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44"/>
          <w:szCs w:val="44"/>
        </w:rPr>
      </w:pPr>
    </w:p>
    <w:p>
      <w:pPr>
        <w:jc w:val="center"/>
        <w:outlineLvl w:val="0"/>
        <w:rPr>
          <w:rFonts w:hint="eastAsia" w:ascii="宋体" w:hAnsi="宋体" w:eastAsia="宋体"/>
          <w:color w:val="000000" w:themeColor="text1"/>
          <w:sz w:val="44"/>
          <w:szCs w:val="44"/>
          <w:lang w:val="en-US" w:eastAsia="zh-CN"/>
          <w14:textFill>
            <w14:solidFill>
              <w14:schemeClr w14:val="tx1"/>
            </w14:solidFill>
          </w14:textFill>
        </w:rPr>
      </w:pPr>
      <w:bookmarkStart w:id="2" w:name="_GoBack"/>
      <w:bookmarkEnd w:id="2"/>
      <w:r>
        <w:rPr>
          <w:rFonts w:hint="eastAsia" w:ascii="宋体" w:hAnsi="宋体" w:eastAsia="宋体"/>
          <w:color w:val="000000" w:themeColor="text1"/>
          <w:sz w:val="44"/>
          <w:szCs w:val="44"/>
          <w:lang w:val="en-US" w:eastAsia="zh-CN"/>
          <w14:textFill>
            <w14:solidFill>
              <w14:schemeClr w14:val="tx1"/>
            </w14:solidFill>
          </w14:textFill>
        </w:rPr>
        <w:t>天津市企业规范化申报智能审批</w:t>
      </w:r>
    </w:p>
    <w:p>
      <w:pPr>
        <w:jc w:val="center"/>
        <w:outlineLvl w:val="0"/>
        <w:rPr>
          <w:rFonts w:ascii="宋体" w:hAnsi="宋体" w:eastAsia="宋体"/>
          <w:color w:val="000000" w:themeColor="text1"/>
          <w:sz w:val="44"/>
          <w:szCs w:val="44"/>
          <w14:textFill>
            <w14:solidFill>
              <w14:schemeClr w14:val="tx1"/>
            </w14:solidFill>
          </w14:textFill>
        </w:rPr>
      </w:pPr>
      <w:r>
        <w:rPr>
          <w:rFonts w:hint="eastAsia" w:ascii="宋体" w:hAnsi="宋体" w:eastAsia="宋体"/>
          <w:color w:val="000000" w:themeColor="text1"/>
          <w:sz w:val="44"/>
          <w:szCs w:val="44"/>
          <w14:textFill>
            <w14:solidFill>
              <w14:schemeClr w14:val="tx1"/>
            </w14:solidFill>
          </w14:textFill>
        </w:rPr>
        <w:t>登记</w:t>
      </w:r>
      <w:r>
        <w:rPr>
          <w:rFonts w:hint="eastAsia" w:ascii="宋体" w:hAnsi="宋体" w:eastAsia="宋体"/>
          <w:color w:val="000000" w:themeColor="text1"/>
          <w:sz w:val="44"/>
          <w:szCs w:val="44"/>
          <w:highlight w:val="none"/>
          <w14:textFill>
            <w14:solidFill>
              <w14:schemeClr w14:val="tx1"/>
            </w14:solidFill>
          </w14:textFill>
        </w:rPr>
        <w:t>管理</w:t>
      </w:r>
      <w:r>
        <w:rPr>
          <w:rFonts w:hint="eastAsia" w:ascii="宋体" w:hAnsi="宋体" w:eastAsia="宋体"/>
          <w:color w:val="000000" w:themeColor="text1"/>
          <w:sz w:val="44"/>
          <w:szCs w:val="44"/>
          <w:highlight w:val="none"/>
          <w:lang w:val="en-US" w:eastAsia="zh-CN"/>
          <w14:textFill>
            <w14:solidFill>
              <w14:schemeClr w14:val="tx1"/>
            </w14:solidFill>
          </w14:textFill>
        </w:rPr>
        <w:t>试行</w:t>
      </w:r>
      <w:r>
        <w:rPr>
          <w:rFonts w:hint="eastAsia" w:ascii="宋体" w:hAnsi="宋体" w:eastAsia="宋体"/>
          <w:color w:val="000000" w:themeColor="text1"/>
          <w:sz w:val="44"/>
          <w:szCs w:val="44"/>
          <w:highlight w:val="none"/>
          <w14:textFill>
            <w14:solidFill>
              <w14:schemeClr w14:val="tx1"/>
            </w14:solidFill>
          </w14:textFill>
        </w:rPr>
        <w:t>办</w:t>
      </w:r>
      <w:r>
        <w:rPr>
          <w:rFonts w:hint="eastAsia" w:ascii="宋体" w:hAnsi="宋体" w:eastAsia="宋体"/>
          <w:color w:val="000000" w:themeColor="text1"/>
          <w:sz w:val="44"/>
          <w:szCs w:val="44"/>
          <w14:textFill>
            <w14:solidFill>
              <w14:schemeClr w14:val="tx1"/>
            </w14:solidFill>
          </w14:textFill>
        </w:rPr>
        <w:t>法</w:t>
      </w:r>
    </w:p>
    <w:p>
      <w:pPr>
        <w:jc w:val="center"/>
        <w:outlineLvl w:val="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（征求意见稿）</w:t>
      </w:r>
    </w:p>
    <w:p>
      <w:pPr>
        <w:jc w:val="center"/>
        <w:rPr>
          <w:rFonts w:ascii="仿宋_GB2312" w:hAnsi="Calibri" w:eastAsia="仿宋_GB2312"/>
          <w:color w:val="000000" w:themeColor="text1"/>
          <w:sz w:val="32"/>
          <w:szCs w:val="32"/>
          <w14:textFill>
            <w14:solidFill>
              <w14:schemeClr w14:val="tx1"/>
            </w14:solidFill>
          </w14:textFill>
        </w:rPr>
      </w:pPr>
    </w:p>
    <w:p>
      <w:pPr>
        <w:widowControl/>
        <w:jc w:val="left"/>
        <w:rPr>
          <w:rFonts w:ascii="仿宋_GB2312" w:hAnsi="Calibri" w:eastAsia="仿宋_GB2312"/>
          <w:color w:val="000000" w:themeColor="text1"/>
          <w:sz w:val="32"/>
          <w:szCs w:val="32"/>
          <w14:textFill>
            <w14:solidFill>
              <w14:schemeClr w14:val="tx1"/>
            </w14:solidFill>
          </w14:textFill>
        </w:rPr>
      </w:pPr>
      <w:r>
        <w:rPr>
          <w:rFonts w:ascii="仿宋_GB2312" w:hAnsi="Calibri" w:eastAsia="仿宋_GB2312"/>
          <w:color w:val="000000" w:themeColor="text1"/>
          <w:sz w:val="32"/>
          <w:szCs w:val="32"/>
          <w14:textFill>
            <w14:solidFill>
              <w14:schemeClr w14:val="tx1"/>
            </w14:solidFill>
          </w14:textFill>
        </w:rPr>
        <w:t xml:space="preserve">   </w:t>
      </w:r>
      <w:bookmarkStart w:id="0" w:name="OLE_LINK1"/>
      <w:r>
        <w:rPr>
          <w:rFonts w:ascii="仿宋_GB2312" w:hAnsi="Calibri" w:eastAsia="仿宋_GB2312"/>
          <w:color w:val="000000" w:themeColor="text1"/>
          <w:sz w:val="32"/>
          <w:szCs w:val="32"/>
          <w14:textFill>
            <w14:solidFill>
              <w14:schemeClr w14:val="tx1"/>
            </w14:solidFill>
          </w14:textFill>
        </w:rPr>
        <w:t xml:space="preserve"> </w:t>
      </w:r>
      <w:r>
        <w:rPr>
          <w:rFonts w:hint="eastAsia" w:ascii="仿宋_GB2312" w:hAnsi="Calibri" w:eastAsia="仿宋_GB2312"/>
          <w:b/>
          <w:color w:val="000000" w:themeColor="text1"/>
          <w:sz w:val="32"/>
          <w:szCs w:val="32"/>
          <w14:textFill>
            <w14:solidFill>
              <w14:schemeClr w14:val="tx1"/>
            </w14:solidFill>
          </w14:textFill>
        </w:rPr>
        <w:t>第一条</w:t>
      </w:r>
      <w:r>
        <w:rPr>
          <w:rFonts w:ascii="仿宋_GB2312" w:hAnsi="Calibri" w:eastAsia="仿宋_GB2312"/>
          <w:color w:val="000000" w:themeColor="text1"/>
          <w:sz w:val="32"/>
          <w:szCs w:val="32"/>
          <w14:textFill>
            <w14:solidFill>
              <w14:schemeClr w14:val="tx1"/>
            </w14:solidFill>
          </w14:textFill>
        </w:rPr>
        <w:t xml:space="preserve"> </w:t>
      </w:r>
      <w:r>
        <w:rPr>
          <w:rFonts w:hint="eastAsia" w:ascii="仿宋_GB2312" w:hAnsi="Calibri" w:eastAsia="仿宋_GB2312"/>
          <w:b/>
          <w:bCs/>
          <w:color w:val="000000" w:themeColor="text1"/>
          <w:sz w:val="32"/>
          <w:szCs w:val="32"/>
          <w14:textFill>
            <w14:solidFill>
              <w14:schemeClr w14:val="tx1"/>
            </w14:solidFill>
          </w14:textFill>
        </w:rPr>
        <w:t>（目的依据）</w:t>
      </w:r>
      <w:r>
        <w:rPr>
          <w:rFonts w:hint="eastAsia" w:ascii="仿宋_GB2312" w:hAnsi="Calibri" w:eastAsia="仿宋_GB2312"/>
          <w:color w:val="000000" w:themeColor="text1"/>
          <w:sz w:val="32"/>
          <w:szCs w:val="32"/>
          <w14:textFill>
            <w14:solidFill>
              <w14:schemeClr w14:val="tx1"/>
            </w14:solidFill>
          </w14:textFill>
        </w:rPr>
        <w:t>为</w:t>
      </w:r>
      <w:r>
        <w:rPr>
          <w:rFonts w:hint="eastAsia" w:ascii="仿宋_GB2312" w:hAnsi="Calibri" w:eastAsia="仿宋_GB2312"/>
          <w:color w:val="000000" w:themeColor="text1"/>
          <w:sz w:val="32"/>
          <w:szCs w:val="32"/>
          <w:lang w:val="en-US" w:eastAsia="zh-CN"/>
          <w14:textFill>
            <w14:solidFill>
              <w14:schemeClr w14:val="tx1"/>
            </w14:solidFill>
          </w14:textFill>
        </w:rPr>
        <w:t>持续压缩企业开办时间，</w:t>
      </w:r>
      <w:r>
        <w:rPr>
          <w:rFonts w:hint="eastAsia" w:ascii="仿宋_GB2312" w:hAnsi="Calibri" w:eastAsia="仿宋_GB2312"/>
          <w:color w:val="000000" w:themeColor="text1"/>
          <w:sz w:val="32"/>
          <w:szCs w:val="32"/>
          <w14:textFill>
            <w14:solidFill>
              <w14:schemeClr w14:val="tx1"/>
            </w14:solidFill>
          </w14:textFill>
        </w:rPr>
        <w:t>推动</w:t>
      </w:r>
      <w:r>
        <w:rPr>
          <w:rFonts w:hint="eastAsia" w:ascii="仿宋_GB2312" w:hAnsi="Calibri" w:eastAsia="仿宋_GB2312"/>
          <w:color w:val="000000" w:themeColor="text1"/>
          <w:sz w:val="32"/>
          <w:szCs w:val="32"/>
          <w:lang w:val="en-US" w:eastAsia="zh-CN"/>
          <w14:textFill>
            <w14:solidFill>
              <w14:schemeClr w14:val="tx1"/>
            </w14:solidFill>
          </w14:textFill>
        </w:rPr>
        <w:t>企业市场</w:t>
      </w:r>
      <w:r>
        <w:rPr>
          <w:rFonts w:hint="eastAsia" w:ascii="仿宋_GB2312" w:hAnsi="Calibri" w:eastAsia="仿宋_GB2312"/>
          <w:color w:val="000000" w:themeColor="text1"/>
          <w:sz w:val="32"/>
          <w:szCs w:val="32"/>
          <w14:textFill>
            <w14:solidFill>
              <w14:schemeClr w14:val="tx1"/>
            </w14:solidFill>
          </w14:textFill>
        </w:rPr>
        <w:t>准入</w:t>
      </w:r>
      <w:r>
        <w:rPr>
          <w:rFonts w:hint="eastAsia" w:ascii="仿宋_GB2312" w:hAnsi="Calibri" w:eastAsia="仿宋_GB2312"/>
          <w:color w:val="000000" w:themeColor="text1"/>
          <w:sz w:val="32"/>
          <w:szCs w:val="32"/>
          <w:lang w:val="en-US" w:eastAsia="zh-CN"/>
          <w14:textFill>
            <w14:solidFill>
              <w14:schemeClr w14:val="tx1"/>
            </w14:solidFill>
          </w14:textFill>
        </w:rPr>
        <w:t>智能化、服务自助化，根据</w:t>
      </w:r>
      <w:r>
        <w:rPr>
          <w:rFonts w:hint="eastAsia" w:ascii="仿宋_GB2312" w:hAnsi="Calibri" w:eastAsia="仿宋_GB2312"/>
          <w:color w:val="000000" w:themeColor="text1"/>
          <w:sz w:val="32"/>
          <w:szCs w:val="32"/>
          <w14:textFill>
            <w14:solidFill>
              <w14:schemeClr w14:val="tx1"/>
            </w14:solidFill>
          </w14:textFill>
        </w:rPr>
        <w:t>《国务院关于加快推进“互联网+政务服务”工作的指导意见》</w:t>
      </w:r>
      <w:r>
        <w:rPr>
          <w:rFonts w:hint="eastAsia" w:ascii="仿宋_GB2312" w:hAnsi="Calibri" w:eastAsia="仿宋_GB2312"/>
          <w:color w:val="000000" w:themeColor="text1"/>
          <w:sz w:val="32"/>
          <w:szCs w:val="32"/>
          <w:lang w:eastAsia="zh-CN"/>
          <w14:textFill>
            <w14:solidFill>
              <w14:schemeClr w14:val="tx1"/>
            </w14:solidFill>
          </w14:textFill>
        </w:rPr>
        <w:t>（</w:t>
      </w:r>
      <w:r>
        <w:rPr>
          <w:rFonts w:hint="eastAsia" w:ascii="仿宋_GB2312" w:hAnsi="Calibri" w:eastAsia="仿宋_GB2312"/>
          <w:color w:val="000000" w:themeColor="text1"/>
          <w:sz w:val="32"/>
          <w:szCs w:val="32"/>
          <w14:textFill>
            <w14:solidFill>
              <w14:schemeClr w14:val="tx1"/>
            </w14:solidFill>
          </w14:textFill>
        </w:rPr>
        <w:t>国发〔2016〕55号</w:t>
      </w:r>
      <w:r>
        <w:rPr>
          <w:rFonts w:hint="eastAsia" w:ascii="仿宋_GB2312" w:hAnsi="Calibri" w:eastAsia="仿宋_GB2312"/>
          <w:color w:val="000000" w:themeColor="text1"/>
          <w:sz w:val="32"/>
          <w:szCs w:val="32"/>
          <w:lang w:eastAsia="zh-CN"/>
          <w14:textFill>
            <w14:solidFill>
              <w14:schemeClr w14:val="tx1"/>
            </w14:solidFill>
          </w14:textFill>
        </w:rPr>
        <w:t>）、</w:t>
      </w:r>
      <w:r>
        <w:rPr>
          <w:rFonts w:hint="eastAsia" w:ascii="仿宋_GB2312" w:hAnsi="Calibri" w:eastAsia="仿宋_GB2312"/>
          <w:color w:val="000000" w:themeColor="text1"/>
          <w:sz w:val="32"/>
          <w:szCs w:val="32"/>
          <w14:textFill>
            <w14:solidFill>
              <w14:schemeClr w14:val="tx1"/>
            </w14:solidFill>
          </w14:textFill>
        </w:rPr>
        <w:t>《国务院关于深入推进审批服务便民化的指导意见》</w:t>
      </w:r>
      <w:r>
        <w:rPr>
          <w:rFonts w:hint="eastAsia" w:ascii="仿宋_GB2312" w:hAnsi="Calibri" w:eastAsia="仿宋_GB2312"/>
          <w:color w:val="000000" w:themeColor="text1"/>
          <w:sz w:val="32"/>
          <w:szCs w:val="32"/>
          <w:lang w:eastAsia="zh-CN"/>
          <w14:textFill>
            <w14:solidFill>
              <w14:schemeClr w14:val="tx1"/>
            </w14:solidFill>
          </w14:textFill>
        </w:rPr>
        <w:t>（</w:t>
      </w:r>
      <w:r>
        <w:rPr>
          <w:rFonts w:hint="eastAsia" w:ascii="仿宋_GB2312" w:hAnsi="Calibri" w:eastAsia="仿宋_GB2312"/>
          <w:color w:val="000000" w:themeColor="text1"/>
          <w:sz w:val="32"/>
          <w:szCs w:val="32"/>
          <w:lang w:val="en-US" w:eastAsia="zh-CN"/>
          <w14:textFill>
            <w14:solidFill>
              <w14:schemeClr w14:val="tx1"/>
            </w14:solidFill>
          </w14:textFill>
        </w:rPr>
        <w:t>厅字</w:t>
      </w:r>
      <w:r>
        <w:rPr>
          <w:rFonts w:hint="eastAsia" w:ascii="仿宋_GB2312" w:hAnsi="Calibri" w:eastAsia="仿宋_GB2312"/>
          <w:color w:val="000000" w:themeColor="text1"/>
          <w:sz w:val="32"/>
          <w:szCs w:val="32"/>
          <w14:textFill>
            <w14:solidFill>
              <w14:schemeClr w14:val="tx1"/>
            </w14:solidFill>
          </w14:textFill>
        </w:rPr>
        <w:t>〔201</w:t>
      </w:r>
      <w:r>
        <w:rPr>
          <w:rFonts w:hint="eastAsia" w:ascii="仿宋_GB2312" w:hAnsi="Calibri" w:eastAsia="仿宋_GB2312"/>
          <w:color w:val="000000" w:themeColor="text1"/>
          <w:sz w:val="32"/>
          <w:szCs w:val="32"/>
          <w:lang w:val="en-US" w:eastAsia="zh-CN"/>
          <w14:textFill>
            <w14:solidFill>
              <w14:schemeClr w14:val="tx1"/>
            </w14:solidFill>
          </w14:textFill>
        </w:rPr>
        <w:t>8</w:t>
      </w:r>
      <w:r>
        <w:rPr>
          <w:rFonts w:hint="eastAsia" w:ascii="仿宋_GB2312" w:hAnsi="Calibri" w:eastAsia="仿宋_GB2312"/>
          <w:color w:val="000000" w:themeColor="text1"/>
          <w:sz w:val="32"/>
          <w:szCs w:val="32"/>
          <w14:textFill>
            <w14:solidFill>
              <w14:schemeClr w14:val="tx1"/>
            </w14:solidFill>
          </w14:textFill>
        </w:rPr>
        <w:t>〕</w:t>
      </w:r>
      <w:r>
        <w:rPr>
          <w:rFonts w:hint="eastAsia" w:ascii="仿宋_GB2312" w:hAnsi="Calibri" w:eastAsia="仿宋_GB2312"/>
          <w:color w:val="000000" w:themeColor="text1"/>
          <w:sz w:val="32"/>
          <w:szCs w:val="32"/>
          <w:lang w:val="en-US" w:eastAsia="zh-CN"/>
          <w14:textFill>
            <w14:solidFill>
              <w14:schemeClr w14:val="tx1"/>
            </w14:solidFill>
          </w14:textFill>
        </w:rPr>
        <w:t>22号</w:t>
      </w:r>
      <w:r>
        <w:rPr>
          <w:rFonts w:hint="eastAsia" w:ascii="仿宋_GB2312" w:hAnsi="Calibri" w:eastAsia="仿宋_GB2312"/>
          <w:color w:val="000000" w:themeColor="text1"/>
          <w:sz w:val="32"/>
          <w:szCs w:val="32"/>
          <w:lang w:eastAsia="zh-CN"/>
          <w14:textFill>
            <w14:solidFill>
              <w14:schemeClr w14:val="tx1"/>
            </w14:solidFill>
          </w14:textFill>
        </w:rPr>
        <w:t>）、</w:t>
      </w:r>
      <w:r>
        <w:rPr>
          <w:rFonts w:hint="default" w:ascii="仿宋_GB2312" w:hAnsi="Calibri" w:eastAsia="仿宋_GB2312"/>
          <w:color w:val="000000" w:themeColor="text1"/>
          <w:sz w:val="32"/>
          <w:szCs w:val="32"/>
          <w:lang w:val="en-US" w:eastAsia="zh-CN"/>
          <w14:textFill>
            <w14:solidFill>
              <w14:schemeClr w14:val="tx1"/>
            </w14:solidFill>
          </w14:textFill>
        </w:rPr>
        <w:t>《市场监督管理行政许可程序暂行规定》</w:t>
      </w:r>
      <w:r>
        <w:rPr>
          <w:rFonts w:hint="eastAsia" w:ascii="仿宋_GB2312" w:hAnsi="Calibri" w:eastAsia="仿宋_GB2312"/>
          <w:color w:val="000000" w:themeColor="text1"/>
          <w:sz w:val="32"/>
          <w:szCs w:val="32"/>
          <w:lang w:val="en-US" w:eastAsia="zh-CN"/>
          <w14:textFill>
            <w14:solidFill>
              <w14:schemeClr w14:val="tx1"/>
            </w14:solidFill>
          </w14:textFill>
        </w:rPr>
        <w:t>（国家市场监督管理总局令第16</w:t>
      </w:r>
      <w:r>
        <w:rPr>
          <w:rFonts w:hint="default" w:ascii="仿宋_GB2312" w:hAnsi="Calibri" w:eastAsia="仿宋_GB2312"/>
          <w:color w:val="000000" w:themeColor="text1"/>
          <w:sz w:val="32"/>
          <w:szCs w:val="32"/>
          <w:lang w:val="en-US" w:eastAsia="zh-CN"/>
          <w14:textFill>
            <w14:solidFill>
              <w14:schemeClr w14:val="tx1"/>
            </w14:solidFill>
          </w14:textFill>
        </w:rPr>
        <w:t>号</w:t>
      </w:r>
      <w:r>
        <w:rPr>
          <w:rFonts w:hint="eastAsia" w:ascii="仿宋_GB2312" w:hAnsi="Calibri" w:eastAsia="仿宋_GB2312"/>
          <w:color w:val="000000" w:themeColor="text1"/>
          <w:sz w:val="32"/>
          <w:szCs w:val="32"/>
          <w:lang w:val="en-US" w:eastAsia="zh-CN"/>
          <w14:textFill>
            <w14:solidFill>
              <w14:schemeClr w14:val="tx1"/>
            </w14:solidFill>
          </w14:textFill>
        </w:rPr>
        <w:t>）、《</w:t>
      </w:r>
      <w:r>
        <w:rPr>
          <w:rFonts w:hint="eastAsia" w:ascii="仿宋_GB2312" w:hAnsi="Calibri" w:eastAsia="仿宋_GB2312"/>
          <w:color w:val="000000" w:themeColor="text1"/>
          <w:sz w:val="32"/>
          <w:szCs w:val="32"/>
          <w14:textFill>
            <w14:solidFill>
              <w14:schemeClr w14:val="tx1"/>
            </w14:solidFill>
          </w14:textFill>
        </w:rPr>
        <w:t>天津市承诺制标准化智能化便利化审批制度</w:t>
      </w:r>
      <w:r>
        <w:rPr>
          <w:rFonts w:hint="default" w:ascii="仿宋_GB2312" w:hAnsi="Calibri" w:eastAsia="仿宋_GB2312"/>
          <w:color w:val="000000" w:themeColor="text1"/>
          <w:sz w:val="32"/>
          <w:szCs w:val="32"/>
          <w14:textFill>
            <w14:solidFill>
              <w14:schemeClr w14:val="tx1"/>
            </w14:solidFill>
          </w14:textFill>
        </w:rPr>
        <w:t>改革实施方案》</w:t>
      </w:r>
      <w:r>
        <w:rPr>
          <w:rFonts w:hint="eastAsia" w:ascii="仿宋_GB2312" w:hAnsi="Calibri" w:eastAsia="仿宋_GB2312"/>
          <w:color w:val="000000" w:themeColor="text1"/>
          <w:sz w:val="32"/>
          <w:szCs w:val="32"/>
          <w14:textFill>
            <w14:solidFill>
              <w14:schemeClr w14:val="tx1"/>
            </w14:solidFill>
          </w14:textFill>
        </w:rPr>
        <w:t>（津党办发〔2018〕28号）等规定，制定本办法。</w:t>
      </w:r>
    </w:p>
    <w:bookmarkEnd w:id="0"/>
    <w:p>
      <w:pPr>
        <w:ind w:firstLine="643" w:firstLineChars="200"/>
        <w:rPr>
          <w:rFonts w:hint="eastAsia" w:ascii="仿宋_GB2312" w:hAnsi="Calibri" w:eastAsia="仿宋_GB2312"/>
          <w:color w:val="000000" w:themeColor="text1"/>
          <w:sz w:val="32"/>
          <w:szCs w:val="32"/>
          <w:lang w:val="en-US" w:eastAsia="zh-CN"/>
          <w14:textFill>
            <w14:solidFill>
              <w14:schemeClr w14:val="tx1"/>
            </w14:solidFill>
          </w14:textFill>
        </w:rPr>
      </w:pPr>
      <w:r>
        <w:rPr>
          <w:rFonts w:hint="eastAsia" w:ascii="仿宋_GB2312" w:hAnsi="Calibri" w:eastAsia="仿宋_GB2312"/>
          <w:b/>
          <w:bCs/>
          <w:color w:val="000000" w:themeColor="text1"/>
          <w:sz w:val="32"/>
          <w:szCs w:val="32"/>
          <w14:textFill>
            <w14:solidFill>
              <w14:schemeClr w14:val="tx1"/>
            </w14:solidFill>
          </w14:textFill>
        </w:rPr>
        <w:t>第二条</w:t>
      </w:r>
      <w:r>
        <w:rPr>
          <w:rFonts w:hint="eastAsia" w:ascii="仿宋_GB2312" w:hAnsi="Calibri" w:eastAsia="仿宋_GB2312"/>
          <w:color w:val="000000" w:themeColor="text1"/>
          <w:sz w:val="32"/>
          <w:szCs w:val="32"/>
          <w14:textFill>
            <w14:solidFill>
              <w14:schemeClr w14:val="tx1"/>
            </w14:solidFill>
          </w14:textFill>
        </w:rPr>
        <w:t xml:space="preserve"> </w:t>
      </w:r>
      <w:r>
        <w:rPr>
          <w:rFonts w:hint="eastAsia" w:ascii="仿宋_GB2312" w:hAnsi="Calibri" w:eastAsia="仿宋_GB2312"/>
          <w:b/>
          <w:color w:val="000000" w:themeColor="text1"/>
          <w:sz w:val="32"/>
          <w:szCs w:val="32"/>
          <w14:textFill>
            <w14:solidFill>
              <w14:schemeClr w14:val="tx1"/>
            </w14:solidFill>
          </w14:textFill>
        </w:rPr>
        <w:t>（适用范围）</w:t>
      </w:r>
      <w:r>
        <w:rPr>
          <w:rFonts w:hint="eastAsia" w:ascii="仿宋_GB2312" w:hAnsi="Calibri" w:eastAsia="仿宋_GB2312"/>
          <w:color w:val="000000" w:themeColor="text1"/>
          <w:sz w:val="32"/>
          <w:szCs w:val="32"/>
          <w:lang w:val="en-US" w:eastAsia="zh-CN"/>
          <w14:textFill>
            <w14:solidFill>
              <w14:schemeClr w14:val="tx1"/>
            </w14:solidFill>
          </w14:textFill>
        </w:rPr>
        <w:t>申请在本市依据企业登记标准化程序和流程，进行电子化实名申报，市场监管部门实施形式审查予以智能审批登记的，适用本办法。</w:t>
      </w:r>
    </w:p>
    <w:p>
      <w:pPr>
        <w:ind w:firstLine="640" w:firstLineChars="200"/>
        <w:rPr>
          <w:rFonts w:hint="default" w:ascii="仿宋_GB2312" w:hAnsi="Calibri" w:eastAsia="仿宋_GB2312"/>
          <w:color w:val="000000" w:themeColor="text1"/>
          <w:sz w:val="32"/>
          <w:szCs w:val="32"/>
          <w:lang w:val="en-US" w:eastAsia="zh-CN"/>
          <w14:textFill>
            <w14:solidFill>
              <w14:schemeClr w14:val="tx1"/>
            </w14:solidFill>
          </w14:textFill>
        </w:rPr>
      </w:pPr>
      <w:r>
        <w:rPr>
          <w:rFonts w:hint="eastAsia" w:ascii="仿宋_GB2312" w:hAnsi="Calibri" w:eastAsia="仿宋_GB2312"/>
          <w:color w:val="000000" w:themeColor="text1"/>
          <w:sz w:val="32"/>
          <w:szCs w:val="32"/>
          <w:lang w:val="en-US" w:eastAsia="zh-CN"/>
          <w14:textFill>
            <w14:solidFill>
              <w14:schemeClr w14:val="tx1"/>
            </w14:solidFill>
          </w14:textFill>
        </w:rPr>
        <w:t>本市各类型企业的设立、变更、注销登记，符合智能审批条件的，通过系统能够智能核验的，可适用智能审批登记。</w:t>
      </w:r>
    </w:p>
    <w:p>
      <w:pPr>
        <w:ind w:firstLine="640" w:firstLineChars="200"/>
        <w:rPr>
          <w:rFonts w:hint="default" w:ascii="仿宋_GB2312" w:hAnsi="Calibri" w:eastAsia="仿宋_GB2312"/>
          <w:color w:val="000000" w:themeColor="text1"/>
          <w:sz w:val="32"/>
          <w:szCs w:val="32"/>
          <w:lang w:val="en-US" w:eastAsia="zh-CN"/>
          <w14:textFill>
            <w14:solidFill>
              <w14:schemeClr w14:val="tx1"/>
            </w14:solidFill>
          </w14:textFill>
        </w:rPr>
      </w:pPr>
      <w:r>
        <w:rPr>
          <w:rFonts w:hint="eastAsia" w:ascii="仿宋_GB2312" w:hAnsi="Calibri" w:eastAsia="仿宋_GB2312"/>
          <w:color w:val="000000" w:themeColor="text1"/>
          <w:sz w:val="32"/>
          <w:szCs w:val="32"/>
          <w:lang w:val="en-US" w:eastAsia="zh-CN"/>
          <w14:textFill>
            <w14:solidFill>
              <w14:schemeClr w14:val="tx1"/>
            </w14:solidFill>
          </w14:textFill>
        </w:rPr>
        <w:t>选择窗口线下申报，或虽通过电子化申报但选择提交纸质申请材料的，需登记人员审查核准，不适用智能审批登记。登记申请需要启动实质审查的不适用智能审批登记。</w:t>
      </w:r>
    </w:p>
    <w:p>
      <w:pPr>
        <w:ind w:firstLine="643" w:firstLineChars="200"/>
        <w:rPr>
          <w:rFonts w:hint="eastAsia"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b/>
          <w:color w:val="000000" w:themeColor="text1"/>
          <w:sz w:val="32"/>
          <w:szCs w:val="32"/>
          <w:lang w:val="en-US" w:eastAsia="zh-CN"/>
          <w14:textFill>
            <w14:solidFill>
              <w14:schemeClr w14:val="tx1"/>
            </w14:solidFill>
          </w14:textFill>
        </w:rPr>
        <w:t>第三条 （职责权限）</w:t>
      </w:r>
      <w:r>
        <w:rPr>
          <w:rFonts w:hint="eastAsia" w:ascii="仿宋_GB2312" w:hAnsi="Calibri" w:eastAsia="仿宋_GB2312"/>
          <w:color w:val="000000" w:themeColor="text1"/>
          <w:sz w:val="32"/>
          <w:szCs w:val="32"/>
          <w:lang w:val="en-US" w:eastAsia="zh-CN"/>
          <w14:textFill>
            <w14:solidFill>
              <w14:schemeClr w14:val="tx1"/>
            </w14:solidFill>
          </w14:textFill>
        </w:rPr>
        <w:t>市市场监管委主管全市各类企业智能审批登记工作，根据企业有关法律法规、</w:t>
      </w:r>
      <w:r>
        <w:rPr>
          <w:rFonts w:hint="eastAsia" w:ascii="仿宋_GB2312" w:hAnsi="Calibri" w:eastAsia="仿宋_GB2312"/>
          <w:color w:val="000000" w:themeColor="text1"/>
          <w:sz w:val="32"/>
          <w:szCs w:val="32"/>
          <w14:textFill>
            <w14:solidFill>
              <w14:schemeClr w14:val="tx1"/>
            </w14:solidFill>
          </w14:textFill>
        </w:rPr>
        <w:t>登记规范和业务规则</w:t>
      </w:r>
      <w:r>
        <w:rPr>
          <w:rFonts w:hint="eastAsia" w:ascii="仿宋_GB2312" w:hAnsi="Calibri" w:eastAsia="仿宋_GB2312"/>
          <w:color w:val="000000" w:themeColor="text1"/>
          <w:sz w:val="32"/>
          <w:szCs w:val="32"/>
          <w:lang w:val="en-US" w:eastAsia="zh-CN"/>
          <w14:textFill>
            <w14:solidFill>
              <w14:schemeClr w14:val="tx1"/>
            </w14:solidFill>
          </w14:textFill>
        </w:rPr>
        <w:t>等</w:t>
      </w:r>
      <w:r>
        <w:rPr>
          <w:rFonts w:hint="eastAsia" w:ascii="仿宋_GB2312" w:hAnsi="Calibri" w:eastAsia="仿宋_GB2312"/>
          <w:color w:val="000000" w:themeColor="text1"/>
          <w:sz w:val="32"/>
          <w:szCs w:val="32"/>
          <w14:textFill>
            <w14:solidFill>
              <w14:schemeClr w14:val="tx1"/>
            </w14:solidFill>
          </w14:textFill>
        </w:rPr>
        <w:t>建设全市统一的</w:t>
      </w:r>
      <w:r>
        <w:rPr>
          <w:rFonts w:hint="eastAsia" w:ascii="仿宋_GB2312" w:hAnsi="Calibri" w:eastAsia="仿宋_GB2312"/>
          <w:color w:val="000000" w:themeColor="text1"/>
          <w:sz w:val="32"/>
          <w:szCs w:val="32"/>
          <w:lang w:val="en-US" w:eastAsia="zh-CN"/>
          <w14:textFill>
            <w14:solidFill>
              <w14:schemeClr w14:val="tx1"/>
            </w14:solidFill>
          </w14:textFill>
        </w:rPr>
        <w:t>企业</w:t>
      </w:r>
      <w:r>
        <w:rPr>
          <w:rFonts w:hint="eastAsia" w:ascii="仿宋_GB2312" w:hAnsi="Calibri" w:eastAsia="仿宋_GB2312"/>
          <w:color w:val="000000" w:themeColor="text1"/>
          <w:sz w:val="32"/>
          <w:szCs w:val="32"/>
          <w:lang w:eastAsia="zh-CN"/>
          <w14:textFill>
            <w14:solidFill>
              <w14:schemeClr w14:val="tx1"/>
            </w14:solidFill>
          </w14:textFill>
        </w:rPr>
        <w:t>网上</w:t>
      </w:r>
      <w:r>
        <w:rPr>
          <w:rFonts w:hint="eastAsia" w:ascii="仿宋_GB2312" w:hAnsi="Calibri" w:eastAsia="仿宋_GB2312"/>
          <w:color w:val="000000" w:themeColor="text1"/>
          <w:sz w:val="32"/>
          <w:szCs w:val="32"/>
          <w14:textFill>
            <w14:solidFill>
              <w14:schemeClr w14:val="tx1"/>
            </w14:solidFill>
          </w14:textFill>
        </w:rPr>
        <w:t>登记</w:t>
      </w:r>
      <w:r>
        <w:rPr>
          <w:rFonts w:hint="eastAsia" w:ascii="仿宋_GB2312" w:hAnsi="Calibri" w:eastAsia="仿宋_GB2312"/>
          <w:color w:val="000000" w:themeColor="text1"/>
          <w:sz w:val="32"/>
          <w:szCs w:val="32"/>
          <w:lang w:val="en-US" w:eastAsia="zh-CN"/>
          <w14:textFill>
            <w14:solidFill>
              <w14:schemeClr w14:val="tx1"/>
            </w14:solidFill>
          </w14:textFill>
        </w:rPr>
        <w:t>智能审批</w:t>
      </w:r>
      <w:r>
        <w:rPr>
          <w:rFonts w:hint="eastAsia" w:ascii="仿宋_GB2312" w:hAnsi="Calibri" w:eastAsia="仿宋_GB2312"/>
          <w:color w:val="000000" w:themeColor="text1"/>
          <w:sz w:val="32"/>
          <w:szCs w:val="32"/>
          <w14:textFill>
            <w14:solidFill>
              <w14:schemeClr w14:val="tx1"/>
            </w14:solidFill>
          </w14:textFill>
        </w:rPr>
        <w:t>系统（以下简称</w:t>
      </w:r>
      <w:r>
        <w:rPr>
          <w:rFonts w:hint="eastAsia" w:ascii="仿宋_GB2312" w:hAnsi="Calibri" w:eastAsia="仿宋_GB2312"/>
          <w:color w:val="000000" w:themeColor="text1"/>
          <w:sz w:val="32"/>
          <w:szCs w:val="32"/>
          <w:lang w:val="en-US" w:eastAsia="zh-CN"/>
          <w14:textFill>
            <w14:solidFill>
              <w14:schemeClr w14:val="tx1"/>
            </w14:solidFill>
          </w14:textFill>
        </w:rPr>
        <w:t>智能审批</w:t>
      </w:r>
      <w:r>
        <w:rPr>
          <w:rFonts w:hint="eastAsia" w:ascii="仿宋_GB2312" w:hAnsi="Calibri" w:eastAsia="仿宋_GB2312"/>
          <w:color w:val="000000" w:themeColor="text1"/>
          <w:sz w:val="32"/>
          <w:szCs w:val="32"/>
          <w14:textFill>
            <w14:solidFill>
              <w14:schemeClr w14:val="tx1"/>
            </w14:solidFill>
          </w14:textFill>
        </w:rPr>
        <w:t>系统），实行统一注册、统一认证的实名制登记管理，提供办事指南和登记指引，提供网上申请、自动比对、自动核验、自动判断</w:t>
      </w:r>
      <w:r>
        <w:rPr>
          <w:rFonts w:hint="eastAsia" w:ascii="仿宋_GB2312" w:hAnsi="Calibri" w:eastAsia="仿宋_GB2312"/>
          <w:color w:val="000000" w:themeColor="text1"/>
          <w:sz w:val="32"/>
          <w:szCs w:val="32"/>
          <w:lang w:eastAsia="zh-CN"/>
          <w14:textFill>
            <w14:solidFill>
              <w14:schemeClr w14:val="tx1"/>
            </w14:solidFill>
          </w14:textFill>
        </w:rPr>
        <w:t>，</w:t>
      </w:r>
      <w:r>
        <w:rPr>
          <w:rFonts w:hint="eastAsia" w:ascii="仿宋_GB2312" w:hAnsi="Calibri" w:eastAsia="仿宋_GB2312"/>
          <w:color w:val="000000" w:themeColor="text1"/>
          <w:sz w:val="32"/>
          <w:szCs w:val="32"/>
          <w:lang w:val="en-US" w:eastAsia="zh-CN"/>
          <w14:textFill>
            <w14:solidFill>
              <w14:schemeClr w14:val="tx1"/>
            </w14:solidFill>
          </w14:textFill>
        </w:rPr>
        <w:t>即时核准的</w:t>
      </w:r>
      <w:r>
        <w:rPr>
          <w:rFonts w:hint="eastAsia" w:ascii="仿宋_GB2312" w:hAnsi="Calibri" w:eastAsia="仿宋_GB2312"/>
          <w:color w:val="000000" w:themeColor="text1"/>
          <w:sz w:val="32"/>
          <w:szCs w:val="32"/>
          <w14:textFill>
            <w14:solidFill>
              <w14:schemeClr w14:val="tx1"/>
            </w14:solidFill>
          </w14:textFill>
        </w:rPr>
        <w:t>全程网上服务。</w:t>
      </w:r>
    </w:p>
    <w:p>
      <w:pPr>
        <w:ind w:firstLine="640" w:firstLineChars="200"/>
        <w:rPr>
          <w:rFonts w:hint="eastAsia" w:ascii="仿宋_GB2312" w:hAnsi="Calibri" w:eastAsia="仿宋_GB2312"/>
          <w:color w:val="000000" w:themeColor="text1"/>
          <w:sz w:val="32"/>
          <w:szCs w:val="32"/>
          <w:lang w:val="en-US" w:eastAsia="zh-CN"/>
          <w14:textFill>
            <w14:solidFill>
              <w14:schemeClr w14:val="tx1"/>
            </w14:solidFill>
          </w14:textFill>
        </w:rPr>
      </w:pPr>
      <w:r>
        <w:rPr>
          <w:rFonts w:hint="eastAsia" w:ascii="仿宋_GB2312" w:hAnsi="Calibri" w:eastAsia="仿宋_GB2312"/>
          <w:color w:val="000000" w:themeColor="text1"/>
          <w:sz w:val="32"/>
          <w:szCs w:val="32"/>
          <w:lang w:val="en-US" w:eastAsia="zh-CN"/>
          <w14:textFill>
            <w14:solidFill>
              <w14:schemeClr w14:val="tx1"/>
            </w14:solidFill>
          </w14:textFill>
        </w:rPr>
        <w:t>各类市场主体，通过智能审批系统提交的登记，全市各级市场监管有相应核准权的登记人员均可予以核准，最初受理的核准人员应当以企业住所所在地的企业登记机关名义在30分钟内作出准予或驳回登记的决定。</w:t>
      </w:r>
    </w:p>
    <w:p>
      <w:pPr>
        <w:bidi w:val="0"/>
        <w:ind w:firstLine="643" w:firstLineChars="200"/>
        <w:rPr>
          <w:rFonts w:hint="eastAsia" w:ascii="仿宋_GB2312" w:hAnsi="Calibri" w:eastAsia="仿宋_GB2312"/>
          <w:color w:val="auto"/>
          <w:sz w:val="32"/>
          <w:szCs w:val="32"/>
          <w:lang w:val="en-US" w:eastAsia="zh-CN"/>
        </w:rPr>
      </w:pPr>
      <w:r>
        <w:rPr>
          <w:rFonts w:hint="eastAsia" w:ascii="仿宋_GB2312" w:hAnsi="Calibri" w:eastAsia="仿宋_GB2312"/>
          <w:b/>
          <w:color w:val="000000" w:themeColor="text1"/>
          <w:sz w:val="32"/>
          <w:szCs w:val="32"/>
          <w14:textFill>
            <w14:solidFill>
              <w14:schemeClr w14:val="tx1"/>
            </w14:solidFill>
          </w14:textFill>
        </w:rPr>
        <w:t>第</w:t>
      </w:r>
      <w:r>
        <w:rPr>
          <w:rFonts w:hint="eastAsia" w:ascii="仿宋_GB2312" w:hAnsi="Calibri" w:eastAsia="仿宋_GB2312"/>
          <w:b/>
          <w:color w:val="000000" w:themeColor="text1"/>
          <w:sz w:val="32"/>
          <w:szCs w:val="32"/>
          <w:lang w:val="en-US" w:eastAsia="zh-CN"/>
          <w14:textFill>
            <w14:solidFill>
              <w14:schemeClr w14:val="tx1"/>
            </w14:solidFill>
          </w14:textFill>
        </w:rPr>
        <w:t>四</w:t>
      </w:r>
      <w:r>
        <w:rPr>
          <w:rFonts w:hint="eastAsia" w:ascii="仿宋_GB2312" w:hAnsi="Calibri" w:eastAsia="仿宋_GB2312"/>
          <w:b/>
          <w:color w:val="000000" w:themeColor="text1"/>
          <w:sz w:val="32"/>
          <w:szCs w:val="32"/>
          <w14:textFill>
            <w14:solidFill>
              <w14:schemeClr w14:val="tx1"/>
            </w14:solidFill>
          </w14:textFill>
        </w:rPr>
        <w:t>条</w:t>
      </w:r>
      <w:r>
        <w:rPr>
          <w:rFonts w:ascii="仿宋_GB2312" w:hAnsi="Calibri" w:eastAsia="仿宋_GB2312"/>
          <w:color w:val="000000" w:themeColor="text1"/>
          <w:sz w:val="32"/>
          <w:szCs w:val="32"/>
          <w14:textFill>
            <w14:solidFill>
              <w14:schemeClr w14:val="tx1"/>
            </w14:solidFill>
          </w14:textFill>
        </w:rPr>
        <w:t xml:space="preserve"> </w:t>
      </w:r>
      <w:r>
        <w:rPr>
          <w:rFonts w:hint="eastAsia" w:ascii="仿宋_GB2312" w:hAnsi="Calibri" w:eastAsia="仿宋_GB2312"/>
          <w:b/>
          <w:color w:val="000000" w:themeColor="text1"/>
          <w:sz w:val="32"/>
          <w:szCs w:val="32"/>
          <w14:textFill>
            <w14:solidFill>
              <w14:schemeClr w14:val="tx1"/>
            </w14:solidFill>
          </w14:textFill>
        </w:rPr>
        <w:t>（定义）</w:t>
      </w:r>
      <w:r>
        <w:rPr>
          <w:rFonts w:hint="eastAsia" w:ascii="仿宋_GB2312" w:hAnsi="Calibri" w:eastAsia="仿宋_GB2312"/>
          <w:color w:val="auto"/>
          <w:sz w:val="32"/>
          <w:szCs w:val="32"/>
        </w:rPr>
        <w:t>本办法所称</w:t>
      </w:r>
      <w:r>
        <w:rPr>
          <w:rFonts w:hint="eastAsia" w:ascii="仿宋_GB2312" w:hAnsi="Calibri" w:eastAsia="仿宋_GB2312"/>
          <w:color w:val="000000" w:themeColor="text1"/>
          <w:sz w:val="32"/>
          <w:szCs w:val="32"/>
          <w:lang w:val="en-US" w:eastAsia="zh-CN"/>
          <w14:textFill>
            <w14:solidFill>
              <w14:schemeClr w14:val="tx1"/>
            </w14:solidFill>
          </w14:textFill>
        </w:rPr>
        <w:t>企业</w:t>
      </w:r>
      <w:r>
        <w:rPr>
          <w:rFonts w:hint="eastAsia" w:ascii="仿宋_GB2312" w:hAnsi="Calibri" w:eastAsia="仿宋_GB2312"/>
          <w:color w:val="auto"/>
          <w:sz w:val="32"/>
          <w:szCs w:val="32"/>
          <w:lang w:val="en-US" w:eastAsia="zh-CN"/>
        </w:rPr>
        <w:t>智能审批登记</w:t>
      </w:r>
      <w:r>
        <w:rPr>
          <w:rFonts w:hint="eastAsia" w:ascii="仿宋_GB2312" w:hAnsi="Calibri" w:eastAsia="仿宋_GB2312"/>
          <w:color w:val="auto"/>
          <w:sz w:val="32"/>
          <w:szCs w:val="32"/>
        </w:rPr>
        <w:t>是指</w:t>
      </w:r>
      <w:r>
        <w:rPr>
          <w:rFonts w:hint="eastAsia" w:ascii="仿宋_GB2312" w:hAnsi="Calibri" w:eastAsia="仿宋_GB2312"/>
          <w:color w:val="000000" w:themeColor="text1"/>
          <w:sz w:val="32"/>
          <w:szCs w:val="32"/>
          <w:lang w:val="en-US" w:eastAsia="zh-CN"/>
          <w14:textFill>
            <w14:solidFill>
              <w14:schemeClr w14:val="tx1"/>
            </w14:solidFill>
          </w14:textFill>
        </w:rPr>
        <w:t>企业</w:t>
      </w:r>
      <w:r>
        <w:rPr>
          <w:rFonts w:hint="eastAsia" w:ascii="仿宋_GB2312" w:hAnsi="Calibri" w:eastAsia="仿宋_GB2312"/>
          <w:color w:val="auto"/>
          <w:sz w:val="32"/>
          <w:szCs w:val="32"/>
          <w:lang w:val="en-US" w:eastAsia="zh-CN"/>
        </w:rPr>
        <w:t>申请人，依据有关规定和相关规则通过政务服务电子化平台网上自主申报</w:t>
      </w:r>
      <w:r>
        <w:rPr>
          <w:rFonts w:hint="eastAsia" w:ascii="仿宋_GB2312" w:hAnsi="Calibri" w:eastAsia="仿宋_GB2312"/>
          <w:color w:val="000000" w:themeColor="text1"/>
          <w:sz w:val="32"/>
          <w:szCs w:val="32"/>
          <w:lang w:val="en-US" w:eastAsia="zh-CN"/>
          <w14:textFill>
            <w14:solidFill>
              <w14:schemeClr w14:val="tx1"/>
            </w14:solidFill>
          </w14:textFill>
        </w:rPr>
        <w:t>企业</w:t>
      </w:r>
      <w:r>
        <w:rPr>
          <w:rFonts w:hint="eastAsia" w:ascii="仿宋_GB2312" w:hAnsi="Calibri" w:eastAsia="仿宋_GB2312"/>
          <w:color w:val="auto"/>
          <w:sz w:val="32"/>
          <w:szCs w:val="32"/>
          <w:lang w:val="en-US" w:eastAsia="zh-CN"/>
        </w:rPr>
        <w:t>登记信息，提交成功的，登记机关网上审查、网上核准、网上发照和存档，全程零见面、无纸化的网上审批形式。</w:t>
      </w:r>
    </w:p>
    <w:p>
      <w:pPr>
        <w:ind w:firstLine="640" w:firstLineChars="200"/>
        <w:rPr>
          <w:rFonts w:hint="eastAsia" w:ascii="仿宋_GB2312" w:hAnsi="Calibri" w:eastAsia="仿宋_GB2312"/>
          <w:color w:val="auto"/>
          <w:sz w:val="32"/>
          <w:szCs w:val="32"/>
          <w:lang w:val="en-US" w:eastAsia="zh-CN"/>
        </w:rPr>
      </w:pPr>
      <w:r>
        <w:rPr>
          <w:rFonts w:hint="eastAsia" w:ascii="仿宋_GB2312" w:hAnsi="Calibri" w:eastAsia="仿宋_GB2312"/>
          <w:color w:val="auto"/>
          <w:sz w:val="32"/>
          <w:szCs w:val="32"/>
          <w:lang w:val="en-US" w:eastAsia="zh-CN"/>
        </w:rPr>
        <w:t>企业申请法定代表人</w:t>
      </w:r>
      <w:r>
        <w:rPr>
          <w:rFonts w:hint="eastAsia" w:ascii="仿宋_GB2312" w:hAnsi="Calibri" w:eastAsia="仿宋_GB2312"/>
          <w:color w:val="000000" w:themeColor="text1"/>
          <w:sz w:val="32"/>
          <w:szCs w:val="32"/>
          <w:lang w:val="en-US" w:eastAsia="zh-CN"/>
          <w14:textFill>
            <w14:solidFill>
              <w14:schemeClr w14:val="tx1"/>
            </w14:solidFill>
          </w14:textFill>
        </w:rPr>
        <w:t>（含</w:t>
      </w:r>
      <w:r>
        <w:rPr>
          <w:rFonts w:hint="eastAsia" w:ascii="仿宋_GB2312" w:hAnsi="Calibri" w:eastAsia="仿宋_GB2312"/>
          <w:color w:val="000000" w:themeColor="text1"/>
          <w:sz w:val="32"/>
          <w:szCs w:val="32"/>
          <w14:textFill>
            <w14:solidFill>
              <w14:schemeClr w14:val="tx1"/>
            </w14:solidFill>
          </w14:textFill>
        </w:rPr>
        <w:t>执行事务合伙人、个人独资企业的投资人、个体工商户的经营者、农民专业</w:t>
      </w:r>
      <w:r>
        <w:rPr>
          <w:rFonts w:hint="eastAsia" w:ascii="仿宋_GB2312" w:hAnsi="Calibri" w:eastAsia="仿宋_GB2312"/>
          <w:color w:val="auto"/>
          <w:sz w:val="32"/>
          <w:szCs w:val="32"/>
        </w:rPr>
        <w:t>合作社</w:t>
      </w:r>
      <w:r>
        <w:rPr>
          <w:rFonts w:hint="eastAsia" w:ascii="仿宋_GB2312" w:hAnsi="Calibri" w:eastAsia="仿宋_GB2312"/>
          <w:color w:val="auto"/>
          <w:sz w:val="32"/>
          <w:szCs w:val="32"/>
          <w:lang w:val="en-US" w:eastAsia="zh-CN"/>
        </w:rPr>
        <w:t>的</w:t>
      </w:r>
      <w:r>
        <w:rPr>
          <w:rFonts w:hint="eastAsia" w:ascii="仿宋_GB2312" w:hAnsi="Calibri" w:eastAsia="仿宋_GB2312"/>
          <w:color w:val="auto"/>
          <w:sz w:val="32"/>
          <w:szCs w:val="32"/>
        </w:rPr>
        <w:t>法定代表人以及各类企业分支机构的负责人</w:t>
      </w:r>
      <w:r>
        <w:rPr>
          <w:rFonts w:hint="eastAsia" w:ascii="仿宋_GB2312" w:hAnsi="Calibri" w:eastAsia="仿宋_GB2312"/>
          <w:color w:val="auto"/>
          <w:sz w:val="32"/>
          <w:szCs w:val="32"/>
          <w:lang w:eastAsia="zh-CN"/>
        </w:rPr>
        <w:t>，</w:t>
      </w:r>
      <w:r>
        <w:rPr>
          <w:rFonts w:hint="eastAsia" w:ascii="仿宋_GB2312" w:hAnsi="Calibri" w:eastAsia="仿宋_GB2312"/>
          <w:color w:val="auto"/>
          <w:sz w:val="32"/>
          <w:szCs w:val="32"/>
          <w:lang w:val="en-US" w:eastAsia="zh-CN"/>
        </w:rPr>
        <w:t>以下简称</w:t>
      </w:r>
      <w:r>
        <w:rPr>
          <w:rFonts w:hint="eastAsia" w:ascii="仿宋_GB2312" w:hAnsi="Calibri" w:eastAsia="仿宋_GB2312"/>
          <w:color w:val="auto"/>
          <w:sz w:val="32"/>
          <w:szCs w:val="32"/>
        </w:rPr>
        <w:t>法定代表人</w:t>
      </w:r>
      <w:r>
        <w:rPr>
          <w:rFonts w:hint="eastAsia" w:ascii="仿宋_GB2312" w:hAnsi="Calibri" w:eastAsia="仿宋_GB2312"/>
          <w:color w:val="auto"/>
          <w:sz w:val="32"/>
          <w:szCs w:val="32"/>
          <w:lang w:val="en-US" w:eastAsia="zh-CN"/>
        </w:rPr>
        <w:t>）、住所、经营范围规范化变更登记或相关人员、章程（协议）、经营期限等备案登记的，完成规范化申报后，由智能审批系统自动核准。智能审批登记的企业新设分支机构的，完成规范化申报后，由智能审批系统自动核准。</w:t>
      </w:r>
    </w:p>
    <w:p>
      <w:pPr>
        <w:ind w:firstLine="640" w:firstLineChars="200"/>
        <w:rPr>
          <w:rFonts w:hint="eastAsia" w:ascii="仿宋_GB2312" w:hAnsi="Calibri" w:eastAsia="仿宋_GB2312"/>
          <w:color w:val="auto"/>
          <w:sz w:val="32"/>
          <w:szCs w:val="32"/>
          <w:lang w:val="en-US" w:eastAsia="zh-CN"/>
        </w:rPr>
      </w:pPr>
      <w:r>
        <w:rPr>
          <w:rFonts w:hint="eastAsia" w:ascii="仿宋_GB2312" w:hAnsi="Calibri" w:eastAsia="仿宋_GB2312"/>
          <w:color w:val="auto"/>
          <w:sz w:val="32"/>
          <w:szCs w:val="32"/>
          <w:lang w:val="en-US" w:eastAsia="zh-CN"/>
        </w:rPr>
        <w:t>企业申请注销登记，符合条件的，完成规范化申报后，由智能审批系统自动核准。</w:t>
      </w:r>
    </w:p>
    <w:p>
      <w:pPr>
        <w:ind w:firstLine="640"/>
        <w:rPr>
          <w:rFonts w:hint="eastAsia" w:ascii="仿宋_GB2312" w:hAnsi="Calibri" w:eastAsia="仿宋_GB2312"/>
          <w:color w:val="000000" w:themeColor="text1"/>
          <w:sz w:val="32"/>
          <w:szCs w:val="32"/>
          <w:lang w:val="en-US" w:eastAsia="zh-CN"/>
          <w14:textFill>
            <w14:solidFill>
              <w14:schemeClr w14:val="tx1"/>
            </w14:solidFill>
          </w14:textFill>
        </w:rPr>
      </w:pPr>
      <w:r>
        <w:rPr>
          <w:rFonts w:hint="eastAsia" w:ascii="仿宋_GB2312" w:hAnsi="Calibri" w:eastAsia="仿宋_GB2312"/>
          <w:b/>
          <w:color w:val="000000" w:themeColor="text1"/>
          <w:sz w:val="32"/>
          <w:szCs w:val="32"/>
          <w14:textFill>
            <w14:solidFill>
              <w14:schemeClr w14:val="tx1"/>
            </w14:solidFill>
          </w14:textFill>
        </w:rPr>
        <w:t>第五条</w:t>
      </w:r>
      <w:r>
        <w:rPr>
          <w:rFonts w:ascii="仿宋_GB2312" w:hAnsi="Calibri" w:eastAsia="仿宋_GB2312"/>
          <w:color w:val="000000" w:themeColor="text1"/>
          <w:sz w:val="32"/>
          <w:szCs w:val="32"/>
          <w14:textFill>
            <w14:solidFill>
              <w14:schemeClr w14:val="tx1"/>
            </w14:solidFill>
          </w14:textFill>
        </w:rPr>
        <w:t xml:space="preserve"> </w:t>
      </w:r>
      <w:r>
        <w:rPr>
          <w:rFonts w:hint="eastAsia" w:ascii="仿宋_GB2312" w:hAnsi="Calibri" w:eastAsia="仿宋_GB2312"/>
          <w:b/>
          <w:color w:val="000000" w:themeColor="text1"/>
          <w:sz w:val="32"/>
          <w:szCs w:val="32"/>
          <w14:textFill>
            <w14:solidFill>
              <w14:schemeClr w14:val="tx1"/>
            </w14:solidFill>
          </w14:textFill>
        </w:rPr>
        <w:t>（统一注册）</w:t>
      </w:r>
      <w:r>
        <w:rPr>
          <w:rFonts w:hint="eastAsia" w:ascii="仿宋_GB2312" w:hAnsi="Calibri" w:eastAsia="仿宋_GB2312"/>
          <w:color w:val="000000" w:themeColor="text1"/>
          <w:sz w:val="32"/>
          <w:szCs w:val="32"/>
          <w:lang w:val="en-US" w:eastAsia="zh-CN"/>
          <w14:textFill>
            <w14:solidFill>
              <w14:schemeClr w14:val="tx1"/>
            </w14:solidFill>
          </w14:textFill>
        </w:rPr>
        <w:t>智能审批系统支持自然人通过本市联网的政务服务系统注册、登录，已在外省市通过当地政务服务系统注册登录过的用户，可在本市直接登录申报。</w:t>
      </w:r>
    </w:p>
    <w:p>
      <w:pPr>
        <w:ind w:firstLine="64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b/>
          <w:color w:val="000000" w:themeColor="text1"/>
          <w:sz w:val="32"/>
          <w:szCs w:val="32"/>
          <w14:textFill>
            <w14:solidFill>
              <w14:schemeClr w14:val="tx1"/>
            </w14:solidFill>
          </w14:textFill>
        </w:rPr>
        <w:t>第六条</w:t>
      </w:r>
      <w:r>
        <w:rPr>
          <w:rFonts w:ascii="仿宋_GB2312" w:hAnsi="Calibri" w:eastAsia="仿宋_GB2312"/>
          <w:color w:val="000000" w:themeColor="text1"/>
          <w:sz w:val="32"/>
          <w:szCs w:val="32"/>
          <w14:textFill>
            <w14:solidFill>
              <w14:schemeClr w14:val="tx1"/>
            </w14:solidFill>
          </w14:textFill>
        </w:rPr>
        <w:t xml:space="preserve"> </w:t>
      </w:r>
      <w:r>
        <w:rPr>
          <w:rFonts w:hint="eastAsia" w:ascii="仿宋_GB2312" w:hAnsi="Calibri" w:eastAsia="仿宋_GB2312"/>
          <w:b/>
          <w:color w:val="000000" w:themeColor="text1"/>
          <w:sz w:val="32"/>
          <w:szCs w:val="32"/>
          <w14:textFill>
            <w14:solidFill>
              <w14:schemeClr w14:val="tx1"/>
            </w14:solidFill>
          </w14:textFill>
        </w:rPr>
        <w:t>（实名</w:t>
      </w:r>
      <w:r>
        <w:rPr>
          <w:rFonts w:hint="eastAsia" w:ascii="仿宋_GB2312" w:hAnsi="Calibri" w:eastAsia="仿宋_GB2312"/>
          <w:b/>
          <w:color w:val="000000" w:themeColor="text1"/>
          <w:sz w:val="32"/>
          <w:szCs w:val="32"/>
          <w:lang w:eastAsia="zh-CN"/>
          <w14:textFill>
            <w14:solidFill>
              <w14:schemeClr w14:val="tx1"/>
            </w14:solidFill>
          </w14:textFill>
        </w:rPr>
        <w:t>登记</w:t>
      </w:r>
      <w:r>
        <w:rPr>
          <w:rFonts w:hint="eastAsia" w:ascii="仿宋_GB2312" w:hAnsi="Calibri" w:eastAsia="仿宋_GB2312"/>
          <w:b/>
          <w:color w:val="000000" w:themeColor="text1"/>
          <w:sz w:val="32"/>
          <w:szCs w:val="32"/>
          <w14:textFill>
            <w14:solidFill>
              <w14:schemeClr w14:val="tx1"/>
            </w14:solidFill>
          </w14:textFill>
        </w:rPr>
        <w:t>）</w:t>
      </w:r>
      <w:r>
        <w:rPr>
          <w:rFonts w:hint="eastAsia" w:ascii="仿宋_GB2312" w:hAnsi="Calibri" w:eastAsia="仿宋_GB2312"/>
          <w:color w:val="000000" w:themeColor="text1"/>
          <w:sz w:val="32"/>
          <w:szCs w:val="32"/>
          <w:lang w:val="en-US" w:eastAsia="zh-CN"/>
          <w14:textFill>
            <w14:solidFill>
              <w14:schemeClr w14:val="tx1"/>
            </w14:solidFill>
          </w14:textFill>
        </w:rPr>
        <w:t>智能审批系统实行实名登记管理，相关自然人</w:t>
      </w:r>
      <w:r>
        <w:rPr>
          <w:rFonts w:hint="eastAsia" w:ascii="仿宋_GB2312" w:hAnsi="Calibri" w:eastAsia="仿宋_GB2312"/>
          <w:color w:val="000000" w:themeColor="text1"/>
          <w:sz w:val="32"/>
          <w:szCs w:val="32"/>
          <w14:textFill>
            <w14:solidFill>
              <w14:schemeClr w14:val="tx1"/>
            </w14:solidFill>
          </w14:textFill>
        </w:rPr>
        <w:t>应当</w:t>
      </w:r>
      <w:r>
        <w:rPr>
          <w:rFonts w:hint="eastAsia" w:ascii="仿宋_GB2312" w:hAnsi="Calibri" w:eastAsia="仿宋_GB2312"/>
          <w:color w:val="000000" w:themeColor="text1"/>
          <w:sz w:val="32"/>
          <w:szCs w:val="32"/>
          <w:lang w:val="en-US" w:eastAsia="zh-CN"/>
          <w14:textFill>
            <w14:solidFill>
              <w14:schemeClr w14:val="tx1"/>
            </w14:solidFill>
          </w14:textFill>
        </w:rPr>
        <w:t>完成</w:t>
      </w:r>
      <w:r>
        <w:rPr>
          <w:rFonts w:hint="eastAsia" w:ascii="仿宋_GB2312" w:hAnsi="Calibri" w:eastAsia="仿宋_GB2312"/>
          <w:color w:val="000000" w:themeColor="text1"/>
          <w:sz w:val="32"/>
          <w:szCs w:val="32"/>
          <w14:textFill>
            <w14:solidFill>
              <w14:schemeClr w14:val="tx1"/>
            </w14:solidFill>
          </w14:textFill>
        </w:rPr>
        <w:t>实名身份认证</w:t>
      </w:r>
      <w:r>
        <w:rPr>
          <w:rFonts w:hint="eastAsia" w:ascii="仿宋_GB2312" w:hAnsi="Calibri" w:eastAsia="仿宋_GB2312"/>
          <w:color w:val="000000" w:themeColor="text1"/>
          <w:sz w:val="32"/>
          <w:szCs w:val="32"/>
          <w:lang w:val="en-US" w:eastAsia="zh-CN"/>
          <w14:textFill>
            <w14:solidFill>
              <w14:schemeClr w14:val="tx1"/>
            </w14:solidFill>
          </w14:textFill>
        </w:rPr>
        <w:t>后办理登记申报</w:t>
      </w:r>
      <w:r>
        <w:rPr>
          <w:rFonts w:hint="eastAsia" w:ascii="仿宋_GB2312" w:hAnsi="Calibri" w:eastAsia="仿宋_GB2312"/>
          <w:color w:val="000000" w:themeColor="text1"/>
          <w:sz w:val="32"/>
          <w:szCs w:val="32"/>
          <w14:textFill>
            <w14:solidFill>
              <w14:schemeClr w14:val="tx1"/>
            </w14:solidFill>
          </w14:textFill>
        </w:rPr>
        <w:t>。</w:t>
      </w:r>
    </w:p>
    <w:p>
      <w:pPr>
        <w:ind w:firstLine="64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lang w:val="en-US" w:eastAsia="zh-CN"/>
          <w14:textFill>
            <w14:solidFill>
              <w14:schemeClr w14:val="tx1"/>
            </w14:solidFill>
          </w14:textFill>
        </w:rPr>
        <w:t>持有第二代中国居民身份证的</w:t>
      </w:r>
      <w:r>
        <w:rPr>
          <w:rFonts w:hint="eastAsia" w:ascii="仿宋_GB2312" w:hAnsi="Calibri" w:eastAsia="仿宋_GB2312"/>
          <w:color w:val="000000" w:themeColor="text1"/>
          <w:sz w:val="32"/>
          <w:szCs w:val="32"/>
          <w14:textFill>
            <w14:solidFill>
              <w14:schemeClr w14:val="tx1"/>
            </w14:solidFill>
          </w14:textFill>
        </w:rPr>
        <w:t>自然人投资人</w:t>
      </w:r>
      <w:r>
        <w:rPr>
          <w:rFonts w:hint="eastAsia" w:ascii="仿宋_GB2312" w:hAnsi="Calibri" w:eastAsia="仿宋_GB2312"/>
          <w:color w:val="000000" w:themeColor="text1"/>
          <w:sz w:val="32"/>
          <w:szCs w:val="32"/>
          <w:lang w:eastAsia="zh-CN"/>
          <w14:textFill>
            <w14:solidFill>
              <w14:schemeClr w14:val="tx1"/>
            </w14:solidFill>
          </w14:textFill>
        </w:rPr>
        <w:t>（</w:t>
      </w:r>
      <w:r>
        <w:rPr>
          <w:rFonts w:hint="eastAsia" w:ascii="仿宋_GB2312" w:hAnsi="Calibri" w:eastAsia="仿宋_GB2312"/>
          <w:color w:val="000000" w:themeColor="text1"/>
          <w:sz w:val="32"/>
          <w:szCs w:val="32"/>
          <w:lang w:val="en-US" w:eastAsia="zh-CN"/>
          <w14:textFill>
            <w14:solidFill>
              <w14:schemeClr w14:val="tx1"/>
            </w14:solidFill>
          </w14:textFill>
        </w:rPr>
        <w:t>经营者</w:t>
      </w:r>
      <w:r>
        <w:rPr>
          <w:rFonts w:hint="eastAsia" w:ascii="仿宋_GB2312" w:hAnsi="Calibri" w:eastAsia="仿宋_GB2312"/>
          <w:color w:val="000000" w:themeColor="text1"/>
          <w:sz w:val="32"/>
          <w:szCs w:val="32"/>
          <w:lang w:eastAsia="zh-CN"/>
          <w14:textFill>
            <w14:solidFill>
              <w14:schemeClr w14:val="tx1"/>
            </w14:solidFill>
          </w14:textFill>
        </w:rPr>
        <w:t>）</w:t>
      </w:r>
      <w:r>
        <w:rPr>
          <w:rFonts w:hint="eastAsia" w:ascii="仿宋_GB2312" w:hAnsi="Calibri" w:eastAsia="仿宋_GB2312"/>
          <w:color w:val="000000" w:themeColor="text1"/>
          <w:sz w:val="32"/>
          <w:szCs w:val="32"/>
          <w14:textFill>
            <w14:solidFill>
              <w14:schemeClr w14:val="tx1"/>
            </w14:solidFill>
          </w14:textFill>
        </w:rPr>
        <w:t>、法定代表人、董事、监事、高级管理人员、办事人员等相关自然人</w:t>
      </w:r>
      <w:r>
        <w:rPr>
          <w:rFonts w:hint="eastAsia" w:ascii="仿宋_GB2312" w:hAnsi="Calibri" w:eastAsia="仿宋_GB2312"/>
          <w:color w:val="000000" w:themeColor="text1"/>
          <w:sz w:val="32"/>
          <w:szCs w:val="32"/>
          <w:lang w:val="en-US" w:eastAsia="zh-CN"/>
          <w14:textFill>
            <w14:solidFill>
              <w14:schemeClr w14:val="tx1"/>
            </w14:solidFill>
          </w14:textFill>
        </w:rPr>
        <w:t>应当自行通过国家</w:t>
      </w:r>
      <w:r>
        <w:rPr>
          <w:rFonts w:hint="eastAsia" w:ascii="仿宋_GB2312" w:hAnsi="Calibri" w:eastAsia="仿宋_GB2312"/>
          <w:color w:val="000000" w:themeColor="text1"/>
          <w:sz w:val="32"/>
          <w:szCs w:val="32"/>
          <w14:textFill>
            <w14:solidFill>
              <w14:schemeClr w14:val="tx1"/>
            </w14:solidFill>
          </w14:textFill>
        </w:rPr>
        <w:t>市场监管总局的“登记注册身份验证”APP采集的自然人姓名、身份证号，</w:t>
      </w:r>
      <w:r>
        <w:rPr>
          <w:rFonts w:hint="eastAsia" w:ascii="仿宋_GB2312" w:hAnsi="Calibri" w:eastAsia="仿宋_GB2312"/>
          <w:color w:val="000000" w:themeColor="text1"/>
          <w:sz w:val="32"/>
          <w:szCs w:val="32"/>
          <w:lang w:val="en-US" w:eastAsia="zh-CN"/>
          <w14:textFill>
            <w14:solidFill>
              <w14:schemeClr w14:val="tx1"/>
            </w14:solidFill>
          </w14:textFill>
        </w:rPr>
        <w:t>进行</w:t>
      </w:r>
      <w:r>
        <w:rPr>
          <w:rFonts w:hint="eastAsia" w:ascii="仿宋_GB2312" w:hAnsi="Calibri" w:eastAsia="仿宋_GB2312"/>
          <w:color w:val="000000" w:themeColor="text1"/>
          <w:sz w:val="32"/>
          <w:szCs w:val="32"/>
          <w14:textFill>
            <w14:solidFill>
              <w14:schemeClr w14:val="tx1"/>
            </w14:solidFill>
          </w14:textFill>
        </w:rPr>
        <w:t>人脸识别实名身份认证；</w:t>
      </w:r>
      <w:r>
        <w:rPr>
          <w:rFonts w:hint="eastAsia" w:ascii="仿宋_GB2312" w:hAnsi="Calibri" w:eastAsia="仿宋_GB2312"/>
          <w:color w:val="000000" w:themeColor="text1"/>
          <w:sz w:val="32"/>
          <w:szCs w:val="32"/>
          <w:lang w:val="en-US" w:eastAsia="zh-CN"/>
          <w14:textFill>
            <w14:solidFill>
              <w14:schemeClr w14:val="tx1"/>
            </w14:solidFill>
          </w14:textFill>
        </w:rPr>
        <w:t>市场主体</w:t>
      </w:r>
      <w:r>
        <w:rPr>
          <w:rFonts w:hint="eastAsia" w:ascii="仿宋_GB2312" w:hAnsi="Calibri" w:eastAsia="仿宋_GB2312"/>
          <w:color w:val="000000" w:themeColor="text1"/>
          <w:sz w:val="32"/>
          <w:szCs w:val="32"/>
          <w14:textFill>
            <w14:solidFill>
              <w14:schemeClr w14:val="tx1"/>
            </w14:solidFill>
          </w14:textFill>
        </w:rPr>
        <w:t>投资人以电子营业执照进行实名身份认证；其他单位和组织投资人不能通过联网核验实名身份的，以其法定代表人进行实名身份认证。</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rightChars="0" w:firstLine="643" w:firstLineChars="200"/>
        <w:jc w:val="both"/>
        <w:rPr>
          <w:rFonts w:hint="eastAsia" w:asci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b/>
          <w:color w:val="000000" w:themeColor="text1"/>
          <w:sz w:val="32"/>
          <w:szCs w:val="32"/>
          <w:lang w:val="en-US" w:eastAsia="zh-CN"/>
          <w14:textFill>
            <w14:solidFill>
              <w14:schemeClr w14:val="tx1"/>
            </w14:solidFill>
          </w14:textFill>
        </w:rPr>
        <w:t xml:space="preserve">第七条 </w:t>
      </w:r>
      <w:r>
        <w:rPr>
          <w:rFonts w:hint="eastAsia" w:ascii="仿宋_GB2312" w:hAnsi="Calibri" w:eastAsia="仿宋_GB2312"/>
          <w:b/>
          <w:color w:val="000000" w:themeColor="text1"/>
          <w:sz w:val="32"/>
          <w:szCs w:val="32"/>
          <w14:textFill>
            <w14:solidFill>
              <w14:schemeClr w14:val="tx1"/>
            </w14:solidFill>
          </w14:textFill>
        </w:rPr>
        <w:t>（使用义务）</w:t>
      </w:r>
      <w:r>
        <w:rPr>
          <w:rFonts w:hint="eastAsia" w:ascii="仿宋_GB2312" w:hAnsi="Calibri" w:eastAsia="仿宋_GB2312"/>
          <w:color w:val="000000" w:themeColor="text1"/>
          <w:sz w:val="32"/>
          <w:szCs w:val="32"/>
          <w14:textFill>
            <w14:solidFill>
              <w14:schemeClr w14:val="tx1"/>
            </w14:solidFill>
          </w14:textFill>
        </w:rPr>
        <w:t>申报人使用</w:t>
      </w:r>
      <w:r>
        <w:rPr>
          <w:rFonts w:hint="eastAsia" w:ascii="仿宋_GB2312" w:hAnsi="Calibri" w:eastAsia="仿宋_GB2312"/>
          <w:color w:val="000000" w:themeColor="text1"/>
          <w:sz w:val="32"/>
          <w:szCs w:val="32"/>
          <w:lang w:val="en-US" w:eastAsia="zh-CN"/>
          <w14:textFill>
            <w14:solidFill>
              <w14:schemeClr w14:val="tx1"/>
            </w14:solidFill>
          </w14:textFill>
        </w:rPr>
        <w:t>智能审批</w:t>
      </w:r>
      <w:r>
        <w:rPr>
          <w:rFonts w:hint="eastAsia" w:ascii="仿宋_GB2312" w:hAnsi="Calibri" w:eastAsia="仿宋_GB2312"/>
          <w:color w:val="000000" w:themeColor="text1"/>
          <w:sz w:val="32"/>
          <w:szCs w:val="32"/>
          <w14:textFill>
            <w14:solidFill>
              <w14:schemeClr w14:val="tx1"/>
            </w14:solidFill>
          </w14:textFill>
        </w:rPr>
        <w:t>系统应当遵守《</w:t>
      </w:r>
      <w:bookmarkStart w:id="1" w:name="OLE_LINK2"/>
      <w:r>
        <w:rPr>
          <w:rFonts w:hint="eastAsia" w:ascii="仿宋_GB2312" w:hAnsi="Calibri" w:eastAsia="仿宋_GB2312"/>
          <w:color w:val="000000" w:themeColor="text1"/>
          <w:sz w:val="32"/>
          <w:szCs w:val="32"/>
          <w14:textFill>
            <w14:solidFill>
              <w14:schemeClr w14:val="tx1"/>
            </w14:solidFill>
          </w14:textFill>
        </w:rPr>
        <w:t>网络安全法</w:t>
      </w:r>
      <w:bookmarkEnd w:id="1"/>
      <w:r>
        <w:rPr>
          <w:rFonts w:hint="eastAsia" w:ascii="仿宋_GB2312" w:hAnsi="Calibri" w:eastAsia="仿宋_GB2312"/>
          <w:color w:val="000000" w:themeColor="text1"/>
          <w:sz w:val="32"/>
          <w:szCs w:val="32"/>
          <w14:textFill>
            <w14:solidFill>
              <w14:schemeClr w14:val="tx1"/>
            </w14:solidFill>
          </w14:textFill>
        </w:rPr>
        <w:t>》的规定，</w:t>
      </w:r>
      <w:r>
        <w:rPr>
          <w:rFonts w:hint="eastAsia" w:ascii="仿宋_GB2312" w:eastAsia="仿宋_GB2312" w:cs="仿宋_GB2312"/>
          <w:b w:val="0"/>
          <w:bCs w:val="0"/>
          <w:color w:val="000000" w:themeColor="text1"/>
          <w:sz w:val="32"/>
          <w:szCs w:val="32"/>
          <w:highlight w:val="none"/>
          <w:lang w:val="en-US" w:eastAsia="zh-CN"/>
          <w14:textFill>
            <w14:solidFill>
              <w14:schemeClr w14:val="tx1"/>
            </w14:solidFill>
          </w14:textFill>
        </w:rPr>
        <w:t>不得危害网络安全，不得利用网络传播或散布危害国家安全、有损社会主义核心价值观或社会公德的内容和文字，不得传播或散布恐怖、暴力、淫秽等信息，不得传播或散布</w:t>
      </w:r>
      <w:r>
        <w:rPr>
          <w:rFonts w:hint="eastAsia" w:ascii="仿宋_GB2312" w:hAnsi="Calibri" w:eastAsia="仿宋_GB2312"/>
          <w:color w:val="000000" w:themeColor="text1"/>
          <w:sz w:val="32"/>
          <w:szCs w:val="32"/>
          <w14:textFill>
            <w14:solidFill>
              <w14:schemeClr w14:val="tx1"/>
            </w14:solidFill>
          </w14:textFill>
        </w:rPr>
        <w:t>有违公序良俗的</w:t>
      </w:r>
      <w:r>
        <w:rPr>
          <w:rFonts w:hint="eastAsia" w:ascii="仿宋_GB2312" w:hAnsi="Calibri" w:eastAsia="仿宋_GB2312"/>
          <w:color w:val="000000" w:themeColor="text1"/>
          <w:sz w:val="32"/>
          <w:szCs w:val="32"/>
          <w:lang w:val="en-US" w:eastAsia="zh-CN"/>
          <w14:textFill>
            <w14:solidFill>
              <w14:schemeClr w14:val="tx1"/>
            </w14:solidFill>
          </w14:textFill>
        </w:rPr>
        <w:t>内容和</w:t>
      </w:r>
      <w:r>
        <w:rPr>
          <w:rFonts w:hint="eastAsia" w:ascii="仿宋_GB2312" w:hAnsi="Calibri" w:eastAsia="仿宋_GB2312"/>
          <w:color w:val="000000" w:themeColor="text1"/>
          <w:sz w:val="32"/>
          <w:szCs w:val="32"/>
          <w14:textFill>
            <w14:solidFill>
              <w14:schemeClr w14:val="tx1"/>
            </w14:solidFill>
          </w14:textFill>
        </w:rPr>
        <w:t>文字</w:t>
      </w:r>
      <w:r>
        <w:rPr>
          <w:rFonts w:hint="eastAsia" w:ascii="仿宋_GB2312" w:eastAsia="仿宋_GB2312" w:cs="仿宋_GB2312"/>
          <w:b w:val="0"/>
          <w:bCs w:val="0"/>
          <w:color w:val="000000" w:themeColor="text1"/>
          <w:sz w:val="32"/>
          <w:szCs w:val="32"/>
          <w:highlight w:val="none"/>
          <w:lang w:val="en-US" w:eastAsia="zh-CN"/>
          <w14:textFill>
            <w14:solidFill>
              <w14:schemeClr w14:val="tx1"/>
            </w14:solidFill>
          </w14:textFill>
        </w:rPr>
        <w:t>。</w:t>
      </w:r>
    </w:p>
    <w:p>
      <w:pPr>
        <w:ind w:firstLine="643" w:firstLineChars="200"/>
        <w:rPr>
          <w:rFonts w:hint="eastAsia"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b/>
          <w:color w:val="000000" w:themeColor="text1"/>
          <w:sz w:val="32"/>
          <w:szCs w:val="32"/>
          <w14:textFill>
            <w14:solidFill>
              <w14:schemeClr w14:val="tx1"/>
            </w14:solidFill>
          </w14:textFill>
        </w:rPr>
        <w:t>第八条</w:t>
      </w:r>
      <w:r>
        <w:rPr>
          <w:rFonts w:ascii="仿宋_GB2312" w:hAnsi="Calibri" w:eastAsia="仿宋_GB2312"/>
          <w:color w:val="000000" w:themeColor="text1"/>
          <w:sz w:val="32"/>
          <w:szCs w:val="32"/>
          <w14:textFill>
            <w14:solidFill>
              <w14:schemeClr w14:val="tx1"/>
            </w14:solidFill>
          </w14:textFill>
        </w:rPr>
        <w:t xml:space="preserve"> </w:t>
      </w:r>
      <w:r>
        <w:rPr>
          <w:rFonts w:hint="eastAsia" w:ascii="仿宋_GB2312" w:hAnsi="Calibri" w:eastAsia="仿宋_GB2312"/>
          <w:b/>
          <w:bCs/>
          <w:color w:val="000000" w:themeColor="text1"/>
          <w:sz w:val="32"/>
          <w:szCs w:val="32"/>
          <w14:textFill>
            <w14:solidFill>
              <w14:schemeClr w14:val="tx1"/>
            </w14:solidFill>
          </w14:textFill>
        </w:rPr>
        <w:t>（合规申报）</w:t>
      </w:r>
      <w:r>
        <w:rPr>
          <w:rFonts w:hint="eastAsia" w:ascii="仿宋_GB2312" w:hAnsi="Calibri" w:eastAsia="仿宋_GB2312"/>
          <w:color w:val="000000" w:themeColor="text1"/>
          <w:sz w:val="32"/>
          <w:szCs w:val="32"/>
          <w:lang w:val="en-US" w:eastAsia="zh-CN"/>
          <w14:textFill>
            <w14:solidFill>
              <w14:schemeClr w14:val="tx1"/>
            </w14:solidFill>
          </w14:textFill>
        </w:rPr>
        <w:t>智能审批登记</w:t>
      </w:r>
      <w:r>
        <w:rPr>
          <w:rFonts w:hint="eastAsia" w:ascii="仿宋_GB2312" w:hAnsi="Calibri" w:eastAsia="仿宋_GB2312"/>
          <w:color w:val="000000" w:themeColor="text1"/>
          <w:sz w:val="32"/>
          <w:szCs w:val="32"/>
          <w14:textFill>
            <w14:solidFill>
              <w14:schemeClr w14:val="tx1"/>
            </w14:solidFill>
          </w14:textFill>
        </w:rPr>
        <w:t>实行</w:t>
      </w:r>
      <w:r>
        <w:rPr>
          <w:rFonts w:hint="eastAsia" w:ascii="仿宋_GB2312" w:hAnsi="Calibri" w:eastAsia="仿宋_GB2312"/>
          <w:color w:val="000000" w:themeColor="text1"/>
          <w:sz w:val="32"/>
          <w:szCs w:val="32"/>
          <w:lang w:val="en-US" w:eastAsia="zh-CN"/>
          <w14:textFill>
            <w14:solidFill>
              <w14:schemeClr w14:val="tx1"/>
            </w14:solidFill>
          </w14:textFill>
        </w:rPr>
        <w:t>自主</w:t>
      </w:r>
      <w:r>
        <w:rPr>
          <w:rFonts w:hint="eastAsia" w:ascii="仿宋_GB2312" w:hAnsi="Calibri" w:eastAsia="仿宋_GB2312"/>
          <w:color w:val="000000" w:themeColor="text1"/>
          <w:sz w:val="32"/>
          <w:szCs w:val="32"/>
          <w14:textFill>
            <w14:solidFill>
              <w14:schemeClr w14:val="tx1"/>
            </w14:solidFill>
          </w14:textFill>
        </w:rPr>
        <w:t>申报核准制</w:t>
      </w:r>
      <w:r>
        <w:rPr>
          <w:rFonts w:hint="eastAsia" w:ascii="仿宋_GB2312" w:hAnsi="Calibri" w:eastAsia="仿宋_GB2312"/>
          <w:color w:val="000000" w:themeColor="text1"/>
          <w:sz w:val="32"/>
          <w:szCs w:val="32"/>
          <w:lang w:eastAsia="zh-CN"/>
          <w14:textFill>
            <w14:solidFill>
              <w14:schemeClr w14:val="tx1"/>
            </w14:solidFill>
          </w14:textFill>
        </w:rPr>
        <w:t>，</w:t>
      </w:r>
      <w:r>
        <w:rPr>
          <w:rFonts w:hint="eastAsia" w:ascii="仿宋_GB2312" w:hAnsi="Calibri" w:eastAsia="仿宋_GB2312"/>
          <w:color w:val="000000" w:themeColor="text1"/>
          <w:sz w:val="32"/>
          <w:szCs w:val="32"/>
          <w14:textFill>
            <w14:solidFill>
              <w14:schemeClr w14:val="tx1"/>
            </w14:solidFill>
          </w14:textFill>
        </w:rPr>
        <w:t>全面推行</w:t>
      </w:r>
      <w:r>
        <w:rPr>
          <w:rFonts w:hint="eastAsia" w:ascii="仿宋_GB2312" w:hAnsi="Calibri" w:eastAsia="仿宋_GB2312"/>
          <w:color w:val="000000" w:themeColor="text1"/>
          <w:sz w:val="32"/>
          <w:szCs w:val="32"/>
          <w:lang w:val="en-US" w:eastAsia="zh-CN"/>
          <w14:textFill>
            <w14:solidFill>
              <w14:schemeClr w14:val="tx1"/>
            </w14:solidFill>
          </w14:textFill>
        </w:rPr>
        <w:t>网上登记</w:t>
      </w:r>
      <w:r>
        <w:rPr>
          <w:rFonts w:hint="eastAsia" w:ascii="仿宋_GB2312" w:hAnsi="Calibri" w:eastAsia="仿宋_GB2312"/>
          <w:color w:val="000000" w:themeColor="text1"/>
          <w:sz w:val="32"/>
          <w:szCs w:val="32"/>
          <w:lang w:eastAsia="zh-CN"/>
          <w14:textFill>
            <w14:solidFill>
              <w14:schemeClr w14:val="tx1"/>
            </w14:solidFill>
          </w14:textFill>
        </w:rPr>
        <w:t>。</w:t>
      </w:r>
      <w:r>
        <w:rPr>
          <w:rFonts w:hint="eastAsia" w:ascii="仿宋_GB2312" w:hAnsi="Calibri" w:eastAsia="仿宋_GB2312"/>
          <w:color w:val="000000" w:themeColor="text1"/>
          <w:sz w:val="32"/>
          <w:szCs w:val="32"/>
          <w14:textFill>
            <w14:solidFill>
              <w14:schemeClr w14:val="tx1"/>
            </w14:solidFill>
          </w14:textFill>
        </w:rPr>
        <w:t>申请人应当根据</w:t>
      </w:r>
      <w:r>
        <w:rPr>
          <w:rFonts w:hint="eastAsia" w:ascii="仿宋_GB2312" w:hAnsi="Calibri" w:eastAsia="仿宋_GB2312"/>
          <w:color w:val="000000" w:themeColor="text1"/>
          <w:sz w:val="32"/>
          <w:szCs w:val="32"/>
          <w:lang w:val="en-US" w:eastAsia="zh-CN"/>
          <w14:textFill>
            <w14:solidFill>
              <w14:schemeClr w14:val="tx1"/>
            </w14:solidFill>
          </w14:textFill>
        </w:rPr>
        <w:t>相关市场主体</w:t>
      </w:r>
      <w:r>
        <w:rPr>
          <w:rFonts w:hint="eastAsia" w:ascii="仿宋_GB2312" w:hAnsi="Calibri" w:eastAsia="仿宋_GB2312"/>
          <w:color w:val="000000" w:themeColor="text1"/>
          <w:sz w:val="32"/>
          <w:szCs w:val="32"/>
          <w14:textFill>
            <w14:solidFill>
              <w14:schemeClr w14:val="tx1"/>
            </w14:solidFill>
          </w14:textFill>
        </w:rPr>
        <w:t>有关</w:t>
      </w:r>
      <w:r>
        <w:rPr>
          <w:rFonts w:hint="eastAsia" w:ascii="仿宋_GB2312" w:hAnsi="Calibri" w:eastAsia="仿宋_GB2312"/>
          <w:color w:val="000000" w:themeColor="text1"/>
          <w:sz w:val="32"/>
          <w:szCs w:val="32"/>
          <w:lang w:val="en-US" w:eastAsia="zh-CN"/>
          <w14:textFill>
            <w14:solidFill>
              <w14:schemeClr w14:val="tx1"/>
            </w14:solidFill>
          </w14:textFill>
        </w:rPr>
        <w:t>登记</w:t>
      </w:r>
      <w:r>
        <w:rPr>
          <w:rFonts w:hint="eastAsia" w:ascii="仿宋_GB2312" w:hAnsi="Calibri" w:eastAsia="仿宋_GB2312"/>
          <w:color w:val="000000" w:themeColor="text1"/>
          <w:sz w:val="32"/>
          <w:szCs w:val="32"/>
          <w14:textFill>
            <w14:solidFill>
              <w14:schemeClr w14:val="tx1"/>
            </w14:solidFill>
          </w14:textFill>
        </w:rPr>
        <w:t>管理规定和</w:t>
      </w:r>
      <w:r>
        <w:rPr>
          <w:rFonts w:hint="eastAsia" w:ascii="仿宋_GB2312" w:hAnsi="Calibri" w:eastAsia="仿宋_GB2312"/>
          <w:color w:val="000000" w:themeColor="text1"/>
          <w:sz w:val="32"/>
          <w:szCs w:val="32"/>
          <w:lang w:val="en-US" w:eastAsia="zh-CN"/>
          <w14:textFill>
            <w14:solidFill>
              <w14:schemeClr w14:val="tx1"/>
            </w14:solidFill>
          </w14:textFill>
        </w:rPr>
        <w:t>登记规范、</w:t>
      </w:r>
      <w:r>
        <w:rPr>
          <w:rFonts w:hint="eastAsia" w:ascii="仿宋_GB2312" w:hAnsi="Calibri" w:eastAsia="仿宋_GB2312"/>
          <w:color w:val="000000" w:themeColor="text1"/>
          <w:sz w:val="32"/>
          <w:szCs w:val="32"/>
          <w14:textFill>
            <w14:solidFill>
              <w14:schemeClr w14:val="tx1"/>
            </w14:solidFill>
          </w14:textFill>
        </w:rPr>
        <w:t>申报</w:t>
      </w:r>
      <w:r>
        <w:rPr>
          <w:rFonts w:hint="eastAsia" w:ascii="仿宋_GB2312" w:hAnsi="Calibri" w:eastAsia="仿宋_GB2312"/>
          <w:color w:val="000000" w:themeColor="text1"/>
          <w:sz w:val="32"/>
          <w:szCs w:val="32"/>
          <w:lang w:val="en-US" w:eastAsia="zh-CN"/>
          <w14:textFill>
            <w14:solidFill>
              <w14:schemeClr w14:val="tx1"/>
            </w14:solidFill>
          </w14:textFill>
        </w:rPr>
        <w:t>登记</w:t>
      </w:r>
      <w:r>
        <w:rPr>
          <w:rFonts w:hint="eastAsia" w:ascii="仿宋_GB2312" w:hAnsi="Calibri" w:eastAsia="仿宋_GB2312"/>
          <w:color w:val="000000" w:themeColor="text1"/>
          <w:sz w:val="32"/>
          <w:szCs w:val="32"/>
          <w14:textFill>
            <w14:solidFill>
              <w14:schemeClr w14:val="tx1"/>
            </w14:solidFill>
          </w14:textFill>
        </w:rPr>
        <w:t>办事指南</w:t>
      </w:r>
      <w:r>
        <w:rPr>
          <w:rFonts w:hint="eastAsia" w:ascii="仿宋_GB2312" w:hAnsi="Calibri" w:eastAsia="仿宋_GB2312"/>
          <w:color w:val="000000" w:themeColor="text1"/>
          <w:sz w:val="32"/>
          <w:szCs w:val="32"/>
          <w:lang w:val="en-US" w:eastAsia="zh-CN"/>
          <w14:textFill>
            <w14:solidFill>
              <w14:schemeClr w14:val="tx1"/>
            </w14:solidFill>
          </w14:textFill>
        </w:rPr>
        <w:t>和</w:t>
      </w:r>
      <w:r>
        <w:rPr>
          <w:rFonts w:hint="eastAsia" w:ascii="仿宋_GB2312" w:hAnsi="Calibri" w:eastAsia="仿宋_GB2312"/>
          <w:color w:val="000000" w:themeColor="text1"/>
          <w:sz w:val="32"/>
          <w:szCs w:val="32"/>
          <w14:textFill>
            <w14:solidFill>
              <w14:schemeClr w14:val="tx1"/>
            </w14:solidFill>
          </w14:textFill>
        </w:rPr>
        <w:t>登记指引申报登记事项，</w:t>
      </w:r>
      <w:r>
        <w:rPr>
          <w:rFonts w:hint="eastAsia" w:ascii="仿宋_GB2312" w:hAnsi="Calibri" w:eastAsia="仿宋_GB2312"/>
          <w:color w:val="000000" w:themeColor="text1"/>
          <w:sz w:val="32"/>
          <w:szCs w:val="32"/>
          <w:lang w:val="en-US" w:eastAsia="zh-CN"/>
          <w14:textFill>
            <w14:solidFill>
              <w14:schemeClr w14:val="tx1"/>
            </w14:solidFill>
          </w14:textFill>
        </w:rPr>
        <w:t>通过政务服务网上办事电子化平台，</w:t>
      </w:r>
      <w:r>
        <w:rPr>
          <w:rFonts w:hint="eastAsia" w:ascii="仿宋_GB2312" w:hAnsi="Calibri" w:eastAsia="仿宋_GB2312"/>
          <w:color w:val="000000" w:themeColor="text1"/>
          <w:sz w:val="32"/>
          <w:szCs w:val="32"/>
          <w:lang w:eastAsia="zh-CN"/>
          <w14:textFill>
            <w14:solidFill>
              <w14:schemeClr w14:val="tx1"/>
            </w14:solidFill>
          </w14:textFill>
        </w:rPr>
        <w:t>诚</w:t>
      </w:r>
      <w:r>
        <w:rPr>
          <w:rFonts w:hint="eastAsia" w:ascii="仿宋_GB2312" w:hAnsi="Calibri" w:eastAsia="仿宋_GB2312"/>
          <w:color w:val="000000" w:themeColor="text1"/>
          <w:sz w:val="32"/>
          <w:szCs w:val="32"/>
          <w14:textFill>
            <w14:solidFill>
              <w14:schemeClr w14:val="tx1"/>
            </w14:solidFill>
          </w14:textFill>
        </w:rPr>
        <w:t>实</w:t>
      </w:r>
      <w:r>
        <w:rPr>
          <w:rFonts w:hint="eastAsia" w:ascii="仿宋_GB2312" w:hAnsi="Calibri" w:eastAsia="仿宋_GB2312"/>
          <w:color w:val="000000" w:themeColor="text1"/>
          <w:sz w:val="32"/>
          <w:szCs w:val="32"/>
          <w:lang w:val="en-US" w:eastAsia="zh-CN"/>
          <w14:textFill>
            <w14:solidFill>
              <w14:schemeClr w14:val="tx1"/>
            </w14:solidFill>
          </w14:textFill>
        </w:rPr>
        <w:t>规范</w:t>
      </w:r>
      <w:r>
        <w:rPr>
          <w:rFonts w:hint="eastAsia" w:ascii="仿宋_GB2312" w:hAnsi="Calibri" w:eastAsia="仿宋_GB2312"/>
          <w:color w:val="000000" w:themeColor="text1"/>
          <w:sz w:val="32"/>
          <w:szCs w:val="32"/>
          <w14:textFill>
            <w14:solidFill>
              <w14:schemeClr w14:val="tx1"/>
            </w14:solidFill>
          </w14:textFill>
        </w:rPr>
        <w:t>填报</w:t>
      </w:r>
      <w:r>
        <w:rPr>
          <w:rFonts w:hint="eastAsia" w:ascii="仿宋_GB2312" w:hAnsi="Calibri" w:eastAsia="仿宋_GB2312"/>
          <w:color w:val="000000" w:themeColor="text1"/>
          <w:sz w:val="32"/>
          <w:szCs w:val="32"/>
          <w:lang w:val="en-US" w:eastAsia="zh-CN"/>
          <w14:textFill>
            <w14:solidFill>
              <w14:schemeClr w14:val="tx1"/>
            </w14:solidFill>
          </w14:textFill>
        </w:rPr>
        <w:t>申请</w:t>
      </w:r>
      <w:r>
        <w:rPr>
          <w:rFonts w:hint="eastAsia" w:ascii="仿宋_GB2312" w:hAnsi="Calibri" w:eastAsia="仿宋_GB2312"/>
          <w:color w:val="000000" w:themeColor="text1"/>
          <w:sz w:val="32"/>
          <w:szCs w:val="32"/>
          <w14:textFill>
            <w14:solidFill>
              <w14:schemeClr w14:val="tx1"/>
            </w14:solidFill>
          </w14:textFill>
        </w:rPr>
        <w:t>信息</w:t>
      </w:r>
      <w:r>
        <w:rPr>
          <w:rFonts w:hint="eastAsia" w:ascii="仿宋_GB2312" w:hAnsi="Calibri" w:eastAsia="仿宋_GB2312"/>
          <w:color w:val="000000" w:themeColor="text1"/>
          <w:sz w:val="32"/>
          <w:szCs w:val="32"/>
          <w:lang w:eastAsia="zh-CN"/>
          <w14:textFill>
            <w14:solidFill>
              <w14:schemeClr w14:val="tx1"/>
            </w14:solidFill>
          </w14:textFill>
        </w:rPr>
        <w:t>、</w:t>
      </w:r>
      <w:r>
        <w:rPr>
          <w:rFonts w:hint="eastAsia" w:ascii="仿宋_GB2312" w:hAnsi="Calibri" w:eastAsia="仿宋_GB2312"/>
          <w:color w:val="000000" w:themeColor="text1"/>
          <w:sz w:val="32"/>
          <w:szCs w:val="32"/>
          <w14:textFill>
            <w14:solidFill>
              <w14:schemeClr w14:val="tx1"/>
            </w14:solidFill>
          </w14:textFill>
        </w:rPr>
        <w:t>提交申请材料，系统根据</w:t>
      </w:r>
      <w:r>
        <w:rPr>
          <w:rFonts w:hint="eastAsia" w:ascii="仿宋_GB2312" w:hAnsi="Calibri" w:eastAsia="仿宋_GB2312"/>
          <w:color w:val="000000" w:themeColor="text1"/>
          <w:sz w:val="32"/>
          <w:szCs w:val="32"/>
          <w:lang w:val="en-US" w:eastAsia="zh-CN"/>
          <w14:textFill>
            <w14:solidFill>
              <w14:schemeClr w14:val="tx1"/>
            </w14:solidFill>
          </w14:textFill>
        </w:rPr>
        <w:t>有关规定</w:t>
      </w:r>
      <w:r>
        <w:rPr>
          <w:rFonts w:hint="eastAsia" w:ascii="仿宋_GB2312" w:hAnsi="Calibri" w:eastAsia="仿宋_GB2312"/>
          <w:color w:val="000000" w:themeColor="text1"/>
          <w:sz w:val="32"/>
          <w:szCs w:val="32"/>
          <w14:textFill>
            <w14:solidFill>
              <w14:schemeClr w14:val="tx1"/>
            </w14:solidFill>
          </w14:textFill>
        </w:rPr>
        <w:t>和数据</w:t>
      </w:r>
      <w:r>
        <w:rPr>
          <w:rFonts w:hint="eastAsia" w:ascii="仿宋_GB2312" w:hAnsi="Calibri" w:eastAsia="仿宋_GB2312"/>
          <w:color w:val="000000" w:themeColor="text1"/>
          <w:sz w:val="32"/>
          <w:szCs w:val="32"/>
          <w:lang w:val="en-US" w:eastAsia="zh-CN"/>
          <w14:textFill>
            <w14:solidFill>
              <w14:schemeClr w14:val="tx1"/>
            </w14:solidFill>
          </w14:textFill>
        </w:rPr>
        <w:t>信息，智能判断筛查并</w:t>
      </w:r>
      <w:r>
        <w:rPr>
          <w:rFonts w:hint="eastAsia" w:ascii="仿宋_GB2312" w:hAnsi="Calibri" w:eastAsia="仿宋_GB2312"/>
          <w:color w:val="000000" w:themeColor="text1"/>
          <w:sz w:val="32"/>
          <w:szCs w:val="32"/>
          <w14:textFill>
            <w14:solidFill>
              <w14:schemeClr w14:val="tx1"/>
            </w14:solidFill>
          </w14:textFill>
        </w:rPr>
        <w:t>进行可视化辅助信息提示，提示不符合</w:t>
      </w:r>
      <w:r>
        <w:rPr>
          <w:rFonts w:hint="eastAsia" w:ascii="仿宋_GB2312" w:hAnsi="Calibri" w:eastAsia="仿宋_GB2312"/>
          <w:color w:val="000000" w:themeColor="text1"/>
          <w:sz w:val="32"/>
          <w:szCs w:val="32"/>
          <w:lang w:val="en-US" w:eastAsia="zh-CN"/>
          <w14:textFill>
            <w14:solidFill>
              <w14:schemeClr w14:val="tx1"/>
            </w14:solidFill>
          </w14:textFill>
        </w:rPr>
        <w:t>有关规定</w:t>
      </w:r>
      <w:r>
        <w:rPr>
          <w:rFonts w:hint="eastAsia" w:ascii="仿宋_GB2312" w:hAnsi="Calibri" w:eastAsia="仿宋_GB2312"/>
          <w:color w:val="000000" w:themeColor="text1"/>
          <w:sz w:val="32"/>
          <w:szCs w:val="32"/>
          <w14:textFill>
            <w14:solidFill>
              <w14:schemeClr w14:val="tx1"/>
            </w14:solidFill>
          </w14:textFill>
        </w:rPr>
        <w:t>的，申请人应当对相关内容进行调整或修改，不进行调整或修改的，</w:t>
      </w:r>
      <w:r>
        <w:rPr>
          <w:rFonts w:hint="eastAsia" w:ascii="仿宋_GB2312" w:hAnsi="Calibri" w:eastAsia="仿宋_GB2312"/>
          <w:color w:val="000000" w:themeColor="text1"/>
          <w:sz w:val="32"/>
          <w:szCs w:val="32"/>
          <w:lang w:val="en-US" w:eastAsia="zh-CN"/>
          <w14:textFill>
            <w14:solidFill>
              <w14:schemeClr w14:val="tx1"/>
            </w14:solidFill>
          </w14:textFill>
        </w:rPr>
        <w:t>系统禁止</w:t>
      </w:r>
      <w:r>
        <w:rPr>
          <w:rFonts w:hint="eastAsia" w:ascii="仿宋_GB2312" w:hAnsi="Calibri" w:eastAsia="仿宋_GB2312"/>
          <w:color w:val="000000" w:themeColor="text1"/>
          <w:sz w:val="32"/>
          <w:szCs w:val="32"/>
          <w14:textFill>
            <w14:solidFill>
              <w14:schemeClr w14:val="tx1"/>
            </w14:solidFill>
          </w14:textFill>
        </w:rPr>
        <w:t>申报。</w:t>
      </w:r>
    </w:p>
    <w:p>
      <w:pPr>
        <w:ind w:firstLine="643" w:firstLineChars="200"/>
        <w:rPr>
          <w:rFonts w:ascii="仿宋_GB2312" w:hAnsi="Calibri" w:eastAsia="仿宋_GB2312"/>
          <w:strike/>
          <w:dstrike w:val="0"/>
          <w:color w:val="000000" w:themeColor="text1"/>
          <w:sz w:val="32"/>
          <w:szCs w:val="32"/>
          <w14:textFill>
            <w14:solidFill>
              <w14:schemeClr w14:val="tx1"/>
            </w14:solidFill>
          </w14:textFill>
        </w:rPr>
      </w:pPr>
      <w:r>
        <w:rPr>
          <w:rFonts w:hint="eastAsia" w:ascii="仿宋_GB2312" w:hAnsi="Calibri" w:eastAsia="仿宋_GB2312"/>
          <w:b/>
          <w:color w:val="000000" w:themeColor="text1"/>
          <w:sz w:val="32"/>
          <w:szCs w:val="32"/>
          <w14:textFill>
            <w14:solidFill>
              <w14:schemeClr w14:val="tx1"/>
            </w14:solidFill>
          </w14:textFill>
        </w:rPr>
        <w:t>第九条</w:t>
      </w:r>
      <w:r>
        <w:rPr>
          <w:rFonts w:hint="eastAsia" w:ascii="仿宋_GB2312" w:hAnsi="Calibri" w:eastAsia="仿宋_GB2312"/>
          <w:b/>
          <w:bCs/>
          <w:color w:val="000000" w:themeColor="text1"/>
          <w:sz w:val="32"/>
          <w:szCs w:val="32"/>
          <w14:textFill>
            <w14:solidFill>
              <w14:schemeClr w14:val="tx1"/>
            </w14:solidFill>
          </w14:textFill>
        </w:rPr>
        <w:t xml:space="preserve"> （主体名称）</w:t>
      </w:r>
      <w:r>
        <w:rPr>
          <w:rFonts w:hint="eastAsia" w:ascii="仿宋_GB2312" w:hAnsi="Calibri" w:eastAsia="仿宋_GB2312"/>
          <w:b w:val="0"/>
          <w:bCs w:val="0"/>
          <w:color w:val="000000" w:themeColor="text1"/>
          <w:sz w:val="32"/>
          <w:szCs w:val="32"/>
          <w:lang w:val="en-US" w:eastAsia="zh-CN"/>
          <w14:textFill>
            <w14:solidFill>
              <w14:schemeClr w14:val="tx1"/>
            </w14:solidFill>
          </w14:textFill>
        </w:rPr>
        <w:t>市场主体名称实行自主申报。</w:t>
      </w:r>
      <w:r>
        <w:rPr>
          <w:rFonts w:hint="eastAsia" w:ascii="仿宋_GB2312" w:hAnsi="Calibri" w:eastAsia="仿宋_GB2312"/>
          <w:color w:val="000000" w:themeColor="text1"/>
          <w:sz w:val="32"/>
          <w:szCs w:val="32"/>
          <w:lang w:eastAsia="zh-CN"/>
          <w14:textFill>
            <w14:solidFill>
              <w14:schemeClr w14:val="tx1"/>
            </w14:solidFill>
          </w14:textFill>
        </w:rPr>
        <w:t>申请人</w:t>
      </w:r>
      <w:r>
        <w:rPr>
          <w:rFonts w:hint="eastAsia" w:ascii="仿宋_GB2312" w:hAnsi="Calibri" w:eastAsia="仿宋_GB2312"/>
          <w:color w:val="000000" w:themeColor="text1"/>
          <w:sz w:val="32"/>
          <w:szCs w:val="32"/>
          <w14:textFill>
            <w14:solidFill>
              <w14:schemeClr w14:val="tx1"/>
            </w14:solidFill>
          </w14:textFill>
        </w:rPr>
        <w:t>应当通过网上</w:t>
      </w:r>
      <w:r>
        <w:rPr>
          <w:rFonts w:hint="eastAsia" w:ascii="仿宋_GB2312" w:hAnsi="Calibri" w:eastAsia="仿宋_GB2312"/>
          <w:color w:val="000000" w:themeColor="text1"/>
          <w:sz w:val="32"/>
          <w:szCs w:val="32"/>
          <w:lang w:eastAsia="zh-CN"/>
          <w14:textFill>
            <w14:solidFill>
              <w14:schemeClr w14:val="tx1"/>
            </w14:solidFill>
          </w14:textFill>
        </w:rPr>
        <w:t>登记</w:t>
      </w:r>
      <w:r>
        <w:rPr>
          <w:rFonts w:hint="eastAsia" w:ascii="仿宋_GB2312" w:hAnsi="Calibri" w:eastAsia="仿宋_GB2312"/>
          <w:color w:val="000000" w:themeColor="text1"/>
          <w:sz w:val="32"/>
          <w:szCs w:val="32"/>
          <w14:textFill>
            <w14:solidFill>
              <w14:schemeClr w14:val="tx1"/>
            </w14:solidFill>
          </w14:textFill>
        </w:rPr>
        <w:t>系统查询、比对</w:t>
      </w:r>
      <w:r>
        <w:rPr>
          <w:rFonts w:hint="eastAsia" w:ascii="仿宋_GB2312" w:hAnsi="Calibri" w:eastAsia="仿宋_GB2312"/>
          <w:color w:val="000000" w:themeColor="text1"/>
          <w:sz w:val="32"/>
          <w:szCs w:val="32"/>
          <w:lang w:val="en-US" w:eastAsia="zh-CN"/>
          <w14:textFill>
            <w14:solidFill>
              <w14:schemeClr w14:val="tx1"/>
            </w14:solidFill>
          </w14:textFill>
        </w:rPr>
        <w:t>拟</w:t>
      </w:r>
      <w:r>
        <w:rPr>
          <w:rFonts w:hint="eastAsia" w:ascii="仿宋_GB2312" w:hAnsi="Calibri" w:eastAsia="仿宋_GB2312"/>
          <w:color w:val="000000" w:themeColor="text1"/>
          <w:sz w:val="32"/>
          <w:szCs w:val="32"/>
          <w14:textFill>
            <w14:solidFill>
              <w14:schemeClr w14:val="tx1"/>
            </w14:solidFill>
          </w14:textFill>
        </w:rPr>
        <w:t>申请的</w:t>
      </w:r>
      <w:r>
        <w:rPr>
          <w:rFonts w:hint="eastAsia" w:ascii="仿宋_GB2312" w:hAnsi="Calibri" w:eastAsia="仿宋_GB2312"/>
          <w:color w:val="000000" w:themeColor="text1"/>
          <w:sz w:val="32"/>
          <w:szCs w:val="32"/>
          <w:lang w:val="en-US" w:eastAsia="zh-CN"/>
          <w14:textFill>
            <w14:solidFill>
              <w14:schemeClr w14:val="tx1"/>
            </w14:solidFill>
          </w14:textFill>
        </w:rPr>
        <w:t>市场主体</w:t>
      </w:r>
      <w:r>
        <w:rPr>
          <w:rFonts w:hint="eastAsia" w:ascii="仿宋_GB2312" w:hAnsi="Calibri" w:eastAsia="仿宋_GB2312"/>
          <w:color w:val="000000" w:themeColor="text1"/>
          <w:sz w:val="32"/>
          <w:szCs w:val="32"/>
          <w14:textFill>
            <w14:solidFill>
              <w14:schemeClr w14:val="tx1"/>
            </w14:solidFill>
          </w14:textFill>
        </w:rPr>
        <w:t>名称</w:t>
      </w:r>
      <w:r>
        <w:rPr>
          <w:rFonts w:hint="eastAsia" w:ascii="仿宋_GB2312" w:hAnsi="Calibri" w:eastAsia="仿宋_GB2312"/>
          <w:color w:val="000000" w:themeColor="text1"/>
          <w:sz w:val="32"/>
          <w:szCs w:val="32"/>
          <w:lang w:eastAsia="zh-CN"/>
          <w14:textFill>
            <w14:solidFill>
              <w14:schemeClr w14:val="tx1"/>
            </w14:solidFill>
          </w14:textFill>
        </w:rPr>
        <w:t>，</w:t>
      </w:r>
      <w:r>
        <w:rPr>
          <w:rFonts w:hint="eastAsia" w:ascii="仿宋_GB2312" w:hAnsi="Calibri" w:eastAsia="仿宋_GB2312"/>
          <w:color w:val="000000" w:themeColor="text1"/>
          <w:sz w:val="32"/>
          <w:szCs w:val="32"/>
          <w:lang w:val="en-US" w:eastAsia="zh-CN"/>
          <w14:textFill>
            <w14:solidFill>
              <w14:schemeClr w14:val="tx1"/>
            </w14:solidFill>
          </w14:textFill>
        </w:rPr>
        <w:t>在名称保留期内依据市场主体</w:t>
      </w:r>
      <w:r>
        <w:rPr>
          <w:rFonts w:hint="eastAsia" w:ascii="仿宋_GB2312" w:hAnsi="Calibri" w:eastAsia="仿宋_GB2312"/>
          <w:color w:val="000000" w:themeColor="text1"/>
          <w:sz w:val="32"/>
          <w:szCs w:val="32"/>
          <w14:textFill>
            <w14:solidFill>
              <w14:schemeClr w14:val="tx1"/>
            </w14:solidFill>
          </w14:textFill>
        </w:rPr>
        <w:t>名称</w:t>
      </w:r>
      <w:r>
        <w:rPr>
          <w:rFonts w:hint="eastAsia" w:ascii="仿宋_GB2312" w:hAnsi="Calibri" w:eastAsia="仿宋_GB2312"/>
          <w:color w:val="000000" w:themeColor="text1"/>
          <w:sz w:val="32"/>
          <w:szCs w:val="32"/>
          <w:lang w:val="en-US" w:eastAsia="zh-CN"/>
          <w14:textFill>
            <w14:solidFill>
              <w14:schemeClr w14:val="tx1"/>
            </w14:solidFill>
          </w14:textFill>
        </w:rPr>
        <w:t>登记管理的有关规定进行申报。</w:t>
      </w:r>
    </w:p>
    <w:p>
      <w:pPr>
        <w:ind w:firstLine="650"/>
        <w:rPr>
          <w:rFonts w:hint="eastAsia" w:ascii="仿宋_GB2312" w:hAnsi="Calibri" w:eastAsia="仿宋_GB2312"/>
          <w:color w:val="auto"/>
          <w:sz w:val="32"/>
          <w:szCs w:val="32"/>
          <w:lang w:val="en-US" w:eastAsia="zh-CN"/>
        </w:rPr>
      </w:pPr>
      <w:r>
        <w:rPr>
          <w:rFonts w:hint="eastAsia" w:ascii="仿宋_GB2312" w:hAnsi="Calibri" w:eastAsia="仿宋_GB2312"/>
          <w:b/>
          <w:bCs/>
          <w:color w:val="auto"/>
          <w:sz w:val="32"/>
          <w:szCs w:val="32"/>
          <w:lang w:val="en-US" w:eastAsia="zh-CN"/>
        </w:rPr>
        <w:t>第十条 （经营范围）</w:t>
      </w:r>
      <w:r>
        <w:rPr>
          <w:rFonts w:hint="eastAsia" w:ascii="仿宋_GB2312" w:hAnsi="Calibri" w:eastAsia="仿宋_GB2312"/>
          <w:color w:val="auto"/>
          <w:sz w:val="32"/>
          <w:szCs w:val="32"/>
          <w:lang w:val="en-US" w:eastAsia="zh-CN"/>
        </w:rPr>
        <w:t>市场主体经营范围实行自主申报。申请人依据章程载明或协议约定的经营范围，选择经营范围规范化条目进行申报。</w:t>
      </w:r>
    </w:p>
    <w:p>
      <w:pPr>
        <w:ind w:firstLine="643" w:firstLineChars="200"/>
        <w:rPr>
          <w:rFonts w:hint="eastAsia" w:ascii="仿宋_GB2312" w:hAnsi="Calibri" w:eastAsia="仿宋_GB2312"/>
          <w:color w:val="000000" w:themeColor="text1"/>
          <w:sz w:val="32"/>
          <w:szCs w:val="32"/>
          <w:lang w:val="en-US" w:eastAsia="zh-CN"/>
          <w14:textFill>
            <w14:solidFill>
              <w14:schemeClr w14:val="tx1"/>
            </w14:solidFill>
          </w14:textFill>
        </w:rPr>
      </w:pPr>
      <w:r>
        <w:rPr>
          <w:rFonts w:hint="eastAsia" w:ascii="仿宋_GB2312" w:hAnsi="Calibri" w:eastAsia="仿宋_GB2312"/>
          <w:b/>
          <w:color w:val="000000" w:themeColor="text1"/>
          <w:sz w:val="32"/>
          <w:szCs w:val="32"/>
          <w14:textFill>
            <w14:solidFill>
              <w14:schemeClr w14:val="tx1"/>
            </w14:solidFill>
          </w14:textFill>
        </w:rPr>
        <w:t>第十一条</w:t>
      </w:r>
      <w:r>
        <w:rPr>
          <w:rFonts w:ascii="仿宋_GB2312" w:hAnsi="Calibri" w:eastAsia="仿宋_GB2312"/>
          <w:color w:val="000000" w:themeColor="text1"/>
          <w:sz w:val="32"/>
          <w:szCs w:val="32"/>
          <w14:textFill>
            <w14:solidFill>
              <w14:schemeClr w14:val="tx1"/>
            </w14:solidFill>
          </w14:textFill>
        </w:rPr>
        <w:t xml:space="preserve"> </w:t>
      </w:r>
      <w:r>
        <w:rPr>
          <w:rFonts w:hint="eastAsia" w:ascii="仿宋_GB2312" w:hAnsi="Calibri" w:eastAsia="仿宋_GB2312"/>
          <w:b/>
          <w:bCs/>
          <w:color w:val="000000" w:themeColor="text1"/>
          <w:sz w:val="32"/>
          <w:szCs w:val="32"/>
          <w14:textFill>
            <w14:solidFill>
              <w14:schemeClr w14:val="tx1"/>
            </w14:solidFill>
          </w14:textFill>
        </w:rPr>
        <w:t>（</w:t>
      </w:r>
      <w:r>
        <w:rPr>
          <w:rFonts w:hint="eastAsia" w:ascii="仿宋_GB2312" w:hAnsi="Calibri" w:eastAsia="仿宋_GB2312"/>
          <w:b/>
          <w:bCs/>
          <w:color w:val="000000" w:themeColor="text1"/>
          <w:sz w:val="32"/>
          <w:szCs w:val="32"/>
          <w:lang w:val="en-US" w:eastAsia="zh-CN"/>
          <w14:textFill>
            <w14:solidFill>
              <w14:schemeClr w14:val="tx1"/>
            </w14:solidFill>
          </w14:textFill>
        </w:rPr>
        <w:t>主体</w:t>
      </w:r>
      <w:r>
        <w:rPr>
          <w:rFonts w:hint="eastAsia" w:ascii="仿宋_GB2312" w:hAnsi="Calibri" w:eastAsia="仿宋_GB2312"/>
          <w:b/>
          <w:bCs/>
          <w:color w:val="000000" w:themeColor="text1"/>
          <w:sz w:val="32"/>
          <w:szCs w:val="32"/>
          <w14:textFill>
            <w14:solidFill>
              <w14:schemeClr w14:val="tx1"/>
            </w14:solidFill>
          </w14:textFill>
        </w:rPr>
        <w:t>住所）</w:t>
      </w:r>
      <w:r>
        <w:rPr>
          <w:rFonts w:hint="eastAsia" w:ascii="仿宋_GB2312" w:hAnsi="Calibri" w:eastAsia="仿宋_GB2312"/>
          <w:color w:val="000000" w:themeColor="text1"/>
          <w:sz w:val="32"/>
          <w:szCs w:val="32"/>
          <w:lang w:val="en-US" w:eastAsia="zh-CN"/>
          <w14:textFill>
            <w14:solidFill>
              <w14:schemeClr w14:val="tx1"/>
            </w14:solidFill>
          </w14:textFill>
        </w:rPr>
        <w:t>市场主体住所（经营场所）实行住所信息承诺制申报。申请人应当根据本市市场主体住所（经营场所）登记管理有关规</w:t>
      </w:r>
      <w:r>
        <w:rPr>
          <w:rFonts w:hint="eastAsia" w:ascii="仿宋_GB2312" w:hAnsi="Calibri" w:eastAsia="仿宋_GB2312"/>
          <w:color w:val="000000" w:themeColor="text1"/>
          <w:sz w:val="32"/>
          <w:szCs w:val="32"/>
          <w:highlight w:val="none"/>
          <w:lang w:val="en-US" w:eastAsia="zh-CN"/>
          <w14:textFill>
            <w14:solidFill>
              <w14:schemeClr w14:val="tx1"/>
            </w14:solidFill>
          </w14:textFill>
        </w:rPr>
        <w:t>定，选择住所信息数据库中已有的固定住所信息进行申报。</w:t>
      </w:r>
    </w:p>
    <w:p>
      <w:pPr>
        <w:ind w:firstLine="643" w:firstLineChars="200"/>
        <w:rPr>
          <w:rFonts w:hint="eastAsia" w:ascii="仿宋_GB2312" w:hAnsi="Calibri" w:eastAsia="仿宋_GB2312"/>
          <w:color w:val="000000" w:themeColor="text1"/>
          <w:sz w:val="32"/>
          <w:szCs w:val="32"/>
          <w:lang w:val="en-US" w:eastAsia="zh-CN"/>
          <w14:textFill>
            <w14:solidFill>
              <w14:schemeClr w14:val="tx1"/>
            </w14:solidFill>
          </w14:textFill>
        </w:rPr>
      </w:pPr>
      <w:r>
        <w:rPr>
          <w:rFonts w:hint="eastAsia" w:ascii="仿宋_GB2312" w:hAnsi="Calibri" w:eastAsia="仿宋_GB2312"/>
          <w:b/>
          <w:color w:val="000000" w:themeColor="text1"/>
          <w:sz w:val="32"/>
          <w:szCs w:val="32"/>
          <w14:textFill>
            <w14:solidFill>
              <w14:schemeClr w14:val="tx1"/>
            </w14:solidFill>
          </w14:textFill>
        </w:rPr>
        <w:t>第十二条</w:t>
      </w:r>
      <w:r>
        <w:rPr>
          <w:rFonts w:ascii="仿宋_GB2312" w:hAnsi="Calibri" w:eastAsia="仿宋_GB2312"/>
          <w:color w:val="000000" w:themeColor="text1"/>
          <w:sz w:val="32"/>
          <w:szCs w:val="32"/>
          <w14:textFill>
            <w14:solidFill>
              <w14:schemeClr w14:val="tx1"/>
            </w14:solidFill>
          </w14:textFill>
        </w:rPr>
        <w:t xml:space="preserve"> </w:t>
      </w:r>
      <w:r>
        <w:rPr>
          <w:rFonts w:hint="eastAsia" w:ascii="仿宋_GB2312" w:hAnsi="Calibri" w:eastAsia="仿宋_GB2312"/>
          <w:b/>
          <w:bCs/>
          <w:color w:val="000000" w:themeColor="text1"/>
          <w:sz w:val="32"/>
          <w:szCs w:val="32"/>
          <w14:textFill>
            <w14:solidFill>
              <w14:schemeClr w14:val="tx1"/>
            </w14:solidFill>
          </w14:textFill>
        </w:rPr>
        <w:t>（注册资本）</w:t>
      </w:r>
      <w:r>
        <w:rPr>
          <w:rFonts w:hint="eastAsia" w:ascii="仿宋_GB2312" w:hAnsi="Calibri" w:eastAsia="仿宋_GB2312"/>
          <w:color w:val="000000" w:themeColor="text1"/>
          <w:sz w:val="32"/>
          <w:szCs w:val="32"/>
          <w:lang w:val="en-US" w:eastAsia="zh-CN"/>
          <w14:textFill>
            <w14:solidFill>
              <w14:schemeClr w14:val="tx1"/>
            </w14:solidFill>
          </w14:textFill>
        </w:rPr>
        <w:t>市场主体注册资本实行认缴申报制。申请人应当按照章程载明或协议约定的出资数额和出资时间诚实申报注册资本信息。</w:t>
      </w:r>
    </w:p>
    <w:p>
      <w:pPr>
        <w:ind w:firstLine="643" w:firstLineChars="200"/>
        <w:rPr>
          <w:rFonts w:hint="eastAsia" w:ascii="仿宋_GB2312" w:hAnsi="Calibri" w:eastAsia="仿宋_GB2312"/>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b/>
          <w:bCs/>
          <w:color w:val="000000" w:themeColor="text1"/>
          <w:sz w:val="32"/>
          <w:szCs w:val="32"/>
          <w:lang w:val="en-US" w:eastAsia="zh-CN"/>
          <w14:textFill>
            <w14:solidFill>
              <w14:schemeClr w14:val="tx1"/>
            </w14:solidFill>
          </w14:textFill>
        </w:rPr>
        <w:t xml:space="preserve">第十三条 （法定代表人） </w:t>
      </w:r>
      <w:r>
        <w:rPr>
          <w:rFonts w:hint="eastAsia" w:ascii="仿宋_GB2312" w:hAnsi="Calibri" w:eastAsia="仿宋_GB2312"/>
          <w:color w:val="000000" w:themeColor="text1"/>
          <w:sz w:val="32"/>
          <w:szCs w:val="32"/>
          <w:highlight w:val="none"/>
          <w:lang w:val="en-US" w:eastAsia="zh-CN"/>
          <w14:textFill>
            <w14:solidFill>
              <w14:schemeClr w14:val="tx1"/>
            </w14:solidFill>
          </w14:textFill>
        </w:rPr>
        <w:t>法定代表人实行实名身份认证登记。申请人申报法定代表人登记应当符合企业法定代表人登记管理有关规定，失信被执行人为自然人的，不得担任市场主体的法定代表人。</w:t>
      </w:r>
    </w:p>
    <w:p>
      <w:pPr>
        <w:ind w:firstLine="643" w:firstLineChars="200"/>
        <w:rPr>
          <w:rFonts w:hint="eastAsia" w:ascii="仿宋_GB2312" w:hAnsi="Calibri" w:eastAsia="仿宋_GB2312"/>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b/>
          <w:color w:val="000000" w:themeColor="text1"/>
          <w:sz w:val="32"/>
          <w:szCs w:val="32"/>
          <w14:textFill>
            <w14:solidFill>
              <w14:schemeClr w14:val="tx1"/>
            </w14:solidFill>
          </w14:textFill>
        </w:rPr>
        <w:t>第十</w:t>
      </w:r>
      <w:r>
        <w:rPr>
          <w:rFonts w:hint="eastAsia" w:ascii="仿宋_GB2312" w:hAnsi="Calibri" w:eastAsia="仿宋_GB2312"/>
          <w:b/>
          <w:color w:val="000000" w:themeColor="text1"/>
          <w:sz w:val="32"/>
          <w:szCs w:val="32"/>
          <w:lang w:val="en-US" w:eastAsia="zh-CN"/>
          <w14:textFill>
            <w14:solidFill>
              <w14:schemeClr w14:val="tx1"/>
            </w14:solidFill>
          </w14:textFill>
        </w:rPr>
        <w:t>四</w:t>
      </w:r>
      <w:r>
        <w:rPr>
          <w:rFonts w:hint="eastAsia" w:ascii="仿宋_GB2312" w:hAnsi="Calibri" w:eastAsia="仿宋_GB2312"/>
          <w:b/>
          <w:color w:val="000000" w:themeColor="text1"/>
          <w:sz w:val="32"/>
          <w:szCs w:val="32"/>
          <w14:textFill>
            <w14:solidFill>
              <w14:schemeClr w14:val="tx1"/>
            </w14:solidFill>
          </w14:textFill>
        </w:rPr>
        <w:t>条</w:t>
      </w:r>
      <w:r>
        <w:rPr>
          <w:rFonts w:ascii="仿宋_GB2312" w:hAnsi="Calibri" w:eastAsia="仿宋_GB2312"/>
          <w:color w:val="000000" w:themeColor="text1"/>
          <w:sz w:val="32"/>
          <w:szCs w:val="32"/>
          <w14:textFill>
            <w14:solidFill>
              <w14:schemeClr w14:val="tx1"/>
            </w14:solidFill>
          </w14:textFill>
        </w:rPr>
        <w:t xml:space="preserve"> </w:t>
      </w:r>
      <w:r>
        <w:rPr>
          <w:rFonts w:hint="eastAsia" w:ascii="仿宋_GB2312" w:hAnsi="Calibri" w:eastAsia="仿宋_GB2312"/>
          <w:b/>
          <w:bCs/>
          <w:color w:val="000000" w:themeColor="text1"/>
          <w:sz w:val="32"/>
          <w:szCs w:val="32"/>
          <w:highlight w:val="none"/>
          <w14:textFill>
            <w14:solidFill>
              <w14:schemeClr w14:val="tx1"/>
            </w14:solidFill>
          </w14:textFill>
        </w:rPr>
        <w:t>（</w:t>
      </w:r>
      <w:r>
        <w:rPr>
          <w:rFonts w:hint="eastAsia" w:ascii="仿宋_GB2312" w:hAnsi="Calibri" w:eastAsia="仿宋_GB2312"/>
          <w:b/>
          <w:bCs/>
          <w:color w:val="000000" w:themeColor="text1"/>
          <w:sz w:val="32"/>
          <w:szCs w:val="32"/>
          <w:highlight w:val="none"/>
          <w:lang w:val="en-US" w:eastAsia="zh-CN"/>
          <w14:textFill>
            <w14:solidFill>
              <w14:schemeClr w14:val="tx1"/>
            </w14:solidFill>
          </w14:textFill>
        </w:rPr>
        <w:t>信息共享</w:t>
      </w:r>
      <w:r>
        <w:rPr>
          <w:rFonts w:hint="eastAsia" w:ascii="仿宋_GB2312" w:hAnsi="Calibri" w:eastAsia="仿宋_GB2312"/>
          <w:b/>
          <w:bCs/>
          <w:color w:val="000000" w:themeColor="text1"/>
          <w:sz w:val="32"/>
          <w:szCs w:val="32"/>
          <w:highlight w:val="none"/>
          <w14:textFill>
            <w14:solidFill>
              <w14:schemeClr w14:val="tx1"/>
            </w14:solidFill>
          </w14:textFill>
        </w:rPr>
        <w:t>）</w:t>
      </w:r>
      <w:r>
        <w:rPr>
          <w:rFonts w:hint="eastAsia" w:ascii="仿宋_GB2312" w:hAnsi="Calibri" w:eastAsia="仿宋_GB2312"/>
          <w:color w:val="000000" w:themeColor="text1"/>
          <w:sz w:val="32"/>
          <w:szCs w:val="32"/>
          <w:highlight w:val="none"/>
          <w:lang w:val="en-US" w:eastAsia="zh-CN"/>
          <w14:textFill>
            <w14:solidFill>
              <w14:schemeClr w14:val="tx1"/>
            </w14:solidFill>
          </w14:textFill>
        </w:rPr>
        <w:t>智能审批系统根据不同市场主体申请人网上填报的申请信息和网上提交的申请材料，生成申请材料</w:t>
      </w:r>
      <w:r>
        <w:rPr>
          <w:rFonts w:hint="default" w:ascii="仿宋_GB2312" w:hAnsi="Calibri" w:eastAsia="仿宋_GB2312"/>
          <w:color w:val="000000" w:themeColor="text1"/>
          <w:sz w:val="32"/>
          <w:szCs w:val="32"/>
          <w:highlight w:val="none"/>
          <w:lang w:val="en-US" w:eastAsia="zh-CN"/>
          <w14:textFill>
            <w14:solidFill>
              <w14:schemeClr w14:val="tx1"/>
            </w14:solidFill>
          </w14:textFill>
        </w:rPr>
        <w:t>格式文本</w:t>
      </w:r>
      <w:r>
        <w:rPr>
          <w:rFonts w:hint="eastAsia" w:ascii="仿宋_GB2312" w:hAnsi="Calibri" w:eastAsia="仿宋_GB2312"/>
          <w:color w:val="000000" w:themeColor="text1"/>
          <w:sz w:val="32"/>
          <w:szCs w:val="32"/>
          <w:highlight w:val="none"/>
          <w:lang w:val="en-US" w:eastAsia="zh-CN"/>
          <w14:textFill>
            <w14:solidFill>
              <w14:schemeClr w14:val="tx1"/>
            </w14:solidFill>
          </w14:textFill>
        </w:rPr>
        <w:t>，申请人提交申报前应当预览、确认。</w:t>
      </w:r>
    </w:p>
    <w:p>
      <w:pPr>
        <w:ind w:firstLine="640" w:firstLineChars="200"/>
        <w:rPr>
          <w:rFonts w:hint="eastAsia" w:ascii="仿宋_GB2312" w:hAnsi="Calibri" w:eastAsia="仿宋_GB2312"/>
          <w:color w:val="000000" w:themeColor="text1"/>
          <w:sz w:val="32"/>
          <w:szCs w:val="32"/>
          <w:highlight w:val="none"/>
          <w:lang w:eastAsia="zh-CN"/>
          <w14:textFill>
            <w14:solidFill>
              <w14:schemeClr w14:val="tx1"/>
            </w14:solidFill>
          </w14:textFill>
        </w:rPr>
      </w:pPr>
      <w:r>
        <w:rPr>
          <w:rFonts w:hint="eastAsia" w:ascii="仿宋_GB2312" w:hAnsi="Calibri" w:eastAsia="仿宋_GB2312"/>
          <w:color w:val="000000" w:themeColor="text1"/>
          <w:sz w:val="32"/>
          <w:szCs w:val="32"/>
          <w:highlight w:val="none"/>
          <w:lang w:val="en-US" w:eastAsia="zh-CN"/>
          <w14:textFill>
            <w14:solidFill>
              <w14:schemeClr w14:val="tx1"/>
            </w14:solidFill>
          </w14:textFill>
        </w:rPr>
        <w:t>多证合一改革</w:t>
      </w:r>
      <w:r>
        <w:rPr>
          <w:rFonts w:hint="eastAsia" w:ascii="仿宋_GB2312" w:hAnsi="Calibri" w:eastAsia="仿宋_GB2312"/>
          <w:color w:val="000000" w:themeColor="text1"/>
          <w:sz w:val="32"/>
          <w:szCs w:val="32"/>
          <w:highlight w:val="none"/>
          <w14:textFill>
            <w14:solidFill>
              <w14:schemeClr w14:val="tx1"/>
            </w14:solidFill>
          </w14:textFill>
        </w:rPr>
        <w:t>涉及市场主体登记、备案等</w:t>
      </w:r>
      <w:r>
        <w:rPr>
          <w:rFonts w:hint="eastAsia" w:ascii="仿宋_GB2312" w:hAnsi="Calibri" w:eastAsia="仿宋_GB2312"/>
          <w:color w:val="000000" w:themeColor="text1"/>
          <w:sz w:val="32"/>
          <w:szCs w:val="32"/>
          <w:highlight w:val="none"/>
          <w:lang w:val="en-US" w:eastAsia="zh-CN"/>
          <w14:textFill>
            <w14:solidFill>
              <w14:schemeClr w14:val="tx1"/>
            </w14:solidFill>
          </w14:textFill>
        </w:rPr>
        <w:t>事项和压缩企业开办时间一窗通联办事项和信息，按照</w:t>
      </w:r>
      <w:r>
        <w:rPr>
          <w:rFonts w:hint="eastAsia" w:ascii="仿宋_GB2312" w:hAnsi="Calibri" w:eastAsia="仿宋_GB2312" w:cs="Times New Roman"/>
          <w:color w:val="000000" w:themeColor="text1"/>
          <w:kern w:val="2"/>
          <w:sz w:val="32"/>
          <w:szCs w:val="32"/>
          <w:highlight w:val="none"/>
          <w:lang w:val="en-US" w:eastAsia="zh-CN" w:bidi="ar-SA"/>
          <w14:textFill>
            <w14:solidFill>
              <w14:schemeClr w14:val="tx1"/>
            </w14:solidFill>
          </w14:textFill>
        </w:rPr>
        <w:t>一体化在线政务服务平台建设的要求，</w:t>
      </w:r>
      <w:r>
        <w:rPr>
          <w:rFonts w:hint="eastAsia" w:ascii="仿宋_GB2312" w:hAnsi="Calibri" w:eastAsia="仿宋_GB2312"/>
          <w:color w:val="000000" w:themeColor="text1"/>
          <w:sz w:val="32"/>
          <w:szCs w:val="32"/>
          <w:highlight w:val="none"/>
          <w:lang w:val="en-US" w:eastAsia="zh-CN"/>
          <w14:textFill>
            <w14:solidFill>
              <w14:schemeClr w14:val="tx1"/>
            </w14:solidFill>
          </w14:textFill>
        </w:rPr>
        <w:t>实行</w:t>
      </w:r>
      <w:r>
        <w:rPr>
          <w:rFonts w:hint="eastAsia" w:ascii="仿宋_GB2312" w:hAnsi="Calibri" w:eastAsia="仿宋_GB2312"/>
          <w:color w:val="000000" w:themeColor="text1"/>
          <w:sz w:val="32"/>
          <w:szCs w:val="32"/>
          <w:highlight w:val="none"/>
          <w14:textFill>
            <w14:solidFill>
              <w14:schemeClr w14:val="tx1"/>
            </w14:solidFill>
          </w14:textFill>
        </w:rPr>
        <w:t>一次采集、多部门共享</w:t>
      </w:r>
      <w:r>
        <w:rPr>
          <w:rFonts w:hint="eastAsia" w:ascii="仿宋_GB2312" w:hAnsi="Calibri" w:eastAsia="仿宋_GB2312"/>
          <w:color w:val="000000" w:themeColor="text1"/>
          <w:sz w:val="32"/>
          <w:szCs w:val="32"/>
          <w:highlight w:val="none"/>
          <w:lang w:eastAsia="zh-CN"/>
          <w14:textFill>
            <w14:solidFill>
              <w14:schemeClr w14:val="tx1"/>
            </w14:solidFill>
          </w14:textFill>
        </w:rPr>
        <w:t>。</w:t>
      </w:r>
    </w:p>
    <w:p>
      <w:pPr>
        <w:ind w:firstLine="643" w:firstLineChars="200"/>
        <w:rPr>
          <w:rFonts w:hint="eastAsia" w:ascii="仿宋_GB2312" w:hAnsi="Calibri" w:eastAsia="仿宋_GB2312"/>
          <w:color w:val="000000" w:themeColor="text1"/>
          <w:sz w:val="32"/>
          <w:szCs w:val="32"/>
          <w:lang w:val="en-US" w:eastAsia="zh-CN"/>
          <w14:textFill>
            <w14:solidFill>
              <w14:schemeClr w14:val="tx1"/>
            </w14:solidFill>
          </w14:textFill>
        </w:rPr>
      </w:pPr>
      <w:r>
        <w:rPr>
          <w:rFonts w:hint="eastAsia" w:ascii="仿宋_GB2312" w:hAnsi="Calibri" w:eastAsia="仿宋_GB2312"/>
          <w:b/>
          <w:color w:val="000000" w:themeColor="text1"/>
          <w:sz w:val="32"/>
          <w:szCs w:val="32"/>
          <w14:textFill>
            <w14:solidFill>
              <w14:schemeClr w14:val="tx1"/>
            </w14:solidFill>
          </w14:textFill>
        </w:rPr>
        <w:t>第十</w:t>
      </w:r>
      <w:r>
        <w:rPr>
          <w:rFonts w:hint="eastAsia" w:ascii="仿宋_GB2312" w:hAnsi="Calibri" w:eastAsia="仿宋_GB2312"/>
          <w:b/>
          <w:color w:val="000000" w:themeColor="text1"/>
          <w:sz w:val="32"/>
          <w:szCs w:val="32"/>
          <w:lang w:val="en-US" w:eastAsia="zh-CN"/>
          <w14:textFill>
            <w14:solidFill>
              <w14:schemeClr w14:val="tx1"/>
            </w14:solidFill>
          </w14:textFill>
        </w:rPr>
        <w:t>五</w:t>
      </w:r>
      <w:r>
        <w:rPr>
          <w:rFonts w:hint="eastAsia" w:ascii="仿宋_GB2312" w:hAnsi="Calibri" w:eastAsia="仿宋_GB2312"/>
          <w:b/>
          <w:color w:val="000000" w:themeColor="text1"/>
          <w:sz w:val="32"/>
          <w:szCs w:val="32"/>
          <w14:textFill>
            <w14:solidFill>
              <w14:schemeClr w14:val="tx1"/>
            </w14:solidFill>
          </w14:textFill>
        </w:rPr>
        <w:t>条</w:t>
      </w:r>
      <w:r>
        <w:rPr>
          <w:rFonts w:ascii="仿宋_GB2312" w:hAnsi="Calibri" w:eastAsia="仿宋_GB2312"/>
          <w:color w:val="000000" w:themeColor="text1"/>
          <w:sz w:val="32"/>
          <w:szCs w:val="32"/>
          <w14:textFill>
            <w14:solidFill>
              <w14:schemeClr w14:val="tx1"/>
            </w14:solidFill>
          </w14:textFill>
        </w:rPr>
        <w:t xml:space="preserve"> </w:t>
      </w:r>
      <w:r>
        <w:rPr>
          <w:rFonts w:hint="eastAsia" w:ascii="仿宋_GB2312" w:hAnsi="Calibri" w:eastAsia="仿宋_GB2312"/>
          <w:color w:val="000000" w:themeColor="text1"/>
          <w:sz w:val="32"/>
          <w:szCs w:val="32"/>
          <w:lang w:eastAsia="zh-CN"/>
          <w14:textFill>
            <w14:solidFill>
              <w14:schemeClr w14:val="tx1"/>
            </w14:solidFill>
          </w14:textFill>
        </w:rPr>
        <w:t>（</w:t>
      </w:r>
      <w:r>
        <w:rPr>
          <w:rFonts w:hint="eastAsia" w:ascii="仿宋_GB2312" w:hAnsi="Calibri" w:eastAsia="仿宋_GB2312"/>
          <w:b/>
          <w:bCs/>
          <w:color w:val="000000" w:themeColor="text1"/>
          <w:sz w:val="32"/>
          <w:szCs w:val="32"/>
          <w:lang w:val="en-US" w:eastAsia="zh-CN"/>
          <w14:textFill>
            <w14:solidFill>
              <w14:schemeClr w14:val="tx1"/>
            </w14:solidFill>
          </w14:textFill>
        </w:rPr>
        <w:t>简</w:t>
      </w:r>
      <w:r>
        <w:rPr>
          <w:rFonts w:hint="eastAsia" w:ascii="仿宋_GB2312" w:hAnsi="Calibri" w:eastAsia="仿宋_GB2312"/>
          <w:b/>
          <w:bCs/>
          <w:color w:val="000000" w:themeColor="text1"/>
          <w:sz w:val="32"/>
          <w:szCs w:val="32"/>
          <w:highlight w:val="none"/>
          <w:lang w:val="en-US" w:eastAsia="zh-CN"/>
          <w14:textFill>
            <w14:solidFill>
              <w14:schemeClr w14:val="tx1"/>
            </w14:solidFill>
          </w14:textFill>
        </w:rPr>
        <w:t>化材料）</w:t>
      </w:r>
      <w:r>
        <w:rPr>
          <w:rFonts w:hint="eastAsia" w:ascii="仿宋_GB2312" w:hAnsi="Calibri" w:eastAsia="仿宋_GB2312"/>
          <w:color w:val="000000" w:themeColor="text1"/>
          <w:sz w:val="32"/>
          <w:szCs w:val="32"/>
          <w:highlight w:val="none"/>
          <w:lang w:val="en-US" w:eastAsia="zh-CN"/>
          <w14:textFill>
            <w14:solidFill>
              <w14:schemeClr w14:val="tx1"/>
            </w14:solidFill>
          </w14:textFill>
        </w:rPr>
        <w:t>智能</w:t>
      </w:r>
      <w:r>
        <w:rPr>
          <w:rFonts w:hint="eastAsia" w:ascii="仿宋_GB2312" w:hAnsi="Calibri" w:eastAsia="仿宋_GB2312"/>
          <w:color w:val="000000" w:themeColor="text1"/>
          <w:sz w:val="32"/>
          <w:szCs w:val="32"/>
          <w:lang w:val="en-US" w:eastAsia="zh-CN"/>
          <w14:textFill>
            <w14:solidFill>
              <w14:schemeClr w14:val="tx1"/>
            </w14:solidFill>
          </w14:textFill>
        </w:rPr>
        <w:t>审批</w:t>
      </w:r>
      <w:r>
        <w:rPr>
          <w:rFonts w:hint="eastAsia" w:ascii="仿宋_GB2312" w:hAnsi="Calibri" w:eastAsia="仿宋_GB2312"/>
          <w:color w:val="000000" w:themeColor="text1"/>
          <w:sz w:val="32"/>
          <w:szCs w:val="32"/>
          <w14:textFill>
            <w14:solidFill>
              <w14:schemeClr w14:val="tx1"/>
            </w14:solidFill>
          </w14:textFill>
        </w:rPr>
        <w:t>系统</w:t>
      </w:r>
      <w:r>
        <w:rPr>
          <w:rFonts w:hint="eastAsia" w:ascii="仿宋_GB2312" w:hAnsi="Calibri" w:eastAsia="仿宋_GB2312"/>
          <w:color w:val="000000" w:themeColor="text1"/>
          <w:sz w:val="32"/>
          <w:szCs w:val="32"/>
          <w:highlight w:val="none"/>
          <w14:textFill>
            <w14:solidFill>
              <w14:schemeClr w14:val="tx1"/>
            </w14:solidFill>
          </w14:textFill>
        </w:rPr>
        <w:t>对</w:t>
      </w:r>
      <w:r>
        <w:rPr>
          <w:rFonts w:hint="eastAsia" w:ascii="仿宋_GB2312" w:hAnsi="Calibri" w:eastAsia="仿宋_GB2312"/>
          <w:color w:val="000000" w:themeColor="text1"/>
          <w:sz w:val="32"/>
          <w:szCs w:val="32"/>
          <w:highlight w:val="none"/>
          <w:lang w:val="en-US" w:eastAsia="zh-CN"/>
          <w14:textFill>
            <w14:solidFill>
              <w14:schemeClr w14:val="tx1"/>
            </w14:solidFill>
          </w14:textFill>
        </w:rPr>
        <w:t>申请人填报的信息和提交的材料</w:t>
      </w:r>
      <w:r>
        <w:rPr>
          <w:rFonts w:hint="eastAsia" w:ascii="仿宋_GB2312" w:hAnsi="Calibri" w:eastAsia="仿宋_GB2312"/>
          <w:color w:val="000000" w:themeColor="text1"/>
          <w:sz w:val="32"/>
          <w:szCs w:val="32"/>
          <w:lang w:val="en-US" w:eastAsia="zh-CN"/>
          <w14:textFill>
            <w14:solidFill>
              <w14:schemeClr w14:val="tx1"/>
            </w14:solidFill>
          </w14:textFill>
        </w:rPr>
        <w:t>实行政务服务联网核查和共享。</w:t>
      </w:r>
    </w:p>
    <w:p>
      <w:pPr>
        <w:ind w:firstLine="640" w:firstLineChars="200"/>
        <w:rPr>
          <w:rFonts w:hint="default" w:ascii="仿宋_GB2312" w:hAnsi="Calibri" w:eastAsia="仿宋_GB2312"/>
          <w:color w:val="000000" w:themeColor="text1"/>
          <w:sz w:val="32"/>
          <w:szCs w:val="32"/>
          <w:lang w:val="en-US" w:eastAsia="zh-CN"/>
          <w14:textFill>
            <w14:solidFill>
              <w14:schemeClr w14:val="tx1"/>
            </w14:solidFill>
          </w14:textFill>
        </w:rPr>
      </w:pPr>
      <w:r>
        <w:rPr>
          <w:rFonts w:hint="eastAsia" w:ascii="仿宋_GB2312" w:hAnsi="Calibri" w:eastAsia="仿宋_GB2312"/>
          <w:color w:val="000000" w:themeColor="text1"/>
          <w:sz w:val="32"/>
          <w:szCs w:val="32"/>
          <w:lang w:val="en-US" w:eastAsia="zh-CN"/>
          <w14:textFill>
            <w14:solidFill>
              <w14:schemeClr w14:val="tx1"/>
            </w14:solidFill>
          </w14:textFill>
        </w:rPr>
        <w:t>自然人投资人和市场主体投资人通过联网的政务服务网上系统核验获取，市场主体投资人通过国家市场监管总局的电子营业执照管理系统核验获取。</w:t>
      </w:r>
    </w:p>
    <w:p>
      <w:pPr>
        <w:ind w:firstLine="643" w:firstLineChars="200"/>
        <w:rPr>
          <w:rFonts w:hint="eastAsia" w:ascii="仿宋_GB2312" w:hAnsi="Calibri" w:eastAsia="仿宋_GB2312"/>
          <w:color w:val="000000" w:themeColor="text1"/>
          <w:sz w:val="32"/>
          <w:szCs w:val="32"/>
          <w:lang w:val="en-US" w:eastAsia="zh-CN"/>
          <w14:textFill>
            <w14:solidFill>
              <w14:schemeClr w14:val="tx1"/>
            </w14:solidFill>
          </w14:textFill>
        </w:rPr>
      </w:pPr>
      <w:r>
        <w:rPr>
          <w:rFonts w:hint="eastAsia" w:ascii="仿宋_GB2312" w:hAnsi="Calibri" w:eastAsia="仿宋_GB2312"/>
          <w:b/>
          <w:color w:val="000000" w:themeColor="text1"/>
          <w:sz w:val="32"/>
          <w:szCs w:val="32"/>
          <w14:textFill>
            <w14:solidFill>
              <w14:schemeClr w14:val="tx1"/>
            </w14:solidFill>
          </w14:textFill>
        </w:rPr>
        <w:t>第十</w:t>
      </w:r>
      <w:r>
        <w:rPr>
          <w:rFonts w:hint="eastAsia" w:ascii="仿宋_GB2312" w:hAnsi="Calibri" w:eastAsia="仿宋_GB2312"/>
          <w:b/>
          <w:color w:val="000000" w:themeColor="text1"/>
          <w:sz w:val="32"/>
          <w:szCs w:val="32"/>
          <w:lang w:val="en-US" w:eastAsia="zh-CN"/>
          <w14:textFill>
            <w14:solidFill>
              <w14:schemeClr w14:val="tx1"/>
            </w14:solidFill>
          </w14:textFill>
        </w:rPr>
        <w:t>六</w:t>
      </w:r>
      <w:r>
        <w:rPr>
          <w:rFonts w:hint="eastAsia" w:ascii="仿宋_GB2312" w:hAnsi="Calibri" w:eastAsia="仿宋_GB2312"/>
          <w:b/>
          <w:color w:val="000000" w:themeColor="text1"/>
          <w:sz w:val="32"/>
          <w:szCs w:val="32"/>
          <w14:textFill>
            <w14:solidFill>
              <w14:schemeClr w14:val="tx1"/>
            </w14:solidFill>
          </w14:textFill>
        </w:rPr>
        <w:t>条</w:t>
      </w:r>
      <w:r>
        <w:rPr>
          <w:rFonts w:ascii="仿宋_GB2312" w:hAnsi="Calibri" w:eastAsia="仿宋_GB2312"/>
          <w:color w:val="000000" w:themeColor="text1"/>
          <w:sz w:val="32"/>
          <w:szCs w:val="32"/>
          <w14:textFill>
            <w14:solidFill>
              <w14:schemeClr w14:val="tx1"/>
            </w14:solidFill>
          </w14:textFill>
        </w:rPr>
        <w:t xml:space="preserve"> </w:t>
      </w:r>
      <w:r>
        <w:rPr>
          <w:rFonts w:hint="eastAsia" w:ascii="仿宋_GB2312" w:hAnsi="Calibri" w:eastAsia="仿宋_GB2312"/>
          <w:b/>
          <w:bCs/>
          <w:color w:val="000000" w:themeColor="text1"/>
          <w:sz w:val="32"/>
          <w:szCs w:val="32"/>
          <w:lang w:val="en-US" w:eastAsia="zh-CN"/>
          <w14:textFill>
            <w14:solidFill>
              <w14:schemeClr w14:val="tx1"/>
            </w14:solidFill>
          </w14:textFill>
        </w:rPr>
        <w:t>（申请材料）</w:t>
      </w:r>
      <w:r>
        <w:rPr>
          <w:rFonts w:hint="eastAsia" w:ascii="仿宋_GB2312" w:hAnsi="Calibri" w:eastAsia="仿宋_GB2312"/>
          <w:color w:val="000000" w:themeColor="text1"/>
          <w:sz w:val="32"/>
          <w:szCs w:val="32"/>
          <w:lang w:val="en-US" w:eastAsia="zh-CN"/>
          <w14:textFill>
            <w14:solidFill>
              <w14:schemeClr w14:val="tx1"/>
            </w14:solidFill>
          </w14:textFill>
        </w:rPr>
        <w:t>智能审批系统依据不同主体类型和登记事项，参照登记材料规范，根据申请人填报的信息和联网核验的结果生成以下登记档案格式文本：</w:t>
      </w:r>
    </w:p>
    <w:p>
      <w:pPr>
        <w:ind w:firstLine="640" w:firstLineChars="200"/>
        <w:rPr>
          <w:rFonts w:hint="eastAsia" w:ascii="仿宋_GB2312" w:hAnsi="Calibri" w:eastAsia="仿宋_GB2312"/>
          <w:color w:val="000000" w:themeColor="text1"/>
          <w:sz w:val="32"/>
          <w:szCs w:val="32"/>
          <w:lang w:val="en-US" w:eastAsia="zh-CN"/>
          <w14:textFill>
            <w14:solidFill>
              <w14:schemeClr w14:val="tx1"/>
            </w14:solidFill>
          </w14:textFill>
        </w:rPr>
      </w:pPr>
      <w:r>
        <w:rPr>
          <w:rFonts w:hint="eastAsia" w:ascii="仿宋_GB2312" w:hAnsi="Calibri" w:eastAsia="仿宋_GB2312"/>
          <w:color w:val="000000" w:themeColor="text1"/>
          <w:sz w:val="32"/>
          <w:szCs w:val="32"/>
          <w:lang w:val="en-US" w:eastAsia="zh-CN"/>
          <w14:textFill>
            <w14:solidFill>
              <w14:schemeClr w14:val="tx1"/>
            </w14:solidFill>
          </w14:textFill>
        </w:rPr>
        <w:t>（一）市场主体登记申请书。</w:t>
      </w:r>
    </w:p>
    <w:p>
      <w:pPr>
        <w:ind w:firstLine="640" w:firstLineChars="200"/>
        <w:rPr>
          <w:rFonts w:hint="eastAsia" w:ascii="仿宋_GB2312" w:hAnsi="Calibri" w:eastAsia="仿宋_GB2312"/>
          <w:color w:val="000000" w:themeColor="text1"/>
          <w:sz w:val="32"/>
          <w:szCs w:val="32"/>
          <w:lang w:val="en-US" w:eastAsia="zh-CN"/>
          <w14:textFill>
            <w14:solidFill>
              <w14:schemeClr w14:val="tx1"/>
            </w14:solidFill>
          </w14:textFill>
        </w:rPr>
      </w:pPr>
      <w:r>
        <w:rPr>
          <w:rFonts w:hint="eastAsia" w:ascii="仿宋_GB2312" w:hAnsi="Calibri" w:eastAsia="仿宋_GB2312"/>
          <w:color w:val="000000" w:themeColor="text1"/>
          <w:sz w:val="32"/>
          <w:szCs w:val="32"/>
          <w:lang w:val="en-US" w:eastAsia="zh-CN"/>
          <w14:textFill>
            <w14:solidFill>
              <w14:schemeClr w14:val="tx1"/>
            </w14:solidFill>
          </w14:textFill>
        </w:rPr>
        <w:t>（二）法定代表人和相关人员信息。</w:t>
      </w:r>
    </w:p>
    <w:p>
      <w:pPr>
        <w:ind w:firstLine="640" w:firstLineChars="200"/>
        <w:rPr>
          <w:rFonts w:hint="eastAsia" w:ascii="仿宋_GB2312" w:hAnsi="Calibri" w:eastAsia="仿宋_GB2312"/>
          <w:color w:val="000000" w:themeColor="text1"/>
          <w:sz w:val="32"/>
          <w:szCs w:val="32"/>
          <w:lang w:val="en-US" w:eastAsia="zh-CN"/>
          <w14:textFill>
            <w14:solidFill>
              <w14:schemeClr w14:val="tx1"/>
            </w14:solidFill>
          </w14:textFill>
        </w:rPr>
      </w:pPr>
      <w:r>
        <w:rPr>
          <w:rFonts w:hint="eastAsia" w:ascii="仿宋_GB2312" w:hAnsi="Calibri" w:eastAsia="仿宋_GB2312"/>
          <w:color w:val="000000" w:themeColor="text1"/>
          <w:sz w:val="32"/>
          <w:szCs w:val="32"/>
          <w:lang w:val="en-US" w:eastAsia="zh-CN"/>
          <w14:textFill>
            <w14:solidFill>
              <w14:schemeClr w14:val="tx1"/>
            </w14:solidFill>
          </w14:textFill>
        </w:rPr>
        <w:t>（三）自然人和市场主体投资人主体资格证明。</w:t>
      </w:r>
    </w:p>
    <w:p>
      <w:pPr>
        <w:ind w:firstLine="640" w:firstLineChars="200"/>
        <w:rPr>
          <w:rFonts w:hint="eastAsia" w:ascii="仿宋_GB2312" w:hAnsi="Calibri" w:eastAsia="仿宋_GB2312"/>
          <w:color w:val="000000" w:themeColor="text1"/>
          <w:sz w:val="32"/>
          <w:szCs w:val="32"/>
          <w:lang w:val="en-US" w:eastAsia="zh-CN"/>
          <w14:textFill>
            <w14:solidFill>
              <w14:schemeClr w14:val="tx1"/>
            </w14:solidFill>
          </w14:textFill>
        </w:rPr>
      </w:pPr>
      <w:r>
        <w:rPr>
          <w:rFonts w:hint="eastAsia" w:ascii="仿宋_GB2312" w:hAnsi="Calibri" w:eastAsia="仿宋_GB2312"/>
          <w:color w:val="000000" w:themeColor="text1"/>
          <w:sz w:val="32"/>
          <w:szCs w:val="32"/>
          <w:lang w:val="en-US" w:eastAsia="zh-CN"/>
          <w14:textFill>
            <w14:solidFill>
              <w14:schemeClr w14:val="tx1"/>
            </w14:solidFill>
          </w14:textFill>
        </w:rPr>
        <w:t>（四）投资人出资信息。</w:t>
      </w:r>
    </w:p>
    <w:p>
      <w:pPr>
        <w:ind w:firstLine="640" w:firstLineChars="200"/>
        <w:rPr>
          <w:rFonts w:hint="eastAsia" w:ascii="仿宋_GB2312" w:hAnsi="Calibri" w:eastAsia="仿宋_GB2312"/>
          <w:color w:val="000000" w:themeColor="text1"/>
          <w:sz w:val="32"/>
          <w:szCs w:val="32"/>
          <w:lang w:val="en-US" w:eastAsia="zh-CN"/>
          <w14:textFill>
            <w14:solidFill>
              <w14:schemeClr w14:val="tx1"/>
            </w14:solidFill>
          </w14:textFill>
        </w:rPr>
      </w:pPr>
      <w:r>
        <w:rPr>
          <w:rFonts w:hint="eastAsia" w:ascii="仿宋_GB2312" w:hAnsi="Calibri" w:eastAsia="仿宋_GB2312"/>
          <w:color w:val="000000" w:themeColor="text1"/>
          <w:sz w:val="32"/>
          <w:szCs w:val="32"/>
          <w:lang w:val="en-US" w:eastAsia="zh-CN"/>
          <w14:textFill>
            <w14:solidFill>
              <w14:schemeClr w14:val="tx1"/>
            </w14:solidFill>
          </w14:textFill>
        </w:rPr>
        <w:t>（五）住所登记信息表。</w:t>
      </w:r>
    </w:p>
    <w:p>
      <w:pPr>
        <w:ind w:firstLine="640" w:firstLineChars="200"/>
        <w:rPr>
          <w:rFonts w:hint="eastAsia" w:ascii="仿宋_GB2312" w:hAnsi="Calibri" w:eastAsia="仿宋_GB2312"/>
          <w:color w:val="000000" w:themeColor="text1"/>
          <w:sz w:val="32"/>
          <w:szCs w:val="32"/>
          <w:lang w:val="en-US" w:eastAsia="zh-CN"/>
          <w14:textFill>
            <w14:solidFill>
              <w14:schemeClr w14:val="tx1"/>
            </w14:solidFill>
          </w14:textFill>
        </w:rPr>
      </w:pPr>
      <w:r>
        <w:rPr>
          <w:rFonts w:hint="eastAsia" w:ascii="仿宋_GB2312" w:hAnsi="Calibri" w:eastAsia="仿宋_GB2312"/>
          <w:color w:val="000000" w:themeColor="text1"/>
          <w:sz w:val="32"/>
          <w:szCs w:val="32"/>
          <w:lang w:val="en-US" w:eastAsia="zh-CN"/>
          <w14:textFill>
            <w14:solidFill>
              <w14:schemeClr w14:val="tx1"/>
            </w14:solidFill>
          </w14:textFill>
        </w:rPr>
        <w:t>（六）信用承诺书。</w:t>
      </w:r>
    </w:p>
    <w:p>
      <w:pPr>
        <w:ind w:firstLine="640" w:firstLineChars="200"/>
        <w:rPr>
          <w:rFonts w:hint="eastAsia" w:ascii="仿宋_GB2312" w:hAnsi="Calibri" w:eastAsia="仿宋_GB2312"/>
          <w:color w:val="000000" w:themeColor="text1"/>
          <w:sz w:val="32"/>
          <w:szCs w:val="32"/>
          <w:lang w:val="en-US" w:eastAsia="zh-CN"/>
          <w14:textFill>
            <w14:solidFill>
              <w14:schemeClr w14:val="tx1"/>
            </w14:solidFill>
          </w14:textFill>
        </w:rPr>
      </w:pPr>
      <w:r>
        <w:rPr>
          <w:rFonts w:hint="eastAsia" w:ascii="仿宋_GB2312" w:hAnsi="Calibri" w:eastAsia="仿宋_GB2312"/>
          <w:color w:val="000000" w:themeColor="text1"/>
          <w:sz w:val="32"/>
          <w:szCs w:val="32"/>
          <w:lang w:val="en-US" w:eastAsia="zh-CN"/>
          <w14:textFill>
            <w14:solidFill>
              <w14:schemeClr w14:val="tx1"/>
            </w14:solidFill>
          </w14:textFill>
        </w:rPr>
        <w:t>（七）指定代表或者共同委托代理人授权委托书。</w:t>
      </w:r>
    </w:p>
    <w:p>
      <w:pPr>
        <w:ind w:firstLine="640" w:firstLineChars="200"/>
        <w:rPr>
          <w:rFonts w:hint="eastAsia" w:ascii="仿宋_GB2312" w:hAnsi="Calibri" w:eastAsia="仿宋_GB2312"/>
          <w:color w:val="000000" w:themeColor="text1"/>
          <w:sz w:val="32"/>
          <w:szCs w:val="32"/>
          <w:lang w:val="en-US" w:eastAsia="zh-CN"/>
          <w14:textFill>
            <w14:solidFill>
              <w14:schemeClr w14:val="tx1"/>
            </w14:solidFill>
          </w14:textFill>
        </w:rPr>
      </w:pPr>
      <w:r>
        <w:rPr>
          <w:rFonts w:hint="eastAsia" w:ascii="仿宋_GB2312" w:hAnsi="Calibri" w:eastAsia="仿宋_GB2312"/>
          <w:color w:val="000000" w:themeColor="text1"/>
          <w:sz w:val="32"/>
          <w:szCs w:val="32"/>
          <w:lang w:val="en-US" w:eastAsia="zh-CN"/>
          <w14:textFill>
            <w14:solidFill>
              <w14:schemeClr w14:val="tx1"/>
            </w14:solidFill>
          </w14:textFill>
        </w:rPr>
        <w:t>（八）有关决议或决定。</w:t>
      </w:r>
    </w:p>
    <w:p>
      <w:pPr>
        <w:ind w:firstLine="640" w:firstLineChars="200"/>
        <w:rPr>
          <w:rFonts w:hint="eastAsia" w:ascii="仿宋_GB2312" w:hAnsi="Calibri" w:eastAsia="仿宋_GB2312"/>
          <w:color w:val="000000" w:themeColor="text1"/>
          <w:sz w:val="32"/>
          <w:szCs w:val="32"/>
          <w:lang w:val="en-US" w:eastAsia="zh-CN"/>
          <w14:textFill>
            <w14:solidFill>
              <w14:schemeClr w14:val="tx1"/>
            </w14:solidFill>
          </w14:textFill>
        </w:rPr>
      </w:pPr>
      <w:r>
        <w:rPr>
          <w:rFonts w:hint="eastAsia" w:ascii="仿宋_GB2312" w:hAnsi="Calibri" w:eastAsia="仿宋_GB2312"/>
          <w:color w:val="000000" w:themeColor="text1"/>
          <w:sz w:val="32"/>
          <w:szCs w:val="32"/>
          <w:lang w:val="en-US" w:eastAsia="zh-CN"/>
          <w14:textFill>
            <w14:solidFill>
              <w14:schemeClr w14:val="tx1"/>
            </w14:solidFill>
          </w14:textFill>
        </w:rPr>
        <w:t>（九）格式章程或协议。</w:t>
      </w:r>
    </w:p>
    <w:p>
      <w:pPr>
        <w:ind w:firstLine="640" w:firstLineChars="200"/>
        <w:rPr>
          <w:rFonts w:hint="eastAsia" w:ascii="仿宋_GB2312" w:hAnsi="Calibri" w:eastAsia="仿宋_GB2312"/>
          <w:color w:val="000000" w:themeColor="text1"/>
          <w:sz w:val="32"/>
          <w:szCs w:val="32"/>
          <w:lang w:val="en-US" w:eastAsia="zh-CN"/>
          <w14:textFill>
            <w14:solidFill>
              <w14:schemeClr w14:val="tx1"/>
            </w14:solidFill>
          </w14:textFill>
        </w:rPr>
      </w:pPr>
      <w:r>
        <w:rPr>
          <w:rFonts w:hint="eastAsia" w:ascii="仿宋_GB2312" w:hAnsi="Calibri" w:eastAsia="仿宋_GB2312"/>
          <w:color w:val="000000" w:themeColor="text1"/>
          <w:sz w:val="32"/>
          <w:szCs w:val="32"/>
          <w:lang w:val="en-US" w:eastAsia="zh-CN"/>
          <w14:textFill>
            <w14:solidFill>
              <w14:schemeClr w14:val="tx1"/>
            </w14:solidFill>
          </w14:textFill>
        </w:rPr>
        <w:t>（十）涉及审批事项告知书。</w:t>
      </w:r>
    </w:p>
    <w:p>
      <w:pPr>
        <w:ind w:firstLine="640" w:firstLineChars="200"/>
        <w:rPr>
          <w:rFonts w:hint="eastAsia" w:ascii="仿宋_GB2312" w:hAnsi="Calibri" w:eastAsia="仿宋_GB2312"/>
          <w:color w:val="000000" w:themeColor="text1"/>
          <w:sz w:val="32"/>
          <w:szCs w:val="32"/>
          <w:lang w:val="en-US" w:eastAsia="zh-CN"/>
          <w14:textFill>
            <w14:solidFill>
              <w14:schemeClr w14:val="tx1"/>
            </w14:solidFill>
          </w14:textFill>
        </w:rPr>
      </w:pPr>
      <w:r>
        <w:rPr>
          <w:rFonts w:hint="eastAsia" w:ascii="仿宋_GB2312" w:hAnsi="Calibri" w:eastAsia="仿宋_GB2312"/>
          <w:color w:val="000000" w:themeColor="text1"/>
          <w:sz w:val="32"/>
          <w:szCs w:val="32"/>
          <w:lang w:val="en-US" w:eastAsia="zh-CN"/>
          <w14:textFill>
            <w14:solidFill>
              <w14:schemeClr w14:val="tx1"/>
            </w14:solidFill>
          </w14:textFill>
        </w:rPr>
        <w:t>（十一）法律法规明确应当在登记前办理审批的前置审批文件。</w:t>
      </w:r>
    </w:p>
    <w:p>
      <w:pPr>
        <w:ind w:firstLine="640" w:firstLineChars="200"/>
        <w:rPr>
          <w:rFonts w:hint="default" w:ascii="仿宋_GB2312" w:hAnsi="Calibri" w:eastAsia="仿宋_GB2312"/>
          <w:b w:val="0"/>
          <w:bCs/>
          <w:color w:val="000000" w:themeColor="text1"/>
          <w:sz w:val="32"/>
          <w:szCs w:val="32"/>
          <w:lang w:val="en-US" w:eastAsia="zh-CN"/>
          <w14:textFill>
            <w14:solidFill>
              <w14:schemeClr w14:val="tx1"/>
            </w14:solidFill>
          </w14:textFill>
        </w:rPr>
      </w:pPr>
      <w:r>
        <w:rPr>
          <w:rFonts w:hint="eastAsia" w:ascii="仿宋_GB2312" w:hAnsi="Calibri" w:eastAsia="仿宋_GB2312"/>
          <w:b w:val="0"/>
          <w:bCs/>
          <w:color w:val="000000" w:themeColor="text1"/>
          <w:sz w:val="32"/>
          <w:szCs w:val="32"/>
          <w:lang w:val="en-US" w:eastAsia="zh-CN"/>
          <w14:textFill>
            <w14:solidFill>
              <w14:schemeClr w14:val="tx1"/>
            </w14:solidFill>
          </w14:textFill>
        </w:rPr>
        <w:t>以上材料中根据企业类型或登记事项，登记规范不要求提交的材料，格式本文中不显示相关内容。</w:t>
      </w:r>
    </w:p>
    <w:p>
      <w:pPr>
        <w:ind w:firstLine="643" w:firstLineChars="200"/>
        <w:rPr>
          <w:rFonts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b/>
          <w:color w:val="000000" w:themeColor="text1"/>
          <w:sz w:val="32"/>
          <w:szCs w:val="32"/>
          <w14:textFill>
            <w14:solidFill>
              <w14:schemeClr w14:val="tx1"/>
            </w14:solidFill>
          </w14:textFill>
        </w:rPr>
        <w:t>第十</w:t>
      </w:r>
      <w:r>
        <w:rPr>
          <w:rFonts w:hint="eastAsia" w:ascii="仿宋_GB2312" w:hAnsi="Calibri" w:eastAsia="仿宋_GB2312"/>
          <w:b/>
          <w:color w:val="000000" w:themeColor="text1"/>
          <w:sz w:val="32"/>
          <w:szCs w:val="32"/>
          <w:lang w:val="en-US" w:eastAsia="zh-CN"/>
          <w14:textFill>
            <w14:solidFill>
              <w14:schemeClr w14:val="tx1"/>
            </w14:solidFill>
          </w14:textFill>
        </w:rPr>
        <w:t>七</w:t>
      </w:r>
      <w:r>
        <w:rPr>
          <w:rFonts w:hint="eastAsia" w:ascii="仿宋_GB2312" w:hAnsi="Calibri" w:eastAsia="仿宋_GB2312"/>
          <w:b/>
          <w:color w:val="000000" w:themeColor="text1"/>
          <w:sz w:val="32"/>
          <w:szCs w:val="32"/>
          <w14:textFill>
            <w14:solidFill>
              <w14:schemeClr w14:val="tx1"/>
            </w14:solidFill>
          </w14:textFill>
        </w:rPr>
        <w:t>条</w:t>
      </w:r>
      <w:r>
        <w:rPr>
          <w:rFonts w:ascii="仿宋_GB2312" w:hAnsi="Calibri" w:eastAsia="仿宋_GB2312"/>
          <w:b/>
          <w:color w:val="000000" w:themeColor="text1"/>
          <w:sz w:val="32"/>
          <w:szCs w:val="32"/>
          <w14:textFill>
            <w14:solidFill>
              <w14:schemeClr w14:val="tx1"/>
            </w14:solidFill>
          </w14:textFill>
        </w:rPr>
        <w:t xml:space="preserve"> </w:t>
      </w:r>
      <w:r>
        <w:rPr>
          <w:rFonts w:hint="eastAsia" w:ascii="仿宋_GB2312" w:hAnsi="Calibri" w:eastAsia="仿宋_GB2312"/>
          <w:b/>
          <w:bCs/>
          <w:color w:val="000000" w:themeColor="text1"/>
          <w:sz w:val="32"/>
          <w:szCs w:val="32"/>
          <w14:textFill>
            <w14:solidFill>
              <w14:schemeClr w14:val="tx1"/>
            </w14:solidFill>
          </w14:textFill>
        </w:rPr>
        <w:t>（电子签名）</w:t>
      </w:r>
      <w:r>
        <w:rPr>
          <w:rFonts w:hint="eastAsia" w:ascii="仿宋_GB2312" w:hAnsi="Calibri" w:eastAsia="仿宋_GB2312"/>
          <w:color w:val="000000" w:themeColor="text1"/>
          <w:sz w:val="32"/>
          <w:szCs w:val="32"/>
          <w14:textFill>
            <w14:solidFill>
              <w14:schemeClr w14:val="tx1"/>
            </w14:solidFill>
          </w14:textFill>
        </w:rPr>
        <w:t>申请人对数据电文中以电子形式所含、所附用于识别签名人身份并表明签名人认可其中内容的数据予以确认，视作</w:t>
      </w:r>
      <w:r>
        <w:rPr>
          <w:rFonts w:hint="eastAsia" w:ascii="仿宋_GB2312" w:hAnsi="Calibri" w:eastAsia="仿宋_GB2312"/>
          <w:color w:val="000000" w:themeColor="text1"/>
          <w:sz w:val="32"/>
          <w:szCs w:val="32"/>
          <w:lang w:val="en-US" w:eastAsia="zh-CN"/>
          <w14:textFill>
            <w14:solidFill>
              <w14:schemeClr w14:val="tx1"/>
            </w14:solidFill>
          </w14:textFill>
        </w:rPr>
        <w:t>本人</w:t>
      </w:r>
      <w:r>
        <w:rPr>
          <w:rFonts w:hint="eastAsia" w:ascii="仿宋_GB2312" w:hAnsi="Calibri" w:eastAsia="仿宋_GB2312"/>
          <w:color w:val="000000" w:themeColor="text1"/>
          <w:sz w:val="32"/>
          <w:szCs w:val="32"/>
          <w14:textFill>
            <w14:solidFill>
              <w14:schemeClr w14:val="tx1"/>
            </w14:solidFill>
          </w14:textFill>
        </w:rPr>
        <w:t>电子签名。</w:t>
      </w:r>
    </w:p>
    <w:p>
      <w:pPr>
        <w:ind w:firstLine="640" w:firstLineChars="200"/>
        <w:rPr>
          <w:rFonts w:hint="eastAsia" w:ascii="仿宋_GB2312" w:hAnsi="Calibri" w:eastAsia="仿宋_GB2312"/>
          <w:color w:val="000000" w:themeColor="text1"/>
          <w:sz w:val="32"/>
          <w:szCs w:val="32"/>
          <w:lang w:eastAsia="zh-CN"/>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申请人自行对提交的申请文件或申报的电子数据信息以签名人身份予以核对，经核对无误并</w:t>
      </w:r>
      <w:r>
        <w:rPr>
          <w:rFonts w:hint="eastAsia" w:ascii="仿宋_GB2312" w:hAnsi="Calibri" w:eastAsia="仿宋_GB2312"/>
          <w:color w:val="000000" w:themeColor="text1"/>
          <w:sz w:val="32"/>
          <w:szCs w:val="32"/>
          <w:lang w:val="en-US" w:eastAsia="zh-CN"/>
          <w14:textFill>
            <w14:solidFill>
              <w14:schemeClr w14:val="tx1"/>
            </w14:solidFill>
          </w14:textFill>
        </w:rPr>
        <w:t>并对</w:t>
      </w:r>
      <w:r>
        <w:rPr>
          <w:rFonts w:hint="eastAsia" w:ascii="仿宋_GB2312" w:hAnsi="Calibri" w:eastAsia="仿宋_GB2312"/>
          <w:color w:val="000000" w:themeColor="text1"/>
          <w:sz w:val="32"/>
          <w:szCs w:val="32"/>
          <w14:textFill>
            <w14:solidFill>
              <w14:schemeClr w14:val="tx1"/>
            </w14:solidFill>
          </w14:textFill>
        </w:rPr>
        <w:t>其中内容</w:t>
      </w:r>
      <w:r>
        <w:rPr>
          <w:rFonts w:hint="eastAsia" w:ascii="仿宋_GB2312" w:hAnsi="Calibri" w:eastAsia="仿宋_GB2312"/>
          <w:color w:val="000000" w:themeColor="text1"/>
          <w:sz w:val="32"/>
          <w:szCs w:val="32"/>
          <w:lang w:val="en-US" w:eastAsia="zh-CN"/>
          <w14:textFill>
            <w14:solidFill>
              <w14:schemeClr w14:val="tx1"/>
            </w14:solidFill>
          </w14:textFill>
        </w:rPr>
        <w:t>予以确认后</w:t>
      </w:r>
      <w:r>
        <w:rPr>
          <w:rFonts w:hint="eastAsia" w:ascii="仿宋_GB2312" w:hAnsi="Calibri" w:eastAsia="仿宋_GB2312"/>
          <w:color w:val="000000" w:themeColor="text1"/>
          <w:sz w:val="32"/>
          <w:szCs w:val="32"/>
          <w14:textFill>
            <w14:solidFill>
              <w14:schemeClr w14:val="tx1"/>
            </w14:solidFill>
          </w14:textFill>
        </w:rPr>
        <w:t>，系统生成标准字体的</w:t>
      </w:r>
      <w:r>
        <w:rPr>
          <w:rFonts w:hint="eastAsia" w:ascii="仿宋_GB2312" w:hAnsi="Calibri" w:eastAsia="仿宋_GB2312"/>
          <w:color w:val="000000" w:themeColor="text1"/>
          <w:sz w:val="32"/>
          <w:szCs w:val="32"/>
          <w:lang w:val="en-US" w:eastAsia="zh-CN"/>
          <w14:textFill>
            <w14:solidFill>
              <w14:schemeClr w14:val="tx1"/>
            </w14:solidFill>
          </w14:textFill>
        </w:rPr>
        <w:t>相关</w:t>
      </w:r>
      <w:r>
        <w:rPr>
          <w:rFonts w:hint="eastAsia" w:ascii="仿宋_GB2312" w:hAnsi="Calibri" w:eastAsia="仿宋_GB2312"/>
          <w:color w:val="000000" w:themeColor="text1"/>
          <w:sz w:val="32"/>
          <w:szCs w:val="32"/>
          <w14:textFill>
            <w14:solidFill>
              <w14:schemeClr w14:val="tx1"/>
            </w14:solidFill>
          </w14:textFill>
        </w:rPr>
        <w:t>自然人姓名带入有权签字人应当签名的电子申请材料预留</w:t>
      </w:r>
      <w:r>
        <w:rPr>
          <w:rFonts w:hint="eastAsia" w:ascii="仿宋_GB2312" w:hAnsi="Calibri" w:eastAsia="仿宋_GB2312"/>
          <w:color w:val="000000" w:themeColor="text1"/>
          <w:sz w:val="32"/>
          <w:szCs w:val="32"/>
          <w:lang w:val="en-US" w:eastAsia="zh-CN"/>
          <w14:textFill>
            <w14:solidFill>
              <w14:schemeClr w14:val="tx1"/>
            </w14:solidFill>
          </w14:textFill>
        </w:rPr>
        <w:t>签名</w:t>
      </w:r>
      <w:r>
        <w:rPr>
          <w:rFonts w:hint="eastAsia" w:ascii="仿宋_GB2312" w:hAnsi="Calibri" w:eastAsia="仿宋_GB2312"/>
          <w:color w:val="000000" w:themeColor="text1"/>
          <w:sz w:val="32"/>
          <w:szCs w:val="32"/>
          <w14:textFill>
            <w14:solidFill>
              <w14:schemeClr w14:val="tx1"/>
            </w14:solidFill>
          </w14:textFill>
        </w:rPr>
        <w:t>的位置，视作</w:t>
      </w:r>
      <w:r>
        <w:rPr>
          <w:rFonts w:hint="eastAsia" w:ascii="仿宋_GB2312" w:hAnsi="Calibri" w:eastAsia="仿宋_GB2312"/>
          <w:color w:val="000000" w:themeColor="text1"/>
          <w:sz w:val="32"/>
          <w:szCs w:val="32"/>
          <w:lang w:eastAsia="zh-CN"/>
          <w14:textFill>
            <w14:solidFill>
              <w14:schemeClr w14:val="tx1"/>
            </w14:solidFill>
          </w14:textFill>
        </w:rPr>
        <w:t>有效的电子签名。</w:t>
      </w:r>
    </w:p>
    <w:p>
      <w:pPr>
        <w:ind w:firstLine="640" w:firstLineChars="200"/>
        <w:rPr>
          <w:rFonts w:hint="eastAsia" w:ascii="仿宋_GB2312" w:hAnsi="Calibri" w:eastAsia="仿宋_GB2312"/>
          <w:color w:val="000000" w:themeColor="text1"/>
          <w:sz w:val="32"/>
          <w:szCs w:val="32"/>
          <w:lang w:eastAsia="zh-CN"/>
          <w14:textFill>
            <w14:solidFill>
              <w14:schemeClr w14:val="tx1"/>
            </w14:solidFill>
          </w14:textFill>
        </w:rPr>
      </w:pPr>
      <w:r>
        <w:rPr>
          <w:rFonts w:hint="eastAsia" w:ascii="仿宋_GB2312" w:hAnsi="Calibri" w:eastAsia="仿宋_GB2312"/>
          <w:color w:val="000000" w:themeColor="text1"/>
          <w:sz w:val="32"/>
          <w:szCs w:val="32"/>
          <w:lang w:eastAsia="zh-CN"/>
          <w14:textFill>
            <w14:solidFill>
              <w14:schemeClr w14:val="tx1"/>
            </w14:solidFill>
          </w14:textFill>
        </w:rPr>
        <w:t>市场主体以电子营业执照</w:t>
      </w:r>
      <w:r>
        <w:rPr>
          <w:rFonts w:hint="eastAsia" w:ascii="仿宋_GB2312" w:hAnsi="Calibri" w:eastAsia="仿宋_GB2312"/>
          <w:color w:val="000000" w:themeColor="text1"/>
          <w:sz w:val="32"/>
          <w:szCs w:val="32"/>
          <w14:textFill>
            <w14:solidFill>
              <w14:schemeClr w14:val="tx1"/>
            </w14:solidFill>
          </w14:textFill>
        </w:rPr>
        <w:t>对数据电文进行电子签名，</w:t>
      </w:r>
      <w:r>
        <w:rPr>
          <w:rFonts w:hint="eastAsia" w:ascii="仿宋_GB2312" w:hAnsi="Calibri" w:eastAsia="仿宋_GB2312"/>
          <w:color w:val="000000" w:themeColor="text1"/>
          <w:sz w:val="32"/>
          <w:szCs w:val="32"/>
          <w:lang w:val="en-US" w:eastAsia="zh-CN"/>
          <w14:textFill>
            <w14:solidFill>
              <w14:schemeClr w14:val="tx1"/>
            </w14:solidFill>
          </w14:textFill>
        </w:rPr>
        <w:t>进行网上行为确认。</w:t>
      </w:r>
    </w:p>
    <w:p>
      <w:pPr>
        <w:bidi w:val="0"/>
        <w:ind w:firstLine="643" w:firstLineChars="200"/>
        <w:rPr>
          <w:rFonts w:hint="eastAsia" w:ascii="仿宋_GB2312" w:hAnsi="Calibri" w:eastAsia="仿宋_GB2312"/>
          <w:color w:val="000000" w:themeColor="text1"/>
          <w:sz w:val="32"/>
          <w:szCs w:val="32"/>
          <w:lang w:val="en-US" w:eastAsia="zh-CN"/>
          <w14:textFill>
            <w14:solidFill>
              <w14:schemeClr w14:val="tx1"/>
            </w14:solidFill>
          </w14:textFill>
        </w:rPr>
      </w:pPr>
      <w:r>
        <w:rPr>
          <w:rFonts w:hint="eastAsia" w:ascii="仿宋_GB2312" w:hAnsi="Calibri" w:eastAsia="仿宋_GB2312"/>
          <w:b/>
          <w:bCs/>
          <w:color w:val="000000" w:themeColor="text1"/>
          <w:sz w:val="32"/>
          <w:szCs w:val="32"/>
          <w14:textFill>
            <w14:solidFill>
              <w14:schemeClr w14:val="tx1"/>
            </w14:solidFill>
          </w14:textFill>
        </w:rPr>
        <w:t>第十</w:t>
      </w:r>
      <w:r>
        <w:rPr>
          <w:rFonts w:hint="eastAsia" w:ascii="仿宋_GB2312" w:hAnsi="Calibri" w:eastAsia="仿宋_GB2312"/>
          <w:b/>
          <w:bCs/>
          <w:color w:val="000000" w:themeColor="text1"/>
          <w:sz w:val="32"/>
          <w:szCs w:val="32"/>
          <w:lang w:val="en-US" w:eastAsia="zh-CN"/>
          <w14:textFill>
            <w14:solidFill>
              <w14:schemeClr w14:val="tx1"/>
            </w14:solidFill>
          </w14:textFill>
        </w:rPr>
        <w:t>八</w:t>
      </w:r>
      <w:r>
        <w:rPr>
          <w:rFonts w:hint="eastAsia" w:ascii="仿宋_GB2312" w:hAnsi="Calibri" w:eastAsia="仿宋_GB2312"/>
          <w:b/>
          <w:bCs/>
          <w:color w:val="000000" w:themeColor="text1"/>
          <w:sz w:val="32"/>
          <w:szCs w:val="32"/>
          <w14:textFill>
            <w14:solidFill>
              <w14:schemeClr w14:val="tx1"/>
            </w14:solidFill>
          </w14:textFill>
        </w:rPr>
        <w:t>条（</w:t>
      </w:r>
      <w:r>
        <w:rPr>
          <w:rFonts w:hint="eastAsia" w:ascii="仿宋_GB2312" w:hAnsi="Calibri" w:eastAsia="仿宋_GB2312"/>
          <w:b/>
          <w:bCs/>
          <w:color w:val="000000" w:themeColor="text1"/>
          <w:sz w:val="32"/>
          <w:szCs w:val="32"/>
          <w:lang w:val="en-US" w:eastAsia="zh-CN"/>
          <w14:textFill>
            <w14:solidFill>
              <w14:schemeClr w14:val="tx1"/>
            </w14:solidFill>
          </w14:textFill>
        </w:rPr>
        <w:t>申请人负责</w:t>
      </w:r>
      <w:r>
        <w:rPr>
          <w:rFonts w:hint="eastAsia" w:ascii="仿宋_GB2312" w:hAnsi="Calibri" w:eastAsia="仿宋_GB2312"/>
          <w:b/>
          <w:bCs/>
          <w:color w:val="000000" w:themeColor="text1"/>
          <w:sz w:val="32"/>
          <w:szCs w:val="32"/>
          <w14:textFill>
            <w14:solidFill>
              <w14:schemeClr w14:val="tx1"/>
            </w14:solidFill>
          </w14:textFill>
        </w:rPr>
        <w:t>）</w:t>
      </w:r>
      <w:r>
        <w:rPr>
          <w:rFonts w:hint="eastAsia" w:ascii="仿宋_GB2312" w:hAnsi="Calibri" w:eastAsia="仿宋_GB2312"/>
          <w:color w:val="000000" w:themeColor="text1"/>
          <w:sz w:val="32"/>
          <w:szCs w:val="32"/>
          <w:lang w:val="en-US" w:eastAsia="zh-CN"/>
          <w14:textFill>
            <w14:solidFill>
              <w14:schemeClr w14:val="tx1"/>
            </w14:solidFill>
          </w14:textFill>
        </w:rPr>
        <w:t>申请人对申请材料和填报信息的正确性、合法性、有效性和真实性负责。</w:t>
      </w:r>
    </w:p>
    <w:p>
      <w:pPr>
        <w:bidi w:val="0"/>
        <w:ind w:firstLine="643" w:firstLineChars="200"/>
        <w:rPr>
          <w:rFonts w:hint="eastAsia"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b/>
          <w:bCs/>
          <w:color w:val="000000" w:themeColor="text1"/>
          <w:sz w:val="32"/>
          <w:szCs w:val="32"/>
          <w14:textFill>
            <w14:solidFill>
              <w14:schemeClr w14:val="tx1"/>
            </w14:solidFill>
          </w14:textFill>
        </w:rPr>
        <w:t>第十</w:t>
      </w:r>
      <w:r>
        <w:rPr>
          <w:rFonts w:hint="eastAsia" w:ascii="仿宋_GB2312" w:hAnsi="Calibri" w:eastAsia="仿宋_GB2312"/>
          <w:b/>
          <w:bCs/>
          <w:color w:val="000000" w:themeColor="text1"/>
          <w:sz w:val="32"/>
          <w:szCs w:val="32"/>
          <w:lang w:val="en-US" w:eastAsia="zh-CN"/>
          <w14:textFill>
            <w14:solidFill>
              <w14:schemeClr w14:val="tx1"/>
            </w14:solidFill>
          </w14:textFill>
        </w:rPr>
        <w:t>九</w:t>
      </w:r>
      <w:r>
        <w:rPr>
          <w:rFonts w:hint="eastAsia" w:ascii="仿宋_GB2312" w:hAnsi="Calibri" w:eastAsia="仿宋_GB2312"/>
          <w:b/>
          <w:bCs/>
          <w:color w:val="000000" w:themeColor="text1"/>
          <w:sz w:val="32"/>
          <w:szCs w:val="32"/>
          <w14:textFill>
            <w14:solidFill>
              <w14:schemeClr w14:val="tx1"/>
            </w14:solidFill>
          </w14:textFill>
        </w:rPr>
        <w:t>条（</w:t>
      </w:r>
      <w:r>
        <w:rPr>
          <w:rFonts w:hint="eastAsia" w:ascii="仿宋_GB2312" w:hAnsi="Calibri" w:eastAsia="仿宋_GB2312"/>
          <w:b/>
          <w:bCs/>
          <w:color w:val="000000" w:themeColor="text1"/>
          <w:sz w:val="32"/>
          <w:szCs w:val="32"/>
          <w:lang w:val="en-US" w:eastAsia="zh-CN"/>
          <w14:textFill>
            <w14:solidFill>
              <w14:schemeClr w14:val="tx1"/>
            </w14:solidFill>
          </w14:textFill>
        </w:rPr>
        <w:t>营业执照</w:t>
      </w:r>
      <w:r>
        <w:rPr>
          <w:rFonts w:hint="eastAsia" w:ascii="仿宋_GB2312" w:hAnsi="Calibri" w:eastAsia="仿宋_GB2312"/>
          <w:b/>
          <w:bCs/>
          <w:color w:val="000000" w:themeColor="text1"/>
          <w:sz w:val="32"/>
          <w:szCs w:val="32"/>
          <w14:textFill>
            <w14:solidFill>
              <w14:schemeClr w14:val="tx1"/>
            </w14:solidFill>
          </w14:textFill>
        </w:rPr>
        <w:t>）</w:t>
      </w:r>
      <w:r>
        <w:rPr>
          <w:rFonts w:hint="eastAsia" w:ascii="仿宋_GB2312" w:hAnsi="Calibri" w:eastAsia="仿宋_GB2312"/>
          <w:color w:val="000000" w:themeColor="text1"/>
          <w:sz w:val="32"/>
          <w:szCs w:val="32"/>
          <w:lang w:val="en-US" w:eastAsia="zh-CN"/>
          <w14:textFill>
            <w14:solidFill>
              <w14:schemeClr w14:val="tx1"/>
            </w14:solidFill>
          </w14:textFill>
        </w:rPr>
        <w:t>智能审批核准通过的企业登记，由</w:t>
      </w:r>
      <w:r>
        <w:rPr>
          <w:rFonts w:hint="eastAsia" w:ascii="仿宋_GB2312" w:hAnsi="Calibri" w:eastAsia="仿宋_GB2312"/>
          <w:color w:val="000000" w:themeColor="text1"/>
          <w:sz w:val="32"/>
          <w:szCs w:val="32"/>
          <w14:textFill>
            <w14:solidFill>
              <w14:schemeClr w14:val="tx1"/>
            </w14:solidFill>
          </w14:textFill>
        </w:rPr>
        <w:t>系统</w:t>
      </w:r>
      <w:r>
        <w:rPr>
          <w:rFonts w:hint="default" w:ascii="仿宋_GB2312" w:hAnsi="Calibri" w:eastAsia="仿宋_GB2312"/>
          <w:color w:val="000000" w:themeColor="text1"/>
          <w:sz w:val="32"/>
          <w:szCs w:val="32"/>
          <w:lang w:val="en-US" w:eastAsia="zh-CN"/>
          <w14:textFill>
            <w14:solidFill>
              <w14:schemeClr w14:val="tx1"/>
            </w14:solidFill>
          </w14:textFill>
        </w:rPr>
        <w:t>依据国家有关法律法规、按照统一标准规范</w:t>
      </w:r>
      <w:r>
        <w:rPr>
          <w:rFonts w:hint="eastAsia" w:ascii="仿宋_GB2312" w:hAnsi="Calibri" w:eastAsia="仿宋_GB2312"/>
          <w:color w:val="000000" w:themeColor="text1"/>
          <w:sz w:val="32"/>
          <w:szCs w:val="32"/>
          <w:lang w:val="en-US" w:eastAsia="zh-CN"/>
          <w14:textFill>
            <w14:solidFill>
              <w14:schemeClr w14:val="tx1"/>
            </w14:solidFill>
          </w14:textFill>
        </w:rPr>
        <w:t>自动生成</w:t>
      </w:r>
      <w:r>
        <w:rPr>
          <w:rFonts w:hint="default" w:ascii="仿宋_GB2312" w:hAnsi="Calibri" w:eastAsia="仿宋_GB2312"/>
          <w:color w:val="000000" w:themeColor="text1"/>
          <w:sz w:val="32"/>
          <w:szCs w:val="32"/>
          <w:lang w:val="en-US" w:eastAsia="zh-CN"/>
          <w14:textFill>
            <w14:solidFill>
              <w14:schemeClr w14:val="tx1"/>
            </w14:solidFill>
          </w14:textFill>
        </w:rPr>
        <w:t>载有</w:t>
      </w:r>
      <w:r>
        <w:rPr>
          <w:rFonts w:hint="eastAsia" w:ascii="仿宋_GB2312" w:hAnsi="Calibri" w:eastAsia="仿宋_GB2312"/>
          <w:color w:val="000000" w:themeColor="text1"/>
          <w:sz w:val="32"/>
          <w:szCs w:val="32"/>
          <w:lang w:val="en-US" w:eastAsia="zh-CN"/>
          <w14:textFill>
            <w14:solidFill>
              <w14:schemeClr w14:val="tx1"/>
            </w14:solidFill>
          </w14:textFill>
        </w:rPr>
        <w:t>企业</w:t>
      </w:r>
      <w:r>
        <w:rPr>
          <w:rFonts w:hint="default" w:ascii="仿宋_GB2312" w:hAnsi="Calibri" w:eastAsia="仿宋_GB2312"/>
          <w:color w:val="000000" w:themeColor="text1"/>
          <w:sz w:val="32"/>
          <w:szCs w:val="32"/>
          <w:lang w:val="en-US" w:eastAsia="zh-CN"/>
          <w14:textFill>
            <w14:solidFill>
              <w14:schemeClr w14:val="tx1"/>
            </w14:solidFill>
          </w14:textFill>
        </w:rPr>
        <w:t>登记信息的</w:t>
      </w:r>
      <w:r>
        <w:rPr>
          <w:rFonts w:hint="eastAsia" w:ascii="仿宋_GB2312" w:hAnsi="Calibri" w:eastAsia="仿宋_GB2312"/>
          <w:color w:val="000000" w:themeColor="text1"/>
          <w:sz w:val="32"/>
          <w:szCs w:val="32"/>
          <w:lang w:val="en-US" w:eastAsia="zh-CN"/>
          <w14:textFill>
            <w14:solidFill>
              <w14:schemeClr w14:val="tx1"/>
            </w14:solidFill>
          </w14:textFill>
        </w:rPr>
        <w:t>电子</w:t>
      </w:r>
      <w:r>
        <w:rPr>
          <w:rFonts w:hint="eastAsia" w:ascii="仿宋_GB2312" w:hAnsi="Calibri" w:eastAsia="仿宋_GB2312"/>
          <w:color w:val="000000" w:themeColor="text1"/>
          <w:sz w:val="32"/>
          <w:szCs w:val="32"/>
          <w14:textFill>
            <w14:solidFill>
              <w14:schemeClr w14:val="tx1"/>
            </w14:solidFill>
          </w14:textFill>
        </w:rPr>
        <w:t>营业</w:t>
      </w:r>
      <w:r>
        <w:rPr>
          <w:rFonts w:hint="eastAsia" w:ascii="仿宋_GB2312" w:hAnsi="Calibri" w:eastAsia="仿宋_GB2312"/>
          <w:color w:val="000000" w:themeColor="text1"/>
          <w:sz w:val="32"/>
          <w:szCs w:val="32"/>
          <w:lang w:val="en-US" w:eastAsia="zh-CN"/>
          <w14:textFill>
            <w14:solidFill>
              <w14:schemeClr w14:val="tx1"/>
            </w14:solidFill>
          </w14:textFill>
        </w:rPr>
        <w:t>执照，其</w:t>
      </w:r>
      <w:r>
        <w:rPr>
          <w:rFonts w:hint="default" w:ascii="仿宋_GB2312" w:hAnsi="Calibri" w:eastAsia="仿宋_GB2312"/>
          <w:color w:val="000000" w:themeColor="text1"/>
          <w:sz w:val="32"/>
          <w:szCs w:val="32"/>
          <w:lang w:val="en-US" w:eastAsia="zh-CN"/>
          <w14:textFill>
            <w14:solidFill>
              <w14:schemeClr w14:val="tx1"/>
            </w14:solidFill>
          </w14:textFill>
        </w:rPr>
        <w:t>是市场主体取得主体资格的合法凭证</w:t>
      </w:r>
      <w:r>
        <w:rPr>
          <w:rFonts w:hint="eastAsia" w:ascii="仿宋_GB2312" w:hAnsi="Calibri" w:eastAsia="仿宋_GB2312"/>
          <w:color w:val="000000" w:themeColor="text1"/>
          <w:sz w:val="32"/>
          <w:szCs w:val="32"/>
          <w:lang w:val="en-US" w:eastAsia="zh-CN"/>
          <w14:textFill>
            <w14:solidFill>
              <w14:schemeClr w14:val="tx1"/>
            </w14:solidFill>
          </w14:textFill>
        </w:rPr>
        <w:t>，通过</w:t>
      </w:r>
      <w:r>
        <w:rPr>
          <w:rFonts w:hint="eastAsia" w:ascii="仿宋_GB2312" w:hAnsi="Calibri" w:eastAsia="仿宋_GB2312"/>
          <w:color w:val="000000" w:themeColor="text1"/>
          <w:sz w:val="32"/>
          <w:szCs w:val="32"/>
          <w14:textFill>
            <w14:solidFill>
              <w14:schemeClr w14:val="tx1"/>
            </w14:solidFill>
          </w14:textFill>
        </w:rPr>
        <w:t>电子营业执照</w:t>
      </w:r>
      <w:r>
        <w:rPr>
          <w:rFonts w:hint="eastAsia" w:ascii="仿宋_GB2312" w:hAnsi="Calibri" w:eastAsia="仿宋_GB2312"/>
          <w:color w:val="000000" w:themeColor="text1"/>
          <w:sz w:val="32"/>
          <w:szCs w:val="32"/>
          <w:lang w:val="en-US" w:eastAsia="zh-CN"/>
          <w14:textFill>
            <w14:solidFill>
              <w14:schemeClr w14:val="tx1"/>
            </w14:solidFill>
          </w14:textFill>
        </w:rPr>
        <w:t>管理</w:t>
      </w:r>
      <w:r>
        <w:rPr>
          <w:rFonts w:hint="eastAsia" w:ascii="仿宋_GB2312" w:hAnsi="Calibri" w:eastAsia="仿宋_GB2312"/>
          <w:color w:val="000000" w:themeColor="text1"/>
          <w:sz w:val="32"/>
          <w:szCs w:val="32"/>
          <w14:textFill>
            <w14:solidFill>
              <w14:schemeClr w14:val="tx1"/>
            </w14:solidFill>
          </w14:textFill>
        </w:rPr>
        <w:t>系统的市场主体身份验证系统，支持市场主体身份全国范围</w:t>
      </w:r>
      <w:r>
        <w:rPr>
          <w:rFonts w:hint="eastAsia" w:ascii="仿宋_GB2312" w:hAnsi="Calibri" w:eastAsia="仿宋_GB2312"/>
          <w:color w:val="000000" w:themeColor="text1"/>
          <w:sz w:val="32"/>
          <w:szCs w:val="32"/>
          <w:lang w:val="en-US" w:eastAsia="zh-CN"/>
          <w14:textFill>
            <w14:solidFill>
              <w14:schemeClr w14:val="tx1"/>
            </w14:solidFill>
          </w14:textFill>
        </w:rPr>
        <w:t>内的通用验证和识别。电子营业执照文件中标注“电子营业执照”水印和数字签名值，不显示登记机关印章。电子营业执</w:t>
      </w:r>
      <w:r>
        <w:rPr>
          <w:rFonts w:hint="eastAsia" w:ascii="仿宋_GB2312" w:hAnsi="Calibri" w:eastAsia="仿宋_GB2312"/>
          <w:color w:val="000000" w:themeColor="text1"/>
          <w:sz w:val="32"/>
          <w:szCs w:val="32"/>
          <w14:textFill>
            <w14:solidFill>
              <w14:schemeClr w14:val="tx1"/>
            </w14:solidFill>
          </w14:textFill>
        </w:rPr>
        <w:t>照与纸质营业执照具有同等法律效力。</w:t>
      </w:r>
    </w:p>
    <w:p>
      <w:pPr>
        <w:widowControl w:val="0"/>
        <w:numPr>
          <w:ilvl w:val="0"/>
          <w:numId w:val="0"/>
        </w:numPr>
        <w:ind w:firstLine="640" w:firstLineChars="200"/>
        <w:jc w:val="both"/>
        <w:rPr>
          <w:rFonts w:hint="eastAsia"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lang w:val="en-US" w:eastAsia="zh-CN"/>
          <w14:textFill>
            <w14:solidFill>
              <w14:schemeClr w14:val="tx1"/>
            </w14:solidFill>
          </w14:textFill>
        </w:rPr>
        <w:t>企业法定代表人应当</w:t>
      </w:r>
      <w:r>
        <w:rPr>
          <w:rFonts w:hint="eastAsia" w:ascii="仿宋_GB2312" w:hAnsi="Calibri" w:eastAsia="仿宋_GB2312"/>
          <w:color w:val="000000" w:themeColor="text1"/>
          <w:sz w:val="32"/>
          <w:szCs w:val="32"/>
          <w14:textFill>
            <w14:solidFill>
              <w14:schemeClr w14:val="tx1"/>
            </w14:solidFill>
          </w14:textFill>
        </w:rPr>
        <w:t>通过手机等装载有电子营业执照应用程序的智能移动终端进行领取、下载和使用。法定代表人</w:t>
      </w:r>
      <w:r>
        <w:rPr>
          <w:rFonts w:hint="eastAsia" w:ascii="仿宋_GB2312" w:hAnsi="Calibri" w:eastAsia="仿宋_GB2312"/>
          <w:color w:val="000000" w:themeColor="text1"/>
          <w:sz w:val="32"/>
          <w:szCs w:val="32"/>
          <w:lang w:val="en-US" w:eastAsia="zh-CN"/>
          <w14:textFill>
            <w14:solidFill>
              <w14:schemeClr w14:val="tx1"/>
            </w14:solidFill>
          </w14:textFill>
        </w:rPr>
        <w:t>可通过电子营业执照管理系统</w:t>
      </w:r>
      <w:r>
        <w:rPr>
          <w:rFonts w:hint="eastAsia" w:ascii="仿宋_GB2312" w:hAnsi="Calibri" w:eastAsia="仿宋_GB2312"/>
          <w:color w:val="000000" w:themeColor="text1"/>
          <w:sz w:val="32"/>
          <w:szCs w:val="32"/>
          <w14:textFill>
            <w14:solidFill>
              <w14:schemeClr w14:val="tx1"/>
            </w14:solidFill>
          </w14:textFill>
        </w:rPr>
        <w:t>授权</w:t>
      </w:r>
      <w:r>
        <w:rPr>
          <w:rFonts w:hint="eastAsia" w:ascii="仿宋_GB2312" w:hAnsi="Calibri" w:eastAsia="仿宋_GB2312"/>
          <w:color w:val="000000" w:themeColor="text1"/>
          <w:sz w:val="32"/>
          <w:szCs w:val="32"/>
          <w:lang w:val="en-US" w:eastAsia="zh-CN"/>
          <w14:textFill>
            <w14:solidFill>
              <w14:schemeClr w14:val="tx1"/>
            </w14:solidFill>
          </w14:textFill>
        </w:rPr>
        <w:t>他人</w:t>
      </w:r>
      <w:r>
        <w:rPr>
          <w:rFonts w:hint="eastAsia" w:ascii="仿宋_GB2312" w:hAnsi="Calibri" w:eastAsia="仿宋_GB2312"/>
          <w:color w:val="000000" w:themeColor="text1"/>
          <w:sz w:val="32"/>
          <w:szCs w:val="32"/>
          <w14:textFill>
            <w14:solidFill>
              <w14:schemeClr w14:val="tx1"/>
            </w14:solidFill>
          </w14:textFill>
        </w:rPr>
        <w:t>下载领取</w:t>
      </w:r>
      <w:r>
        <w:rPr>
          <w:rFonts w:hint="eastAsia" w:ascii="仿宋_GB2312" w:hAnsi="Calibri" w:eastAsia="仿宋_GB2312"/>
          <w:color w:val="000000" w:themeColor="text1"/>
          <w:sz w:val="32"/>
          <w:szCs w:val="32"/>
          <w:lang w:val="en-US" w:eastAsia="zh-CN"/>
          <w14:textFill>
            <w14:solidFill>
              <w14:schemeClr w14:val="tx1"/>
            </w14:solidFill>
          </w14:textFill>
        </w:rPr>
        <w:t>电子营业执照用于《电子营业执照管理办法（试行）》明确的需要持有</w:t>
      </w:r>
      <w:r>
        <w:rPr>
          <w:rFonts w:hint="default" w:ascii="仿宋_GB2312" w:hAnsi="Calibri" w:eastAsia="仿宋_GB2312"/>
          <w:color w:val="000000" w:themeColor="text1"/>
          <w:sz w:val="32"/>
          <w:szCs w:val="32"/>
          <w:lang w:val="en-US" w:eastAsia="zh-CN"/>
          <w14:textFill>
            <w14:solidFill>
              <w14:schemeClr w14:val="tx1"/>
            </w14:solidFill>
          </w14:textFill>
        </w:rPr>
        <w:t>电子营业执照提供市场主体身份凭证的场合</w:t>
      </w:r>
      <w:r>
        <w:rPr>
          <w:rFonts w:hint="eastAsia" w:ascii="仿宋_GB2312" w:hAnsi="Calibri" w:eastAsia="仿宋_GB2312"/>
          <w:color w:val="000000" w:themeColor="text1"/>
          <w:sz w:val="32"/>
          <w:szCs w:val="32"/>
          <w:lang w:val="en-US" w:eastAsia="zh-CN"/>
          <w14:textFill>
            <w14:solidFill>
              <w14:schemeClr w14:val="tx1"/>
            </w14:solidFill>
          </w14:textFill>
        </w:rPr>
        <w:t>及</w:t>
      </w:r>
      <w:r>
        <w:rPr>
          <w:rFonts w:hint="default" w:ascii="仿宋_GB2312" w:hAnsi="Calibri" w:eastAsia="仿宋_GB2312"/>
          <w:color w:val="000000" w:themeColor="text1"/>
          <w:sz w:val="32"/>
          <w:szCs w:val="32"/>
          <w:lang w:val="en-US" w:eastAsia="zh-CN"/>
          <w14:textFill>
            <w14:solidFill>
              <w14:schemeClr w14:val="tx1"/>
            </w14:solidFill>
          </w14:textFill>
        </w:rPr>
        <w:t>情形</w:t>
      </w:r>
      <w:r>
        <w:rPr>
          <w:rFonts w:hint="eastAsia" w:ascii="仿宋_GB2312" w:hAnsi="Calibri" w:eastAsia="仿宋_GB2312"/>
          <w:color w:val="000000" w:themeColor="text1"/>
          <w:sz w:val="32"/>
          <w:szCs w:val="32"/>
          <w:lang w:val="en-US" w:eastAsia="zh-CN"/>
          <w14:textFill>
            <w14:solidFill>
              <w14:schemeClr w14:val="tx1"/>
            </w14:solidFill>
          </w14:textFill>
        </w:rPr>
        <w:t>。</w:t>
      </w:r>
    </w:p>
    <w:p>
      <w:pPr>
        <w:ind w:firstLine="640" w:firstLineChars="200"/>
        <w:rPr>
          <w:rFonts w:hint="default" w:ascii="仿宋_GB2312" w:hAnsi="Calibri" w:eastAsia="仿宋_GB2312"/>
          <w:color w:val="000000" w:themeColor="text1"/>
          <w:sz w:val="32"/>
          <w:szCs w:val="32"/>
          <w:lang w:val="en-US" w:eastAsia="zh-CN"/>
          <w14:textFill>
            <w14:solidFill>
              <w14:schemeClr w14:val="tx1"/>
            </w14:solidFill>
          </w14:textFill>
        </w:rPr>
      </w:pPr>
      <w:r>
        <w:rPr>
          <w:rFonts w:hint="eastAsia" w:ascii="仿宋_GB2312" w:hAnsi="Calibri" w:eastAsia="仿宋_GB2312"/>
          <w:color w:val="000000" w:themeColor="text1"/>
          <w:sz w:val="32"/>
          <w:szCs w:val="32"/>
          <w:lang w:val="en-US" w:eastAsia="zh-CN"/>
          <w14:textFill>
            <w14:solidFill>
              <w14:schemeClr w14:val="tx1"/>
            </w14:solidFill>
          </w14:textFill>
        </w:rPr>
        <w:t>需要领取纸质版营业执照的，可自行通过提供相关服务的自助机打印领取，也可选择通过快递寄送。</w:t>
      </w:r>
    </w:p>
    <w:p>
      <w:pPr>
        <w:ind w:firstLine="640" w:firstLineChars="200"/>
        <w:rPr>
          <w:rFonts w:hint="eastAsia" w:ascii="仿宋_GB2312" w:hAnsi="Calibri" w:eastAsia="仿宋_GB2312"/>
          <w:b/>
          <w:bCs/>
          <w:color w:val="000000" w:themeColor="text1"/>
          <w:sz w:val="32"/>
          <w:szCs w:val="32"/>
          <w:highlight w:val="none"/>
          <w14:textFill>
            <w14:solidFill>
              <w14:schemeClr w14:val="tx1"/>
            </w14:solidFill>
          </w14:textFill>
        </w:rPr>
      </w:pPr>
      <w:r>
        <w:rPr>
          <w:rFonts w:hint="eastAsia" w:ascii="仿宋_GB2312" w:hAnsi="Calibri" w:eastAsia="仿宋_GB2312"/>
          <w:color w:val="000000" w:themeColor="text1"/>
          <w:sz w:val="32"/>
          <w:szCs w:val="32"/>
          <w:highlight w:val="none"/>
          <w:lang w:val="en-US" w:eastAsia="zh-CN"/>
          <w14:textFill>
            <w14:solidFill>
              <w14:schemeClr w14:val="tx1"/>
            </w14:solidFill>
          </w14:textFill>
        </w:rPr>
        <w:t>变更或注销登记的企业在办理登记前应当自行通过公示系统声明作废纸质版营业执照，系统核验未声明作废的，自动驳回登记申请。</w:t>
      </w:r>
    </w:p>
    <w:p>
      <w:pPr>
        <w:ind w:firstLine="643" w:firstLineChars="200"/>
        <w:rPr>
          <w:sz w:val="32"/>
          <w:szCs w:val="32"/>
        </w:rPr>
      </w:pPr>
      <w:r>
        <w:rPr>
          <w:rFonts w:hint="eastAsia" w:ascii="仿宋_GB2312" w:hAnsi="Calibri" w:eastAsia="仿宋_GB2312"/>
          <w:b/>
          <w:bCs/>
          <w:color w:val="000000" w:themeColor="text1"/>
          <w:sz w:val="32"/>
          <w:szCs w:val="32"/>
          <w14:textFill>
            <w14:solidFill>
              <w14:schemeClr w14:val="tx1"/>
            </w14:solidFill>
          </w14:textFill>
        </w:rPr>
        <w:t>第</w:t>
      </w:r>
      <w:r>
        <w:rPr>
          <w:rFonts w:hint="eastAsia" w:ascii="仿宋_GB2312" w:hAnsi="Calibri" w:eastAsia="仿宋_GB2312"/>
          <w:b/>
          <w:bCs/>
          <w:color w:val="000000" w:themeColor="text1"/>
          <w:sz w:val="32"/>
          <w:szCs w:val="32"/>
          <w:lang w:val="en-US" w:eastAsia="zh-CN"/>
          <w14:textFill>
            <w14:solidFill>
              <w14:schemeClr w14:val="tx1"/>
            </w14:solidFill>
          </w14:textFill>
        </w:rPr>
        <w:t>二十</w:t>
      </w:r>
      <w:r>
        <w:rPr>
          <w:rFonts w:hint="eastAsia" w:ascii="仿宋_GB2312" w:hAnsi="Calibri" w:eastAsia="仿宋_GB2312"/>
          <w:b/>
          <w:bCs/>
          <w:color w:val="000000" w:themeColor="text1"/>
          <w:sz w:val="32"/>
          <w:szCs w:val="32"/>
          <w14:textFill>
            <w14:solidFill>
              <w14:schemeClr w14:val="tx1"/>
            </w14:solidFill>
          </w14:textFill>
        </w:rPr>
        <w:t>条（电子档案）</w:t>
      </w:r>
      <w:r>
        <w:rPr>
          <w:rFonts w:hint="eastAsia" w:ascii="仿宋_GB2312" w:hAnsi="宋体" w:eastAsia="仿宋_GB2312" w:cs="仿宋_GB2312"/>
          <w:kern w:val="0"/>
          <w:sz w:val="32"/>
          <w:szCs w:val="32"/>
          <w:lang w:val="en-US" w:eastAsia="zh-CN" w:bidi="ar"/>
        </w:rPr>
        <w:t>智能审批系统根据《电子签名法》等有关规定和技术标准，按照申请人提交的相关信息和材料生成的</w:t>
      </w:r>
      <w:r>
        <w:rPr>
          <w:rFonts w:hint="default" w:ascii="仿宋_GB2312" w:hAnsi="宋体" w:eastAsia="仿宋_GB2312" w:cs="仿宋_GB2312"/>
          <w:kern w:val="0"/>
          <w:sz w:val="32"/>
          <w:szCs w:val="32"/>
          <w:lang w:val="en-US" w:eastAsia="zh-CN" w:bidi="ar"/>
        </w:rPr>
        <w:t>电子申请材料、电子证照、电子印章、电子签名、</w:t>
      </w:r>
      <w:r>
        <w:rPr>
          <w:rFonts w:hint="eastAsia" w:ascii="仿宋_GB2312" w:hAnsi="宋体" w:eastAsia="仿宋_GB2312" w:cs="仿宋_GB2312"/>
          <w:kern w:val="0"/>
          <w:sz w:val="32"/>
          <w:szCs w:val="32"/>
          <w:lang w:val="en-US" w:eastAsia="zh-CN" w:bidi="ar"/>
        </w:rPr>
        <w:t>纸质文件的</w:t>
      </w:r>
      <w:r>
        <w:rPr>
          <w:rFonts w:hint="default" w:ascii="仿宋_GB2312" w:hAnsi="宋体" w:eastAsia="仿宋_GB2312" w:cs="仿宋_GB2312"/>
          <w:kern w:val="0"/>
          <w:sz w:val="32"/>
          <w:szCs w:val="32"/>
          <w:lang w:val="en-US" w:eastAsia="zh-CN" w:bidi="ar"/>
        </w:rPr>
        <w:t>电子</w:t>
      </w:r>
      <w:r>
        <w:rPr>
          <w:rFonts w:hint="eastAsia" w:ascii="仿宋_GB2312" w:hAnsi="宋体" w:eastAsia="仿宋_GB2312" w:cs="仿宋_GB2312"/>
          <w:kern w:val="0"/>
          <w:sz w:val="32"/>
          <w:szCs w:val="32"/>
          <w:lang w:val="en-US" w:eastAsia="zh-CN" w:bidi="ar"/>
        </w:rPr>
        <w:t>图像文件等均为企业登记电子档案的组成部分，与</w:t>
      </w:r>
      <w:r>
        <w:rPr>
          <w:rFonts w:hint="default" w:ascii="仿宋_GB2312" w:hAnsi="宋体" w:eastAsia="仿宋_GB2312" w:cs="仿宋_GB2312"/>
          <w:kern w:val="0"/>
          <w:sz w:val="32"/>
          <w:szCs w:val="32"/>
          <w:lang w:val="en-US" w:eastAsia="zh-CN" w:bidi="ar"/>
        </w:rPr>
        <w:t>纸质申请材料、纸质证照、实物印章、手写签名或者盖章、纸质</w:t>
      </w:r>
      <w:r>
        <w:rPr>
          <w:rFonts w:hint="eastAsia" w:ascii="仿宋_GB2312" w:hAnsi="宋体" w:eastAsia="仿宋_GB2312" w:cs="仿宋_GB2312"/>
          <w:kern w:val="0"/>
          <w:sz w:val="32"/>
          <w:szCs w:val="32"/>
          <w:lang w:val="en-US" w:eastAsia="zh-CN" w:bidi="ar"/>
        </w:rPr>
        <w:t>文件等</w:t>
      </w:r>
      <w:r>
        <w:rPr>
          <w:rFonts w:hint="default" w:ascii="仿宋_GB2312" w:hAnsi="宋体" w:eastAsia="仿宋_GB2312" w:cs="仿宋_GB2312"/>
          <w:kern w:val="0"/>
          <w:sz w:val="32"/>
          <w:szCs w:val="32"/>
          <w:lang w:val="en-US" w:eastAsia="zh-CN" w:bidi="ar"/>
        </w:rPr>
        <w:t>具有同等法律效力</w:t>
      </w:r>
      <w:r>
        <w:rPr>
          <w:rFonts w:hint="eastAsia" w:ascii="仿宋_GB2312" w:hAnsi="宋体" w:eastAsia="仿宋_GB2312" w:cs="仿宋_GB2312"/>
          <w:kern w:val="0"/>
          <w:sz w:val="32"/>
          <w:szCs w:val="32"/>
          <w:lang w:val="en-US" w:eastAsia="zh-CN" w:bidi="ar"/>
        </w:rPr>
        <w:t>。</w:t>
      </w:r>
      <w:r>
        <w:rPr>
          <w:rFonts w:hint="default" w:ascii="黑体" w:hAnsi="宋体" w:eastAsia="黑体" w:cs="黑体"/>
          <w:kern w:val="0"/>
          <w:sz w:val="32"/>
          <w:szCs w:val="32"/>
          <w:lang w:val="en-US" w:eastAsia="zh-CN" w:bidi="ar"/>
        </w:rPr>
        <w:t> </w:t>
      </w:r>
    </w:p>
    <w:p>
      <w:pPr>
        <w:bidi w:val="0"/>
        <w:ind w:firstLine="640" w:firstLineChars="200"/>
        <w:rPr>
          <w:rFonts w:hint="eastAsia" w:ascii="仿宋_GB2312" w:hAnsi="Calibri" w:eastAsia="仿宋_GB2312"/>
          <w:b w:val="0"/>
          <w:bCs w:val="0"/>
          <w:color w:val="000000" w:themeColor="text1"/>
          <w:sz w:val="32"/>
          <w:szCs w:val="32"/>
          <w:lang w:val="en-US" w:eastAsia="zh-CN"/>
          <w14:textFill>
            <w14:solidFill>
              <w14:schemeClr w14:val="tx1"/>
            </w14:solidFill>
          </w14:textFill>
        </w:rPr>
      </w:pPr>
      <w:r>
        <w:rPr>
          <w:rFonts w:hint="eastAsia" w:ascii="仿宋_GB2312" w:hAnsi="Calibri" w:eastAsia="仿宋_GB2312"/>
          <w:b w:val="0"/>
          <w:bCs w:val="0"/>
          <w:color w:val="000000" w:themeColor="text1"/>
          <w:sz w:val="32"/>
          <w:szCs w:val="32"/>
          <w:lang w:val="en-US" w:eastAsia="zh-CN"/>
          <w14:textFill>
            <w14:solidFill>
              <w14:schemeClr w14:val="tx1"/>
            </w14:solidFill>
          </w14:textFill>
        </w:rPr>
        <w:t>智能审批登记的企业档案均以电子档案形式保存，登记机关不另行留存纸质登记档案。</w:t>
      </w:r>
    </w:p>
    <w:p>
      <w:pPr>
        <w:bidi w:val="0"/>
        <w:ind w:firstLine="640" w:firstLineChars="200"/>
        <w:rPr>
          <w:rFonts w:hint="eastAsia"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申请人</w:t>
      </w:r>
      <w:r>
        <w:rPr>
          <w:rFonts w:hint="eastAsia" w:ascii="仿宋_GB2312" w:hAnsi="Calibri" w:eastAsia="仿宋_GB2312"/>
          <w:color w:val="000000" w:themeColor="text1"/>
          <w:sz w:val="32"/>
          <w:szCs w:val="32"/>
          <w:lang w:val="en-US" w:eastAsia="zh-CN"/>
          <w14:textFill>
            <w14:solidFill>
              <w14:schemeClr w14:val="tx1"/>
            </w14:solidFill>
          </w14:textFill>
        </w:rPr>
        <w:t>需要查询企业档案的，</w:t>
      </w:r>
      <w:r>
        <w:rPr>
          <w:rFonts w:hint="eastAsia" w:ascii="仿宋_GB2312" w:hAnsi="Calibri" w:eastAsia="仿宋_GB2312"/>
          <w:color w:val="000000" w:themeColor="text1"/>
          <w:sz w:val="32"/>
          <w:szCs w:val="32"/>
          <w14:textFill>
            <w14:solidFill>
              <w14:schemeClr w14:val="tx1"/>
            </w14:solidFill>
          </w14:textFill>
        </w:rPr>
        <w:t>通过电子营业执照实名身份确认后，</w:t>
      </w:r>
      <w:r>
        <w:rPr>
          <w:rFonts w:hint="eastAsia" w:ascii="仿宋_GB2312" w:hAnsi="Calibri" w:eastAsia="仿宋_GB2312"/>
          <w:color w:val="000000" w:themeColor="text1"/>
          <w:sz w:val="32"/>
          <w:szCs w:val="32"/>
          <w:lang w:val="en-US" w:eastAsia="zh-CN"/>
          <w14:textFill>
            <w14:solidFill>
              <w14:schemeClr w14:val="tx1"/>
            </w14:solidFill>
          </w14:textFill>
        </w:rPr>
        <w:t>可根据市场主体档案开放查询的范围自行查询、预览、下载打印，</w:t>
      </w:r>
      <w:r>
        <w:rPr>
          <w:rFonts w:hint="eastAsia" w:ascii="仿宋_GB2312" w:hAnsi="Calibri" w:eastAsia="仿宋_GB2312"/>
          <w:color w:val="000000" w:themeColor="text1"/>
          <w:sz w:val="32"/>
          <w:szCs w:val="32"/>
          <w14:textFill>
            <w14:solidFill>
              <w14:schemeClr w14:val="tx1"/>
            </w14:solidFill>
          </w14:textFill>
        </w:rPr>
        <w:t>并承担</w:t>
      </w:r>
      <w:r>
        <w:rPr>
          <w:rFonts w:hint="eastAsia" w:ascii="仿宋_GB2312" w:hAnsi="Calibri" w:eastAsia="仿宋_GB2312"/>
          <w:color w:val="000000" w:themeColor="text1"/>
          <w:sz w:val="32"/>
          <w:szCs w:val="32"/>
          <w:lang w:val="en-US" w:eastAsia="zh-CN"/>
          <w14:textFill>
            <w14:solidFill>
              <w14:schemeClr w14:val="tx1"/>
            </w14:solidFill>
          </w14:textFill>
        </w:rPr>
        <w:t>档案使用的</w:t>
      </w:r>
      <w:r>
        <w:rPr>
          <w:rFonts w:hint="eastAsia" w:ascii="仿宋_GB2312" w:hAnsi="Calibri" w:eastAsia="仿宋_GB2312"/>
          <w:color w:val="000000" w:themeColor="text1"/>
          <w:sz w:val="32"/>
          <w:szCs w:val="32"/>
          <w14:textFill>
            <w14:solidFill>
              <w14:schemeClr w14:val="tx1"/>
            </w14:solidFill>
          </w14:textFill>
        </w:rPr>
        <w:t>相应法律后果。</w:t>
      </w:r>
    </w:p>
    <w:p>
      <w:pPr>
        <w:ind w:firstLine="650"/>
        <w:rPr>
          <w:rFonts w:hint="eastAsia" w:ascii="仿宋_GB2312" w:hAnsi="Calibri" w:eastAsia="仿宋_GB2312"/>
          <w:color w:val="000000" w:themeColor="text1"/>
          <w:sz w:val="32"/>
          <w:szCs w:val="32"/>
          <w:lang w:val="en-US" w:eastAsia="zh-CN"/>
          <w14:textFill>
            <w14:solidFill>
              <w14:schemeClr w14:val="tx1"/>
            </w14:solidFill>
          </w14:textFill>
        </w:rPr>
      </w:pPr>
      <w:r>
        <w:rPr>
          <w:rFonts w:hint="eastAsia" w:ascii="仿宋_GB2312" w:hAnsi="Calibri" w:eastAsia="仿宋_GB2312"/>
          <w:b/>
          <w:bCs/>
          <w:color w:val="000000" w:themeColor="text1"/>
          <w:sz w:val="32"/>
          <w:szCs w:val="32"/>
          <w14:textFill>
            <w14:solidFill>
              <w14:schemeClr w14:val="tx1"/>
            </w14:solidFill>
          </w14:textFill>
        </w:rPr>
        <w:t>第</w:t>
      </w:r>
      <w:r>
        <w:rPr>
          <w:rFonts w:hint="eastAsia" w:ascii="仿宋_GB2312" w:hAnsi="Calibri" w:eastAsia="仿宋_GB2312"/>
          <w:b/>
          <w:bCs/>
          <w:color w:val="000000" w:themeColor="text1"/>
          <w:sz w:val="32"/>
          <w:szCs w:val="32"/>
          <w:lang w:val="en-US" w:eastAsia="zh-CN"/>
          <w14:textFill>
            <w14:solidFill>
              <w14:schemeClr w14:val="tx1"/>
            </w14:solidFill>
          </w14:textFill>
        </w:rPr>
        <w:t>二十一</w:t>
      </w:r>
      <w:r>
        <w:rPr>
          <w:rFonts w:hint="eastAsia" w:ascii="仿宋_GB2312" w:hAnsi="Calibri" w:eastAsia="仿宋_GB2312"/>
          <w:b/>
          <w:bCs/>
          <w:color w:val="000000" w:themeColor="text1"/>
          <w:sz w:val="32"/>
          <w:szCs w:val="32"/>
          <w14:textFill>
            <w14:solidFill>
              <w14:schemeClr w14:val="tx1"/>
            </w14:solidFill>
          </w14:textFill>
        </w:rPr>
        <w:t>条</w:t>
      </w:r>
      <w:r>
        <w:rPr>
          <w:rFonts w:hint="eastAsia" w:ascii="仿宋_GB2312" w:hAnsi="Calibri" w:eastAsia="仿宋_GB2312"/>
          <w:color w:val="000000" w:themeColor="text1"/>
          <w:sz w:val="32"/>
          <w:szCs w:val="32"/>
          <w14:textFill>
            <w14:solidFill>
              <w14:schemeClr w14:val="tx1"/>
            </w14:solidFill>
          </w14:textFill>
        </w:rPr>
        <w:t xml:space="preserve"> </w:t>
      </w:r>
      <w:r>
        <w:rPr>
          <w:rFonts w:hint="eastAsia" w:ascii="仿宋_GB2312" w:hAnsi="Calibri" w:eastAsia="仿宋_GB2312"/>
          <w:b/>
          <w:bCs/>
          <w:color w:val="000000" w:themeColor="text1"/>
          <w:sz w:val="32"/>
          <w:szCs w:val="32"/>
          <w14:textFill>
            <w14:solidFill>
              <w14:schemeClr w14:val="tx1"/>
            </w14:solidFill>
          </w14:textFill>
        </w:rPr>
        <w:t>（自助办理）</w:t>
      </w:r>
      <w:r>
        <w:rPr>
          <w:rFonts w:hint="eastAsia" w:ascii="仿宋_GB2312" w:hAnsi="Calibri" w:eastAsia="仿宋_GB2312"/>
          <w:color w:val="000000" w:themeColor="text1"/>
          <w:sz w:val="32"/>
          <w:szCs w:val="32"/>
          <w14:textFill>
            <w14:solidFill>
              <w14:schemeClr w14:val="tx1"/>
            </w14:solidFill>
          </w14:textFill>
        </w:rPr>
        <w:t>政务</w:t>
      </w:r>
      <w:r>
        <w:rPr>
          <w:rFonts w:hint="eastAsia" w:ascii="仿宋_GB2312" w:hAnsi="Calibri" w:eastAsia="仿宋_GB2312"/>
          <w:color w:val="000000" w:themeColor="text1"/>
          <w:sz w:val="32"/>
          <w:szCs w:val="32"/>
          <w:lang w:val="en-US" w:eastAsia="zh-CN"/>
          <w14:textFill>
            <w14:solidFill>
              <w14:schemeClr w14:val="tx1"/>
            </w14:solidFill>
          </w14:textFill>
        </w:rPr>
        <w:t>服务</w:t>
      </w:r>
      <w:r>
        <w:rPr>
          <w:rFonts w:hint="eastAsia" w:ascii="仿宋_GB2312" w:hAnsi="Calibri" w:eastAsia="仿宋_GB2312"/>
          <w:color w:val="000000" w:themeColor="text1"/>
          <w:sz w:val="32"/>
          <w:szCs w:val="32"/>
          <w14:textFill>
            <w14:solidFill>
              <w14:schemeClr w14:val="tx1"/>
            </w14:solidFill>
          </w14:textFill>
        </w:rPr>
        <w:t>实体大厅和商业银行网点支持通过智能终端设备一体化</w:t>
      </w:r>
      <w:r>
        <w:rPr>
          <w:rFonts w:hint="eastAsia" w:ascii="仿宋_GB2312" w:hAnsi="Calibri" w:eastAsia="仿宋_GB2312"/>
          <w:color w:val="000000" w:themeColor="text1"/>
          <w:sz w:val="32"/>
          <w:szCs w:val="32"/>
          <w:lang w:val="en-US" w:eastAsia="zh-CN"/>
          <w14:textFill>
            <w14:solidFill>
              <w14:schemeClr w14:val="tx1"/>
            </w14:solidFill>
          </w14:textFill>
        </w:rPr>
        <w:t>申请企业智能审批登记，登记机关核准后，法定代表人可自行下载电子营业执照</w:t>
      </w:r>
      <w:r>
        <w:rPr>
          <w:rFonts w:hint="eastAsia" w:ascii="仿宋_GB2312" w:hAnsi="Calibri" w:eastAsia="仿宋_GB2312"/>
          <w:color w:val="000000" w:themeColor="text1"/>
          <w:sz w:val="32"/>
          <w:szCs w:val="32"/>
          <w14:textFill>
            <w14:solidFill>
              <w14:schemeClr w14:val="tx1"/>
            </w14:solidFill>
          </w14:textFill>
        </w:rPr>
        <w:t>。</w:t>
      </w:r>
      <w:r>
        <w:rPr>
          <w:rFonts w:hint="eastAsia" w:ascii="仿宋_GB2312" w:hAnsi="Calibri" w:eastAsia="仿宋_GB2312"/>
          <w:color w:val="000000" w:themeColor="text1"/>
          <w:sz w:val="32"/>
          <w:szCs w:val="32"/>
          <w:lang w:val="en-US" w:eastAsia="zh-CN"/>
          <w14:textFill>
            <w14:solidFill>
              <w14:schemeClr w14:val="tx1"/>
            </w14:solidFill>
          </w14:textFill>
        </w:rPr>
        <w:t>需要纸质版营业执照的，申请人应当</w:t>
      </w:r>
      <w:r>
        <w:rPr>
          <w:rFonts w:hint="eastAsia" w:ascii="仿宋_GB2312" w:hAnsi="Calibri" w:eastAsia="仿宋_GB2312"/>
          <w:color w:val="000000" w:themeColor="text1"/>
          <w:sz w:val="32"/>
          <w:szCs w:val="32"/>
          <w14:textFill>
            <w14:solidFill>
              <w14:schemeClr w14:val="tx1"/>
            </w14:solidFill>
          </w14:textFill>
        </w:rPr>
        <w:t>通过智能终端设备的操作提示，按照实名登记的管理要求</w:t>
      </w:r>
      <w:r>
        <w:rPr>
          <w:rFonts w:hint="eastAsia" w:ascii="仿宋_GB2312" w:hAnsi="Calibri" w:eastAsia="仿宋_GB2312"/>
          <w:color w:val="000000" w:themeColor="text1"/>
          <w:sz w:val="32"/>
          <w:szCs w:val="32"/>
          <w:lang w:val="en-US" w:eastAsia="zh-CN"/>
          <w14:textFill>
            <w14:solidFill>
              <w14:schemeClr w14:val="tx1"/>
            </w14:solidFill>
          </w14:textFill>
        </w:rPr>
        <w:t>自行打印领取</w:t>
      </w:r>
      <w:r>
        <w:rPr>
          <w:rFonts w:hint="eastAsia" w:ascii="仿宋_GB2312" w:hAnsi="Calibri" w:eastAsia="仿宋_GB2312"/>
          <w:color w:val="000000" w:themeColor="text1"/>
          <w:sz w:val="32"/>
          <w:szCs w:val="32"/>
          <w14:textFill>
            <w14:solidFill>
              <w14:schemeClr w14:val="tx1"/>
            </w14:solidFill>
          </w14:textFill>
        </w:rPr>
        <w:t>纸质版营业执照正</w:t>
      </w:r>
      <w:r>
        <w:rPr>
          <w:rFonts w:hint="eastAsia" w:ascii="仿宋_GB2312" w:hAnsi="Calibri" w:eastAsia="仿宋_GB2312"/>
          <w:color w:val="000000" w:themeColor="text1"/>
          <w:sz w:val="32"/>
          <w:szCs w:val="32"/>
          <w:lang w:eastAsia="zh-CN"/>
          <w14:textFill>
            <w14:solidFill>
              <w14:schemeClr w14:val="tx1"/>
            </w14:solidFill>
          </w14:textFill>
        </w:rPr>
        <w:t>、</w:t>
      </w:r>
      <w:r>
        <w:rPr>
          <w:rFonts w:hint="eastAsia" w:ascii="仿宋_GB2312" w:hAnsi="Calibri" w:eastAsia="仿宋_GB2312"/>
          <w:color w:val="000000" w:themeColor="text1"/>
          <w:sz w:val="32"/>
          <w:szCs w:val="32"/>
          <w14:textFill>
            <w14:solidFill>
              <w14:schemeClr w14:val="tx1"/>
            </w14:solidFill>
          </w14:textFill>
        </w:rPr>
        <w:t>副本各一份。</w:t>
      </w:r>
      <w:r>
        <w:rPr>
          <w:rFonts w:hint="eastAsia" w:ascii="仿宋_GB2312" w:hAnsi="Calibri" w:eastAsia="仿宋_GB2312"/>
          <w:color w:val="000000" w:themeColor="text1"/>
          <w:sz w:val="32"/>
          <w:szCs w:val="32"/>
          <w:lang w:val="en-US" w:eastAsia="zh-CN"/>
          <w14:textFill>
            <w14:solidFill>
              <w14:schemeClr w14:val="tx1"/>
            </w14:solidFill>
          </w14:textFill>
        </w:rPr>
        <w:t>需要增领纸质版营业执照副本的，应当通过登记窗口现场办理。</w:t>
      </w:r>
    </w:p>
    <w:p>
      <w:pPr>
        <w:ind w:firstLine="650"/>
        <w:rPr>
          <w:rFonts w:hint="eastAsia"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b/>
          <w:color w:val="000000" w:themeColor="text1"/>
          <w:sz w:val="32"/>
          <w:szCs w:val="32"/>
          <w14:textFill>
            <w14:solidFill>
              <w14:schemeClr w14:val="tx1"/>
            </w14:solidFill>
          </w14:textFill>
        </w:rPr>
        <w:t>第二十</w:t>
      </w:r>
      <w:r>
        <w:rPr>
          <w:rFonts w:hint="eastAsia" w:ascii="仿宋_GB2312" w:hAnsi="Calibri" w:eastAsia="仿宋_GB2312"/>
          <w:b/>
          <w:color w:val="000000" w:themeColor="text1"/>
          <w:sz w:val="32"/>
          <w:szCs w:val="32"/>
          <w:lang w:val="en-US" w:eastAsia="zh-CN"/>
          <w14:textFill>
            <w14:solidFill>
              <w14:schemeClr w14:val="tx1"/>
            </w14:solidFill>
          </w14:textFill>
        </w:rPr>
        <w:t>二</w:t>
      </w:r>
      <w:r>
        <w:rPr>
          <w:rFonts w:hint="eastAsia" w:ascii="仿宋_GB2312" w:hAnsi="Calibri" w:eastAsia="仿宋_GB2312"/>
          <w:b/>
          <w:color w:val="000000" w:themeColor="text1"/>
          <w:sz w:val="32"/>
          <w:szCs w:val="32"/>
          <w14:textFill>
            <w14:solidFill>
              <w14:schemeClr w14:val="tx1"/>
            </w14:solidFill>
          </w14:textFill>
        </w:rPr>
        <w:t>条</w:t>
      </w:r>
      <w:r>
        <w:rPr>
          <w:rFonts w:ascii="仿宋_GB2312" w:hAnsi="Calibri" w:eastAsia="仿宋_GB2312"/>
          <w:color w:val="000000" w:themeColor="text1"/>
          <w:sz w:val="32"/>
          <w:szCs w:val="32"/>
          <w14:textFill>
            <w14:solidFill>
              <w14:schemeClr w14:val="tx1"/>
            </w14:solidFill>
          </w14:textFill>
        </w:rPr>
        <w:t xml:space="preserve"> </w:t>
      </w:r>
      <w:r>
        <w:rPr>
          <w:rFonts w:hint="eastAsia" w:ascii="仿宋_GB2312" w:hAnsi="Calibri" w:eastAsia="仿宋_GB2312"/>
          <w:b/>
          <w:bCs/>
          <w:color w:val="000000" w:themeColor="text1"/>
          <w:sz w:val="32"/>
          <w:szCs w:val="32"/>
          <w14:textFill>
            <w14:solidFill>
              <w14:schemeClr w14:val="tx1"/>
            </w14:solidFill>
          </w14:textFill>
        </w:rPr>
        <w:t>（信息公示）</w:t>
      </w:r>
      <w:r>
        <w:rPr>
          <w:rFonts w:hint="eastAsia" w:ascii="仿宋_GB2312" w:hAnsi="Calibri" w:eastAsia="仿宋_GB2312"/>
          <w:color w:val="000000" w:themeColor="text1"/>
          <w:sz w:val="32"/>
          <w:szCs w:val="32"/>
          <w:lang w:val="en-US" w:eastAsia="zh-CN"/>
          <w14:textFill>
            <w14:solidFill>
              <w14:schemeClr w14:val="tx1"/>
            </w14:solidFill>
          </w14:textFill>
        </w:rPr>
        <w:t>智能</w:t>
      </w:r>
      <w:r>
        <w:rPr>
          <w:rFonts w:hint="eastAsia" w:ascii="仿宋_GB2312" w:hAnsi="Calibri" w:eastAsia="仿宋_GB2312"/>
          <w:color w:val="000000" w:themeColor="text1"/>
          <w:sz w:val="32"/>
          <w:szCs w:val="32"/>
          <w14:textFill>
            <w14:solidFill>
              <w14:schemeClr w14:val="tx1"/>
            </w14:solidFill>
          </w14:textFill>
        </w:rPr>
        <w:t>审批系统采集的信息根据</w:t>
      </w:r>
      <w:r>
        <w:rPr>
          <w:rFonts w:hint="eastAsia" w:ascii="仿宋_GB2312" w:hAnsi="Calibri" w:eastAsia="仿宋_GB2312"/>
          <w:color w:val="000000" w:themeColor="text1"/>
          <w:sz w:val="32"/>
          <w:szCs w:val="32"/>
          <w:lang w:val="en-US" w:eastAsia="zh-CN"/>
          <w14:textFill>
            <w14:solidFill>
              <w14:schemeClr w14:val="tx1"/>
            </w14:solidFill>
          </w14:textFill>
        </w:rPr>
        <w:t>市场主体</w:t>
      </w:r>
      <w:r>
        <w:rPr>
          <w:rFonts w:hint="eastAsia" w:ascii="仿宋_GB2312" w:hAnsi="Calibri" w:eastAsia="仿宋_GB2312"/>
          <w:color w:val="000000" w:themeColor="text1"/>
          <w:sz w:val="32"/>
          <w:szCs w:val="32"/>
          <w14:textFill>
            <w14:solidFill>
              <w14:schemeClr w14:val="tx1"/>
            </w14:solidFill>
          </w14:textFill>
        </w:rPr>
        <w:t>信息公示</w:t>
      </w:r>
      <w:r>
        <w:rPr>
          <w:rFonts w:hint="eastAsia" w:ascii="仿宋_GB2312" w:hAnsi="Calibri" w:eastAsia="仿宋_GB2312"/>
          <w:color w:val="000000" w:themeColor="text1"/>
          <w:sz w:val="32"/>
          <w:szCs w:val="32"/>
          <w:lang w:val="en-US" w:eastAsia="zh-CN"/>
          <w14:textFill>
            <w14:solidFill>
              <w14:schemeClr w14:val="tx1"/>
            </w14:solidFill>
          </w14:textFill>
        </w:rPr>
        <w:t>的有关</w:t>
      </w:r>
      <w:r>
        <w:rPr>
          <w:rFonts w:hint="eastAsia" w:ascii="仿宋_GB2312" w:hAnsi="Calibri" w:eastAsia="仿宋_GB2312"/>
          <w:color w:val="000000" w:themeColor="text1"/>
          <w:sz w:val="32"/>
          <w:szCs w:val="32"/>
          <w14:textFill>
            <w14:solidFill>
              <w14:schemeClr w14:val="tx1"/>
            </w14:solidFill>
          </w14:textFill>
        </w:rPr>
        <w:t>要求</w:t>
      </w:r>
      <w:r>
        <w:rPr>
          <w:rFonts w:hint="eastAsia" w:ascii="仿宋_GB2312" w:hAnsi="Calibri" w:eastAsia="仿宋_GB2312"/>
          <w:color w:val="000000" w:themeColor="text1"/>
          <w:sz w:val="32"/>
          <w:szCs w:val="32"/>
          <w:lang w:val="en-US" w:eastAsia="zh-CN"/>
          <w14:textFill>
            <w14:solidFill>
              <w14:schemeClr w14:val="tx1"/>
            </w14:solidFill>
          </w14:textFill>
        </w:rPr>
        <w:t>进行</w:t>
      </w:r>
      <w:r>
        <w:rPr>
          <w:rFonts w:hint="eastAsia" w:ascii="仿宋_GB2312" w:hAnsi="Calibri" w:eastAsia="仿宋_GB2312"/>
          <w:color w:val="000000" w:themeColor="text1"/>
          <w:sz w:val="32"/>
          <w:szCs w:val="32"/>
          <w14:textFill>
            <w14:solidFill>
              <w14:schemeClr w14:val="tx1"/>
            </w14:solidFill>
          </w14:textFill>
        </w:rPr>
        <w:t>公示，社会公众可通过国家</w:t>
      </w:r>
      <w:r>
        <w:rPr>
          <w:rFonts w:hint="eastAsia" w:ascii="仿宋_GB2312" w:hAnsi="Calibri" w:eastAsia="仿宋_GB2312"/>
          <w:color w:val="000000" w:themeColor="text1"/>
          <w:sz w:val="32"/>
          <w:szCs w:val="32"/>
          <w:lang w:val="en-US" w:eastAsia="zh-CN"/>
          <w14:textFill>
            <w14:solidFill>
              <w14:schemeClr w14:val="tx1"/>
            </w14:solidFill>
          </w14:textFill>
        </w:rPr>
        <w:t>企业</w:t>
      </w:r>
      <w:r>
        <w:rPr>
          <w:rFonts w:hint="eastAsia" w:ascii="仿宋_GB2312" w:hAnsi="Calibri" w:eastAsia="仿宋_GB2312"/>
          <w:color w:val="000000" w:themeColor="text1"/>
          <w:sz w:val="32"/>
          <w:szCs w:val="32"/>
          <w14:textFill>
            <w14:solidFill>
              <w14:schemeClr w14:val="tx1"/>
            </w14:solidFill>
          </w14:textFill>
        </w:rPr>
        <w:t>信用信息公示系统进行查询。</w:t>
      </w:r>
    </w:p>
    <w:p>
      <w:pPr>
        <w:ind w:firstLine="650"/>
        <w:rPr>
          <w:rFonts w:hint="eastAsia" w:ascii="仿宋_GB2312" w:hAnsi="Calibri" w:eastAsia="仿宋_GB2312"/>
          <w:color w:val="000000" w:themeColor="text1"/>
          <w:sz w:val="32"/>
          <w:szCs w:val="32"/>
          <w:lang w:val="en-US" w:eastAsia="zh-CN"/>
          <w14:textFill>
            <w14:solidFill>
              <w14:schemeClr w14:val="tx1"/>
            </w14:solidFill>
          </w14:textFill>
        </w:rPr>
      </w:pPr>
      <w:r>
        <w:rPr>
          <w:rFonts w:hint="eastAsia" w:ascii="仿宋_GB2312" w:hAnsi="Calibri" w:eastAsia="仿宋_GB2312"/>
          <w:b/>
          <w:color w:val="000000" w:themeColor="text1"/>
          <w:sz w:val="32"/>
          <w:szCs w:val="32"/>
          <w:lang w:val="en-US" w:eastAsia="zh-CN"/>
          <w14:textFill>
            <w14:solidFill>
              <w14:schemeClr w14:val="tx1"/>
            </w14:solidFill>
          </w14:textFill>
        </w:rPr>
        <w:t>第二十三条（属地监管）</w:t>
      </w:r>
      <w:r>
        <w:rPr>
          <w:rFonts w:hint="eastAsia" w:ascii="仿宋_GB2312" w:hAnsi="Calibri" w:eastAsia="仿宋_GB2312"/>
          <w:color w:val="000000" w:themeColor="text1"/>
          <w:sz w:val="32"/>
          <w:szCs w:val="32"/>
          <w:lang w:val="en-US" w:eastAsia="zh-CN"/>
          <w14:textFill>
            <w14:solidFill>
              <w14:schemeClr w14:val="tx1"/>
            </w14:solidFill>
          </w14:textFill>
        </w:rPr>
        <w:t>智能审批登记的企业</w:t>
      </w:r>
      <w:r>
        <w:rPr>
          <w:rFonts w:hint="default" w:ascii="仿宋_GB2312" w:hAnsi="Calibri" w:eastAsia="仿宋_GB2312"/>
          <w:color w:val="000000" w:themeColor="text1"/>
          <w:sz w:val="32"/>
          <w:szCs w:val="32"/>
          <w:lang w:val="en-US" w:eastAsia="zh-CN"/>
          <w14:textFill>
            <w14:solidFill>
              <w14:schemeClr w14:val="tx1"/>
            </w14:solidFill>
          </w14:textFill>
        </w:rPr>
        <w:t>申请人</w:t>
      </w:r>
      <w:r>
        <w:rPr>
          <w:rFonts w:hint="eastAsia" w:ascii="仿宋_GB2312" w:hAnsi="Calibri" w:eastAsia="仿宋_GB2312"/>
          <w:color w:val="000000" w:themeColor="text1"/>
          <w:sz w:val="32"/>
          <w:szCs w:val="32"/>
          <w:lang w:val="en-US" w:eastAsia="zh-CN"/>
          <w14:textFill>
            <w14:solidFill>
              <w14:schemeClr w14:val="tx1"/>
            </w14:solidFill>
          </w14:textFill>
        </w:rPr>
        <w:t>，涉嫌违反诚实信用的原则，</w:t>
      </w:r>
      <w:r>
        <w:rPr>
          <w:rFonts w:hint="default" w:ascii="仿宋_GB2312" w:hAnsi="Calibri" w:eastAsia="仿宋_GB2312"/>
          <w:color w:val="000000" w:themeColor="text1"/>
          <w:sz w:val="32"/>
          <w:szCs w:val="32"/>
          <w:lang w:val="en-US" w:eastAsia="zh-CN"/>
          <w14:textFill>
            <w14:solidFill>
              <w14:schemeClr w14:val="tx1"/>
            </w14:solidFill>
          </w14:textFill>
        </w:rPr>
        <w:t>隐瞒</w:t>
      </w:r>
      <w:r>
        <w:rPr>
          <w:rFonts w:hint="eastAsia" w:ascii="仿宋_GB2312" w:hAnsi="Calibri" w:eastAsia="仿宋_GB2312"/>
          <w:color w:val="000000" w:themeColor="text1"/>
          <w:sz w:val="32"/>
          <w:szCs w:val="32"/>
          <w:lang w:val="en-US" w:eastAsia="zh-CN"/>
          <w14:textFill>
            <w14:solidFill>
              <w14:schemeClr w14:val="tx1"/>
            </w14:solidFill>
          </w14:textFill>
        </w:rPr>
        <w:t>真实</w:t>
      </w:r>
      <w:r>
        <w:rPr>
          <w:rFonts w:hint="default" w:ascii="仿宋_GB2312" w:hAnsi="Calibri" w:eastAsia="仿宋_GB2312"/>
          <w:color w:val="000000" w:themeColor="text1"/>
          <w:sz w:val="32"/>
          <w:szCs w:val="32"/>
          <w:lang w:val="en-US" w:eastAsia="zh-CN"/>
          <w14:textFill>
            <w14:solidFill>
              <w14:schemeClr w14:val="tx1"/>
            </w14:solidFill>
          </w14:textFill>
        </w:rPr>
        <w:t>情况提供虚假材料</w:t>
      </w:r>
      <w:r>
        <w:rPr>
          <w:rFonts w:hint="eastAsia" w:ascii="仿宋_GB2312" w:hAnsi="Calibri" w:eastAsia="仿宋_GB2312"/>
          <w:color w:val="000000" w:themeColor="text1"/>
          <w:sz w:val="32"/>
          <w:szCs w:val="32"/>
          <w:lang w:val="en-US" w:eastAsia="zh-CN"/>
          <w14:textFill>
            <w14:solidFill>
              <w14:schemeClr w14:val="tx1"/>
            </w14:solidFill>
          </w14:textFill>
        </w:rPr>
        <w:t>骗取登记，或利用系统漏洞恶意注册</w:t>
      </w:r>
      <w:r>
        <w:rPr>
          <w:rFonts w:hint="default" w:ascii="仿宋_GB2312" w:hAnsi="Calibri" w:eastAsia="仿宋_GB2312"/>
          <w:color w:val="000000" w:themeColor="text1"/>
          <w:sz w:val="32"/>
          <w:szCs w:val="32"/>
          <w:lang w:val="en-US" w:eastAsia="zh-CN"/>
          <w14:textFill>
            <w14:solidFill>
              <w14:schemeClr w14:val="tx1"/>
            </w14:solidFill>
          </w14:textFill>
        </w:rPr>
        <w:t>的，</w:t>
      </w:r>
      <w:r>
        <w:rPr>
          <w:rFonts w:hint="eastAsia" w:ascii="仿宋_GB2312" w:hAnsi="Calibri" w:eastAsia="仿宋_GB2312"/>
          <w:color w:val="000000" w:themeColor="text1"/>
          <w:sz w:val="32"/>
          <w:szCs w:val="32"/>
          <w:lang w:val="en-US" w:eastAsia="zh-CN"/>
          <w14:textFill>
            <w14:solidFill>
              <w14:schemeClr w14:val="tx1"/>
            </w14:solidFill>
          </w14:textFill>
        </w:rPr>
        <w:t>由属地</w:t>
      </w:r>
      <w:r>
        <w:rPr>
          <w:rFonts w:hint="default" w:ascii="仿宋_GB2312" w:hAnsi="Calibri" w:eastAsia="仿宋_GB2312"/>
          <w:color w:val="000000" w:themeColor="text1"/>
          <w:sz w:val="32"/>
          <w:szCs w:val="32"/>
          <w:lang w:val="en-US" w:eastAsia="zh-CN"/>
          <w14:textFill>
            <w14:solidFill>
              <w14:schemeClr w14:val="tx1"/>
            </w14:solidFill>
          </w14:textFill>
        </w:rPr>
        <w:t>市场监督管理部门</w:t>
      </w:r>
      <w:r>
        <w:rPr>
          <w:rFonts w:hint="eastAsia" w:ascii="仿宋_GB2312" w:hAnsi="Calibri" w:eastAsia="仿宋_GB2312"/>
          <w:color w:val="000000" w:themeColor="text1"/>
          <w:sz w:val="32"/>
          <w:szCs w:val="32"/>
          <w:lang w:val="en-US" w:eastAsia="zh-CN"/>
          <w14:textFill>
            <w14:solidFill>
              <w14:schemeClr w14:val="tx1"/>
            </w14:solidFill>
          </w14:textFill>
        </w:rPr>
        <w:t>调查核实，情况属实的责令限期纠正，企业拒不纠正的，登记机关有权以统一社会信用代码代替该企业名称予以公示，同时将该企业列入企业经营异常名录。注册地辖区登记机关负责纠正。</w:t>
      </w:r>
    </w:p>
    <w:p>
      <w:pPr>
        <w:ind w:firstLine="650"/>
        <w:rPr>
          <w:rFonts w:hint="default" w:ascii="仿宋_GB2312" w:hAnsi="Calibri" w:eastAsia="仿宋_GB2312"/>
          <w:color w:val="000000" w:themeColor="text1"/>
          <w:sz w:val="32"/>
          <w:szCs w:val="32"/>
          <w:lang w:val="en-US" w:eastAsia="zh-CN"/>
          <w14:textFill>
            <w14:solidFill>
              <w14:schemeClr w14:val="tx1"/>
            </w14:solidFill>
          </w14:textFill>
        </w:rPr>
      </w:pPr>
      <w:r>
        <w:rPr>
          <w:rFonts w:hint="eastAsia" w:ascii="仿宋_GB2312" w:hAnsi="Calibri" w:eastAsia="仿宋_GB2312"/>
          <w:b/>
          <w:bCs/>
          <w:color w:val="000000" w:themeColor="text1"/>
          <w:sz w:val="32"/>
          <w:szCs w:val="32"/>
          <w:lang w:val="en-US" w:eastAsia="zh-CN"/>
          <w14:textFill>
            <w14:solidFill>
              <w14:schemeClr w14:val="tx1"/>
            </w14:solidFill>
          </w14:textFill>
        </w:rPr>
        <w:t>第二十四条（行政诉讼）</w:t>
      </w:r>
      <w:r>
        <w:rPr>
          <w:rFonts w:hint="eastAsia" w:ascii="仿宋_GB2312" w:hAnsi="Calibri" w:eastAsia="仿宋_GB2312"/>
          <w:color w:val="000000" w:themeColor="text1"/>
          <w:sz w:val="32"/>
          <w:szCs w:val="32"/>
          <w:lang w:val="en-US" w:eastAsia="zh-CN"/>
          <w14:textFill>
            <w14:solidFill>
              <w14:schemeClr w14:val="tx1"/>
            </w14:solidFill>
          </w14:textFill>
        </w:rPr>
        <w:t>因实施智能审批登记提起的行政诉讼，由登记该企业的登记机关应诉。</w:t>
      </w:r>
    </w:p>
    <w:p>
      <w:pPr>
        <w:ind w:firstLine="643" w:firstLineChars="200"/>
        <w:rPr>
          <w:rFonts w:hint="eastAsia" w:ascii="仿宋_GB2312" w:hAnsi="Calibri" w:eastAsia="仿宋_GB2312"/>
          <w:color w:val="000000" w:themeColor="text1"/>
          <w:sz w:val="32"/>
          <w:szCs w:val="32"/>
          <w:lang w:val="en-US" w:eastAsia="zh-CN"/>
          <w14:textFill>
            <w14:solidFill>
              <w14:schemeClr w14:val="tx1"/>
            </w14:solidFill>
          </w14:textFill>
        </w:rPr>
      </w:pPr>
      <w:r>
        <w:rPr>
          <w:rFonts w:hint="eastAsia" w:ascii="仿宋_GB2312" w:hAnsi="Calibri" w:eastAsia="仿宋_GB2312"/>
          <w:b/>
          <w:color w:val="000000" w:themeColor="text1"/>
          <w:sz w:val="32"/>
          <w:szCs w:val="32"/>
          <w14:textFill>
            <w14:solidFill>
              <w14:schemeClr w14:val="tx1"/>
            </w14:solidFill>
          </w14:textFill>
        </w:rPr>
        <w:t>第二十</w:t>
      </w:r>
      <w:r>
        <w:rPr>
          <w:rFonts w:hint="eastAsia" w:ascii="仿宋_GB2312" w:hAnsi="Calibri" w:eastAsia="仿宋_GB2312"/>
          <w:b/>
          <w:color w:val="000000" w:themeColor="text1"/>
          <w:sz w:val="32"/>
          <w:szCs w:val="32"/>
          <w:lang w:val="en-US" w:eastAsia="zh-CN"/>
          <w14:textFill>
            <w14:solidFill>
              <w14:schemeClr w14:val="tx1"/>
            </w14:solidFill>
          </w14:textFill>
        </w:rPr>
        <w:t>五</w:t>
      </w:r>
      <w:r>
        <w:rPr>
          <w:rFonts w:hint="eastAsia" w:ascii="仿宋_GB2312" w:hAnsi="Calibri" w:eastAsia="仿宋_GB2312"/>
          <w:b/>
          <w:color w:val="000000" w:themeColor="text1"/>
          <w:sz w:val="32"/>
          <w:szCs w:val="32"/>
          <w14:textFill>
            <w14:solidFill>
              <w14:schemeClr w14:val="tx1"/>
            </w14:solidFill>
          </w14:textFill>
        </w:rPr>
        <w:t>条</w:t>
      </w:r>
      <w:r>
        <w:rPr>
          <w:rFonts w:ascii="仿宋_GB2312" w:hAnsi="Calibri" w:eastAsia="仿宋_GB2312"/>
          <w:color w:val="000000" w:themeColor="text1"/>
          <w:sz w:val="32"/>
          <w:szCs w:val="32"/>
          <w14:textFill>
            <w14:solidFill>
              <w14:schemeClr w14:val="tx1"/>
            </w14:solidFill>
          </w14:textFill>
        </w:rPr>
        <w:t xml:space="preserve"> </w:t>
      </w:r>
      <w:r>
        <w:rPr>
          <w:rFonts w:hint="eastAsia" w:ascii="仿宋_GB2312" w:hAnsi="Calibri" w:eastAsia="仿宋_GB2312"/>
          <w:b/>
          <w:bCs/>
          <w:color w:val="000000" w:themeColor="text1"/>
          <w:sz w:val="32"/>
          <w:szCs w:val="32"/>
          <w:lang w:val="en-US" w:eastAsia="zh-CN"/>
          <w14:textFill>
            <w14:solidFill>
              <w14:schemeClr w14:val="tx1"/>
            </w14:solidFill>
          </w14:textFill>
        </w:rPr>
        <w:t>（扩大适用）</w:t>
      </w:r>
      <w:r>
        <w:rPr>
          <w:rFonts w:hint="eastAsia" w:ascii="仿宋_GB2312" w:hAnsi="Calibri" w:eastAsia="仿宋_GB2312"/>
          <w:color w:val="000000" w:themeColor="text1"/>
          <w:sz w:val="32"/>
          <w:szCs w:val="32"/>
          <w:lang w:val="en-US" w:eastAsia="zh-CN"/>
          <w14:textFill>
            <w14:solidFill>
              <w14:schemeClr w14:val="tx1"/>
            </w14:solidFill>
          </w14:textFill>
        </w:rPr>
        <w:t>在本市申请农民专业合作社，个体工商户智能审批登记参照本办法执行。</w:t>
      </w:r>
    </w:p>
    <w:p>
      <w:pPr>
        <w:ind w:firstLine="640" w:firstLineChars="200"/>
        <w:rPr>
          <w:rFonts w:hint="eastAsia" w:ascii="仿宋_GB2312" w:hAnsi="Calibri" w:eastAsia="仿宋_GB2312"/>
          <w:color w:val="auto"/>
          <w:sz w:val="32"/>
          <w:szCs w:val="32"/>
          <w:lang w:eastAsia="zh-CN"/>
        </w:rPr>
      </w:pPr>
      <w:r>
        <w:rPr>
          <w:rFonts w:hint="eastAsia" w:ascii="仿宋_GB2312" w:hAnsi="Calibri" w:eastAsia="仿宋_GB2312"/>
          <w:color w:val="000000" w:themeColor="text1"/>
          <w:sz w:val="32"/>
          <w:szCs w:val="32"/>
          <w:lang w:val="en-US" w:eastAsia="zh-CN"/>
          <w14:textFill>
            <w14:solidFill>
              <w14:schemeClr w14:val="tx1"/>
            </w14:solidFill>
          </w14:textFill>
        </w:rPr>
        <w:t>本办法所称法定代表人包括合伙企业</w:t>
      </w:r>
      <w:r>
        <w:rPr>
          <w:rFonts w:hint="eastAsia" w:ascii="仿宋_GB2312" w:hAnsi="Calibri" w:eastAsia="仿宋_GB2312"/>
          <w:color w:val="000000" w:themeColor="text1"/>
          <w:sz w:val="32"/>
          <w:szCs w:val="32"/>
          <w14:textFill>
            <w14:solidFill>
              <w14:schemeClr w14:val="tx1"/>
            </w14:solidFill>
          </w14:textFill>
        </w:rPr>
        <w:t>执行事务合伙人、个人独资企业投资人、个体工商户经营者、农民专业</w:t>
      </w:r>
      <w:r>
        <w:rPr>
          <w:rFonts w:hint="eastAsia" w:ascii="仿宋_GB2312" w:hAnsi="Calibri" w:eastAsia="仿宋_GB2312"/>
          <w:color w:val="auto"/>
          <w:sz w:val="32"/>
          <w:szCs w:val="32"/>
        </w:rPr>
        <w:t>合作社法定代表人以及各类企业分支机构负责人</w:t>
      </w:r>
      <w:r>
        <w:rPr>
          <w:rFonts w:hint="eastAsia" w:ascii="仿宋_GB2312" w:hAnsi="Calibri" w:eastAsia="仿宋_GB2312"/>
          <w:color w:val="auto"/>
          <w:sz w:val="32"/>
          <w:szCs w:val="32"/>
          <w:lang w:eastAsia="zh-CN"/>
        </w:rPr>
        <w:t>。</w:t>
      </w:r>
    </w:p>
    <w:p>
      <w:pPr>
        <w:ind w:firstLine="640" w:firstLineChars="200"/>
        <w:rPr>
          <w:rFonts w:hint="default" w:ascii="??_GB2312" w:hAnsi="Calibri" w:eastAsia="宋体"/>
          <w:color w:val="1D41D5"/>
          <w:sz w:val="32"/>
          <w:szCs w:val="32"/>
          <w:lang w:val="en-US" w:eastAsia="zh-CN"/>
        </w:rPr>
      </w:pPr>
      <w:r>
        <w:rPr>
          <w:rFonts w:hint="eastAsia" w:ascii="??_GB2312" w:hAnsi="Calibri" w:eastAsia="宋体"/>
          <w:color w:val="1D41D5"/>
          <w:sz w:val="32"/>
          <w:szCs w:val="32"/>
          <w:lang w:val="en-US" w:eastAsia="zh-CN"/>
        </w:rPr>
        <w:t xml:space="preserve">  </w:t>
      </w:r>
      <w:r>
        <w:rPr>
          <w:rFonts w:hint="eastAsia" w:ascii="仿宋_GB2312" w:hAnsi="Calibri" w:eastAsia="仿宋_GB2312"/>
          <w:b/>
          <w:color w:val="000000" w:themeColor="text1"/>
          <w:sz w:val="32"/>
          <w:szCs w:val="32"/>
          <w14:textFill>
            <w14:solidFill>
              <w14:schemeClr w14:val="tx1"/>
            </w14:solidFill>
          </w14:textFill>
        </w:rPr>
        <w:t>第二十</w:t>
      </w:r>
      <w:r>
        <w:rPr>
          <w:rFonts w:hint="eastAsia" w:ascii="仿宋_GB2312" w:hAnsi="Calibri" w:eastAsia="仿宋_GB2312"/>
          <w:b/>
          <w:color w:val="000000" w:themeColor="text1"/>
          <w:sz w:val="32"/>
          <w:szCs w:val="32"/>
          <w:lang w:val="en-US" w:eastAsia="zh-CN"/>
          <w14:textFill>
            <w14:solidFill>
              <w14:schemeClr w14:val="tx1"/>
            </w14:solidFill>
          </w14:textFill>
        </w:rPr>
        <w:t>六</w:t>
      </w:r>
      <w:r>
        <w:rPr>
          <w:rFonts w:hint="eastAsia" w:ascii="仿宋_GB2312" w:hAnsi="Calibri" w:eastAsia="仿宋_GB2312"/>
          <w:b/>
          <w:color w:val="000000" w:themeColor="text1"/>
          <w:sz w:val="32"/>
          <w:szCs w:val="32"/>
          <w14:textFill>
            <w14:solidFill>
              <w14:schemeClr w14:val="tx1"/>
            </w14:solidFill>
          </w14:textFill>
        </w:rPr>
        <w:t>条</w:t>
      </w:r>
      <w:r>
        <w:rPr>
          <w:rFonts w:ascii="仿宋_GB2312" w:hAnsi="Calibri" w:eastAsia="仿宋_GB2312"/>
          <w:b/>
          <w:color w:val="000000" w:themeColor="text1"/>
          <w:sz w:val="32"/>
          <w:szCs w:val="32"/>
          <w14:textFill>
            <w14:solidFill>
              <w14:schemeClr w14:val="tx1"/>
            </w14:solidFill>
          </w14:textFill>
        </w:rPr>
        <w:t xml:space="preserve"> </w:t>
      </w:r>
      <w:r>
        <w:rPr>
          <w:rFonts w:hint="eastAsia" w:ascii="仿宋_GB2312" w:hAnsi="Calibri" w:eastAsia="仿宋_GB2312"/>
          <w:b/>
          <w:bCs/>
          <w:color w:val="000000" w:themeColor="text1"/>
          <w:sz w:val="32"/>
          <w:szCs w:val="32"/>
          <w14:textFill>
            <w14:solidFill>
              <w14:schemeClr w14:val="tx1"/>
            </w14:solidFill>
          </w14:textFill>
        </w:rPr>
        <w:t>（生效期）</w:t>
      </w:r>
      <w:r>
        <w:rPr>
          <w:rFonts w:hint="eastAsia" w:ascii="仿宋_GB2312" w:hAnsi="Calibri" w:eastAsia="仿宋_GB2312"/>
          <w:color w:val="000000" w:themeColor="text1"/>
          <w:sz w:val="32"/>
          <w:szCs w:val="32"/>
          <w14:textFill>
            <w14:solidFill>
              <w14:schemeClr w14:val="tx1"/>
            </w14:solidFill>
          </w14:textFill>
        </w:rPr>
        <w:t>本办法自9月</w:t>
      </w:r>
      <w:r>
        <w:rPr>
          <w:rFonts w:hint="eastAsia" w:ascii="仿宋_GB2312" w:hAnsi="Calibri" w:eastAsia="仿宋_GB2312"/>
          <w:color w:val="000000" w:themeColor="text1"/>
          <w:sz w:val="32"/>
          <w:szCs w:val="32"/>
          <w:lang w:val="en-US" w:eastAsia="zh-CN"/>
          <w14:textFill>
            <w14:solidFill>
              <w14:schemeClr w14:val="tx1"/>
            </w14:solidFill>
          </w14:textFill>
        </w:rPr>
        <w:t>x</w:t>
      </w:r>
      <w:r>
        <w:rPr>
          <w:rFonts w:hint="eastAsia" w:ascii="仿宋_GB2312" w:hAnsi="Calibri" w:eastAsia="仿宋_GB2312"/>
          <w:color w:val="000000" w:themeColor="text1"/>
          <w:sz w:val="32"/>
          <w:szCs w:val="32"/>
          <w14:textFill>
            <w14:solidFill>
              <w14:schemeClr w14:val="tx1"/>
            </w14:solidFill>
          </w14:textFill>
        </w:rPr>
        <w:t>日起实施，有效期</w:t>
      </w:r>
      <w:r>
        <w:rPr>
          <w:rFonts w:ascii="仿宋_GB2312" w:hAnsi="Calibri" w:eastAsia="仿宋_GB2312"/>
          <w:color w:val="000000" w:themeColor="text1"/>
          <w:sz w:val="32"/>
          <w:szCs w:val="32"/>
          <w14:textFill>
            <w14:solidFill>
              <w14:schemeClr w14:val="tx1"/>
            </w14:solidFill>
          </w14:textFill>
        </w:rPr>
        <w:t>5</w:t>
      </w:r>
      <w:r>
        <w:rPr>
          <w:rFonts w:hint="eastAsia" w:ascii="仿宋_GB2312" w:hAnsi="Calibri" w:eastAsia="仿宋_GB2312"/>
          <w:color w:val="000000" w:themeColor="text1"/>
          <w:sz w:val="32"/>
          <w:szCs w:val="32"/>
          <w14:textFill>
            <w14:solidFill>
              <w14:schemeClr w14:val="tx1"/>
            </w14:solidFill>
          </w14:textFill>
        </w:rPr>
        <w:t>年。</w:t>
      </w:r>
    </w:p>
    <w:sectPr>
      <w:footerReference r:id="rId3" w:type="default"/>
      <w:pgSz w:w="11906" w:h="16838"/>
      <w:pgMar w:top="1440" w:right="1593" w:bottom="1440" w:left="15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fldChar w:fldCharType="begin"/>
                          </w:r>
                          <w:r>
                            <w:instrText xml:space="preserve"> PAGE   \* MERGEFORMAT </w:instrText>
                          </w:r>
                          <w:r>
                            <w:fldChar w:fldCharType="separate"/>
                          </w:r>
                          <w:r>
                            <w:rPr>
                              <w:lang w:val="zh-CN"/>
                            </w:rPr>
                            <w:t>2</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rPr>
                        <w:lang w:val="zh-CN"/>
                      </w:rPr>
                      <w:t>2</w:t>
                    </w:r>
                    <w:r>
                      <w:rPr>
                        <w:lang w:val="zh-CN"/>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B4"/>
    <w:rsid w:val="000B78FD"/>
    <w:rsid w:val="000C483A"/>
    <w:rsid w:val="000D7A62"/>
    <w:rsid w:val="000F2F76"/>
    <w:rsid w:val="000F62C3"/>
    <w:rsid w:val="00107992"/>
    <w:rsid w:val="00140ED0"/>
    <w:rsid w:val="001428B4"/>
    <w:rsid w:val="001844E2"/>
    <w:rsid w:val="0019454F"/>
    <w:rsid w:val="002B4A2B"/>
    <w:rsid w:val="00311DD8"/>
    <w:rsid w:val="003272D6"/>
    <w:rsid w:val="003509E3"/>
    <w:rsid w:val="00356D68"/>
    <w:rsid w:val="00357F80"/>
    <w:rsid w:val="00377C2E"/>
    <w:rsid w:val="003972CD"/>
    <w:rsid w:val="003A447E"/>
    <w:rsid w:val="003D6DAB"/>
    <w:rsid w:val="003E37AB"/>
    <w:rsid w:val="003E3953"/>
    <w:rsid w:val="00416FF1"/>
    <w:rsid w:val="00476FA1"/>
    <w:rsid w:val="00480CB7"/>
    <w:rsid w:val="00492C63"/>
    <w:rsid w:val="004A29EC"/>
    <w:rsid w:val="004D39CD"/>
    <w:rsid w:val="00540F28"/>
    <w:rsid w:val="00573022"/>
    <w:rsid w:val="0058373C"/>
    <w:rsid w:val="005D499D"/>
    <w:rsid w:val="005E3158"/>
    <w:rsid w:val="005F3561"/>
    <w:rsid w:val="005F5C12"/>
    <w:rsid w:val="0060614E"/>
    <w:rsid w:val="00655576"/>
    <w:rsid w:val="0067175A"/>
    <w:rsid w:val="00673F67"/>
    <w:rsid w:val="006A1193"/>
    <w:rsid w:val="006B10B5"/>
    <w:rsid w:val="006F21E4"/>
    <w:rsid w:val="006F75A7"/>
    <w:rsid w:val="007331D7"/>
    <w:rsid w:val="007C02D5"/>
    <w:rsid w:val="007F1205"/>
    <w:rsid w:val="00802047"/>
    <w:rsid w:val="00820891"/>
    <w:rsid w:val="00851450"/>
    <w:rsid w:val="00897AEA"/>
    <w:rsid w:val="008B5EFA"/>
    <w:rsid w:val="008C407E"/>
    <w:rsid w:val="008D65FA"/>
    <w:rsid w:val="008E6E67"/>
    <w:rsid w:val="009071B2"/>
    <w:rsid w:val="00957412"/>
    <w:rsid w:val="00987F04"/>
    <w:rsid w:val="009C0F80"/>
    <w:rsid w:val="009D4804"/>
    <w:rsid w:val="009D67FA"/>
    <w:rsid w:val="009E0566"/>
    <w:rsid w:val="009F4D7B"/>
    <w:rsid w:val="00A11CC9"/>
    <w:rsid w:val="00A1273B"/>
    <w:rsid w:val="00A23E84"/>
    <w:rsid w:val="00A40357"/>
    <w:rsid w:val="00A71A70"/>
    <w:rsid w:val="00A958A7"/>
    <w:rsid w:val="00AA1E19"/>
    <w:rsid w:val="00AB3682"/>
    <w:rsid w:val="00AB4386"/>
    <w:rsid w:val="00AF3F78"/>
    <w:rsid w:val="00B25313"/>
    <w:rsid w:val="00B70665"/>
    <w:rsid w:val="00B81E9A"/>
    <w:rsid w:val="00B93C4A"/>
    <w:rsid w:val="00BC1286"/>
    <w:rsid w:val="00BF493D"/>
    <w:rsid w:val="00CA0919"/>
    <w:rsid w:val="00CD6E6D"/>
    <w:rsid w:val="00D3183E"/>
    <w:rsid w:val="00D6036D"/>
    <w:rsid w:val="00DD517E"/>
    <w:rsid w:val="00E4639B"/>
    <w:rsid w:val="00EA5B2A"/>
    <w:rsid w:val="00F253BC"/>
    <w:rsid w:val="00F4449F"/>
    <w:rsid w:val="00F521AD"/>
    <w:rsid w:val="00F7357D"/>
    <w:rsid w:val="04766771"/>
    <w:rsid w:val="05561AD0"/>
    <w:rsid w:val="0B97096F"/>
    <w:rsid w:val="0C91430F"/>
    <w:rsid w:val="0C9230FB"/>
    <w:rsid w:val="0F1A4442"/>
    <w:rsid w:val="0F39178A"/>
    <w:rsid w:val="0FCC459F"/>
    <w:rsid w:val="113060F6"/>
    <w:rsid w:val="11EC326C"/>
    <w:rsid w:val="124B2A13"/>
    <w:rsid w:val="12830ACF"/>
    <w:rsid w:val="149310C0"/>
    <w:rsid w:val="160F7416"/>
    <w:rsid w:val="175354C9"/>
    <w:rsid w:val="1762078B"/>
    <w:rsid w:val="17B04F4B"/>
    <w:rsid w:val="18517070"/>
    <w:rsid w:val="187A75EB"/>
    <w:rsid w:val="196730F5"/>
    <w:rsid w:val="1A023D33"/>
    <w:rsid w:val="1A7C314C"/>
    <w:rsid w:val="1B37254D"/>
    <w:rsid w:val="1C687253"/>
    <w:rsid w:val="1F036C6C"/>
    <w:rsid w:val="1F8B599B"/>
    <w:rsid w:val="21327F6B"/>
    <w:rsid w:val="231B7E4C"/>
    <w:rsid w:val="23F82DCF"/>
    <w:rsid w:val="258A20AB"/>
    <w:rsid w:val="259609CD"/>
    <w:rsid w:val="26CF4386"/>
    <w:rsid w:val="28DF67C4"/>
    <w:rsid w:val="291915B4"/>
    <w:rsid w:val="2B720A2F"/>
    <w:rsid w:val="2CDC2B24"/>
    <w:rsid w:val="2DFE6ED8"/>
    <w:rsid w:val="2E2A785B"/>
    <w:rsid w:val="305C7B01"/>
    <w:rsid w:val="31DF1DD7"/>
    <w:rsid w:val="32E83C53"/>
    <w:rsid w:val="33FD0D66"/>
    <w:rsid w:val="344B7C7C"/>
    <w:rsid w:val="35AB1EAD"/>
    <w:rsid w:val="38E17412"/>
    <w:rsid w:val="39F12E16"/>
    <w:rsid w:val="3BBE2A7D"/>
    <w:rsid w:val="3E04764E"/>
    <w:rsid w:val="438F108E"/>
    <w:rsid w:val="43B54DC9"/>
    <w:rsid w:val="43E433A0"/>
    <w:rsid w:val="446B7A78"/>
    <w:rsid w:val="45E94BF8"/>
    <w:rsid w:val="46D874FB"/>
    <w:rsid w:val="46D92006"/>
    <w:rsid w:val="486770A6"/>
    <w:rsid w:val="48B16579"/>
    <w:rsid w:val="4BC051A5"/>
    <w:rsid w:val="4D443F15"/>
    <w:rsid w:val="4DA8622E"/>
    <w:rsid w:val="505234EF"/>
    <w:rsid w:val="50F84FB1"/>
    <w:rsid w:val="5399695B"/>
    <w:rsid w:val="53A47C9C"/>
    <w:rsid w:val="546F1519"/>
    <w:rsid w:val="560F7555"/>
    <w:rsid w:val="565205B8"/>
    <w:rsid w:val="575757FC"/>
    <w:rsid w:val="59460625"/>
    <w:rsid w:val="59C66AA7"/>
    <w:rsid w:val="5ADA4099"/>
    <w:rsid w:val="5BFE4816"/>
    <w:rsid w:val="5C393185"/>
    <w:rsid w:val="5C9E2239"/>
    <w:rsid w:val="5D087457"/>
    <w:rsid w:val="5D310963"/>
    <w:rsid w:val="5DD9432D"/>
    <w:rsid w:val="5E392F95"/>
    <w:rsid w:val="5EBE07B0"/>
    <w:rsid w:val="610C2448"/>
    <w:rsid w:val="61234AAF"/>
    <w:rsid w:val="61B506A1"/>
    <w:rsid w:val="62AF5267"/>
    <w:rsid w:val="62C51F4B"/>
    <w:rsid w:val="63172253"/>
    <w:rsid w:val="65532893"/>
    <w:rsid w:val="664C67FB"/>
    <w:rsid w:val="66D466FD"/>
    <w:rsid w:val="6BB87F45"/>
    <w:rsid w:val="6BBE5ADE"/>
    <w:rsid w:val="6D29797C"/>
    <w:rsid w:val="6E1C7128"/>
    <w:rsid w:val="71EF0F6D"/>
    <w:rsid w:val="72590B41"/>
    <w:rsid w:val="74250963"/>
    <w:rsid w:val="742D67FC"/>
    <w:rsid w:val="758575F8"/>
    <w:rsid w:val="774055F0"/>
    <w:rsid w:val="78330A61"/>
    <w:rsid w:val="795E0085"/>
    <w:rsid w:val="79E03A62"/>
    <w:rsid w:val="7A3F2F6D"/>
    <w:rsid w:val="7AD14FC4"/>
    <w:rsid w:val="7AE14A87"/>
    <w:rsid w:val="7CD046FE"/>
    <w:rsid w:val="7E2A09A3"/>
    <w:rsid w:val="7EBD7B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locked/>
    <w:uiPriority w:val="0"/>
    <w:rPr>
      <w:b/>
    </w:rPr>
  </w:style>
  <w:style w:type="character" w:styleId="8">
    <w:name w:val="Emphasis"/>
    <w:basedOn w:val="6"/>
    <w:qFormat/>
    <w:locked/>
    <w:uiPriority w:val="0"/>
    <w:rPr>
      <w:i/>
    </w:rPr>
  </w:style>
  <w:style w:type="character" w:styleId="9">
    <w:name w:val="Hyperlink"/>
    <w:basedOn w:val="6"/>
    <w:semiHidden/>
    <w:unhideWhenUsed/>
    <w:qFormat/>
    <w:uiPriority w:val="99"/>
    <w:rPr>
      <w:color w:val="0000FF"/>
      <w:u w:val="single"/>
    </w:rPr>
  </w:style>
  <w:style w:type="character" w:customStyle="1" w:styleId="10">
    <w:name w:val="页脚 Char"/>
    <w:basedOn w:val="6"/>
    <w:link w:val="2"/>
    <w:qFormat/>
    <w:locked/>
    <w:uiPriority w:val="99"/>
    <w:rPr>
      <w:rFonts w:cs="Times New Roman"/>
      <w:sz w:val="18"/>
      <w:szCs w:val="18"/>
    </w:rPr>
  </w:style>
  <w:style w:type="character" w:customStyle="1" w:styleId="11">
    <w:name w:val="页眉 Char"/>
    <w:basedOn w:val="6"/>
    <w:link w:val="3"/>
    <w:qFormat/>
    <w:locked/>
    <w:uiPriority w:val="99"/>
    <w:rPr>
      <w:rFonts w:cs="Times New Roman"/>
      <w:sz w:val="18"/>
      <w:szCs w:val="18"/>
    </w:rPr>
  </w:style>
  <w:style w:type="paragraph" w:customStyle="1" w:styleId="12">
    <w:name w:val="列表段落1"/>
    <w:basedOn w:val="1"/>
    <w:qFormat/>
    <w:uiPriority w:val="99"/>
    <w:pPr>
      <w:ind w:firstLine="420" w:firstLineChars="200"/>
    </w:pPr>
  </w:style>
  <w:style w:type="paragraph" w:customStyle="1" w:styleId="13">
    <w:name w:val="p21"/>
    <w:basedOn w:val="1"/>
    <w:qFormat/>
    <w:uiPriority w:val="99"/>
    <w:pPr>
      <w:widowControl/>
    </w:pPr>
    <w:rPr>
      <w:rFonts w:ascii="宋体" w:hAnsi="宋体" w:eastAsia="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1416</Words>
  <Characters>1416</Characters>
  <Lines>64</Lines>
  <Paragraphs>24</Paragraphs>
  <TotalTime>23</TotalTime>
  <ScaleCrop>false</ScaleCrop>
  <LinksUpToDate>false</LinksUpToDate>
  <CharactersWithSpaces>2808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2019-08-11T01:10:00Z</dcterms:created>
  <dc:creator>lenovo</dc:creator>
  <cp:lastModifiedBy>嫣然</cp:lastModifiedBy>
  <cp:lastPrinted>2019-11-26T00:48:00Z</cp:lastPrinted>
  <dcterms:modified xsi:type="dcterms:W3CDTF">2019-12-08T04:38:47Z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