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03" w:rsidRDefault="00F01C03" w:rsidP="00F01C03">
      <w:pPr>
        <w:spacing w:line="59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天津市市场和质量监督管理</w:t>
      </w:r>
    </w:p>
    <w:p w:rsidR="00F01C03" w:rsidRDefault="00F01C03" w:rsidP="00F01C03">
      <w:pPr>
        <w:snapToGrid w:val="0"/>
        <w:spacing w:line="59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撤销公司登记决定书</w:t>
      </w:r>
    </w:p>
    <w:p w:rsidR="00B036F0" w:rsidRPr="00F01C03" w:rsidRDefault="00B036F0" w:rsidP="00ED3642">
      <w:pPr>
        <w:spacing w:line="200" w:lineRule="exact"/>
        <w:jc w:val="right"/>
        <w:rPr>
          <w:rFonts w:eastAsia="方正仿宋_GBK"/>
          <w:color w:val="000000"/>
          <w:sz w:val="32"/>
          <w:szCs w:val="32"/>
        </w:rPr>
      </w:pPr>
    </w:p>
    <w:p w:rsidR="00B036F0" w:rsidRPr="00EE73C6" w:rsidRDefault="00B036F0" w:rsidP="00ED3642">
      <w:pPr>
        <w:tabs>
          <w:tab w:val="left" w:pos="8820"/>
        </w:tabs>
        <w:spacing w:line="440" w:lineRule="exact"/>
        <w:ind w:right="24"/>
        <w:jc w:val="center"/>
        <w:rPr>
          <w:rFonts w:ascii="仿宋_GB2312" w:eastAsia="仿宋_GB2312"/>
          <w:color w:val="000000"/>
          <w:sz w:val="32"/>
          <w:szCs w:val="32"/>
        </w:rPr>
      </w:pPr>
      <w:r w:rsidRPr="00EE73C6">
        <w:rPr>
          <w:rFonts w:ascii="仿宋_GB2312" w:eastAsia="仿宋_GB2312" w:cs="仿宋_GB2312" w:hint="eastAsia"/>
          <w:sz w:val="32"/>
          <w:szCs w:val="32"/>
        </w:rPr>
        <w:t>津市场监管北新</w:t>
      </w:r>
      <w:r w:rsidR="00F01C03">
        <w:rPr>
          <w:rFonts w:ascii="仿宋_GB2312" w:eastAsia="仿宋_GB2312" w:hint="eastAsia"/>
          <w:color w:val="000000"/>
          <w:sz w:val="32"/>
          <w:szCs w:val="32"/>
        </w:rPr>
        <w:t>撤销</w:t>
      </w:r>
      <w:r w:rsidR="00F01C03" w:rsidRPr="00F01C03">
        <w:rPr>
          <w:rFonts w:ascii="仿宋_GB2312" w:eastAsia="仿宋_GB2312" w:hint="eastAsia"/>
          <w:color w:val="000000"/>
          <w:sz w:val="32"/>
          <w:szCs w:val="32"/>
        </w:rPr>
        <w:t>〔2018〕</w:t>
      </w:r>
      <w:r w:rsidR="006F1311">
        <w:rPr>
          <w:rFonts w:ascii="仿宋_GB2312" w:eastAsia="仿宋_GB2312" w:hint="eastAsia"/>
          <w:color w:val="000000"/>
          <w:sz w:val="32"/>
          <w:szCs w:val="32"/>
        </w:rPr>
        <w:t>2</w:t>
      </w:r>
      <w:r w:rsidR="00F01C03" w:rsidRPr="00F01C03">
        <w:rPr>
          <w:rFonts w:ascii="仿宋_GB2312" w:eastAsia="仿宋_GB2312" w:hint="eastAsia"/>
          <w:color w:val="000000"/>
          <w:sz w:val="32"/>
          <w:szCs w:val="32"/>
        </w:rPr>
        <w:t>号</w:t>
      </w:r>
    </w:p>
    <w:p w:rsidR="00B036F0" w:rsidRDefault="00B036F0" w:rsidP="00ED3642">
      <w:pPr>
        <w:snapToGrid w:val="0"/>
        <w:spacing w:line="560" w:lineRule="exact"/>
        <w:jc w:val="center"/>
        <w:rPr>
          <w:rFonts w:ascii="仿宋_GB2312" w:eastAsia="仿宋_GB2312"/>
          <w:color w:val="000000"/>
          <w:sz w:val="32"/>
          <w:szCs w:val="32"/>
        </w:rPr>
      </w:pPr>
    </w:p>
    <w:p w:rsidR="006F1311" w:rsidRPr="006F1311" w:rsidRDefault="006F1311" w:rsidP="006F1311">
      <w:pPr>
        <w:snapToGrid w:val="0"/>
        <w:spacing w:line="560" w:lineRule="exact"/>
        <w:ind w:firstLineChars="200" w:firstLine="640"/>
        <w:rPr>
          <w:rFonts w:ascii="仿宋_GB2312" w:eastAsia="仿宋_GB2312" w:hAnsi="仿宋" w:cs="仿宋_GB2312"/>
          <w:sz w:val="32"/>
          <w:szCs w:val="32"/>
        </w:rPr>
      </w:pPr>
      <w:r w:rsidRPr="006F1311">
        <w:rPr>
          <w:rFonts w:ascii="仿宋_GB2312" w:eastAsia="仿宋_GB2312" w:hAnsi="仿宋" w:cs="仿宋_GB2312" w:hint="eastAsia"/>
          <w:sz w:val="32"/>
          <w:szCs w:val="32"/>
        </w:rPr>
        <w:t>当事人姓名或者单位名称</w:t>
      </w:r>
      <w:r w:rsidRPr="006F1311">
        <w:rPr>
          <w:rFonts w:ascii="仿宋_GB2312" w:eastAsia="仿宋_GB2312" w:hAnsi="仿宋" w:cs="仿宋_GB2312"/>
          <w:sz w:val="32"/>
          <w:szCs w:val="32"/>
        </w:rPr>
        <w:t xml:space="preserve">: </w:t>
      </w:r>
      <w:r w:rsidRPr="006F1311">
        <w:rPr>
          <w:rFonts w:ascii="仿宋_GB2312" w:eastAsia="仿宋_GB2312" w:hAnsi="仿宋" w:cs="仿宋_GB2312" w:hint="eastAsia"/>
          <w:sz w:val="32"/>
          <w:szCs w:val="32"/>
        </w:rPr>
        <w:t>天津金章商贸有限公司</w:t>
      </w:r>
    </w:p>
    <w:p w:rsidR="006F1311" w:rsidRPr="006F1311" w:rsidRDefault="006F1311" w:rsidP="006F1311">
      <w:pPr>
        <w:snapToGrid w:val="0"/>
        <w:spacing w:line="560" w:lineRule="exact"/>
        <w:ind w:firstLine="645"/>
        <w:jc w:val="left"/>
        <w:rPr>
          <w:rFonts w:ascii="仿宋_GB2312" w:eastAsia="仿宋_GB2312" w:hAnsi="仿宋" w:cs="仿宋_GB2312"/>
          <w:sz w:val="32"/>
          <w:szCs w:val="32"/>
        </w:rPr>
      </w:pPr>
      <w:r w:rsidRPr="006F1311">
        <w:rPr>
          <w:rFonts w:ascii="仿宋_GB2312" w:eastAsia="仿宋_GB2312" w:hAnsi="仿宋" w:cs="仿宋_GB2312" w:hint="eastAsia"/>
          <w:sz w:val="32"/>
          <w:szCs w:val="32"/>
        </w:rPr>
        <w:t>主体资格证件名称及号码</w:t>
      </w:r>
      <w:r w:rsidRPr="006F1311">
        <w:rPr>
          <w:rFonts w:ascii="仿宋_GB2312" w:eastAsia="仿宋_GB2312" w:hAnsi="仿宋" w:cs="仿宋_GB2312"/>
          <w:sz w:val="32"/>
          <w:szCs w:val="32"/>
        </w:rPr>
        <w:t xml:space="preserve">: </w:t>
      </w:r>
      <w:r w:rsidRPr="006F1311">
        <w:rPr>
          <w:rFonts w:ascii="仿宋_GB2312" w:eastAsia="仿宋_GB2312" w:hAnsi="仿宋" w:cs="仿宋_GB2312" w:hint="eastAsia"/>
          <w:sz w:val="32"/>
          <w:szCs w:val="32"/>
        </w:rPr>
        <w:t>营业执照</w:t>
      </w:r>
      <w:r w:rsidRPr="006F1311">
        <w:rPr>
          <w:rFonts w:ascii="仿宋_GB2312" w:eastAsia="仿宋_GB2312" w:hAnsi="仿宋" w:cs="仿宋_GB2312"/>
          <w:sz w:val="32"/>
          <w:szCs w:val="32"/>
        </w:rPr>
        <w:t>91120105MA06</w:t>
      </w:r>
      <w:r w:rsidRPr="006F1311">
        <w:rPr>
          <w:rFonts w:ascii="仿宋_GB2312" w:eastAsia="仿宋_GB2312" w:hAnsi="仿宋" w:cs="仿宋_GB2312" w:hint="eastAsia"/>
          <w:sz w:val="32"/>
          <w:szCs w:val="32"/>
        </w:rPr>
        <w:t>ATE13M</w:t>
      </w:r>
    </w:p>
    <w:p w:rsidR="006F1311" w:rsidRPr="006F1311" w:rsidRDefault="006F1311" w:rsidP="006F1311">
      <w:pPr>
        <w:snapToGrid w:val="0"/>
        <w:spacing w:line="560" w:lineRule="exact"/>
        <w:ind w:firstLine="645"/>
        <w:jc w:val="left"/>
        <w:rPr>
          <w:rFonts w:ascii="仿宋_GB2312" w:eastAsia="仿宋_GB2312" w:hAnsi="仿宋" w:cs="仿宋_GB2312"/>
          <w:sz w:val="32"/>
          <w:szCs w:val="32"/>
        </w:rPr>
      </w:pPr>
      <w:r w:rsidRPr="006F1311">
        <w:rPr>
          <w:rFonts w:ascii="仿宋_GB2312" w:eastAsia="仿宋_GB2312" w:hAnsi="仿宋" w:cs="仿宋_GB2312" w:hint="eastAsia"/>
          <w:sz w:val="32"/>
          <w:szCs w:val="32"/>
        </w:rPr>
        <w:t>住所</w:t>
      </w:r>
      <w:r w:rsidRPr="006F1311">
        <w:rPr>
          <w:rFonts w:ascii="仿宋_GB2312" w:eastAsia="仿宋_GB2312" w:hAnsi="仿宋" w:cs="仿宋_GB2312"/>
          <w:sz w:val="32"/>
          <w:szCs w:val="32"/>
        </w:rPr>
        <w:t>(</w:t>
      </w:r>
      <w:r w:rsidRPr="006F1311">
        <w:rPr>
          <w:rFonts w:ascii="仿宋_GB2312" w:eastAsia="仿宋_GB2312" w:hAnsi="仿宋" w:cs="仿宋_GB2312" w:hint="eastAsia"/>
          <w:sz w:val="32"/>
          <w:szCs w:val="32"/>
        </w:rPr>
        <w:t>经营场所</w:t>
      </w:r>
      <w:r w:rsidRPr="006F1311">
        <w:rPr>
          <w:rFonts w:ascii="仿宋_GB2312" w:eastAsia="仿宋_GB2312" w:hAnsi="仿宋" w:cs="仿宋_GB2312"/>
          <w:sz w:val="32"/>
          <w:szCs w:val="32"/>
        </w:rPr>
        <w:t>)</w:t>
      </w:r>
      <w:r w:rsidRPr="006F1311">
        <w:rPr>
          <w:rFonts w:ascii="仿宋_GB2312" w:eastAsia="仿宋_GB2312" w:hAnsi="仿宋" w:cs="仿宋_GB2312" w:hint="eastAsia"/>
          <w:sz w:val="32"/>
          <w:szCs w:val="32"/>
        </w:rPr>
        <w:t>或者住址</w:t>
      </w:r>
      <w:r w:rsidRPr="006F1311">
        <w:rPr>
          <w:rFonts w:ascii="仿宋_GB2312" w:eastAsia="仿宋_GB2312" w:hAnsi="仿宋" w:cs="仿宋_GB2312"/>
          <w:sz w:val="32"/>
          <w:szCs w:val="32"/>
        </w:rPr>
        <w:t xml:space="preserve">: </w:t>
      </w:r>
      <w:r w:rsidRPr="006F1311">
        <w:rPr>
          <w:rFonts w:ascii="仿宋_GB2312" w:eastAsia="仿宋_GB2312" w:hAnsi="仿宋" w:cs="仿宋_GB2312" w:hint="eastAsia"/>
          <w:sz w:val="32"/>
          <w:szCs w:val="32"/>
        </w:rPr>
        <w:t>河北区新开河街东锦里1号楼3门404</w:t>
      </w:r>
    </w:p>
    <w:p w:rsidR="00B036F0" w:rsidRPr="00F01C03" w:rsidRDefault="006F1311" w:rsidP="006F1311">
      <w:pPr>
        <w:snapToGrid w:val="0"/>
        <w:spacing w:line="560" w:lineRule="exact"/>
        <w:ind w:firstLineChars="200" w:firstLine="640"/>
        <w:rPr>
          <w:rFonts w:ascii="仿宋_GB2312" w:eastAsia="仿宋_GB2312" w:hAnsi="仿宋" w:cs="仿宋_GB2312"/>
          <w:sz w:val="32"/>
          <w:szCs w:val="32"/>
        </w:rPr>
      </w:pPr>
      <w:r w:rsidRPr="006F1311">
        <w:rPr>
          <w:rFonts w:ascii="仿宋_GB2312" w:eastAsia="仿宋_GB2312" w:hAnsi="仿宋" w:cs="仿宋_GB2312" w:hint="eastAsia"/>
          <w:sz w:val="32"/>
          <w:szCs w:val="32"/>
        </w:rPr>
        <w:t>法定代表人（负责人）：赵宝芹</w:t>
      </w:r>
    </w:p>
    <w:p w:rsidR="00F01C03" w:rsidRPr="00F01C03" w:rsidRDefault="00B036F0" w:rsidP="002E6D7E">
      <w:pPr>
        <w:snapToGrid w:val="0"/>
        <w:spacing w:line="540" w:lineRule="exact"/>
        <w:ind w:firstLineChars="200" w:firstLine="640"/>
        <w:rPr>
          <w:rFonts w:ascii="仿宋_GB2312" w:eastAsia="仿宋_GB2312" w:hAnsi="仿宋" w:cs="仿宋_GB2312"/>
          <w:sz w:val="32"/>
          <w:szCs w:val="32"/>
        </w:rPr>
      </w:pPr>
      <w:r w:rsidRPr="00894C46">
        <w:rPr>
          <w:rFonts w:ascii="仿宋_GB2312" w:eastAsia="仿宋_GB2312" w:hAnsi="仿宋" w:cs="仿宋_GB2312" w:hint="eastAsia"/>
          <w:sz w:val="32"/>
          <w:szCs w:val="32"/>
        </w:rPr>
        <w:t>违法事实：</w:t>
      </w:r>
      <w:r w:rsidR="006F1311" w:rsidRPr="006F1311">
        <w:rPr>
          <w:rFonts w:ascii="仿宋_GB2312" w:eastAsia="仿宋_GB2312" w:hAnsi="仿宋" w:cs="仿宋_GB2312" w:hint="eastAsia"/>
          <w:sz w:val="32"/>
          <w:szCs w:val="32"/>
        </w:rPr>
        <w:t>天津金章商贸有限公司</w:t>
      </w:r>
      <w:r w:rsidR="00D77CDA" w:rsidRPr="00341800">
        <w:rPr>
          <w:rFonts w:ascii="仿宋_GB2312" w:eastAsia="仿宋_GB2312" w:hAnsi="仿宋" w:cs="仿宋_GB2312" w:hint="eastAsia"/>
          <w:sz w:val="32"/>
          <w:szCs w:val="32"/>
        </w:rPr>
        <w:t>于</w:t>
      </w:r>
      <w:r w:rsidR="00D77CDA" w:rsidRPr="00341800">
        <w:rPr>
          <w:rFonts w:ascii="仿宋_GB2312" w:eastAsia="仿宋_GB2312" w:hAnsi="仿宋" w:cs="仿宋_GB2312"/>
          <w:sz w:val="32"/>
          <w:szCs w:val="32"/>
        </w:rPr>
        <w:t>201</w:t>
      </w:r>
      <w:r w:rsidR="006F1311">
        <w:rPr>
          <w:rFonts w:ascii="仿宋_GB2312" w:eastAsia="仿宋_GB2312" w:hAnsi="仿宋" w:cs="仿宋_GB2312" w:hint="eastAsia"/>
          <w:sz w:val="32"/>
          <w:szCs w:val="32"/>
        </w:rPr>
        <w:t>8</w:t>
      </w:r>
      <w:r w:rsidR="00D77CDA" w:rsidRPr="00341800">
        <w:rPr>
          <w:rFonts w:ascii="仿宋_GB2312" w:eastAsia="仿宋_GB2312" w:hAnsi="仿宋" w:cs="仿宋_GB2312" w:hint="eastAsia"/>
          <w:sz w:val="32"/>
          <w:szCs w:val="32"/>
        </w:rPr>
        <w:t>年</w:t>
      </w:r>
      <w:r w:rsidR="006F1311">
        <w:rPr>
          <w:rFonts w:ascii="仿宋_GB2312" w:eastAsia="仿宋_GB2312" w:hAnsi="仿宋" w:cs="仿宋_GB2312" w:hint="eastAsia"/>
          <w:sz w:val="32"/>
          <w:szCs w:val="32"/>
        </w:rPr>
        <w:t>3</w:t>
      </w:r>
      <w:r w:rsidR="00D77CDA" w:rsidRPr="00341800">
        <w:rPr>
          <w:rFonts w:ascii="仿宋_GB2312" w:eastAsia="仿宋_GB2312" w:hAnsi="仿宋" w:cs="仿宋_GB2312" w:hint="eastAsia"/>
          <w:sz w:val="32"/>
          <w:szCs w:val="32"/>
        </w:rPr>
        <w:t>月2</w:t>
      </w:r>
      <w:r w:rsidR="006F1311">
        <w:rPr>
          <w:rFonts w:ascii="仿宋_GB2312" w:eastAsia="仿宋_GB2312" w:hAnsi="仿宋" w:cs="仿宋_GB2312" w:hint="eastAsia"/>
          <w:sz w:val="32"/>
          <w:szCs w:val="32"/>
        </w:rPr>
        <w:t>6</w:t>
      </w:r>
      <w:r w:rsidR="00D77CDA" w:rsidRPr="00341800">
        <w:rPr>
          <w:rFonts w:ascii="仿宋_GB2312" w:eastAsia="仿宋_GB2312" w:hAnsi="仿宋" w:cs="仿宋_GB2312" w:hint="eastAsia"/>
          <w:sz w:val="32"/>
          <w:szCs w:val="32"/>
        </w:rPr>
        <w:t>日在我局办理了公司设立登记，取得《营业执照》，登记住所为</w:t>
      </w:r>
      <w:r w:rsidR="006F1311" w:rsidRPr="006F1311">
        <w:rPr>
          <w:rFonts w:ascii="仿宋_GB2312" w:eastAsia="仿宋_GB2312" w:hint="eastAsia"/>
          <w:color w:val="000000"/>
          <w:sz w:val="32"/>
          <w:szCs w:val="32"/>
        </w:rPr>
        <w:t>天津市河北区新开河街东锦里1号楼3门404</w:t>
      </w:r>
      <w:r w:rsidR="00F01C03" w:rsidRPr="006F1311">
        <w:rPr>
          <w:rFonts w:ascii="仿宋_GB2312" w:eastAsia="仿宋_GB2312" w:hAnsi="仿宋" w:cs="仿宋_GB2312" w:hint="eastAsia"/>
          <w:sz w:val="32"/>
          <w:szCs w:val="32"/>
        </w:rPr>
        <w:t>。</w:t>
      </w:r>
      <w:r w:rsidR="00D77CDA" w:rsidRPr="006F1311">
        <w:rPr>
          <w:rFonts w:ascii="仿宋_GB2312" w:eastAsia="仿宋_GB2312" w:hAnsi="仿宋" w:cs="仿宋_GB2312" w:hint="eastAsia"/>
          <w:sz w:val="32"/>
          <w:szCs w:val="32"/>
        </w:rPr>
        <w:t>2018年</w:t>
      </w:r>
      <w:r w:rsidR="006F1311" w:rsidRPr="006F1311">
        <w:rPr>
          <w:rFonts w:ascii="仿宋_GB2312" w:eastAsia="仿宋_GB2312" w:hAnsi="仿宋" w:cs="仿宋_GB2312" w:hint="eastAsia"/>
          <w:sz w:val="32"/>
          <w:szCs w:val="32"/>
        </w:rPr>
        <w:t>6</w:t>
      </w:r>
      <w:r w:rsidR="00D77CDA" w:rsidRPr="006F1311">
        <w:rPr>
          <w:rFonts w:ascii="仿宋_GB2312" w:eastAsia="仿宋_GB2312" w:hAnsi="仿宋" w:cs="仿宋_GB2312" w:hint="eastAsia"/>
          <w:sz w:val="32"/>
          <w:szCs w:val="32"/>
        </w:rPr>
        <w:t>月</w:t>
      </w:r>
      <w:r w:rsidR="006F1311" w:rsidRPr="006F1311">
        <w:rPr>
          <w:rFonts w:ascii="仿宋_GB2312" w:eastAsia="仿宋_GB2312" w:hAnsi="仿宋" w:cs="仿宋_GB2312" w:hint="eastAsia"/>
          <w:sz w:val="32"/>
          <w:szCs w:val="32"/>
        </w:rPr>
        <w:t>14</w:t>
      </w:r>
      <w:r w:rsidR="00D77CDA">
        <w:rPr>
          <w:rFonts w:ascii="仿宋_GB2312" w:eastAsia="仿宋_GB2312" w:hAnsi="仿宋" w:cs="仿宋_GB2312" w:hint="eastAsia"/>
          <w:sz w:val="32"/>
          <w:szCs w:val="32"/>
        </w:rPr>
        <w:t>日，</w:t>
      </w:r>
      <w:r w:rsidR="00D77CDA" w:rsidRPr="00341800">
        <w:rPr>
          <w:rFonts w:ascii="仿宋_GB2312" w:eastAsia="仿宋_GB2312" w:hAnsi="仿宋" w:cs="仿宋_GB2312" w:hint="eastAsia"/>
          <w:sz w:val="32"/>
          <w:szCs w:val="32"/>
        </w:rPr>
        <w:t>该住所房屋产权人向我局举证，</w:t>
      </w:r>
      <w:r w:rsidR="006F1311" w:rsidRPr="006F1311">
        <w:rPr>
          <w:rFonts w:ascii="仿宋_GB2312" w:eastAsia="仿宋_GB2312" w:hAnsi="仿宋" w:cs="仿宋_GB2312" w:hint="eastAsia"/>
          <w:sz w:val="32"/>
          <w:szCs w:val="32"/>
        </w:rPr>
        <w:t>天津金章商贸有限公司</w:t>
      </w:r>
      <w:r w:rsidR="00D77CDA" w:rsidRPr="00341800">
        <w:rPr>
          <w:rFonts w:ascii="仿宋_GB2312" w:eastAsia="仿宋_GB2312" w:hAnsi="仿宋" w:cs="仿宋_GB2312" w:hint="eastAsia"/>
          <w:sz w:val="32"/>
          <w:szCs w:val="32"/>
        </w:rPr>
        <w:t>未在注册地经营且从未取得过该住所的合法使用权。</w:t>
      </w:r>
    </w:p>
    <w:p w:rsidR="00F90633" w:rsidRDefault="00F01C03" w:rsidP="002E6D7E">
      <w:pPr>
        <w:snapToGrid w:val="0"/>
        <w:spacing w:line="540" w:lineRule="exact"/>
        <w:ind w:firstLineChars="200" w:firstLine="640"/>
        <w:rPr>
          <w:rFonts w:ascii="仿宋_GB2312" w:eastAsia="仿宋_GB2312" w:hAnsi="仿宋" w:cs="仿宋_GB2312"/>
          <w:sz w:val="32"/>
          <w:szCs w:val="32"/>
        </w:rPr>
      </w:pPr>
      <w:r w:rsidRPr="00F01C03">
        <w:rPr>
          <w:rFonts w:ascii="仿宋_GB2312" w:eastAsia="仿宋_GB2312" w:hAnsi="仿宋" w:cs="仿宋_GB2312" w:hint="eastAsia"/>
          <w:sz w:val="32"/>
          <w:szCs w:val="32"/>
        </w:rPr>
        <w:t>根据举报人提供的线索，</w:t>
      </w:r>
      <w:r w:rsidR="00D77CDA">
        <w:rPr>
          <w:rFonts w:ascii="仿宋_GB2312" w:eastAsia="仿宋_GB2312" w:hAnsi="仿宋" w:cs="仿宋_GB2312" w:hint="eastAsia"/>
          <w:sz w:val="32"/>
          <w:szCs w:val="32"/>
        </w:rPr>
        <w:t>我局</w:t>
      </w:r>
      <w:r w:rsidRPr="00F01C03">
        <w:rPr>
          <w:rFonts w:ascii="仿宋_GB2312" w:eastAsia="仿宋_GB2312" w:hAnsi="仿宋" w:cs="仿宋_GB2312" w:hint="eastAsia"/>
          <w:sz w:val="32"/>
          <w:szCs w:val="32"/>
        </w:rPr>
        <w:t>执法人员</w:t>
      </w:r>
      <w:r w:rsidR="00D77CDA">
        <w:rPr>
          <w:rFonts w:ascii="仿宋_GB2312" w:eastAsia="仿宋_GB2312" w:hAnsi="仿宋" w:cs="仿宋_GB2312" w:hint="eastAsia"/>
          <w:sz w:val="32"/>
          <w:szCs w:val="32"/>
        </w:rPr>
        <w:t>到</w:t>
      </w:r>
      <w:r w:rsidR="006F1311" w:rsidRPr="006F1311">
        <w:rPr>
          <w:rFonts w:ascii="仿宋_GB2312" w:eastAsia="仿宋_GB2312" w:hAnsi="仿宋" w:cs="仿宋_GB2312" w:hint="eastAsia"/>
          <w:sz w:val="32"/>
          <w:szCs w:val="32"/>
        </w:rPr>
        <w:t>天津金章商贸有限公司</w:t>
      </w:r>
      <w:r w:rsidR="008D6DEA">
        <w:rPr>
          <w:rFonts w:ascii="仿宋_GB2312" w:eastAsia="仿宋_GB2312" w:hAnsi="仿宋" w:cs="仿宋_GB2312" w:hint="eastAsia"/>
          <w:sz w:val="32"/>
          <w:szCs w:val="32"/>
        </w:rPr>
        <w:t>登记</w:t>
      </w:r>
      <w:r w:rsidR="00D77CDA">
        <w:rPr>
          <w:rFonts w:ascii="仿宋_GB2312" w:eastAsia="仿宋_GB2312" w:hAnsi="仿宋" w:cs="仿宋_GB2312" w:hint="eastAsia"/>
          <w:sz w:val="32"/>
          <w:szCs w:val="32"/>
        </w:rPr>
        <w:t>住所处进行现场检查，</w:t>
      </w:r>
      <w:r w:rsidR="006F1311" w:rsidRPr="006F1311">
        <w:rPr>
          <w:rFonts w:ascii="仿宋_GB2312" w:eastAsia="仿宋_GB2312" w:hAnsi="仿宋" w:cs="仿宋_GB2312" w:hint="eastAsia"/>
          <w:sz w:val="32"/>
          <w:szCs w:val="32"/>
        </w:rPr>
        <w:t>天津金章商贸有限公司</w:t>
      </w:r>
      <w:r w:rsidR="00D77CDA">
        <w:rPr>
          <w:rFonts w:ascii="仿宋_GB2312" w:eastAsia="仿宋_GB2312" w:hAnsi="仿宋" w:cs="仿宋_GB2312" w:hint="eastAsia"/>
          <w:sz w:val="32"/>
          <w:szCs w:val="32"/>
        </w:rPr>
        <w:t>未在该地址从事经营活动，通过</w:t>
      </w:r>
      <w:r w:rsidR="006F1311" w:rsidRPr="006F1311">
        <w:rPr>
          <w:rFonts w:ascii="仿宋_GB2312" w:eastAsia="仿宋_GB2312" w:hAnsi="仿宋" w:cs="仿宋_GB2312" w:hint="eastAsia"/>
          <w:sz w:val="32"/>
          <w:szCs w:val="32"/>
        </w:rPr>
        <w:t>天津金章商贸有限公司</w:t>
      </w:r>
      <w:r w:rsidRPr="00F01C03">
        <w:rPr>
          <w:rFonts w:ascii="仿宋_GB2312" w:eastAsia="仿宋_GB2312" w:hAnsi="仿宋" w:cs="仿宋_GB2312" w:hint="eastAsia"/>
          <w:sz w:val="32"/>
          <w:szCs w:val="32"/>
        </w:rPr>
        <w:t>登记档案材料</w:t>
      </w:r>
      <w:r w:rsidR="00D77CDA">
        <w:rPr>
          <w:rFonts w:ascii="仿宋_GB2312" w:eastAsia="仿宋_GB2312" w:hAnsi="仿宋" w:cs="仿宋_GB2312" w:hint="eastAsia"/>
          <w:sz w:val="32"/>
          <w:szCs w:val="32"/>
        </w:rPr>
        <w:t>预留的电话号码，</w:t>
      </w:r>
      <w:r w:rsidR="00D77CDA" w:rsidRPr="00D77CDA">
        <w:rPr>
          <w:rFonts w:ascii="仿宋_GB2312" w:eastAsia="仿宋_GB2312" w:hAnsi="仿宋" w:cs="仿宋_GB2312" w:hint="eastAsia"/>
          <w:sz w:val="32"/>
          <w:szCs w:val="32"/>
        </w:rPr>
        <w:t>无法</w:t>
      </w:r>
      <w:r w:rsidR="00341800">
        <w:rPr>
          <w:rFonts w:ascii="仿宋_GB2312" w:eastAsia="仿宋_GB2312" w:hAnsi="仿宋" w:cs="仿宋_GB2312" w:hint="eastAsia"/>
          <w:sz w:val="32"/>
          <w:szCs w:val="32"/>
        </w:rPr>
        <w:t>与</w:t>
      </w:r>
      <w:r w:rsidR="006F1311" w:rsidRPr="006F1311">
        <w:rPr>
          <w:rFonts w:ascii="仿宋_GB2312" w:eastAsia="仿宋_GB2312" w:hAnsi="仿宋" w:cs="仿宋_GB2312" w:hint="eastAsia"/>
          <w:sz w:val="32"/>
          <w:szCs w:val="32"/>
        </w:rPr>
        <w:t>天津金章商贸有限公司</w:t>
      </w:r>
      <w:r w:rsidR="00D77CDA">
        <w:rPr>
          <w:rFonts w:ascii="仿宋_GB2312" w:eastAsia="仿宋_GB2312" w:hAnsi="仿宋" w:cs="仿宋_GB2312" w:hint="eastAsia"/>
          <w:sz w:val="32"/>
          <w:szCs w:val="32"/>
        </w:rPr>
        <w:t>法定代表人及利害关系人</w:t>
      </w:r>
      <w:r w:rsidR="00D77CDA" w:rsidRPr="00D77CDA">
        <w:rPr>
          <w:rFonts w:ascii="仿宋_GB2312" w:eastAsia="仿宋_GB2312" w:hAnsi="仿宋" w:cs="仿宋_GB2312" w:hint="eastAsia"/>
          <w:sz w:val="32"/>
          <w:szCs w:val="32"/>
        </w:rPr>
        <w:t>取得联系</w:t>
      </w:r>
      <w:r w:rsidRPr="00F01C03">
        <w:rPr>
          <w:rFonts w:ascii="仿宋_GB2312" w:eastAsia="仿宋_GB2312" w:hAnsi="仿宋" w:cs="仿宋_GB2312" w:hint="eastAsia"/>
          <w:sz w:val="32"/>
          <w:szCs w:val="32"/>
        </w:rPr>
        <w:t>，</w:t>
      </w:r>
      <w:proofErr w:type="gramStart"/>
      <w:r w:rsidR="00D77CDA" w:rsidRPr="00D77CDA">
        <w:rPr>
          <w:rFonts w:ascii="仿宋_GB2312" w:eastAsia="仿宋_GB2312" w:hAnsi="仿宋" w:cs="仿宋_GB2312" w:hint="eastAsia"/>
          <w:sz w:val="32"/>
          <w:szCs w:val="32"/>
        </w:rPr>
        <w:t>因通过</w:t>
      </w:r>
      <w:proofErr w:type="gramEnd"/>
      <w:r w:rsidR="00D77CDA" w:rsidRPr="00D77CDA">
        <w:rPr>
          <w:rFonts w:ascii="仿宋_GB2312" w:eastAsia="仿宋_GB2312" w:hAnsi="仿宋" w:cs="仿宋_GB2312" w:hint="eastAsia"/>
          <w:sz w:val="32"/>
          <w:szCs w:val="32"/>
        </w:rPr>
        <w:t>登记的住所或经营场所无法联系，2018年</w:t>
      </w:r>
      <w:r w:rsidR="006F1311">
        <w:rPr>
          <w:rFonts w:ascii="仿宋_GB2312" w:eastAsia="仿宋_GB2312" w:hAnsi="仿宋" w:cs="仿宋_GB2312" w:hint="eastAsia"/>
          <w:sz w:val="32"/>
          <w:szCs w:val="32"/>
        </w:rPr>
        <w:t>6</w:t>
      </w:r>
      <w:r w:rsidR="00D77CDA" w:rsidRPr="00D77CDA">
        <w:rPr>
          <w:rFonts w:ascii="仿宋_GB2312" w:eastAsia="仿宋_GB2312" w:hAnsi="仿宋" w:cs="仿宋_GB2312" w:hint="eastAsia"/>
          <w:sz w:val="32"/>
          <w:szCs w:val="32"/>
        </w:rPr>
        <w:t>月</w:t>
      </w:r>
      <w:r w:rsidR="006F1311">
        <w:rPr>
          <w:rFonts w:ascii="仿宋_GB2312" w:eastAsia="仿宋_GB2312" w:hAnsi="仿宋" w:cs="仿宋_GB2312" w:hint="eastAsia"/>
          <w:sz w:val="32"/>
          <w:szCs w:val="32"/>
        </w:rPr>
        <w:t>28</w:t>
      </w:r>
      <w:r w:rsidR="00D77CDA" w:rsidRPr="00D77CDA">
        <w:rPr>
          <w:rFonts w:ascii="仿宋_GB2312" w:eastAsia="仿宋_GB2312" w:hAnsi="仿宋" w:cs="仿宋_GB2312" w:hint="eastAsia"/>
          <w:sz w:val="32"/>
          <w:szCs w:val="32"/>
        </w:rPr>
        <w:t>日，</w:t>
      </w:r>
      <w:r w:rsidR="006F1311" w:rsidRPr="006F1311">
        <w:rPr>
          <w:rFonts w:ascii="仿宋_GB2312" w:eastAsia="仿宋_GB2312" w:hAnsi="仿宋" w:cs="仿宋_GB2312" w:hint="eastAsia"/>
          <w:sz w:val="32"/>
          <w:szCs w:val="32"/>
        </w:rPr>
        <w:t>天津金章商贸有限公司</w:t>
      </w:r>
      <w:r w:rsidR="00D77CDA" w:rsidRPr="00D77CDA">
        <w:rPr>
          <w:rFonts w:ascii="仿宋_GB2312" w:eastAsia="仿宋_GB2312" w:hAnsi="仿宋" w:cs="仿宋_GB2312" w:hint="eastAsia"/>
          <w:sz w:val="32"/>
          <w:szCs w:val="32"/>
        </w:rPr>
        <w:t>被我局列入经营异常名录</w:t>
      </w:r>
      <w:r w:rsidR="00341800">
        <w:rPr>
          <w:rFonts w:ascii="仿宋_GB2312" w:eastAsia="仿宋_GB2312" w:hAnsi="仿宋" w:cs="仿宋_GB2312" w:hint="eastAsia"/>
          <w:sz w:val="32"/>
          <w:szCs w:val="32"/>
        </w:rPr>
        <w:t>。</w:t>
      </w:r>
    </w:p>
    <w:p w:rsidR="00F01C03" w:rsidRPr="00F01C03" w:rsidRDefault="00341800" w:rsidP="002E6D7E">
      <w:pPr>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依据</w:t>
      </w:r>
      <w:r w:rsidR="00124F29">
        <w:rPr>
          <w:rFonts w:ascii="仿宋_GB2312" w:eastAsia="仿宋_GB2312" w:hAnsi="仿宋" w:cs="仿宋_GB2312" w:hint="eastAsia"/>
          <w:sz w:val="32"/>
          <w:szCs w:val="32"/>
        </w:rPr>
        <w:t>登记</w:t>
      </w:r>
      <w:r w:rsidR="008C1535">
        <w:rPr>
          <w:rFonts w:ascii="仿宋_GB2312" w:eastAsia="仿宋_GB2312" w:hAnsi="仿宋" w:cs="仿宋_GB2312" w:hint="eastAsia"/>
          <w:sz w:val="32"/>
          <w:szCs w:val="32"/>
        </w:rPr>
        <w:t>档案材料中相关人员预留的身份信息</w:t>
      </w:r>
      <w:r>
        <w:rPr>
          <w:rFonts w:ascii="仿宋_GB2312" w:eastAsia="仿宋_GB2312" w:hAnsi="仿宋" w:cs="仿宋_GB2312" w:hint="eastAsia"/>
          <w:sz w:val="32"/>
          <w:szCs w:val="32"/>
        </w:rPr>
        <w:t>，</w:t>
      </w:r>
      <w:r w:rsidR="00F90633">
        <w:rPr>
          <w:rFonts w:ascii="仿宋_GB2312" w:eastAsia="仿宋_GB2312" w:hAnsi="仿宋" w:cs="仿宋_GB2312" w:hint="eastAsia"/>
          <w:sz w:val="32"/>
          <w:szCs w:val="32"/>
        </w:rPr>
        <w:t>我局</w:t>
      </w:r>
      <w:r>
        <w:rPr>
          <w:rFonts w:ascii="仿宋_GB2312" w:eastAsia="仿宋_GB2312" w:hAnsi="仿宋" w:cs="仿宋_GB2312" w:hint="eastAsia"/>
          <w:sz w:val="32"/>
          <w:szCs w:val="32"/>
        </w:rPr>
        <w:t>执法人员</w:t>
      </w:r>
      <w:r w:rsidR="00F01C03" w:rsidRPr="00F01C03">
        <w:rPr>
          <w:rFonts w:ascii="仿宋_GB2312" w:eastAsia="仿宋_GB2312" w:hAnsi="仿宋" w:cs="仿宋_GB2312" w:hint="eastAsia"/>
          <w:sz w:val="32"/>
          <w:szCs w:val="32"/>
        </w:rPr>
        <w:t>向</w:t>
      </w:r>
      <w:r w:rsidR="009E78B9" w:rsidRPr="006F1311">
        <w:rPr>
          <w:rFonts w:ascii="仿宋_GB2312" w:eastAsia="仿宋_GB2312" w:hAnsi="仿宋" w:cs="仿宋_GB2312" w:hint="eastAsia"/>
          <w:sz w:val="32"/>
          <w:szCs w:val="32"/>
        </w:rPr>
        <w:t>天津金章商贸有限公司</w:t>
      </w:r>
      <w:r w:rsidR="004C245B">
        <w:rPr>
          <w:rFonts w:ascii="仿宋_GB2312" w:eastAsia="仿宋_GB2312" w:hAnsi="仿宋" w:cs="仿宋_GB2312" w:hint="eastAsia"/>
          <w:sz w:val="32"/>
          <w:szCs w:val="32"/>
        </w:rPr>
        <w:t>法定代表人</w:t>
      </w:r>
      <w:proofErr w:type="gramStart"/>
      <w:r w:rsidR="009E78B9" w:rsidRPr="009E78B9">
        <w:rPr>
          <w:rFonts w:ascii="仿宋_GB2312" w:eastAsia="仿宋_GB2312" w:hAnsi="仿宋" w:cs="仿宋_GB2312" w:hint="eastAsia"/>
          <w:sz w:val="32"/>
          <w:szCs w:val="32"/>
        </w:rPr>
        <w:t>赵宝芹</w:t>
      </w:r>
      <w:r w:rsidRPr="00341800">
        <w:rPr>
          <w:rFonts w:ascii="仿宋_GB2312" w:eastAsia="仿宋_GB2312" w:hAnsi="仿宋" w:cs="仿宋_GB2312" w:hint="eastAsia"/>
          <w:sz w:val="32"/>
          <w:szCs w:val="32"/>
        </w:rPr>
        <w:t>邮寄</w:t>
      </w:r>
      <w:proofErr w:type="gramEnd"/>
      <w:r w:rsidRPr="00341800">
        <w:rPr>
          <w:rFonts w:ascii="仿宋_GB2312" w:eastAsia="仿宋_GB2312" w:hAnsi="仿宋" w:cs="仿宋_GB2312" w:hint="eastAsia"/>
          <w:sz w:val="32"/>
          <w:szCs w:val="32"/>
        </w:rPr>
        <w:t>《责令改正通知书》、《询问调查通知书》</w:t>
      </w:r>
      <w:r w:rsidR="004C245B">
        <w:rPr>
          <w:rFonts w:ascii="仿宋_GB2312" w:eastAsia="仿宋_GB2312" w:hAnsi="仿宋" w:cs="仿宋_GB2312" w:hint="eastAsia"/>
          <w:sz w:val="32"/>
          <w:szCs w:val="32"/>
        </w:rPr>
        <w:t>，</w:t>
      </w:r>
      <w:r>
        <w:rPr>
          <w:rFonts w:ascii="仿宋_GB2312" w:eastAsia="仿宋_GB2312" w:hAnsi="仿宋" w:cs="仿宋_GB2312" w:hint="eastAsia"/>
          <w:sz w:val="32"/>
          <w:szCs w:val="32"/>
        </w:rPr>
        <w:t>向</w:t>
      </w:r>
      <w:proofErr w:type="gramStart"/>
      <w:r w:rsidR="009E78B9" w:rsidRPr="009E78B9">
        <w:rPr>
          <w:rFonts w:ascii="仿宋_GB2312" w:eastAsia="仿宋_GB2312" w:hAnsi="仿宋" w:cs="仿宋_GB2312" w:hint="eastAsia"/>
          <w:sz w:val="32"/>
          <w:szCs w:val="32"/>
        </w:rPr>
        <w:t>监事吴</w:t>
      </w:r>
      <w:proofErr w:type="gramEnd"/>
      <w:r w:rsidR="009E78B9" w:rsidRPr="009E78B9">
        <w:rPr>
          <w:rFonts w:ascii="仿宋_GB2312" w:eastAsia="仿宋_GB2312" w:hAnsi="仿宋" w:cs="仿宋_GB2312" w:hint="eastAsia"/>
          <w:sz w:val="32"/>
          <w:szCs w:val="32"/>
        </w:rPr>
        <w:t>进宝</w:t>
      </w:r>
      <w:r w:rsidR="009E78B9">
        <w:rPr>
          <w:rFonts w:ascii="仿宋_GB2312" w:eastAsia="仿宋_GB2312" w:hAnsi="仿宋" w:cs="仿宋_GB2312" w:hint="eastAsia"/>
          <w:sz w:val="32"/>
          <w:szCs w:val="32"/>
        </w:rPr>
        <w:t>、</w:t>
      </w:r>
      <w:r w:rsidR="009E78B9" w:rsidRPr="009E78B9">
        <w:rPr>
          <w:rFonts w:ascii="仿宋_GB2312" w:eastAsia="仿宋_GB2312" w:hAnsi="仿宋" w:cs="仿宋_GB2312" w:hint="eastAsia"/>
          <w:sz w:val="32"/>
          <w:szCs w:val="32"/>
        </w:rPr>
        <w:t>财务负责人赵金田、代办人董凯</w:t>
      </w:r>
      <w:r w:rsidR="00F01C03" w:rsidRPr="00F01C03">
        <w:rPr>
          <w:rFonts w:ascii="仿宋_GB2312" w:eastAsia="仿宋_GB2312" w:hAnsi="仿宋" w:cs="仿宋_GB2312" w:hint="eastAsia"/>
          <w:sz w:val="32"/>
          <w:szCs w:val="32"/>
        </w:rPr>
        <w:t>邮寄</w:t>
      </w:r>
      <w:r w:rsidR="004C245B">
        <w:rPr>
          <w:rFonts w:ascii="仿宋_GB2312" w:eastAsia="仿宋_GB2312" w:hAnsi="仿宋" w:cs="仿宋_GB2312" w:hint="eastAsia"/>
          <w:sz w:val="32"/>
          <w:szCs w:val="32"/>
        </w:rPr>
        <w:t>《询问通知书》</w:t>
      </w:r>
      <w:r>
        <w:rPr>
          <w:rFonts w:ascii="仿宋_GB2312" w:eastAsia="仿宋_GB2312" w:hAnsi="仿宋" w:cs="仿宋_GB2312" w:hint="eastAsia"/>
          <w:sz w:val="32"/>
          <w:szCs w:val="32"/>
        </w:rPr>
        <w:t>。</w:t>
      </w:r>
      <w:r w:rsidR="00F01C03" w:rsidRPr="00F01C03">
        <w:rPr>
          <w:rFonts w:ascii="仿宋_GB2312" w:eastAsia="仿宋_GB2312" w:hAnsi="仿宋" w:cs="仿宋_GB2312" w:hint="eastAsia"/>
          <w:sz w:val="32"/>
          <w:szCs w:val="32"/>
        </w:rPr>
        <w:t>法定代表人</w:t>
      </w:r>
      <w:r w:rsidR="009E78B9" w:rsidRPr="009E78B9">
        <w:rPr>
          <w:rFonts w:ascii="仿宋_GB2312" w:eastAsia="仿宋_GB2312" w:hAnsi="仿宋" w:cs="仿宋_GB2312" w:hint="eastAsia"/>
          <w:sz w:val="32"/>
          <w:szCs w:val="32"/>
        </w:rPr>
        <w:t>赵</w:t>
      </w:r>
      <w:proofErr w:type="gramStart"/>
      <w:r w:rsidR="009E78B9" w:rsidRPr="009E78B9">
        <w:rPr>
          <w:rFonts w:ascii="仿宋_GB2312" w:eastAsia="仿宋_GB2312" w:hAnsi="仿宋" w:cs="仿宋_GB2312" w:hint="eastAsia"/>
          <w:sz w:val="32"/>
          <w:szCs w:val="32"/>
        </w:rPr>
        <w:t>宝芹</w:t>
      </w:r>
      <w:r>
        <w:rPr>
          <w:rFonts w:ascii="仿宋_GB2312" w:eastAsia="仿宋_GB2312" w:hAnsi="仿宋" w:cs="仿宋_GB2312" w:hint="eastAsia"/>
          <w:sz w:val="32"/>
          <w:szCs w:val="32"/>
        </w:rPr>
        <w:t>及</w:t>
      </w:r>
      <w:proofErr w:type="gramEnd"/>
      <w:r w:rsidRPr="00F01C03">
        <w:rPr>
          <w:rFonts w:ascii="仿宋_GB2312" w:eastAsia="仿宋_GB2312" w:hAnsi="仿宋" w:cs="仿宋_GB2312" w:hint="eastAsia"/>
          <w:sz w:val="32"/>
          <w:szCs w:val="32"/>
        </w:rPr>
        <w:t>代办人</w:t>
      </w:r>
      <w:r w:rsidR="009E78B9" w:rsidRPr="009E78B9">
        <w:rPr>
          <w:rFonts w:ascii="仿宋_GB2312" w:eastAsia="仿宋_GB2312" w:hAnsi="仿宋" w:cs="仿宋_GB2312" w:hint="eastAsia"/>
          <w:sz w:val="32"/>
          <w:szCs w:val="32"/>
        </w:rPr>
        <w:t>董凯</w:t>
      </w:r>
      <w:r w:rsidR="00F01C03" w:rsidRPr="00F01C03">
        <w:rPr>
          <w:rFonts w:ascii="仿宋_GB2312" w:eastAsia="仿宋_GB2312" w:hAnsi="仿宋" w:cs="仿宋_GB2312" w:hint="eastAsia"/>
          <w:sz w:val="32"/>
          <w:szCs w:val="32"/>
        </w:rPr>
        <w:t>在规定期限内未到新开河街市场监管所接受调查；</w:t>
      </w:r>
      <w:r w:rsidR="004126F4">
        <w:rPr>
          <w:rFonts w:ascii="仿宋_GB2312" w:eastAsia="仿宋_GB2312" w:hAnsi="仿宋" w:cs="仿宋_GB2312" w:hint="eastAsia"/>
          <w:sz w:val="32"/>
          <w:szCs w:val="32"/>
        </w:rPr>
        <w:t>向</w:t>
      </w:r>
      <w:proofErr w:type="gramStart"/>
      <w:r w:rsidR="009E78B9" w:rsidRPr="009E78B9">
        <w:rPr>
          <w:rFonts w:ascii="仿宋_GB2312" w:eastAsia="仿宋_GB2312" w:hAnsi="仿宋" w:cs="仿宋_GB2312" w:hint="eastAsia"/>
          <w:sz w:val="32"/>
          <w:szCs w:val="32"/>
        </w:rPr>
        <w:t>监事吴</w:t>
      </w:r>
      <w:proofErr w:type="gramEnd"/>
      <w:r w:rsidR="009E78B9" w:rsidRPr="009E78B9">
        <w:rPr>
          <w:rFonts w:ascii="仿宋_GB2312" w:eastAsia="仿宋_GB2312" w:hAnsi="仿宋" w:cs="仿宋_GB2312" w:hint="eastAsia"/>
          <w:sz w:val="32"/>
          <w:szCs w:val="32"/>
        </w:rPr>
        <w:t>进</w:t>
      </w:r>
      <w:r w:rsidR="009E78B9" w:rsidRPr="009E78B9">
        <w:rPr>
          <w:rFonts w:ascii="仿宋_GB2312" w:eastAsia="仿宋_GB2312" w:hAnsi="仿宋" w:cs="仿宋_GB2312" w:hint="eastAsia"/>
          <w:sz w:val="32"/>
          <w:szCs w:val="32"/>
        </w:rPr>
        <w:lastRenderedPageBreak/>
        <w:t>宝两次邮寄的《询问通知书》均拒收被退回</w:t>
      </w:r>
      <w:r w:rsidR="00BE5D18">
        <w:rPr>
          <w:rFonts w:ascii="仿宋_GB2312" w:eastAsia="仿宋_GB2312" w:hAnsi="仿宋" w:cs="仿宋_GB2312" w:hint="eastAsia"/>
          <w:sz w:val="32"/>
          <w:szCs w:val="32"/>
        </w:rPr>
        <w:t>。</w:t>
      </w:r>
      <w:r w:rsidR="009E78B9" w:rsidRPr="009E78B9">
        <w:rPr>
          <w:rFonts w:ascii="仿宋_GB2312" w:eastAsia="仿宋_GB2312" w:hAnsi="仿宋" w:cs="仿宋_GB2312" w:hint="eastAsia"/>
          <w:sz w:val="32"/>
          <w:szCs w:val="32"/>
        </w:rPr>
        <w:t>财务负责人赵金田</w:t>
      </w:r>
      <w:r w:rsidR="00F01C03" w:rsidRPr="00F01C03">
        <w:rPr>
          <w:rFonts w:ascii="仿宋_GB2312" w:eastAsia="仿宋_GB2312" w:hAnsi="仿宋" w:cs="仿宋_GB2312" w:hint="eastAsia"/>
          <w:sz w:val="32"/>
          <w:szCs w:val="32"/>
        </w:rPr>
        <w:t>收到《询问通知书》后</w:t>
      </w:r>
      <w:r w:rsidR="001533D4">
        <w:rPr>
          <w:rFonts w:ascii="仿宋_GB2312" w:eastAsia="仿宋_GB2312" w:hAnsi="仿宋" w:cs="仿宋_GB2312" w:hint="eastAsia"/>
          <w:sz w:val="32"/>
          <w:szCs w:val="32"/>
        </w:rPr>
        <w:t>向我局举证，</w:t>
      </w:r>
      <w:r w:rsidR="009E78B9" w:rsidRPr="009E78B9">
        <w:rPr>
          <w:rFonts w:ascii="仿宋_GB2312" w:eastAsia="仿宋_GB2312" w:hAnsi="仿宋" w:cs="仿宋_GB2312" w:hint="eastAsia"/>
          <w:sz w:val="32"/>
          <w:szCs w:val="32"/>
        </w:rPr>
        <w:t>称其于先前外出务工时丢失身份证，至今未找回原身份证</w:t>
      </w:r>
      <w:r w:rsidR="00F01C03" w:rsidRPr="00F01C03">
        <w:rPr>
          <w:rFonts w:ascii="仿宋_GB2312" w:eastAsia="仿宋_GB2312" w:hAnsi="仿宋" w:cs="仿宋_GB2312" w:hint="eastAsia"/>
          <w:sz w:val="32"/>
          <w:szCs w:val="32"/>
        </w:rPr>
        <w:t>，</w:t>
      </w:r>
      <w:r w:rsidR="009E78B9" w:rsidRPr="006F1311">
        <w:rPr>
          <w:rFonts w:ascii="仿宋_GB2312" w:eastAsia="仿宋_GB2312" w:hAnsi="仿宋" w:cs="仿宋_GB2312" w:hint="eastAsia"/>
          <w:sz w:val="32"/>
          <w:szCs w:val="32"/>
        </w:rPr>
        <w:t>天津金章商贸有限公司</w:t>
      </w:r>
      <w:r w:rsidR="001533D4" w:rsidRPr="001533D4">
        <w:rPr>
          <w:rFonts w:ascii="仿宋_GB2312" w:eastAsia="仿宋_GB2312" w:hAnsi="仿宋" w:cs="仿宋_GB2312" w:hint="eastAsia"/>
          <w:sz w:val="32"/>
          <w:szCs w:val="32"/>
        </w:rPr>
        <w:t>在其本人不知情的情况下，</w:t>
      </w:r>
      <w:r w:rsidR="00182CA8" w:rsidRPr="001533D4">
        <w:rPr>
          <w:rFonts w:ascii="仿宋_GB2312" w:eastAsia="仿宋_GB2312" w:hAnsi="仿宋" w:cs="仿宋_GB2312" w:hint="eastAsia"/>
          <w:sz w:val="32"/>
          <w:szCs w:val="32"/>
        </w:rPr>
        <w:t>冒用</w:t>
      </w:r>
      <w:r w:rsidR="001533D4" w:rsidRPr="001533D4">
        <w:rPr>
          <w:rFonts w:ascii="仿宋_GB2312" w:eastAsia="仿宋_GB2312" w:hAnsi="仿宋" w:cs="仿宋_GB2312" w:hint="eastAsia"/>
          <w:sz w:val="32"/>
          <w:szCs w:val="32"/>
        </w:rPr>
        <w:t>其身份信息</w:t>
      </w:r>
      <w:r w:rsidR="00182CA8">
        <w:rPr>
          <w:rFonts w:ascii="仿宋_GB2312" w:eastAsia="仿宋_GB2312" w:hAnsi="仿宋" w:cs="仿宋_GB2312" w:hint="eastAsia"/>
          <w:sz w:val="32"/>
          <w:szCs w:val="32"/>
        </w:rPr>
        <w:t>将其</w:t>
      </w:r>
      <w:r w:rsidR="001533D4" w:rsidRPr="001533D4">
        <w:rPr>
          <w:rFonts w:ascii="仿宋_GB2312" w:eastAsia="仿宋_GB2312" w:hAnsi="仿宋" w:cs="仿宋_GB2312" w:hint="eastAsia"/>
          <w:sz w:val="32"/>
          <w:szCs w:val="32"/>
        </w:rPr>
        <w:t>登记为公司</w:t>
      </w:r>
      <w:r w:rsidR="009E78B9" w:rsidRPr="009E78B9">
        <w:rPr>
          <w:rFonts w:ascii="仿宋_GB2312" w:eastAsia="仿宋_GB2312" w:hAnsi="仿宋" w:cs="仿宋_GB2312" w:hint="eastAsia"/>
          <w:sz w:val="32"/>
          <w:szCs w:val="32"/>
        </w:rPr>
        <w:t>财务负责人</w:t>
      </w:r>
      <w:r w:rsidR="00BE5D18">
        <w:rPr>
          <w:rFonts w:ascii="仿宋_GB2312" w:eastAsia="仿宋_GB2312" w:hAnsi="仿宋" w:cs="仿宋_GB2312" w:hint="eastAsia"/>
          <w:sz w:val="32"/>
          <w:szCs w:val="32"/>
        </w:rPr>
        <w:t>。</w:t>
      </w:r>
      <w:r w:rsidR="004126F4" w:rsidRPr="004126F4">
        <w:rPr>
          <w:rFonts w:ascii="仿宋_GB2312" w:eastAsia="仿宋_GB2312" w:hAnsi="仿宋" w:cs="仿宋_GB2312" w:hint="eastAsia"/>
          <w:sz w:val="32"/>
          <w:szCs w:val="32"/>
        </w:rPr>
        <w:t>在《责令改正通知书》规定期限内</w:t>
      </w:r>
      <w:r w:rsidR="004126F4" w:rsidRPr="006F1311">
        <w:rPr>
          <w:rFonts w:ascii="仿宋_GB2312" w:eastAsia="仿宋_GB2312" w:hAnsi="仿宋" w:cs="仿宋_GB2312" w:hint="eastAsia"/>
          <w:sz w:val="32"/>
          <w:szCs w:val="32"/>
        </w:rPr>
        <w:t>天津金章商贸有限公司</w:t>
      </w:r>
      <w:r w:rsidR="004126F4" w:rsidRPr="00341800">
        <w:rPr>
          <w:rFonts w:ascii="仿宋_GB2312" w:eastAsia="仿宋_GB2312" w:hAnsi="仿宋" w:cs="仿宋_GB2312" w:hint="eastAsia"/>
          <w:sz w:val="32"/>
          <w:szCs w:val="32"/>
        </w:rPr>
        <w:t>一直未到登记机关办理公司住所变更登记</w:t>
      </w:r>
      <w:r w:rsidR="004126F4">
        <w:rPr>
          <w:rFonts w:ascii="仿宋_GB2312" w:eastAsia="仿宋_GB2312" w:hAnsi="仿宋" w:cs="仿宋_GB2312" w:hint="eastAsia"/>
          <w:sz w:val="32"/>
          <w:szCs w:val="32"/>
        </w:rPr>
        <w:t>。</w:t>
      </w:r>
      <w:r w:rsidR="00F01C03" w:rsidRPr="00F01C03">
        <w:rPr>
          <w:rFonts w:ascii="仿宋_GB2312" w:eastAsia="仿宋_GB2312" w:hAnsi="仿宋" w:cs="仿宋_GB2312" w:hint="eastAsia"/>
          <w:sz w:val="32"/>
          <w:szCs w:val="32"/>
        </w:rPr>
        <w:t>由此，执法人员认为</w:t>
      </w:r>
      <w:r w:rsidR="009E78B9" w:rsidRPr="006F1311">
        <w:rPr>
          <w:rFonts w:ascii="仿宋_GB2312" w:eastAsia="仿宋_GB2312" w:hAnsi="仿宋" w:cs="仿宋_GB2312" w:hint="eastAsia"/>
          <w:sz w:val="32"/>
          <w:szCs w:val="32"/>
        </w:rPr>
        <w:t>天津金章商贸有限公司</w:t>
      </w:r>
      <w:r w:rsidR="00F01C03" w:rsidRPr="00F01C03">
        <w:rPr>
          <w:rFonts w:ascii="仿宋_GB2312" w:eastAsia="仿宋_GB2312" w:hAnsi="仿宋" w:cs="仿宋_GB2312" w:hint="eastAsia"/>
          <w:sz w:val="32"/>
          <w:szCs w:val="32"/>
        </w:rPr>
        <w:t>提交虚假材料或者采取其他欺诈手段隐瞒重要事实取得公司登记违法事实成立。</w:t>
      </w:r>
    </w:p>
    <w:p w:rsidR="00F01C03" w:rsidRPr="00F01C03" w:rsidRDefault="00F01C03" w:rsidP="002E6D7E">
      <w:pPr>
        <w:snapToGrid w:val="0"/>
        <w:spacing w:line="540" w:lineRule="exact"/>
        <w:ind w:firstLineChars="200" w:firstLine="640"/>
        <w:rPr>
          <w:rFonts w:ascii="仿宋_GB2312" w:eastAsia="仿宋_GB2312" w:hAnsi="仿宋" w:cs="仿宋_GB2312"/>
          <w:sz w:val="32"/>
          <w:szCs w:val="32"/>
        </w:rPr>
      </w:pPr>
      <w:r w:rsidRPr="00F01C03">
        <w:rPr>
          <w:rFonts w:ascii="仿宋_GB2312" w:eastAsia="仿宋_GB2312" w:hAnsi="仿宋" w:cs="仿宋_GB2312" w:hint="eastAsia"/>
          <w:sz w:val="32"/>
          <w:szCs w:val="32"/>
        </w:rPr>
        <w:t>主要证据及证明事项：</w:t>
      </w:r>
    </w:p>
    <w:p w:rsidR="0061635D" w:rsidRDefault="00F01C03" w:rsidP="002E6D7E">
      <w:pPr>
        <w:snapToGrid w:val="0"/>
        <w:spacing w:line="540" w:lineRule="exact"/>
        <w:ind w:firstLine="640"/>
        <w:jc w:val="left"/>
        <w:rPr>
          <w:rFonts w:ascii="仿宋_GB2312" w:eastAsia="仿宋_GB2312" w:hAnsi="仿宋" w:cs="仿宋_GB2312"/>
          <w:sz w:val="32"/>
          <w:szCs w:val="32"/>
        </w:rPr>
      </w:pP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、举报人提供《房屋产权证》复印件、举报人身份证复印件各</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份，共</w:t>
      </w:r>
      <w:r w:rsidRPr="00F01C03">
        <w:rPr>
          <w:rFonts w:ascii="仿宋_GB2312" w:eastAsia="仿宋_GB2312" w:hAnsi="仿宋" w:cs="仿宋_GB2312"/>
          <w:sz w:val="32"/>
          <w:szCs w:val="32"/>
        </w:rPr>
        <w:t>2</w:t>
      </w:r>
      <w:r w:rsidRPr="00F01C03">
        <w:rPr>
          <w:rFonts w:ascii="仿宋_GB2312" w:eastAsia="仿宋_GB2312" w:hAnsi="仿宋" w:cs="仿宋_GB2312" w:hint="eastAsia"/>
          <w:sz w:val="32"/>
          <w:szCs w:val="32"/>
        </w:rPr>
        <w:t>页，证明房屋产权信息及身份信息；</w:t>
      </w:r>
      <w:r w:rsidRPr="00F01C03">
        <w:rPr>
          <w:rFonts w:ascii="仿宋_GB2312" w:eastAsia="仿宋_GB2312" w:hAnsi="仿宋" w:cs="仿宋_GB2312"/>
          <w:sz w:val="32"/>
          <w:szCs w:val="32"/>
        </w:rPr>
        <w:t xml:space="preserve"> 2</w:t>
      </w:r>
      <w:r w:rsidRPr="00F01C03">
        <w:rPr>
          <w:rFonts w:ascii="仿宋_GB2312" w:eastAsia="仿宋_GB2312" w:hAnsi="仿宋" w:cs="仿宋_GB2312" w:hint="eastAsia"/>
          <w:sz w:val="32"/>
          <w:szCs w:val="32"/>
        </w:rPr>
        <w:t>、执法人员调取当事人登记档案材料</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份，举报人询问笔录</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份，共</w:t>
      </w:r>
      <w:r w:rsidRPr="00F01C03">
        <w:rPr>
          <w:rFonts w:ascii="仿宋_GB2312" w:eastAsia="仿宋_GB2312" w:hAnsi="仿宋" w:cs="仿宋_GB2312"/>
          <w:sz w:val="32"/>
          <w:szCs w:val="32"/>
        </w:rPr>
        <w:t>17</w:t>
      </w:r>
      <w:r w:rsidRPr="00F01C03">
        <w:rPr>
          <w:rFonts w:ascii="仿宋_GB2312" w:eastAsia="仿宋_GB2312" w:hAnsi="仿宋" w:cs="仿宋_GB2312" w:hint="eastAsia"/>
          <w:sz w:val="32"/>
          <w:szCs w:val="32"/>
        </w:rPr>
        <w:t>页，证明</w:t>
      </w:r>
      <w:r w:rsidR="0061635D" w:rsidRPr="0061635D">
        <w:rPr>
          <w:rFonts w:ascii="仿宋_GB2312" w:eastAsia="仿宋_GB2312" w:hAnsi="仿宋" w:cs="仿宋_GB2312" w:hint="eastAsia"/>
          <w:sz w:val="32"/>
          <w:szCs w:val="32"/>
        </w:rPr>
        <w:t>执法人员调查取证的具体情况</w:t>
      </w:r>
      <w:r w:rsidRPr="00F01C03">
        <w:rPr>
          <w:rFonts w:ascii="仿宋_GB2312" w:eastAsia="仿宋_GB2312" w:hAnsi="仿宋" w:cs="仿宋_GB2312" w:hint="eastAsia"/>
          <w:sz w:val="32"/>
          <w:szCs w:val="32"/>
        </w:rPr>
        <w:t>；</w:t>
      </w:r>
      <w:r w:rsidRPr="00F01C03">
        <w:rPr>
          <w:rFonts w:ascii="仿宋_GB2312" w:eastAsia="仿宋_GB2312" w:hAnsi="仿宋" w:cs="仿宋_GB2312"/>
          <w:sz w:val="32"/>
          <w:szCs w:val="32"/>
        </w:rPr>
        <w:t>3</w:t>
      </w:r>
      <w:r w:rsidRPr="00F01C03">
        <w:rPr>
          <w:rFonts w:ascii="仿宋_GB2312" w:eastAsia="仿宋_GB2312" w:hAnsi="仿宋" w:cs="仿宋_GB2312" w:hint="eastAsia"/>
          <w:sz w:val="32"/>
          <w:szCs w:val="32"/>
        </w:rPr>
        <w:t>、</w:t>
      </w:r>
      <w:r w:rsidR="009E78B9" w:rsidRPr="009E78B9">
        <w:rPr>
          <w:rFonts w:ascii="仿宋_GB2312" w:eastAsia="仿宋_GB2312" w:hAnsi="仿宋" w:cs="仿宋_GB2312" w:hint="eastAsia"/>
          <w:sz w:val="32"/>
          <w:szCs w:val="32"/>
        </w:rPr>
        <w:t>执法人员分别于</w:t>
      </w:r>
      <w:r w:rsidR="009E78B9" w:rsidRPr="009E78B9">
        <w:rPr>
          <w:rFonts w:ascii="仿宋_GB2312" w:eastAsia="仿宋_GB2312" w:hAnsi="仿宋" w:cs="仿宋_GB2312"/>
          <w:sz w:val="32"/>
          <w:szCs w:val="32"/>
        </w:rPr>
        <w:t>2018</w:t>
      </w:r>
      <w:r w:rsidR="009E78B9" w:rsidRPr="009E78B9">
        <w:rPr>
          <w:rFonts w:ascii="仿宋_GB2312" w:eastAsia="仿宋_GB2312" w:hAnsi="仿宋" w:cs="仿宋_GB2312" w:hint="eastAsia"/>
          <w:sz w:val="32"/>
          <w:szCs w:val="32"/>
        </w:rPr>
        <w:t>年</w:t>
      </w:r>
      <w:r w:rsidR="009E78B9" w:rsidRPr="009E78B9">
        <w:rPr>
          <w:rFonts w:ascii="仿宋_GB2312" w:eastAsia="仿宋_GB2312" w:hAnsi="仿宋" w:cs="仿宋_GB2312"/>
          <w:sz w:val="32"/>
          <w:szCs w:val="32"/>
        </w:rPr>
        <w:t>6</w:t>
      </w:r>
      <w:r w:rsidR="009E78B9" w:rsidRPr="009E78B9">
        <w:rPr>
          <w:rFonts w:ascii="仿宋_GB2312" w:eastAsia="仿宋_GB2312" w:hAnsi="仿宋" w:cs="仿宋_GB2312" w:hint="eastAsia"/>
          <w:sz w:val="32"/>
          <w:szCs w:val="32"/>
        </w:rPr>
        <w:t>月27日、</w:t>
      </w:r>
      <w:r w:rsidR="009E78B9" w:rsidRPr="009E78B9">
        <w:rPr>
          <w:rFonts w:ascii="仿宋_GB2312" w:eastAsia="仿宋_GB2312" w:hAnsi="仿宋" w:cs="仿宋_GB2312"/>
          <w:sz w:val="32"/>
          <w:szCs w:val="32"/>
        </w:rPr>
        <w:t>2018</w:t>
      </w:r>
      <w:r w:rsidR="009E78B9" w:rsidRPr="009E78B9">
        <w:rPr>
          <w:rFonts w:ascii="仿宋_GB2312" w:eastAsia="仿宋_GB2312" w:hAnsi="仿宋" w:cs="仿宋_GB2312" w:hint="eastAsia"/>
          <w:sz w:val="32"/>
          <w:szCs w:val="32"/>
        </w:rPr>
        <w:t>年8月10日、</w:t>
      </w:r>
      <w:r w:rsidR="009E78B9" w:rsidRPr="009E78B9">
        <w:rPr>
          <w:rFonts w:ascii="仿宋_GB2312" w:eastAsia="仿宋_GB2312" w:hAnsi="仿宋" w:cs="仿宋_GB2312"/>
          <w:sz w:val="32"/>
          <w:szCs w:val="32"/>
        </w:rPr>
        <w:t>2018</w:t>
      </w:r>
      <w:r w:rsidR="009E78B9" w:rsidRPr="009E78B9">
        <w:rPr>
          <w:rFonts w:ascii="仿宋_GB2312" w:eastAsia="仿宋_GB2312" w:hAnsi="仿宋" w:cs="仿宋_GB2312" w:hint="eastAsia"/>
          <w:sz w:val="32"/>
          <w:szCs w:val="32"/>
        </w:rPr>
        <w:t>年8月24日</w:t>
      </w:r>
      <w:r w:rsidR="009E78B9">
        <w:rPr>
          <w:rFonts w:ascii="仿宋_GB2312" w:eastAsia="仿宋_GB2312" w:hAnsi="仿宋" w:cs="仿宋_GB2312" w:hint="eastAsia"/>
          <w:sz w:val="32"/>
          <w:szCs w:val="32"/>
        </w:rPr>
        <w:t>、2018年9月12日</w:t>
      </w:r>
      <w:r w:rsidRPr="00F01C03">
        <w:rPr>
          <w:rFonts w:ascii="仿宋_GB2312" w:eastAsia="仿宋_GB2312" w:hAnsi="仿宋" w:cs="仿宋_GB2312" w:hint="eastAsia"/>
          <w:sz w:val="32"/>
          <w:szCs w:val="32"/>
        </w:rPr>
        <w:t>邮寄</w:t>
      </w:r>
      <w:r w:rsidR="0061635D" w:rsidRPr="00341800">
        <w:rPr>
          <w:rFonts w:ascii="仿宋_GB2312" w:eastAsia="仿宋_GB2312" w:hAnsi="仿宋" w:cs="仿宋_GB2312" w:hint="eastAsia"/>
          <w:sz w:val="32"/>
          <w:szCs w:val="32"/>
        </w:rPr>
        <w:t>《责令改正通知书》</w:t>
      </w:r>
      <w:r w:rsidR="0061635D">
        <w:rPr>
          <w:rFonts w:ascii="仿宋_GB2312" w:eastAsia="仿宋_GB2312" w:hAnsi="仿宋" w:cs="仿宋_GB2312" w:hint="eastAsia"/>
          <w:sz w:val="32"/>
          <w:szCs w:val="32"/>
        </w:rPr>
        <w:t>、</w:t>
      </w:r>
      <w:r w:rsidRPr="00F01C03">
        <w:rPr>
          <w:rFonts w:ascii="仿宋_GB2312" w:eastAsia="仿宋_GB2312" w:hAnsi="仿宋" w:cs="仿宋_GB2312" w:hint="eastAsia"/>
          <w:sz w:val="32"/>
          <w:szCs w:val="32"/>
        </w:rPr>
        <w:t>《询问通知书》各</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份，共</w:t>
      </w:r>
      <w:r w:rsidR="009E78B9">
        <w:rPr>
          <w:rFonts w:ascii="仿宋_GB2312" w:eastAsia="仿宋_GB2312" w:hAnsi="仿宋" w:cs="仿宋_GB2312" w:hint="eastAsia"/>
          <w:sz w:val="32"/>
          <w:szCs w:val="32"/>
        </w:rPr>
        <w:t>9</w:t>
      </w:r>
      <w:r w:rsidRPr="00F01C03">
        <w:rPr>
          <w:rFonts w:ascii="仿宋_GB2312" w:eastAsia="仿宋_GB2312" w:hAnsi="仿宋" w:cs="仿宋_GB2312" w:hint="eastAsia"/>
          <w:sz w:val="32"/>
          <w:szCs w:val="32"/>
        </w:rPr>
        <w:t>页，</w:t>
      </w:r>
      <w:r w:rsidR="0061635D" w:rsidRPr="0061635D">
        <w:rPr>
          <w:rFonts w:ascii="仿宋_GB2312" w:eastAsia="仿宋_GB2312" w:hAnsi="仿宋" w:cs="仿宋_GB2312" w:hint="eastAsia"/>
          <w:sz w:val="32"/>
          <w:szCs w:val="32"/>
        </w:rPr>
        <w:t>证明执法人员</w:t>
      </w:r>
      <w:r w:rsidR="0061635D">
        <w:rPr>
          <w:rFonts w:ascii="仿宋_GB2312" w:eastAsia="仿宋_GB2312" w:hAnsi="仿宋" w:cs="仿宋_GB2312" w:hint="eastAsia"/>
          <w:sz w:val="32"/>
          <w:szCs w:val="32"/>
        </w:rPr>
        <w:t>向</w:t>
      </w:r>
      <w:r w:rsidR="009E78B9" w:rsidRPr="006F1311">
        <w:rPr>
          <w:rFonts w:ascii="仿宋_GB2312" w:eastAsia="仿宋_GB2312" w:hAnsi="仿宋" w:cs="仿宋_GB2312" w:hint="eastAsia"/>
          <w:sz w:val="32"/>
          <w:szCs w:val="32"/>
        </w:rPr>
        <w:t>天津金章商贸有限公司</w:t>
      </w:r>
      <w:r w:rsidR="0061635D">
        <w:rPr>
          <w:rFonts w:ascii="仿宋_GB2312" w:eastAsia="仿宋_GB2312" w:hAnsi="仿宋" w:cs="仿宋_GB2312" w:hint="eastAsia"/>
          <w:sz w:val="32"/>
          <w:szCs w:val="32"/>
        </w:rPr>
        <w:t>及利害关系人</w:t>
      </w:r>
      <w:r w:rsidR="0061635D" w:rsidRPr="0061635D">
        <w:rPr>
          <w:rFonts w:ascii="仿宋_GB2312" w:eastAsia="仿宋_GB2312" w:hAnsi="仿宋" w:cs="仿宋_GB2312" w:hint="eastAsia"/>
          <w:sz w:val="32"/>
          <w:szCs w:val="32"/>
        </w:rPr>
        <w:t>邮寄相关文书的具体情况</w:t>
      </w:r>
      <w:r w:rsidRPr="00F01C03">
        <w:rPr>
          <w:rFonts w:ascii="仿宋_GB2312" w:eastAsia="仿宋_GB2312" w:hAnsi="仿宋" w:cs="仿宋_GB2312" w:hint="eastAsia"/>
          <w:sz w:val="32"/>
          <w:szCs w:val="32"/>
        </w:rPr>
        <w:t>；</w:t>
      </w:r>
      <w:r w:rsidRPr="00F01C03">
        <w:rPr>
          <w:rFonts w:ascii="仿宋_GB2312" w:eastAsia="仿宋_GB2312" w:hAnsi="仿宋" w:cs="仿宋_GB2312"/>
          <w:sz w:val="32"/>
          <w:szCs w:val="32"/>
        </w:rPr>
        <w:t>4</w:t>
      </w:r>
      <w:r w:rsidRPr="00F01C03">
        <w:rPr>
          <w:rFonts w:ascii="仿宋_GB2312" w:eastAsia="仿宋_GB2312" w:hAnsi="仿宋" w:cs="仿宋_GB2312" w:hint="eastAsia"/>
          <w:sz w:val="32"/>
          <w:szCs w:val="32"/>
        </w:rPr>
        <w:t>、</w:t>
      </w:r>
      <w:r w:rsidR="00446D7F" w:rsidRPr="00446D7F">
        <w:rPr>
          <w:rFonts w:ascii="仿宋_GB2312" w:eastAsia="仿宋_GB2312" w:hAnsi="仿宋" w:cs="仿宋_GB2312" w:hint="eastAsia"/>
          <w:sz w:val="32"/>
          <w:szCs w:val="32"/>
        </w:rPr>
        <w:t>执法人员通过中国邮政自助查询系统查询截图打印件4张</w:t>
      </w:r>
      <w:r w:rsidR="00446D7F">
        <w:rPr>
          <w:rFonts w:ascii="仿宋_GB2312" w:eastAsia="仿宋_GB2312" w:hAnsi="仿宋" w:cs="仿宋_GB2312" w:hint="eastAsia"/>
          <w:sz w:val="32"/>
          <w:szCs w:val="32"/>
        </w:rPr>
        <w:t>、</w:t>
      </w:r>
      <w:r w:rsidR="00446D7F" w:rsidRPr="00446D7F">
        <w:rPr>
          <w:rFonts w:ascii="仿宋_GB2312" w:eastAsia="仿宋_GB2312" w:hAnsi="仿宋" w:cs="仿宋_GB2312" w:hint="eastAsia"/>
          <w:sz w:val="32"/>
          <w:szCs w:val="32"/>
        </w:rPr>
        <w:t>吴进宝《询问通知书》退信</w:t>
      </w:r>
      <w:r w:rsidR="00446D7F" w:rsidRPr="00446D7F">
        <w:rPr>
          <w:rFonts w:ascii="仿宋_GB2312" w:eastAsia="仿宋_GB2312" w:hAnsi="仿宋" w:cs="仿宋_GB2312"/>
          <w:sz w:val="32"/>
          <w:szCs w:val="32"/>
        </w:rPr>
        <w:t>2</w:t>
      </w:r>
      <w:r w:rsidR="00446D7F" w:rsidRPr="00446D7F">
        <w:rPr>
          <w:rFonts w:ascii="仿宋_GB2312" w:eastAsia="仿宋_GB2312" w:hAnsi="仿宋" w:cs="仿宋_GB2312" w:hint="eastAsia"/>
          <w:sz w:val="32"/>
          <w:szCs w:val="32"/>
        </w:rPr>
        <w:t>封，赵金田出具材料</w:t>
      </w:r>
      <w:r w:rsidR="00446D7F" w:rsidRPr="00446D7F">
        <w:rPr>
          <w:rFonts w:ascii="仿宋_GB2312" w:eastAsia="仿宋_GB2312" w:hAnsi="仿宋" w:cs="仿宋_GB2312"/>
          <w:sz w:val="32"/>
          <w:szCs w:val="32"/>
        </w:rPr>
        <w:t>1</w:t>
      </w:r>
      <w:r w:rsidR="00446D7F" w:rsidRPr="00446D7F">
        <w:rPr>
          <w:rFonts w:ascii="仿宋_GB2312" w:eastAsia="仿宋_GB2312" w:hAnsi="仿宋" w:cs="仿宋_GB2312" w:hint="eastAsia"/>
          <w:sz w:val="32"/>
          <w:szCs w:val="32"/>
        </w:rPr>
        <w:t>份，共</w:t>
      </w:r>
      <w:r w:rsidR="00446D7F">
        <w:rPr>
          <w:rFonts w:ascii="仿宋_GB2312" w:eastAsia="仿宋_GB2312" w:hAnsi="仿宋" w:cs="仿宋_GB2312" w:hint="eastAsia"/>
          <w:sz w:val="32"/>
          <w:szCs w:val="32"/>
        </w:rPr>
        <w:t>5</w:t>
      </w:r>
      <w:r w:rsidR="00446D7F" w:rsidRPr="00446D7F">
        <w:rPr>
          <w:rFonts w:ascii="仿宋_GB2312" w:eastAsia="仿宋_GB2312" w:hAnsi="仿宋" w:cs="仿宋_GB2312" w:hint="eastAsia"/>
          <w:sz w:val="32"/>
          <w:szCs w:val="32"/>
        </w:rPr>
        <w:t>页</w:t>
      </w:r>
      <w:r w:rsidRPr="00F01C03">
        <w:rPr>
          <w:rFonts w:ascii="仿宋_GB2312" w:eastAsia="仿宋_GB2312" w:hAnsi="仿宋" w:cs="仿宋_GB2312" w:hint="eastAsia"/>
          <w:sz w:val="32"/>
          <w:szCs w:val="32"/>
        </w:rPr>
        <w:t>，证明</w:t>
      </w:r>
      <w:r w:rsidR="0061635D">
        <w:rPr>
          <w:rFonts w:ascii="仿宋_GB2312" w:eastAsia="仿宋_GB2312" w:hAnsi="仿宋" w:cs="仿宋_GB2312" w:hint="eastAsia"/>
          <w:sz w:val="32"/>
          <w:szCs w:val="32"/>
        </w:rPr>
        <w:t>邮寄有关</w:t>
      </w:r>
      <w:r w:rsidR="0061635D" w:rsidRPr="0061635D">
        <w:rPr>
          <w:rFonts w:ascii="仿宋_GB2312" w:eastAsia="仿宋_GB2312" w:hAnsi="仿宋" w:cs="仿宋_GB2312" w:hint="eastAsia"/>
          <w:sz w:val="32"/>
          <w:szCs w:val="32"/>
        </w:rPr>
        <w:t>文书</w:t>
      </w:r>
      <w:r w:rsidR="0061635D">
        <w:rPr>
          <w:rFonts w:ascii="仿宋_GB2312" w:eastAsia="仿宋_GB2312" w:hAnsi="仿宋" w:cs="仿宋_GB2312" w:hint="eastAsia"/>
          <w:sz w:val="32"/>
          <w:szCs w:val="32"/>
        </w:rPr>
        <w:t>的</w:t>
      </w:r>
      <w:r w:rsidR="0061635D" w:rsidRPr="0061635D">
        <w:rPr>
          <w:rFonts w:ascii="仿宋_GB2312" w:eastAsia="仿宋_GB2312" w:hAnsi="仿宋" w:cs="仿宋_GB2312" w:hint="eastAsia"/>
          <w:sz w:val="32"/>
          <w:szCs w:val="32"/>
        </w:rPr>
        <w:t>签收</w:t>
      </w:r>
      <w:r w:rsidR="0061635D">
        <w:rPr>
          <w:rFonts w:ascii="仿宋_GB2312" w:eastAsia="仿宋_GB2312" w:hAnsi="仿宋" w:cs="仿宋_GB2312" w:hint="eastAsia"/>
          <w:sz w:val="32"/>
          <w:szCs w:val="32"/>
        </w:rPr>
        <w:t>及</w:t>
      </w:r>
      <w:r w:rsidRPr="00F01C03">
        <w:rPr>
          <w:rFonts w:ascii="仿宋_GB2312" w:eastAsia="仿宋_GB2312" w:hAnsi="仿宋" w:cs="仿宋_GB2312" w:hint="eastAsia"/>
          <w:sz w:val="32"/>
          <w:szCs w:val="32"/>
        </w:rPr>
        <w:t>回复情况；</w:t>
      </w:r>
      <w:r w:rsidRPr="00F01C03">
        <w:rPr>
          <w:rFonts w:ascii="仿宋_GB2312" w:eastAsia="仿宋_GB2312" w:hAnsi="仿宋" w:cs="仿宋_GB2312"/>
          <w:sz w:val="32"/>
          <w:szCs w:val="32"/>
        </w:rPr>
        <w:t>5</w:t>
      </w:r>
      <w:r w:rsidRPr="00F01C03">
        <w:rPr>
          <w:rFonts w:ascii="仿宋_GB2312" w:eastAsia="仿宋_GB2312" w:hAnsi="仿宋" w:cs="仿宋_GB2312" w:hint="eastAsia"/>
          <w:sz w:val="32"/>
          <w:szCs w:val="32"/>
        </w:rPr>
        <w:t>、执法人员打印当事人户卡信息表</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份，共</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页，证明当事人注册登记信息；</w:t>
      </w:r>
      <w:r w:rsidRPr="00F01C03">
        <w:rPr>
          <w:rFonts w:ascii="仿宋_GB2312" w:eastAsia="仿宋_GB2312" w:hAnsi="仿宋" w:cs="仿宋_GB2312"/>
          <w:sz w:val="32"/>
          <w:szCs w:val="32"/>
        </w:rPr>
        <w:t>6</w:t>
      </w:r>
      <w:r w:rsidRPr="00F01C03">
        <w:rPr>
          <w:rFonts w:ascii="仿宋_GB2312" w:eastAsia="仿宋_GB2312" w:hAnsi="仿宋" w:cs="仿宋_GB2312" w:hint="eastAsia"/>
          <w:sz w:val="32"/>
          <w:szCs w:val="32"/>
        </w:rPr>
        <w:t>、举报材料</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份，共</w:t>
      </w:r>
      <w:r w:rsidRPr="00F01C03">
        <w:rPr>
          <w:rFonts w:ascii="仿宋_GB2312" w:eastAsia="仿宋_GB2312" w:hAnsi="仿宋" w:cs="仿宋_GB2312"/>
          <w:sz w:val="32"/>
          <w:szCs w:val="32"/>
        </w:rPr>
        <w:t>1</w:t>
      </w:r>
      <w:r w:rsidRPr="00F01C03">
        <w:rPr>
          <w:rFonts w:ascii="仿宋_GB2312" w:eastAsia="仿宋_GB2312" w:hAnsi="仿宋" w:cs="仿宋_GB2312" w:hint="eastAsia"/>
          <w:sz w:val="32"/>
          <w:szCs w:val="32"/>
        </w:rPr>
        <w:t>页，证明案件来源情况</w:t>
      </w:r>
      <w:r w:rsidR="0061635D">
        <w:rPr>
          <w:rFonts w:ascii="仿宋_GB2312" w:eastAsia="仿宋_GB2312" w:hAnsi="仿宋" w:cs="仿宋_GB2312" w:hint="eastAsia"/>
          <w:sz w:val="32"/>
          <w:szCs w:val="32"/>
        </w:rPr>
        <w:t>。</w:t>
      </w:r>
      <w:r w:rsidR="00A27D88">
        <w:rPr>
          <w:rFonts w:ascii="仿宋_GB2312" w:eastAsia="仿宋_GB2312" w:hAnsi="仿宋" w:cs="仿宋_GB2312" w:hint="eastAsia"/>
          <w:sz w:val="32"/>
          <w:szCs w:val="32"/>
        </w:rPr>
        <w:t xml:space="preserve">    </w:t>
      </w:r>
    </w:p>
    <w:p w:rsidR="00B036F0" w:rsidRPr="00894C46" w:rsidRDefault="00B036F0" w:rsidP="002E6D7E">
      <w:pPr>
        <w:snapToGrid w:val="0"/>
        <w:spacing w:line="540" w:lineRule="exact"/>
        <w:ind w:firstLine="640"/>
        <w:jc w:val="left"/>
        <w:rPr>
          <w:rFonts w:ascii="仿宋_GB2312" w:eastAsia="仿宋_GB2312" w:hAnsi="仿宋"/>
          <w:sz w:val="32"/>
          <w:szCs w:val="32"/>
        </w:rPr>
      </w:pPr>
      <w:r w:rsidRPr="00894C46">
        <w:rPr>
          <w:rFonts w:ascii="仿宋_GB2312" w:eastAsia="仿宋_GB2312" w:hAnsi="仿宋" w:cs="仿宋_GB2312" w:hint="eastAsia"/>
          <w:sz w:val="32"/>
          <w:szCs w:val="32"/>
        </w:rPr>
        <w:t>对当事人陈述、申辩或者听证意见的采纳情况及理由：</w:t>
      </w:r>
      <w:r w:rsidR="001533D4">
        <w:rPr>
          <w:rFonts w:ascii="仿宋_GB2312" w:eastAsia="仿宋_GB2312" w:hAnsi="仿宋" w:cs="仿宋_GB2312" w:hint="eastAsia"/>
          <w:sz w:val="32"/>
          <w:szCs w:val="32"/>
        </w:rPr>
        <w:t>我局于2018年9月</w:t>
      </w:r>
      <w:r w:rsidR="003802F3">
        <w:rPr>
          <w:rFonts w:ascii="仿宋_GB2312" w:eastAsia="仿宋_GB2312" w:hAnsi="仿宋" w:cs="仿宋_GB2312" w:hint="eastAsia"/>
          <w:sz w:val="32"/>
          <w:szCs w:val="32"/>
        </w:rPr>
        <w:t>27</w:t>
      </w:r>
      <w:r w:rsidR="001533D4">
        <w:rPr>
          <w:rFonts w:ascii="仿宋_GB2312" w:eastAsia="仿宋_GB2312" w:hAnsi="仿宋" w:cs="仿宋_GB2312" w:hint="eastAsia"/>
          <w:sz w:val="32"/>
          <w:szCs w:val="32"/>
        </w:rPr>
        <w:t>日向</w:t>
      </w:r>
      <w:r w:rsidR="003802F3" w:rsidRPr="006F1311">
        <w:rPr>
          <w:rFonts w:ascii="仿宋_GB2312" w:eastAsia="仿宋_GB2312" w:hAnsi="仿宋" w:cs="仿宋_GB2312" w:hint="eastAsia"/>
          <w:sz w:val="32"/>
          <w:szCs w:val="32"/>
        </w:rPr>
        <w:t>天津金章商贸有限公司</w:t>
      </w:r>
      <w:r w:rsidR="008408A7">
        <w:rPr>
          <w:rFonts w:ascii="仿宋_GB2312" w:eastAsia="仿宋_GB2312" w:hAnsi="仿宋" w:cs="仿宋_GB2312" w:hint="eastAsia"/>
          <w:sz w:val="32"/>
          <w:szCs w:val="32"/>
        </w:rPr>
        <w:t>及利害关系人</w:t>
      </w:r>
      <w:r w:rsidR="001533D4">
        <w:rPr>
          <w:rFonts w:ascii="仿宋_GB2312" w:eastAsia="仿宋_GB2312" w:hAnsi="仿宋" w:cs="仿宋_GB2312" w:hint="eastAsia"/>
          <w:sz w:val="32"/>
          <w:szCs w:val="32"/>
        </w:rPr>
        <w:t>公告送达《天津市市场和质量监督管</w:t>
      </w:r>
      <w:r w:rsidR="002F72AA">
        <w:rPr>
          <w:rFonts w:ascii="仿宋_GB2312" w:eastAsia="仿宋_GB2312" w:hAnsi="仿宋" w:cs="仿宋_GB2312" w:hint="eastAsia"/>
          <w:sz w:val="32"/>
          <w:szCs w:val="32"/>
        </w:rPr>
        <w:t>理</w:t>
      </w:r>
      <w:r w:rsidR="001533D4" w:rsidRPr="001533D4">
        <w:rPr>
          <w:rFonts w:ascii="仿宋_GB2312" w:eastAsia="仿宋_GB2312" w:hAnsi="仿宋" w:cs="仿宋_GB2312" w:hint="eastAsia"/>
          <w:sz w:val="32"/>
          <w:szCs w:val="32"/>
        </w:rPr>
        <w:t>撤销公司登记听证告知书</w:t>
      </w:r>
      <w:r w:rsidR="001533D4">
        <w:rPr>
          <w:rFonts w:ascii="仿宋_GB2312" w:eastAsia="仿宋_GB2312" w:hAnsi="仿宋" w:cs="仿宋_GB2312" w:hint="eastAsia"/>
          <w:sz w:val="32"/>
          <w:szCs w:val="32"/>
        </w:rPr>
        <w:t>》（</w:t>
      </w:r>
      <w:r w:rsidR="001533D4" w:rsidRPr="001533D4">
        <w:rPr>
          <w:rFonts w:ascii="仿宋_GB2312" w:eastAsia="仿宋_GB2312" w:hAnsi="仿宋" w:cs="仿宋_GB2312" w:hint="eastAsia"/>
          <w:sz w:val="32"/>
          <w:szCs w:val="32"/>
        </w:rPr>
        <w:t>津市场监管北新撤销告〔2018〕</w:t>
      </w:r>
      <w:r w:rsidR="003802F3">
        <w:rPr>
          <w:rFonts w:ascii="仿宋_GB2312" w:eastAsia="仿宋_GB2312" w:hAnsi="仿宋" w:cs="仿宋_GB2312" w:hint="eastAsia"/>
          <w:sz w:val="32"/>
          <w:szCs w:val="32"/>
        </w:rPr>
        <w:t>2</w:t>
      </w:r>
      <w:r w:rsidR="001533D4" w:rsidRPr="001533D4">
        <w:rPr>
          <w:rFonts w:ascii="仿宋_GB2312" w:eastAsia="仿宋_GB2312" w:hAnsi="仿宋" w:cs="仿宋_GB2312" w:hint="eastAsia"/>
          <w:sz w:val="32"/>
          <w:szCs w:val="32"/>
        </w:rPr>
        <w:t>号</w:t>
      </w:r>
      <w:r w:rsidR="001533D4">
        <w:rPr>
          <w:rFonts w:ascii="仿宋_GB2312" w:eastAsia="仿宋_GB2312" w:hAnsi="仿宋" w:cs="仿宋_GB2312" w:hint="eastAsia"/>
          <w:sz w:val="32"/>
          <w:szCs w:val="32"/>
        </w:rPr>
        <w:t>），告知当事人我局拟作出的</w:t>
      </w:r>
      <w:r w:rsidR="001533D4">
        <w:rPr>
          <w:rFonts w:ascii="仿宋_GB2312" w:eastAsia="仿宋_GB2312" w:hAnsi="仿宋" w:cs="仿宋_GB2312" w:hint="eastAsia"/>
          <w:sz w:val="32"/>
          <w:szCs w:val="32"/>
        </w:rPr>
        <w:lastRenderedPageBreak/>
        <w:t>撤销公司登记的事实、理由、依据，</w:t>
      </w:r>
      <w:r w:rsidRPr="00894C46">
        <w:rPr>
          <w:rFonts w:ascii="仿宋_GB2312" w:eastAsia="仿宋_GB2312" w:hAnsi="仿宋" w:cs="仿宋_GB2312" w:hint="eastAsia"/>
          <w:sz w:val="32"/>
          <w:szCs w:val="32"/>
        </w:rPr>
        <w:t>当事人</w:t>
      </w:r>
      <w:r w:rsidR="001533D4">
        <w:rPr>
          <w:rFonts w:ascii="仿宋_GB2312" w:eastAsia="仿宋_GB2312" w:hAnsi="仿宋" w:cs="仿宋_GB2312" w:hint="eastAsia"/>
          <w:sz w:val="32"/>
          <w:szCs w:val="32"/>
        </w:rPr>
        <w:t>在法定期限内</w:t>
      </w:r>
      <w:r w:rsidRPr="00894C46">
        <w:rPr>
          <w:rFonts w:ascii="仿宋_GB2312" w:eastAsia="仿宋_GB2312" w:hAnsi="仿宋" w:cs="仿宋_GB2312" w:hint="eastAsia"/>
          <w:sz w:val="32"/>
          <w:szCs w:val="32"/>
        </w:rPr>
        <w:t>未提出陈述、申辩</w:t>
      </w:r>
      <w:r w:rsidR="001533D4">
        <w:rPr>
          <w:rFonts w:ascii="仿宋_GB2312" w:eastAsia="仿宋_GB2312" w:hAnsi="仿宋" w:cs="仿宋_GB2312" w:hint="eastAsia"/>
          <w:sz w:val="32"/>
          <w:szCs w:val="32"/>
        </w:rPr>
        <w:t>及听证</w:t>
      </w:r>
      <w:r w:rsidRPr="00894C46">
        <w:rPr>
          <w:rFonts w:ascii="仿宋_GB2312" w:eastAsia="仿宋_GB2312" w:hAnsi="仿宋" w:cs="仿宋_GB2312" w:hint="eastAsia"/>
          <w:sz w:val="32"/>
          <w:szCs w:val="32"/>
        </w:rPr>
        <w:t>意见。</w:t>
      </w:r>
    </w:p>
    <w:p w:rsidR="00F01C03" w:rsidRDefault="00F01C03" w:rsidP="002E6D7E">
      <w:pPr>
        <w:pStyle w:val="a6"/>
        <w:shd w:val="clear" w:color="auto" w:fill="FFFFFF"/>
        <w:spacing w:line="540" w:lineRule="exact"/>
        <w:ind w:firstLine="480"/>
        <w:rPr>
          <w:rFonts w:hAnsi="仿宋" w:cs="Times New Roman"/>
        </w:rPr>
      </w:pPr>
      <w:r>
        <w:rPr>
          <w:rFonts w:hAnsi="仿宋" w:hint="eastAsia"/>
          <w:sz w:val="32"/>
          <w:szCs w:val="32"/>
        </w:rPr>
        <w:t>从轻、减轻、从重处罚的理由：</w:t>
      </w:r>
      <w:r w:rsidR="003802F3" w:rsidRPr="006F1311">
        <w:rPr>
          <w:rFonts w:hAnsi="仿宋" w:hint="eastAsia"/>
          <w:sz w:val="32"/>
          <w:szCs w:val="32"/>
        </w:rPr>
        <w:t>天津金章商贸有限公司</w:t>
      </w:r>
      <w:r w:rsidR="001533D4" w:rsidRPr="00162EFB">
        <w:rPr>
          <w:rFonts w:hAnsi="仿宋" w:hint="eastAsia"/>
          <w:sz w:val="32"/>
          <w:szCs w:val="32"/>
        </w:rPr>
        <w:t>未在注册地经营</w:t>
      </w:r>
      <w:r w:rsidR="00162EFB" w:rsidRPr="00162EFB">
        <w:rPr>
          <w:rFonts w:hAnsi="仿宋" w:hint="eastAsia"/>
          <w:sz w:val="32"/>
          <w:szCs w:val="32"/>
        </w:rPr>
        <w:t>，</w:t>
      </w:r>
      <w:r w:rsidR="001533D4" w:rsidRPr="00162EFB">
        <w:rPr>
          <w:rFonts w:hAnsi="仿宋" w:hint="eastAsia"/>
          <w:sz w:val="32"/>
          <w:szCs w:val="32"/>
        </w:rPr>
        <w:t>在</w:t>
      </w:r>
      <w:r w:rsidR="00162EFB">
        <w:rPr>
          <w:rFonts w:hAnsi="仿宋" w:hint="eastAsia"/>
          <w:sz w:val="32"/>
          <w:szCs w:val="32"/>
        </w:rPr>
        <w:t>公司</w:t>
      </w:r>
      <w:r w:rsidR="003802F3" w:rsidRPr="009E78B9">
        <w:rPr>
          <w:rFonts w:hAnsi="仿宋" w:hint="eastAsia"/>
          <w:sz w:val="32"/>
          <w:szCs w:val="32"/>
        </w:rPr>
        <w:t>财务负责人赵金田</w:t>
      </w:r>
      <w:r w:rsidR="001533D4" w:rsidRPr="00162EFB">
        <w:rPr>
          <w:rFonts w:hAnsi="仿宋" w:hint="eastAsia"/>
          <w:sz w:val="32"/>
          <w:szCs w:val="32"/>
        </w:rPr>
        <w:t>本人不知情的情况下，</w:t>
      </w:r>
      <w:r w:rsidR="00162EFB" w:rsidRPr="00162EFB">
        <w:rPr>
          <w:rFonts w:hAnsi="仿宋" w:hint="eastAsia"/>
          <w:sz w:val="32"/>
          <w:szCs w:val="32"/>
        </w:rPr>
        <w:t>冒用</w:t>
      </w:r>
      <w:r w:rsidR="001533D4" w:rsidRPr="00162EFB">
        <w:rPr>
          <w:rFonts w:hAnsi="仿宋" w:hint="eastAsia"/>
          <w:sz w:val="32"/>
          <w:szCs w:val="32"/>
        </w:rPr>
        <w:t>其身份信息</w:t>
      </w:r>
      <w:r w:rsidR="00162EFB" w:rsidRPr="00162EFB">
        <w:rPr>
          <w:rFonts w:hAnsi="仿宋" w:hint="eastAsia"/>
          <w:sz w:val="32"/>
          <w:szCs w:val="32"/>
        </w:rPr>
        <w:t>将其</w:t>
      </w:r>
      <w:r w:rsidR="001533D4" w:rsidRPr="00162EFB">
        <w:rPr>
          <w:rFonts w:hAnsi="仿宋" w:hint="eastAsia"/>
          <w:sz w:val="32"/>
          <w:szCs w:val="32"/>
        </w:rPr>
        <w:t>登记为公司</w:t>
      </w:r>
      <w:r w:rsidR="003802F3" w:rsidRPr="009E78B9">
        <w:rPr>
          <w:rFonts w:hAnsi="仿宋" w:hint="eastAsia"/>
          <w:sz w:val="32"/>
          <w:szCs w:val="32"/>
        </w:rPr>
        <w:t>财务负责人</w:t>
      </w:r>
      <w:r>
        <w:rPr>
          <w:rFonts w:hAnsi="仿宋" w:hint="eastAsia"/>
          <w:sz w:val="32"/>
          <w:szCs w:val="32"/>
        </w:rPr>
        <w:t>，</w:t>
      </w:r>
      <w:r w:rsidR="00162EFB">
        <w:rPr>
          <w:rFonts w:hAnsi="仿宋" w:hint="eastAsia"/>
          <w:sz w:val="32"/>
          <w:szCs w:val="32"/>
        </w:rPr>
        <w:t>且</w:t>
      </w:r>
      <w:r w:rsidR="00A11F50">
        <w:rPr>
          <w:rFonts w:hAnsi="仿宋" w:hint="eastAsia"/>
          <w:sz w:val="32"/>
          <w:szCs w:val="32"/>
        </w:rPr>
        <w:t>在</w:t>
      </w:r>
      <w:r w:rsidR="00B70D81">
        <w:rPr>
          <w:rFonts w:hAnsi="仿宋" w:hint="eastAsia"/>
          <w:sz w:val="32"/>
          <w:szCs w:val="32"/>
        </w:rPr>
        <w:t>《责令改正通知书》</w:t>
      </w:r>
      <w:r w:rsidR="00A11F50">
        <w:rPr>
          <w:rFonts w:hAnsi="仿宋" w:hint="eastAsia"/>
          <w:sz w:val="32"/>
          <w:szCs w:val="32"/>
        </w:rPr>
        <w:t>规定期限内</w:t>
      </w:r>
      <w:r w:rsidR="00162EFB">
        <w:rPr>
          <w:rFonts w:hAnsi="仿宋" w:hint="eastAsia"/>
          <w:sz w:val="32"/>
          <w:szCs w:val="32"/>
        </w:rPr>
        <w:t>一直未到登记机关办理公司住所变更登记</w:t>
      </w:r>
      <w:r w:rsidR="00A11F50">
        <w:rPr>
          <w:rFonts w:hAnsi="仿宋" w:hint="eastAsia"/>
          <w:sz w:val="32"/>
          <w:szCs w:val="32"/>
        </w:rPr>
        <w:t>，</w:t>
      </w:r>
      <w:r>
        <w:rPr>
          <w:rFonts w:hAnsi="仿宋" w:hint="eastAsia"/>
          <w:sz w:val="32"/>
          <w:szCs w:val="32"/>
        </w:rPr>
        <w:t>上述行为</w:t>
      </w:r>
      <w:r w:rsidRPr="00D85808">
        <w:rPr>
          <w:rFonts w:hAnsi="仿宋" w:hint="eastAsia"/>
          <w:sz w:val="32"/>
          <w:szCs w:val="32"/>
        </w:rPr>
        <w:t>情节及危害后果严重</w:t>
      </w:r>
      <w:r>
        <w:rPr>
          <w:rFonts w:hAnsi="仿宋" w:hint="eastAsia"/>
          <w:sz w:val="32"/>
          <w:szCs w:val="32"/>
        </w:rPr>
        <w:t>。</w:t>
      </w:r>
      <w:r>
        <w:rPr>
          <w:rFonts w:hAnsi="仿宋" w:cs="Times New Roman"/>
        </w:rPr>
        <w:t xml:space="preserve"> </w:t>
      </w:r>
    </w:p>
    <w:p w:rsidR="00F01C03" w:rsidRPr="00F01C03" w:rsidRDefault="00F01C03" w:rsidP="002E6D7E">
      <w:pPr>
        <w:spacing w:line="540" w:lineRule="exact"/>
        <w:ind w:firstLine="645"/>
        <w:rPr>
          <w:rFonts w:ascii="仿宋_GB2312" w:eastAsia="仿宋_GB2312" w:hAnsi="仿宋" w:cs="仿宋_GB2312"/>
          <w:kern w:val="0"/>
          <w:sz w:val="32"/>
          <w:szCs w:val="32"/>
        </w:rPr>
      </w:pPr>
      <w:r w:rsidRPr="00F01C03">
        <w:rPr>
          <w:rFonts w:ascii="仿宋_GB2312" w:eastAsia="仿宋_GB2312" w:hAnsi="仿宋" w:cs="仿宋_GB2312" w:hint="eastAsia"/>
          <w:kern w:val="0"/>
          <w:sz w:val="32"/>
          <w:szCs w:val="32"/>
        </w:rPr>
        <w:t>案件性质及处理建议：</w:t>
      </w:r>
      <w:r w:rsidR="003802F3" w:rsidRPr="003802F3">
        <w:rPr>
          <w:rFonts w:ascii="仿宋_GB2312" w:eastAsia="仿宋_GB2312" w:hAnsi="仿宋" w:cs="仿宋_GB2312" w:hint="eastAsia"/>
          <w:kern w:val="0"/>
          <w:sz w:val="32"/>
          <w:szCs w:val="32"/>
        </w:rPr>
        <w:t>当事人上述行为违反</w:t>
      </w:r>
      <w:r w:rsidR="006E64B4">
        <w:rPr>
          <w:rFonts w:ascii="仿宋_GB2312" w:eastAsia="仿宋_GB2312" w:hAnsi="仿宋" w:cs="仿宋_GB2312" w:hint="eastAsia"/>
          <w:kern w:val="0"/>
          <w:sz w:val="32"/>
          <w:szCs w:val="32"/>
        </w:rPr>
        <w:t>了</w:t>
      </w:r>
      <w:r w:rsidR="003802F3" w:rsidRPr="003802F3">
        <w:rPr>
          <w:rFonts w:ascii="仿宋_GB2312" w:eastAsia="仿宋_GB2312" w:hAnsi="仿宋" w:cs="仿宋_GB2312" w:hint="eastAsia"/>
          <w:kern w:val="0"/>
          <w:sz w:val="32"/>
          <w:szCs w:val="32"/>
        </w:rPr>
        <w:t>《中华人民共和国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的规定，依据《中华人民共和国行政许可法》第六十九条第二款“被许可人以欺骗、贿赂等不正当手段取得行政许可的，应当予以撤销”的规定，</w:t>
      </w:r>
      <w:r w:rsidR="00C6068B">
        <w:rPr>
          <w:rFonts w:ascii="仿宋_GB2312" w:eastAsia="仿宋_GB2312" w:hAnsi="仿宋" w:cs="仿宋_GB2312" w:hint="eastAsia"/>
          <w:kern w:val="0"/>
          <w:sz w:val="32"/>
          <w:szCs w:val="32"/>
        </w:rPr>
        <w:t>我局</w:t>
      </w:r>
      <w:r>
        <w:rPr>
          <w:rFonts w:ascii="仿宋_GB2312" w:eastAsia="仿宋_GB2312" w:hAnsi="仿宋" w:cs="仿宋_GB2312" w:hint="eastAsia"/>
          <w:kern w:val="0"/>
          <w:sz w:val="32"/>
          <w:szCs w:val="32"/>
        </w:rPr>
        <w:t>决定</w:t>
      </w:r>
      <w:r w:rsidRPr="00F01C03">
        <w:rPr>
          <w:rFonts w:ascii="仿宋_GB2312" w:eastAsia="仿宋_GB2312" w:hAnsi="仿宋" w:cs="仿宋_GB2312" w:hint="eastAsia"/>
          <w:kern w:val="0"/>
          <w:sz w:val="32"/>
          <w:szCs w:val="32"/>
        </w:rPr>
        <w:t>撤销</w:t>
      </w:r>
      <w:r w:rsidR="006E64B4" w:rsidRPr="006F1311">
        <w:rPr>
          <w:rFonts w:ascii="仿宋_GB2312" w:eastAsia="仿宋_GB2312" w:hAnsi="仿宋" w:cs="仿宋_GB2312" w:hint="eastAsia"/>
          <w:sz w:val="32"/>
          <w:szCs w:val="32"/>
        </w:rPr>
        <w:t>天津金章商贸有限公司</w:t>
      </w:r>
      <w:r w:rsidR="00162EFB" w:rsidRPr="00162EFB">
        <w:rPr>
          <w:rFonts w:ascii="仿宋_GB2312" w:eastAsia="仿宋_GB2312" w:hAnsi="仿宋" w:cs="仿宋_GB2312" w:hint="eastAsia"/>
          <w:kern w:val="0"/>
          <w:sz w:val="32"/>
          <w:szCs w:val="32"/>
        </w:rPr>
        <w:t>201</w:t>
      </w:r>
      <w:r w:rsidR="003802F3">
        <w:rPr>
          <w:rFonts w:ascii="仿宋_GB2312" w:eastAsia="仿宋_GB2312" w:hAnsi="仿宋" w:cs="仿宋_GB2312" w:hint="eastAsia"/>
          <w:kern w:val="0"/>
          <w:sz w:val="32"/>
          <w:szCs w:val="32"/>
        </w:rPr>
        <w:t>8</w:t>
      </w:r>
      <w:r w:rsidR="00162EFB" w:rsidRPr="00162EFB">
        <w:rPr>
          <w:rFonts w:ascii="仿宋_GB2312" w:eastAsia="仿宋_GB2312" w:hAnsi="仿宋" w:cs="仿宋_GB2312" w:hint="eastAsia"/>
          <w:kern w:val="0"/>
          <w:sz w:val="32"/>
          <w:szCs w:val="32"/>
        </w:rPr>
        <w:t>年</w:t>
      </w:r>
      <w:r w:rsidR="003802F3">
        <w:rPr>
          <w:rFonts w:ascii="仿宋_GB2312" w:eastAsia="仿宋_GB2312" w:hAnsi="仿宋" w:cs="仿宋_GB2312" w:hint="eastAsia"/>
          <w:kern w:val="0"/>
          <w:sz w:val="32"/>
          <w:szCs w:val="32"/>
        </w:rPr>
        <w:t>3</w:t>
      </w:r>
      <w:r w:rsidR="00162EFB" w:rsidRPr="00162EFB">
        <w:rPr>
          <w:rFonts w:ascii="仿宋_GB2312" w:eastAsia="仿宋_GB2312" w:hAnsi="仿宋" w:cs="仿宋_GB2312" w:hint="eastAsia"/>
          <w:kern w:val="0"/>
          <w:sz w:val="32"/>
          <w:szCs w:val="32"/>
        </w:rPr>
        <w:t>月2</w:t>
      </w:r>
      <w:r w:rsidR="003802F3">
        <w:rPr>
          <w:rFonts w:ascii="仿宋_GB2312" w:eastAsia="仿宋_GB2312" w:hAnsi="仿宋" w:cs="仿宋_GB2312" w:hint="eastAsia"/>
          <w:kern w:val="0"/>
          <w:sz w:val="32"/>
          <w:szCs w:val="32"/>
        </w:rPr>
        <w:t>6</w:t>
      </w:r>
      <w:r w:rsidR="00162EFB" w:rsidRPr="00162EFB">
        <w:rPr>
          <w:rFonts w:ascii="仿宋_GB2312" w:eastAsia="仿宋_GB2312" w:hAnsi="仿宋" w:cs="仿宋_GB2312" w:hint="eastAsia"/>
          <w:kern w:val="0"/>
          <w:sz w:val="32"/>
          <w:szCs w:val="32"/>
        </w:rPr>
        <w:t>日的公司设立登记</w:t>
      </w:r>
      <w:r w:rsidRPr="00F01C03">
        <w:rPr>
          <w:rFonts w:ascii="仿宋_GB2312" w:eastAsia="仿宋_GB2312" w:hAnsi="仿宋" w:cs="仿宋_GB2312" w:hint="eastAsia"/>
          <w:kern w:val="0"/>
          <w:sz w:val="32"/>
          <w:szCs w:val="32"/>
        </w:rPr>
        <w:t>。</w:t>
      </w:r>
    </w:p>
    <w:p w:rsidR="00E41DFB" w:rsidRPr="00F90633" w:rsidRDefault="00B036F0" w:rsidP="002E6D7E">
      <w:pPr>
        <w:snapToGrid w:val="0"/>
        <w:spacing w:line="540" w:lineRule="exact"/>
        <w:ind w:firstLineChars="200" w:firstLine="640"/>
        <w:rPr>
          <w:rFonts w:ascii="仿宋_GB2312" w:eastAsia="仿宋_GB2312" w:hAnsi="仿宋"/>
          <w:sz w:val="32"/>
          <w:szCs w:val="32"/>
        </w:rPr>
      </w:pPr>
      <w:r w:rsidRPr="0072269D">
        <w:rPr>
          <w:rFonts w:ascii="仿宋_GB2312" w:eastAsia="仿宋_GB2312" w:hAnsi="仿宋" w:cs="仿宋_GB2312" w:hint="eastAsia"/>
          <w:sz w:val="32"/>
          <w:szCs w:val="32"/>
        </w:rPr>
        <w:t>如对本</w:t>
      </w:r>
      <w:r w:rsidR="00162EFB">
        <w:rPr>
          <w:rFonts w:ascii="仿宋_GB2312" w:eastAsia="仿宋_GB2312" w:hAnsi="仿宋" w:cs="仿宋_GB2312" w:hint="eastAsia"/>
          <w:sz w:val="32"/>
          <w:szCs w:val="32"/>
        </w:rPr>
        <w:t>撤销</w:t>
      </w:r>
      <w:r w:rsidRPr="0072269D">
        <w:rPr>
          <w:rFonts w:ascii="仿宋_GB2312" w:eastAsia="仿宋_GB2312" w:hAnsi="仿宋" w:cs="仿宋_GB2312" w:hint="eastAsia"/>
          <w:sz w:val="32"/>
          <w:szCs w:val="32"/>
        </w:rPr>
        <w:t>决定不服，可以于收到本</w:t>
      </w:r>
      <w:r w:rsidR="00162EFB">
        <w:rPr>
          <w:rFonts w:ascii="仿宋_GB2312" w:eastAsia="仿宋_GB2312" w:hAnsi="仿宋" w:cs="仿宋_GB2312" w:hint="eastAsia"/>
          <w:sz w:val="32"/>
          <w:szCs w:val="32"/>
        </w:rPr>
        <w:t>撤销</w:t>
      </w:r>
      <w:r w:rsidRPr="0072269D">
        <w:rPr>
          <w:rFonts w:ascii="仿宋_GB2312" w:eastAsia="仿宋_GB2312" w:hAnsi="仿宋" w:cs="仿宋_GB2312" w:hint="eastAsia"/>
          <w:sz w:val="32"/>
          <w:szCs w:val="32"/>
        </w:rPr>
        <w:t>决定书之日起六十日内向</w:t>
      </w:r>
      <w:r w:rsidRPr="0072269D">
        <w:rPr>
          <w:rFonts w:ascii="仿宋_GB2312" w:eastAsia="仿宋_GB2312" w:hAnsi="仿宋" w:cs="仿宋_GB2312" w:hint="eastAsia"/>
          <w:color w:val="000000"/>
          <w:sz w:val="32"/>
          <w:szCs w:val="32"/>
        </w:rPr>
        <w:t>天津市市场监督管理委员会</w:t>
      </w:r>
      <w:r w:rsidRPr="0072269D">
        <w:rPr>
          <w:rFonts w:ascii="仿宋_GB2312" w:eastAsia="仿宋_GB2312" w:hAnsi="仿宋" w:cs="仿宋_GB2312" w:hint="eastAsia"/>
          <w:sz w:val="32"/>
          <w:szCs w:val="32"/>
        </w:rPr>
        <w:t>或者天津市河北区人民政府申请复议，也可以于六个月内依法向天津市河北区人民法院提起行政诉讼。</w:t>
      </w:r>
    </w:p>
    <w:p w:rsidR="002E6D7E" w:rsidRDefault="002E6D7E" w:rsidP="002E6D7E">
      <w:pPr>
        <w:snapToGrid w:val="0"/>
        <w:spacing w:line="540" w:lineRule="exact"/>
        <w:ind w:firstLineChars="1000" w:firstLine="3200"/>
        <w:rPr>
          <w:rFonts w:ascii="仿宋_GB2312" w:eastAsia="仿宋_GB2312" w:cs="仿宋_GB2312"/>
          <w:sz w:val="32"/>
          <w:szCs w:val="32"/>
        </w:rPr>
      </w:pPr>
    </w:p>
    <w:p w:rsidR="00B036F0" w:rsidRPr="00DD50AA" w:rsidRDefault="00B036F0" w:rsidP="002E6D7E">
      <w:pPr>
        <w:snapToGrid w:val="0"/>
        <w:spacing w:line="540" w:lineRule="exact"/>
        <w:ind w:firstLineChars="1000" w:firstLine="3200"/>
        <w:rPr>
          <w:rFonts w:ascii="仿宋_GB2312" w:eastAsia="仿宋_GB2312"/>
          <w:sz w:val="32"/>
          <w:szCs w:val="32"/>
        </w:rPr>
      </w:pPr>
      <w:r w:rsidRPr="00DD50AA">
        <w:rPr>
          <w:rFonts w:ascii="仿宋_GB2312" w:eastAsia="仿宋_GB2312" w:cs="仿宋_GB2312" w:hint="eastAsia"/>
          <w:sz w:val="32"/>
          <w:szCs w:val="32"/>
        </w:rPr>
        <w:t>天津市河北区市场和质量监督管理局</w:t>
      </w:r>
    </w:p>
    <w:p w:rsidR="00B036F0" w:rsidRPr="00DD50AA" w:rsidRDefault="00B036F0" w:rsidP="002E6D7E">
      <w:pPr>
        <w:snapToGrid w:val="0"/>
        <w:spacing w:line="540" w:lineRule="exact"/>
        <w:ind w:firstLineChars="1650" w:firstLine="5280"/>
        <w:rPr>
          <w:rFonts w:ascii="仿宋_GB2312" w:eastAsia="仿宋_GB2312"/>
          <w:sz w:val="32"/>
          <w:szCs w:val="32"/>
        </w:rPr>
      </w:pPr>
      <w:r w:rsidRPr="00DD50AA">
        <w:rPr>
          <w:rFonts w:ascii="仿宋_GB2312" w:eastAsia="仿宋_GB2312" w:cs="仿宋_GB2312"/>
          <w:color w:val="000000"/>
          <w:sz w:val="32"/>
          <w:szCs w:val="32"/>
        </w:rPr>
        <w:t>2018</w:t>
      </w:r>
      <w:r w:rsidRPr="00DD50AA">
        <w:rPr>
          <w:rFonts w:ascii="仿宋_GB2312" w:eastAsia="仿宋_GB2312" w:cs="仿宋_GB2312" w:hint="eastAsia"/>
          <w:color w:val="000000"/>
          <w:sz w:val="32"/>
          <w:szCs w:val="32"/>
        </w:rPr>
        <w:t>年</w:t>
      </w:r>
      <w:r w:rsidR="00924CC9">
        <w:rPr>
          <w:rFonts w:ascii="仿宋_GB2312" w:eastAsia="仿宋_GB2312" w:cs="仿宋_GB2312" w:hint="eastAsia"/>
          <w:color w:val="000000"/>
          <w:sz w:val="32"/>
          <w:szCs w:val="32"/>
        </w:rPr>
        <w:t>12</w:t>
      </w:r>
      <w:r w:rsidRPr="00DD50AA">
        <w:rPr>
          <w:rFonts w:ascii="仿宋_GB2312" w:eastAsia="仿宋_GB2312" w:cs="仿宋_GB2312" w:hint="eastAsia"/>
          <w:color w:val="000000"/>
          <w:sz w:val="32"/>
          <w:szCs w:val="32"/>
        </w:rPr>
        <w:t>月</w:t>
      </w:r>
      <w:r w:rsidR="00924CC9">
        <w:rPr>
          <w:rFonts w:ascii="仿宋_GB2312" w:eastAsia="仿宋_GB2312" w:cs="仿宋_GB2312" w:hint="eastAsia"/>
          <w:color w:val="000000"/>
          <w:sz w:val="32"/>
          <w:szCs w:val="32"/>
        </w:rPr>
        <w:t>5</w:t>
      </w:r>
      <w:bookmarkStart w:id="0" w:name="_GoBack"/>
      <w:bookmarkEnd w:id="0"/>
      <w:r w:rsidRPr="00DD50AA">
        <w:rPr>
          <w:rFonts w:ascii="仿宋_GB2312" w:eastAsia="仿宋_GB2312" w:cs="仿宋_GB2312" w:hint="eastAsia"/>
          <w:color w:val="000000"/>
          <w:sz w:val="32"/>
          <w:szCs w:val="32"/>
        </w:rPr>
        <w:t>日</w:t>
      </w:r>
    </w:p>
    <w:p w:rsidR="00B036F0" w:rsidRPr="0072269D" w:rsidRDefault="00924CC9" w:rsidP="002E6D7E">
      <w:pPr>
        <w:pStyle w:val="a4"/>
        <w:pBdr>
          <w:bottom w:val="single" w:sz="6" w:space="1" w:color="auto"/>
        </w:pBdr>
        <w:snapToGrid/>
        <w:spacing w:line="540" w:lineRule="exact"/>
        <w:rPr>
          <w:rFonts w:ascii="仿宋_GB2312" w:eastAsia="仿宋_GB2312" w:hAnsi="仿宋" w:cs="Times New Roman"/>
          <w:sz w:val="32"/>
          <w:szCs w:val="32"/>
        </w:rPr>
      </w:pPr>
      <w:r>
        <w:rPr>
          <w:noProof/>
        </w:rPr>
        <w:pict>
          <v:line id="直接连接符 1" o:spid="_x0000_s1026" style="position:absolute;z-index:251658240;visibility:visible" from="0,4.2pt" to="414.05pt,4.25pt" o:allowincell="f" stroked="f" strokeweight="0"/>
        </w:pict>
      </w:r>
    </w:p>
    <w:p w:rsidR="00B036F0" w:rsidRPr="0072269D" w:rsidRDefault="00B036F0" w:rsidP="002E6D7E">
      <w:pPr>
        <w:spacing w:line="540" w:lineRule="exact"/>
        <w:rPr>
          <w:rFonts w:ascii="仿宋_GB2312" w:eastAsia="仿宋_GB2312" w:hAnsi="仿宋"/>
          <w:color w:val="000000"/>
          <w:sz w:val="28"/>
          <w:szCs w:val="28"/>
        </w:rPr>
      </w:pPr>
      <w:r w:rsidRPr="0072269D">
        <w:rPr>
          <w:rFonts w:ascii="仿宋_GB2312" w:eastAsia="仿宋_GB2312" w:hAnsi="仿宋" w:cs="仿宋_GB2312" w:hint="eastAsia"/>
          <w:color w:val="000000"/>
          <w:sz w:val="28"/>
          <w:szCs w:val="28"/>
        </w:rPr>
        <w:t>本文书一式两份。一份送达受送达人，一份市场和质量监督管理部门存档。</w:t>
      </w:r>
    </w:p>
    <w:sectPr w:rsidR="00B036F0" w:rsidRPr="0072269D" w:rsidSect="00ED3642">
      <w:headerReference w:type="default" r:id="rId7"/>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F0" w:rsidRDefault="00B036F0" w:rsidP="00ED3642">
      <w:r>
        <w:separator/>
      </w:r>
    </w:p>
  </w:endnote>
  <w:endnote w:type="continuationSeparator" w:id="0">
    <w:p w:rsidR="00B036F0" w:rsidRDefault="00B036F0" w:rsidP="00ED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方正仿宋_GBK">
    <w:altName w:val="黑体"/>
    <w:panose1 w:val="00000000000000000000"/>
    <w:charset w:val="86"/>
    <w:family w:val="script"/>
    <w:notTrueType/>
    <w:pitch w:val="default"/>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A4" w:rsidRDefault="006F4EA4" w:rsidP="006F4EA4">
    <w:pPr>
      <w:pStyle w:val="a4"/>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第</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页 共</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页</w:t>
    </w:r>
  </w:p>
  <w:p w:rsidR="006F4EA4" w:rsidRDefault="006F4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F0" w:rsidRDefault="00B036F0" w:rsidP="00ED3642">
      <w:r>
        <w:separator/>
      </w:r>
    </w:p>
  </w:footnote>
  <w:footnote w:type="continuationSeparator" w:id="0">
    <w:p w:rsidR="00B036F0" w:rsidRDefault="00B036F0" w:rsidP="00ED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DA" w:rsidRDefault="00D77CDA" w:rsidP="00D77CD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755"/>
    <w:rsid w:val="00087C28"/>
    <w:rsid w:val="0009074F"/>
    <w:rsid w:val="00124F29"/>
    <w:rsid w:val="001533D4"/>
    <w:rsid w:val="00162EFB"/>
    <w:rsid w:val="00182CA8"/>
    <w:rsid w:val="001855C7"/>
    <w:rsid w:val="001B66CA"/>
    <w:rsid w:val="001C00B0"/>
    <w:rsid w:val="002E6D7E"/>
    <w:rsid w:val="002F72AA"/>
    <w:rsid w:val="00341800"/>
    <w:rsid w:val="003802F3"/>
    <w:rsid w:val="003A7F51"/>
    <w:rsid w:val="003F3A01"/>
    <w:rsid w:val="00402EA0"/>
    <w:rsid w:val="004126F4"/>
    <w:rsid w:val="00421378"/>
    <w:rsid w:val="00433795"/>
    <w:rsid w:val="00446D7F"/>
    <w:rsid w:val="00472755"/>
    <w:rsid w:val="004C245B"/>
    <w:rsid w:val="00570331"/>
    <w:rsid w:val="005844EC"/>
    <w:rsid w:val="005B13BA"/>
    <w:rsid w:val="0061635D"/>
    <w:rsid w:val="006E64B4"/>
    <w:rsid w:val="006F1311"/>
    <w:rsid w:val="006F4EA4"/>
    <w:rsid w:val="0072269D"/>
    <w:rsid w:val="00777A95"/>
    <w:rsid w:val="00790322"/>
    <w:rsid w:val="007943AE"/>
    <w:rsid w:val="007C73FE"/>
    <w:rsid w:val="00806D4C"/>
    <w:rsid w:val="008408A7"/>
    <w:rsid w:val="008842BB"/>
    <w:rsid w:val="00894C46"/>
    <w:rsid w:val="008C1535"/>
    <w:rsid w:val="008D6DEA"/>
    <w:rsid w:val="00924CC9"/>
    <w:rsid w:val="009637E4"/>
    <w:rsid w:val="00995132"/>
    <w:rsid w:val="009E78B9"/>
    <w:rsid w:val="00A11F50"/>
    <w:rsid w:val="00A27D88"/>
    <w:rsid w:val="00AA3EC5"/>
    <w:rsid w:val="00B036F0"/>
    <w:rsid w:val="00B70D81"/>
    <w:rsid w:val="00BA4CFA"/>
    <w:rsid w:val="00BE5D18"/>
    <w:rsid w:val="00C6068B"/>
    <w:rsid w:val="00D77CDA"/>
    <w:rsid w:val="00D90848"/>
    <w:rsid w:val="00D92ABD"/>
    <w:rsid w:val="00D94F29"/>
    <w:rsid w:val="00DD50AA"/>
    <w:rsid w:val="00DE7EC7"/>
    <w:rsid w:val="00E41DFB"/>
    <w:rsid w:val="00ED3642"/>
    <w:rsid w:val="00EE3AB3"/>
    <w:rsid w:val="00EE73C6"/>
    <w:rsid w:val="00F01C03"/>
    <w:rsid w:val="00F9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4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3642"/>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link w:val="a3"/>
    <w:uiPriority w:val="99"/>
    <w:locked/>
    <w:rsid w:val="00ED3642"/>
    <w:rPr>
      <w:sz w:val="18"/>
      <w:szCs w:val="18"/>
    </w:rPr>
  </w:style>
  <w:style w:type="paragraph" w:styleId="a4">
    <w:name w:val="footer"/>
    <w:basedOn w:val="a"/>
    <w:link w:val="Char0"/>
    <w:rsid w:val="00ED3642"/>
    <w:pPr>
      <w:tabs>
        <w:tab w:val="center" w:pos="4153"/>
        <w:tab w:val="right" w:pos="8306"/>
      </w:tabs>
      <w:snapToGrid w:val="0"/>
      <w:jc w:val="left"/>
    </w:pPr>
    <w:rPr>
      <w:rFonts w:ascii="Calibri" w:hAnsi="Calibri" w:cs="Calibri"/>
      <w:sz w:val="18"/>
      <w:szCs w:val="18"/>
    </w:rPr>
  </w:style>
  <w:style w:type="character" w:customStyle="1" w:styleId="Char0">
    <w:name w:val="页脚 Char"/>
    <w:link w:val="a4"/>
    <w:locked/>
    <w:rsid w:val="00ED3642"/>
    <w:rPr>
      <w:sz w:val="18"/>
      <w:szCs w:val="18"/>
    </w:rPr>
  </w:style>
  <w:style w:type="paragraph" w:styleId="a5">
    <w:name w:val="Balloon Text"/>
    <w:basedOn w:val="a"/>
    <w:link w:val="Char1"/>
    <w:uiPriority w:val="99"/>
    <w:semiHidden/>
    <w:unhideWhenUsed/>
    <w:rsid w:val="006F4EA4"/>
    <w:rPr>
      <w:sz w:val="18"/>
      <w:szCs w:val="18"/>
    </w:rPr>
  </w:style>
  <w:style w:type="character" w:customStyle="1" w:styleId="Char1">
    <w:name w:val="批注框文本 Char"/>
    <w:link w:val="a5"/>
    <w:uiPriority w:val="99"/>
    <w:semiHidden/>
    <w:rsid w:val="006F4EA4"/>
    <w:rPr>
      <w:rFonts w:ascii="Times New Roman" w:hAnsi="Times New Roman"/>
      <w:sz w:val="18"/>
      <w:szCs w:val="18"/>
    </w:rPr>
  </w:style>
  <w:style w:type="paragraph" w:styleId="a6">
    <w:name w:val="Normal (Web)"/>
    <w:basedOn w:val="a"/>
    <w:uiPriority w:val="99"/>
    <w:rsid w:val="00F01C03"/>
    <w:pPr>
      <w:jc w:val="left"/>
    </w:pPr>
    <w:rPr>
      <w:rFonts w:ascii="仿宋_GB2312" w:eastAsia="仿宋_GB2312" w:cs="仿宋_GB2312"/>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272</Words>
  <Characters>1553</Characters>
  <Application>Microsoft Office Word</Application>
  <DocSecurity>0</DocSecurity>
  <Lines>12</Lines>
  <Paragraphs>3</Paragraphs>
  <ScaleCrop>false</ScaleCrop>
  <Company>微软中国</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44</cp:revision>
  <cp:lastPrinted>2018-07-19T05:35:00Z</cp:lastPrinted>
  <dcterms:created xsi:type="dcterms:W3CDTF">2018-05-10T02:59:00Z</dcterms:created>
  <dcterms:modified xsi:type="dcterms:W3CDTF">2018-12-06T00:57:00Z</dcterms:modified>
</cp:coreProperties>
</file>