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B29" w:rsidRDefault="009F3B29">
      <w:pPr>
        <w:adjustRightInd w:val="0"/>
        <w:snapToGrid w:val="0"/>
        <w:spacing w:after="120"/>
        <w:jc w:val="center"/>
        <w:rPr>
          <w:rFonts w:ascii="华文中宋" w:eastAsia="华文中宋" w:hAnsi="华文中宋"/>
          <w:b/>
          <w:sz w:val="48"/>
          <w:szCs w:val="48"/>
        </w:rPr>
      </w:pPr>
    </w:p>
    <w:p w:rsidR="009F3B29" w:rsidRDefault="009F3B29">
      <w:pPr>
        <w:adjustRightInd w:val="0"/>
        <w:snapToGrid w:val="0"/>
        <w:spacing w:after="120"/>
        <w:jc w:val="center"/>
        <w:rPr>
          <w:rFonts w:ascii="华文中宋" w:eastAsia="华文中宋" w:hAnsi="华文中宋"/>
          <w:b/>
          <w:sz w:val="48"/>
          <w:szCs w:val="48"/>
        </w:rPr>
      </w:pPr>
    </w:p>
    <w:p w:rsidR="009F3B29" w:rsidRDefault="007C61CD">
      <w:pPr>
        <w:adjustRightInd w:val="0"/>
        <w:snapToGrid w:val="0"/>
        <w:spacing w:after="120"/>
        <w:jc w:val="center"/>
        <w:rPr>
          <w:rFonts w:ascii="方正小标宋简体" w:eastAsia="方正小标宋简体" w:hAnsi="华文中宋"/>
          <w:b/>
          <w:sz w:val="48"/>
          <w:szCs w:val="48"/>
        </w:rPr>
      </w:pPr>
      <w:r>
        <w:rPr>
          <w:rFonts w:ascii="方正小标宋简体" w:eastAsia="方正小标宋简体" w:hAnsi="华文中宋"/>
          <w:b/>
          <w:sz w:val="48"/>
          <w:szCs w:val="48"/>
        </w:rPr>
        <w:t>2021年</w:t>
      </w:r>
      <w:r>
        <w:rPr>
          <w:rFonts w:ascii="方正小标宋简体" w:eastAsia="方正小标宋简体" w:hAnsi="华文中宋" w:hint="eastAsia"/>
          <w:b/>
          <w:sz w:val="48"/>
          <w:szCs w:val="48"/>
        </w:rPr>
        <w:t>天津市</w:t>
      </w:r>
      <w:r>
        <w:rPr>
          <w:rFonts w:ascii="方正小标宋简体" w:eastAsia="方正小标宋简体" w:hAnsi="华文中宋"/>
          <w:b/>
          <w:sz w:val="48"/>
          <w:szCs w:val="48"/>
        </w:rPr>
        <w:t>企业标准排行榜和</w:t>
      </w:r>
      <w:r w:rsidR="00ED47A1">
        <w:rPr>
          <w:rFonts w:ascii="方正小标宋简体" w:eastAsia="方正小标宋简体" w:hAnsi="华文中宋" w:hint="eastAsia"/>
          <w:b/>
          <w:sz w:val="48"/>
          <w:szCs w:val="48"/>
        </w:rPr>
        <w:t xml:space="preserve">  </w:t>
      </w:r>
      <w:r>
        <w:rPr>
          <w:rFonts w:ascii="方正小标宋简体" w:eastAsia="方正小标宋简体" w:hAnsi="华文中宋"/>
          <w:b/>
          <w:sz w:val="48"/>
          <w:szCs w:val="48"/>
        </w:rPr>
        <w:t>“</w:t>
      </w:r>
      <w:r>
        <w:rPr>
          <w:rFonts w:ascii="方正小标宋简体" w:eastAsia="方正小标宋简体" w:hAnsi="华文中宋"/>
          <w:b/>
          <w:sz w:val="48"/>
          <w:szCs w:val="48"/>
        </w:rPr>
        <w:t>领跑者</w:t>
      </w:r>
      <w:r>
        <w:rPr>
          <w:rFonts w:ascii="方正小标宋简体" w:eastAsia="方正小标宋简体" w:hAnsi="华文中宋"/>
          <w:b/>
          <w:sz w:val="48"/>
          <w:szCs w:val="48"/>
        </w:rPr>
        <w:t>”</w:t>
      </w:r>
      <w:r>
        <w:rPr>
          <w:rFonts w:ascii="方正小标宋简体" w:eastAsia="方正小标宋简体" w:hAnsi="华文中宋" w:hint="eastAsia"/>
          <w:b/>
          <w:sz w:val="48"/>
          <w:szCs w:val="48"/>
        </w:rPr>
        <w:t>评估方案</w:t>
      </w:r>
    </w:p>
    <w:p w:rsidR="009F3B29" w:rsidRPr="00636188" w:rsidRDefault="009F3B29">
      <w:pPr>
        <w:adjustRightInd w:val="0"/>
        <w:snapToGrid w:val="0"/>
        <w:spacing w:after="120" w:line="360" w:lineRule="auto"/>
        <w:ind w:firstLineChars="250" w:firstLine="800"/>
        <w:rPr>
          <w:rFonts w:eastAsia="仿宋"/>
          <w:sz w:val="32"/>
          <w:szCs w:val="32"/>
        </w:rPr>
      </w:pPr>
    </w:p>
    <w:p w:rsidR="009F3B29" w:rsidRDefault="009F3B29">
      <w:pPr>
        <w:adjustRightInd w:val="0"/>
        <w:snapToGrid w:val="0"/>
        <w:spacing w:after="120" w:line="360" w:lineRule="auto"/>
        <w:ind w:firstLineChars="250" w:firstLine="800"/>
        <w:rPr>
          <w:rFonts w:eastAsia="仿宋"/>
          <w:sz w:val="32"/>
          <w:szCs w:val="32"/>
        </w:rPr>
      </w:pPr>
    </w:p>
    <w:p w:rsidR="009F3B29" w:rsidRDefault="009F3B29">
      <w:pPr>
        <w:adjustRightInd w:val="0"/>
        <w:snapToGrid w:val="0"/>
        <w:spacing w:after="120" w:line="360" w:lineRule="auto"/>
        <w:ind w:firstLineChars="250" w:firstLine="800"/>
        <w:rPr>
          <w:rFonts w:eastAsia="仿宋"/>
          <w:sz w:val="32"/>
          <w:szCs w:val="32"/>
        </w:rPr>
      </w:pPr>
    </w:p>
    <w:p w:rsidR="009F3B29" w:rsidRPr="00994CAF" w:rsidRDefault="009F3B29">
      <w:pPr>
        <w:adjustRightInd w:val="0"/>
        <w:snapToGrid w:val="0"/>
        <w:spacing w:after="120" w:line="360" w:lineRule="auto"/>
        <w:ind w:firstLineChars="250" w:firstLine="800"/>
        <w:rPr>
          <w:rFonts w:eastAsia="仿宋"/>
          <w:sz w:val="32"/>
          <w:szCs w:val="32"/>
        </w:rPr>
      </w:pPr>
    </w:p>
    <w:p w:rsidR="009F3B29" w:rsidRDefault="009F3B29">
      <w:pPr>
        <w:adjustRightInd w:val="0"/>
        <w:snapToGrid w:val="0"/>
        <w:spacing w:after="120" w:line="360" w:lineRule="auto"/>
        <w:ind w:firstLineChars="250" w:firstLine="800"/>
        <w:rPr>
          <w:rFonts w:eastAsia="仿宋"/>
          <w:sz w:val="32"/>
          <w:szCs w:val="32"/>
        </w:rPr>
      </w:pPr>
    </w:p>
    <w:p w:rsidR="009F3B29" w:rsidRDefault="007C61CD">
      <w:pPr>
        <w:adjustRightInd w:val="0"/>
        <w:snapToGrid w:val="0"/>
        <w:spacing w:line="360" w:lineRule="auto"/>
        <w:ind w:firstLineChars="200" w:firstLine="640"/>
        <w:rPr>
          <w:rFonts w:ascii="方正仿宋简体" w:eastAsia="方正仿宋简体"/>
          <w:sz w:val="32"/>
          <w:szCs w:val="32"/>
          <w:u w:val="single"/>
        </w:rPr>
      </w:pPr>
      <w:r>
        <w:rPr>
          <w:rFonts w:ascii="方正仿宋简体" w:eastAsia="方正仿宋简体" w:hint="eastAsia"/>
          <w:sz w:val="32"/>
          <w:szCs w:val="32"/>
        </w:rPr>
        <w:t>机构名称（公章）</w:t>
      </w:r>
      <w:r>
        <w:rPr>
          <w:rFonts w:ascii="方正仿宋简体" w:eastAsia="方正仿宋简体" w:hint="eastAsia"/>
          <w:sz w:val="32"/>
          <w:szCs w:val="32"/>
          <w:u w:val="single"/>
        </w:rPr>
        <w:t xml:space="preserve">     天津市环保产品促进会       </w:t>
      </w:r>
    </w:p>
    <w:p w:rsidR="009F3B29" w:rsidRDefault="007C61CD">
      <w:pPr>
        <w:adjustRightInd w:val="0"/>
        <w:snapToGrid w:val="0"/>
        <w:spacing w:line="360" w:lineRule="auto"/>
        <w:ind w:firstLineChars="200" w:firstLine="640"/>
        <w:rPr>
          <w:rFonts w:ascii="方正仿宋简体" w:eastAsia="方正仿宋简体"/>
          <w:sz w:val="32"/>
          <w:szCs w:val="32"/>
          <w:u w:val="single"/>
        </w:rPr>
      </w:pPr>
      <w:r>
        <w:rPr>
          <w:rFonts w:ascii="方正仿宋简体" w:eastAsia="方正仿宋简体" w:hint="eastAsia"/>
          <w:sz w:val="32"/>
          <w:szCs w:val="32"/>
        </w:rPr>
        <w:t>所属重点领域</w:t>
      </w:r>
      <w:r>
        <w:rPr>
          <w:rFonts w:ascii="方正仿宋简体" w:eastAsia="方正仿宋简体" w:hint="eastAsia"/>
          <w:sz w:val="32"/>
          <w:szCs w:val="32"/>
          <w:u w:val="single"/>
        </w:rPr>
        <w:t xml:space="preserve">       化学原料和化学制品制造业     </w:t>
      </w:r>
    </w:p>
    <w:p w:rsidR="009F3B29" w:rsidRDefault="007C61CD">
      <w:pPr>
        <w:adjustRightInd w:val="0"/>
        <w:snapToGrid w:val="0"/>
        <w:spacing w:line="360" w:lineRule="auto"/>
        <w:ind w:firstLineChars="200" w:firstLine="640"/>
        <w:rPr>
          <w:rFonts w:ascii="方正仿宋简体" w:eastAsia="方正仿宋简体"/>
          <w:sz w:val="32"/>
          <w:szCs w:val="32"/>
        </w:rPr>
      </w:pPr>
      <w:r>
        <w:rPr>
          <w:rFonts w:ascii="方正仿宋简体" w:eastAsia="方正仿宋简体" w:hint="eastAsia"/>
          <w:sz w:val="32"/>
          <w:szCs w:val="32"/>
        </w:rPr>
        <w:t>拟定评估周期</w:t>
      </w:r>
      <w:r>
        <w:rPr>
          <w:rFonts w:ascii="方正仿宋简体" w:eastAsia="方正仿宋简体" w:hint="eastAsia"/>
          <w:sz w:val="32"/>
          <w:szCs w:val="32"/>
          <w:u w:val="single"/>
        </w:rPr>
        <w:t xml:space="preserve">             </w:t>
      </w:r>
      <w:r>
        <w:rPr>
          <w:rFonts w:ascii="方正仿宋简体" w:eastAsia="方正仿宋简体"/>
          <w:sz w:val="32"/>
          <w:szCs w:val="32"/>
          <w:u w:val="single"/>
        </w:rPr>
        <w:t>4</w:t>
      </w:r>
      <w:r>
        <w:rPr>
          <w:rFonts w:ascii="方正仿宋简体" w:eastAsia="方正仿宋简体" w:hint="eastAsia"/>
          <w:sz w:val="32"/>
          <w:szCs w:val="32"/>
          <w:u w:val="single"/>
        </w:rPr>
        <w:t xml:space="preserve">个月                  </w:t>
      </w:r>
    </w:p>
    <w:p w:rsidR="009F3B29" w:rsidRDefault="007C61CD">
      <w:pPr>
        <w:adjustRightInd w:val="0"/>
        <w:snapToGrid w:val="0"/>
        <w:spacing w:line="360" w:lineRule="auto"/>
        <w:ind w:firstLineChars="200" w:firstLine="640"/>
        <w:rPr>
          <w:rFonts w:ascii="方正仿宋简体" w:eastAsia="方正仿宋简体"/>
          <w:sz w:val="32"/>
          <w:szCs w:val="32"/>
          <w:u w:val="single"/>
        </w:rPr>
      </w:pPr>
      <w:r>
        <w:rPr>
          <w:rFonts w:ascii="方正仿宋简体" w:eastAsia="方正仿宋简体" w:hint="eastAsia"/>
          <w:sz w:val="32"/>
          <w:szCs w:val="32"/>
        </w:rPr>
        <w:t>地址</w:t>
      </w:r>
      <w:r>
        <w:rPr>
          <w:rFonts w:ascii="方正仿宋简体" w:eastAsia="方正仿宋简体" w:hint="eastAsia"/>
          <w:sz w:val="32"/>
          <w:szCs w:val="32"/>
          <w:u w:val="single"/>
        </w:rPr>
        <w:t xml:space="preserve">   天津市河东区</w:t>
      </w:r>
      <w:proofErr w:type="gramStart"/>
      <w:r>
        <w:rPr>
          <w:rFonts w:ascii="方正仿宋简体" w:eastAsia="方正仿宋简体" w:hint="eastAsia"/>
          <w:sz w:val="32"/>
          <w:szCs w:val="32"/>
          <w:u w:val="single"/>
        </w:rPr>
        <w:t>大桥道</w:t>
      </w:r>
      <w:proofErr w:type="gramEnd"/>
      <w:r>
        <w:rPr>
          <w:rFonts w:ascii="方正仿宋简体" w:eastAsia="方正仿宋简体" w:hint="eastAsia"/>
          <w:sz w:val="32"/>
          <w:szCs w:val="32"/>
          <w:u w:val="single"/>
        </w:rPr>
        <w:t xml:space="preserve">52号A317              </w:t>
      </w:r>
    </w:p>
    <w:p w:rsidR="009F3B29" w:rsidRDefault="007C61CD">
      <w:pPr>
        <w:adjustRightInd w:val="0"/>
        <w:snapToGrid w:val="0"/>
        <w:spacing w:line="360" w:lineRule="auto"/>
        <w:ind w:firstLineChars="200" w:firstLine="640"/>
        <w:rPr>
          <w:rFonts w:ascii="方正仿宋简体" w:eastAsia="方正仿宋简体"/>
          <w:sz w:val="32"/>
          <w:szCs w:val="32"/>
          <w:u w:val="single"/>
        </w:rPr>
      </w:pPr>
      <w:r>
        <w:rPr>
          <w:rFonts w:ascii="方正仿宋简体" w:eastAsia="方正仿宋简体" w:hint="eastAsia"/>
          <w:sz w:val="32"/>
          <w:szCs w:val="32"/>
        </w:rPr>
        <w:t>联系人</w:t>
      </w:r>
      <w:r>
        <w:rPr>
          <w:rFonts w:ascii="方正仿宋简体" w:eastAsia="方正仿宋简体" w:hint="eastAsia"/>
          <w:sz w:val="32"/>
          <w:szCs w:val="32"/>
          <w:u w:val="single"/>
        </w:rPr>
        <w:t xml:space="preserve">     董彦      </w:t>
      </w:r>
      <w:r>
        <w:rPr>
          <w:rFonts w:ascii="方正仿宋简体" w:eastAsia="方正仿宋简体" w:hint="eastAsia"/>
          <w:sz w:val="32"/>
          <w:szCs w:val="32"/>
        </w:rPr>
        <w:t>电话</w:t>
      </w:r>
      <w:r>
        <w:rPr>
          <w:rFonts w:ascii="方正仿宋简体" w:eastAsia="方正仿宋简体" w:hint="eastAsia"/>
          <w:sz w:val="32"/>
          <w:szCs w:val="32"/>
          <w:u w:val="single"/>
        </w:rPr>
        <w:t xml:space="preserve">     18322788787       </w:t>
      </w:r>
    </w:p>
    <w:p w:rsidR="009F3B29" w:rsidRDefault="007C61CD">
      <w:pPr>
        <w:adjustRightInd w:val="0"/>
        <w:snapToGrid w:val="0"/>
        <w:spacing w:line="360" w:lineRule="auto"/>
        <w:ind w:firstLineChars="200" w:firstLine="640"/>
        <w:rPr>
          <w:rFonts w:ascii="方正仿宋简体" w:eastAsia="方正仿宋简体"/>
          <w:sz w:val="32"/>
          <w:szCs w:val="32"/>
        </w:rPr>
      </w:pPr>
      <w:r>
        <w:rPr>
          <w:rFonts w:ascii="方正仿宋简体" w:eastAsia="方正仿宋简体" w:hint="eastAsia"/>
          <w:sz w:val="32"/>
          <w:szCs w:val="32"/>
        </w:rPr>
        <w:t>传真</w:t>
      </w:r>
      <w:r>
        <w:rPr>
          <w:rFonts w:ascii="方正仿宋简体" w:eastAsia="方正仿宋简体"/>
          <w:sz w:val="32"/>
          <w:szCs w:val="32"/>
          <w:u w:val="single"/>
        </w:rPr>
        <w:t>022-8412702</w:t>
      </w:r>
      <w:r w:rsidR="00BE5271">
        <w:rPr>
          <w:rFonts w:ascii="方正仿宋简体" w:eastAsia="方正仿宋简体" w:hint="eastAsia"/>
          <w:sz w:val="32"/>
          <w:szCs w:val="32"/>
          <w:u w:val="single"/>
        </w:rPr>
        <w:t>0</w:t>
      </w:r>
      <w:r>
        <w:rPr>
          <w:rFonts w:ascii="方正仿宋简体" w:eastAsia="方正仿宋简体" w:hint="eastAsia"/>
          <w:sz w:val="32"/>
          <w:szCs w:val="32"/>
        </w:rPr>
        <w:t>电子邮件</w:t>
      </w:r>
      <w:r>
        <w:rPr>
          <w:rFonts w:ascii="方正仿宋简体" w:eastAsia="方正仿宋简体" w:hint="eastAsia"/>
          <w:sz w:val="32"/>
          <w:szCs w:val="32"/>
          <w:u w:val="single"/>
        </w:rPr>
        <w:t xml:space="preserve">  </w:t>
      </w:r>
      <w:r w:rsidR="00BE5271" w:rsidRPr="00BE5271">
        <w:rPr>
          <w:rFonts w:ascii="方正仿宋简体" w:eastAsia="方正仿宋简体" w:hint="eastAsia"/>
          <w:sz w:val="32"/>
          <w:szCs w:val="32"/>
          <w:u w:val="single"/>
        </w:rPr>
        <w:t>tjhch2012@163.</w:t>
      </w:r>
      <w:proofErr w:type="gramStart"/>
      <w:r w:rsidR="00BE5271" w:rsidRPr="00BE5271">
        <w:rPr>
          <w:rFonts w:ascii="方正仿宋简体" w:eastAsia="方正仿宋简体" w:hint="eastAsia"/>
          <w:sz w:val="32"/>
          <w:szCs w:val="32"/>
          <w:u w:val="single"/>
        </w:rPr>
        <w:t>com</w:t>
      </w:r>
      <w:proofErr w:type="gramEnd"/>
      <w:r w:rsidR="00BE5271">
        <w:rPr>
          <w:rFonts w:ascii="方正仿宋简体" w:eastAsia="方正仿宋简体" w:hint="eastAsia"/>
          <w:sz w:val="32"/>
          <w:szCs w:val="32"/>
          <w:u w:val="single"/>
        </w:rPr>
        <w:t xml:space="preserve"> </w:t>
      </w:r>
      <w:r>
        <w:rPr>
          <w:rFonts w:ascii="方正仿宋简体" w:eastAsia="方正仿宋简体" w:hint="eastAsia"/>
          <w:sz w:val="32"/>
          <w:szCs w:val="32"/>
          <w:u w:val="single"/>
        </w:rPr>
        <w:t xml:space="preserve"> </w:t>
      </w:r>
    </w:p>
    <w:p w:rsidR="009F3B29" w:rsidRDefault="007C61CD">
      <w:pPr>
        <w:adjustRightInd w:val="0"/>
        <w:snapToGrid w:val="0"/>
        <w:spacing w:line="360" w:lineRule="auto"/>
        <w:ind w:firstLineChars="200" w:firstLine="640"/>
        <w:rPr>
          <w:rFonts w:ascii="方正仿宋简体" w:eastAsia="方正仿宋简体"/>
          <w:sz w:val="32"/>
          <w:szCs w:val="32"/>
          <w:u w:val="single"/>
        </w:rPr>
      </w:pPr>
      <w:r>
        <w:rPr>
          <w:rFonts w:ascii="方正仿宋简体" w:eastAsia="方正仿宋简体" w:hint="eastAsia"/>
          <w:sz w:val="32"/>
          <w:szCs w:val="32"/>
        </w:rPr>
        <w:t>提交日期</w:t>
      </w:r>
      <w:r>
        <w:rPr>
          <w:rFonts w:ascii="方正仿宋简体" w:eastAsia="方正仿宋简体" w:hint="eastAsia"/>
          <w:sz w:val="32"/>
          <w:szCs w:val="32"/>
          <w:u w:val="single"/>
        </w:rPr>
        <w:t xml:space="preserve">            2021年</w:t>
      </w:r>
      <w:r>
        <w:rPr>
          <w:rFonts w:ascii="方正仿宋简体" w:eastAsia="方正仿宋简体"/>
          <w:sz w:val="32"/>
          <w:szCs w:val="32"/>
          <w:u w:val="single"/>
        </w:rPr>
        <w:t>11</w:t>
      </w:r>
      <w:r>
        <w:rPr>
          <w:rFonts w:ascii="方正仿宋简体" w:eastAsia="方正仿宋简体" w:hint="eastAsia"/>
          <w:sz w:val="32"/>
          <w:szCs w:val="32"/>
          <w:u w:val="single"/>
        </w:rPr>
        <w:t>月</w:t>
      </w:r>
      <w:r>
        <w:rPr>
          <w:rFonts w:ascii="方正仿宋简体" w:eastAsia="方正仿宋简体"/>
          <w:sz w:val="32"/>
          <w:szCs w:val="32"/>
          <w:u w:val="single"/>
        </w:rPr>
        <w:t>23</w:t>
      </w:r>
      <w:r>
        <w:rPr>
          <w:rFonts w:ascii="方正仿宋简体" w:eastAsia="方正仿宋简体" w:hint="eastAsia"/>
          <w:sz w:val="32"/>
          <w:szCs w:val="32"/>
          <w:u w:val="single"/>
        </w:rPr>
        <w:t xml:space="preserve">日             </w:t>
      </w:r>
    </w:p>
    <w:p w:rsidR="009F3B29" w:rsidRDefault="009F3B29">
      <w:pPr>
        <w:adjustRightInd w:val="0"/>
        <w:snapToGrid w:val="0"/>
        <w:spacing w:line="360" w:lineRule="auto"/>
        <w:rPr>
          <w:rFonts w:ascii="黑体" w:eastAsia="黑体"/>
          <w:bCs/>
          <w:sz w:val="32"/>
          <w:szCs w:val="32"/>
        </w:rPr>
      </w:pPr>
    </w:p>
    <w:p w:rsidR="009F3B29" w:rsidRDefault="009F3B29">
      <w:pPr>
        <w:adjustRightInd w:val="0"/>
        <w:snapToGrid w:val="0"/>
        <w:spacing w:line="360" w:lineRule="auto"/>
        <w:jc w:val="center"/>
        <w:rPr>
          <w:rFonts w:ascii="方正小标宋简体" w:eastAsia="方正小标宋简体"/>
          <w:sz w:val="48"/>
          <w:szCs w:val="48"/>
        </w:rPr>
      </w:pPr>
    </w:p>
    <w:p w:rsidR="009F3B29" w:rsidRDefault="007C61CD">
      <w:pPr>
        <w:adjustRightInd w:val="0"/>
        <w:snapToGrid w:val="0"/>
        <w:spacing w:line="360" w:lineRule="auto"/>
        <w:jc w:val="center"/>
        <w:rPr>
          <w:rFonts w:ascii="方正小标宋简体" w:eastAsia="方正小标宋简体"/>
          <w:sz w:val="48"/>
          <w:szCs w:val="48"/>
        </w:rPr>
      </w:pPr>
      <w:r>
        <w:rPr>
          <w:rFonts w:ascii="方正小标宋简体" w:eastAsia="方正小标宋简体" w:hint="eastAsia"/>
          <w:sz w:val="48"/>
          <w:szCs w:val="48"/>
        </w:rPr>
        <w:t>填写说明</w:t>
      </w:r>
    </w:p>
    <w:p w:rsidR="009F3B29" w:rsidRDefault="009F3B29">
      <w:pPr>
        <w:tabs>
          <w:tab w:val="left" w:pos="1152"/>
        </w:tabs>
        <w:adjustRightInd w:val="0"/>
        <w:snapToGrid w:val="0"/>
        <w:spacing w:line="360" w:lineRule="auto"/>
        <w:rPr>
          <w:rFonts w:ascii="仿宋_GB2312"/>
          <w:sz w:val="30"/>
          <w:szCs w:val="30"/>
        </w:rPr>
      </w:pPr>
    </w:p>
    <w:p w:rsidR="009F3B29" w:rsidRDefault="007C61CD">
      <w:pPr>
        <w:tabs>
          <w:tab w:val="left" w:pos="1152"/>
        </w:tabs>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一、机构信息</w:t>
      </w:r>
      <w:r>
        <w:rPr>
          <w:rFonts w:ascii="仿宋" w:eastAsia="仿宋" w:hAnsi="仿宋" w:cs="仿宋"/>
          <w:sz w:val="32"/>
          <w:szCs w:val="32"/>
        </w:rPr>
        <w:t>应当准确、如实填报。</w:t>
      </w:r>
    </w:p>
    <w:p w:rsidR="009F3B29" w:rsidRDefault="007C61CD">
      <w:pPr>
        <w:tabs>
          <w:tab w:val="left" w:pos="1152"/>
        </w:tabs>
        <w:adjustRightInd w:val="0"/>
        <w:snapToGrid w:val="0"/>
        <w:spacing w:line="360" w:lineRule="auto"/>
        <w:ind w:firstLineChars="200" w:firstLine="640"/>
        <w:rPr>
          <w:rFonts w:ascii="仿宋" w:eastAsia="仿宋" w:hAnsi="仿宋" w:cs="仿宋"/>
          <w:sz w:val="32"/>
          <w:szCs w:val="32"/>
        </w:rPr>
      </w:pPr>
      <w:r>
        <w:rPr>
          <w:rFonts w:ascii="仿宋" w:eastAsia="仿宋" w:hAnsi="仿宋" w:cs="仿宋"/>
          <w:sz w:val="32"/>
          <w:szCs w:val="32"/>
        </w:rPr>
        <w:t>二、有关项目页面不够时，可加附页。</w:t>
      </w:r>
    </w:p>
    <w:p w:rsidR="009F3B29" w:rsidRDefault="007C61CD">
      <w:pPr>
        <w:tabs>
          <w:tab w:val="left" w:pos="1152"/>
        </w:tabs>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评估方案</w:t>
      </w:r>
      <w:r>
        <w:rPr>
          <w:rFonts w:ascii="仿宋" w:eastAsia="仿宋" w:hAnsi="仿宋" w:cs="仿宋"/>
          <w:sz w:val="32"/>
          <w:szCs w:val="32"/>
        </w:rPr>
        <w:t>应按照规定格式填写，并使用A4纸打印装订（一式三份、电子版一份）。</w:t>
      </w:r>
    </w:p>
    <w:p w:rsidR="009F3B29" w:rsidRDefault="007C61CD" w:rsidP="00C1256F">
      <w:pPr>
        <w:pStyle w:val="af"/>
        <w:numPr>
          <w:ilvl w:val="0"/>
          <w:numId w:val="2"/>
        </w:numPr>
        <w:adjustRightInd w:val="0"/>
        <w:snapToGrid w:val="0"/>
        <w:ind w:firstLineChars="0"/>
        <w:jc w:val="left"/>
        <w:rPr>
          <w:rFonts w:ascii="方正仿宋简体" w:eastAsia="方正仿宋简体"/>
          <w:b/>
          <w:bCs/>
          <w:sz w:val="32"/>
          <w:szCs w:val="32"/>
        </w:rPr>
      </w:pPr>
      <w:r>
        <w:rPr>
          <w:rFonts w:ascii="仿宋_GB2312" w:hint="eastAsia"/>
          <w:bCs/>
          <w:sz w:val="30"/>
          <w:szCs w:val="30"/>
        </w:rPr>
        <w:br w:type="page"/>
      </w:r>
      <w:r>
        <w:rPr>
          <w:rFonts w:ascii="方正仿宋简体" w:eastAsia="方正仿宋简体" w:hint="eastAsia"/>
          <w:b/>
          <w:bCs/>
          <w:sz w:val="32"/>
          <w:szCs w:val="32"/>
        </w:rPr>
        <w:lastRenderedPageBreak/>
        <w:t>基本情况</w:t>
      </w:r>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3111"/>
        <w:gridCol w:w="1240"/>
        <w:gridCol w:w="2512"/>
      </w:tblGrid>
      <w:tr w:rsidR="009F3B29">
        <w:trPr>
          <w:cantSplit/>
          <w:trHeight w:val="567"/>
          <w:jc w:val="center"/>
        </w:trPr>
        <w:tc>
          <w:tcPr>
            <w:tcW w:w="1645"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机构名称</w:t>
            </w:r>
          </w:p>
        </w:tc>
        <w:tc>
          <w:tcPr>
            <w:tcW w:w="6863" w:type="dxa"/>
            <w:gridSpan w:val="3"/>
            <w:vAlign w:val="center"/>
          </w:tcPr>
          <w:p w:rsidR="009F3B29" w:rsidRDefault="007C61CD">
            <w:pPr>
              <w:widowControl/>
              <w:adjustRightInd w:val="0"/>
              <w:snapToGrid w:val="0"/>
              <w:spacing w:line="360" w:lineRule="auto"/>
              <w:rPr>
                <w:rFonts w:ascii="方正仿宋简体" w:eastAsia="方正仿宋简体"/>
                <w:kern w:val="0"/>
                <w:sz w:val="24"/>
              </w:rPr>
            </w:pPr>
            <w:r>
              <w:rPr>
                <w:rFonts w:ascii="方正仿宋简体" w:eastAsia="方正仿宋简体" w:hint="eastAsia"/>
                <w:kern w:val="0"/>
                <w:sz w:val="24"/>
              </w:rPr>
              <w:t>天津市环保产品促进会</w:t>
            </w:r>
          </w:p>
        </w:tc>
      </w:tr>
      <w:tr w:rsidR="009F3B29">
        <w:trPr>
          <w:cantSplit/>
          <w:trHeight w:val="567"/>
          <w:jc w:val="center"/>
        </w:trPr>
        <w:tc>
          <w:tcPr>
            <w:tcW w:w="1645"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通讯地址</w:t>
            </w:r>
          </w:p>
        </w:tc>
        <w:tc>
          <w:tcPr>
            <w:tcW w:w="6863" w:type="dxa"/>
            <w:gridSpan w:val="3"/>
            <w:vAlign w:val="center"/>
          </w:tcPr>
          <w:p w:rsidR="009F3B29" w:rsidRDefault="007C61CD">
            <w:pPr>
              <w:widowControl/>
              <w:adjustRightInd w:val="0"/>
              <w:snapToGrid w:val="0"/>
              <w:spacing w:line="360" w:lineRule="auto"/>
              <w:rPr>
                <w:rFonts w:ascii="方正仿宋简体" w:eastAsia="方正仿宋简体"/>
                <w:kern w:val="0"/>
                <w:sz w:val="24"/>
              </w:rPr>
            </w:pPr>
            <w:r>
              <w:rPr>
                <w:rFonts w:ascii="方正仿宋简体" w:eastAsia="方正仿宋简体" w:hint="eastAsia"/>
                <w:kern w:val="0"/>
                <w:sz w:val="24"/>
              </w:rPr>
              <w:t>天津市河东区</w:t>
            </w:r>
            <w:proofErr w:type="gramStart"/>
            <w:r>
              <w:rPr>
                <w:rFonts w:ascii="方正仿宋简体" w:eastAsia="方正仿宋简体" w:hint="eastAsia"/>
                <w:kern w:val="0"/>
                <w:sz w:val="24"/>
              </w:rPr>
              <w:t>大桥道</w:t>
            </w:r>
            <w:proofErr w:type="gramEnd"/>
            <w:r>
              <w:rPr>
                <w:rFonts w:ascii="方正仿宋简体" w:eastAsia="方正仿宋简体" w:hint="eastAsia"/>
                <w:kern w:val="0"/>
                <w:sz w:val="24"/>
              </w:rPr>
              <w:t>52号A317</w:t>
            </w:r>
          </w:p>
        </w:tc>
      </w:tr>
      <w:tr w:rsidR="009F3B29">
        <w:trPr>
          <w:cantSplit/>
          <w:trHeight w:val="567"/>
          <w:jc w:val="center"/>
        </w:trPr>
        <w:tc>
          <w:tcPr>
            <w:tcW w:w="1645"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单位性质</w:t>
            </w:r>
          </w:p>
        </w:tc>
        <w:tc>
          <w:tcPr>
            <w:tcW w:w="6863" w:type="dxa"/>
            <w:gridSpan w:val="3"/>
            <w:vAlign w:val="center"/>
          </w:tcPr>
          <w:p w:rsidR="009F3B29" w:rsidRDefault="007C61CD">
            <w:pPr>
              <w:widowControl/>
              <w:adjustRightInd w:val="0"/>
              <w:snapToGrid w:val="0"/>
              <w:spacing w:line="360" w:lineRule="auto"/>
              <w:rPr>
                <w:rFonts w:ascii="方正仿宋简体" w:eastAsia="方正仿宋简体"/>
                <w:kern w:val="0"/>
                <w:sz w:val="24"/>
              </w:rPr>
            </w:pPr>
            <w:r>
              <w:rPr>
                <w:rFonts w:ascii="方正仿宋简体" w:eastAsia="方正仿宋简体" w:hint="eastAsia"/>
                <w:kern w:val="0"/>
                <w:sz w:val="24"/>
              </w:rPr>
              <w:t>内资（</w:t>
            </w:r>
            <w:r>
              <w:rPr>
                <w:rFonts w:ascii="方正仿宋简体" w:eastAsia="方正仿宋简体" w:hAnsi="仿宋" w:cs="华文中宋" w:hint="eastAsia"/>
                <w:sz w:val="24"/>
              </w:rPr>
              <w:t>□</w:t>
            </w:r>
            <w:r>
              <w:rPr>
                <w:rFonts w:ascii="方正仿宋简体" w:eastAsia="方正仿宋简体" w:hint="eastAsia"/>
                <w:kern w:val="0"/>
                <w:sz w:val="24"/>
              </w:rPr>
              <w:t>国有</w:t>
            </w:r>
            <w:r>
              <w:rPr>
                <w:rFonts w:ascii="方正仿宋简体" w:eastAsia="方正仿宋简体" w:hAnsi="仿宋" w:cs="华文中宋" w:hint="eastAsia"/>
                <w:sz w:val="24"/>
              </w:rPr>
              <w:t>□</w:t>
            </w:r>
            <w:r>
              <w:rPr>
                <w:rFonts w:ascii="方正仿宋简体" w:eastAsia="方正仿宋简体" w:hint="eastAsia"/>
                <w:kern w:val="0"/>
                <w:sz w:val="24"/>
              </w:rPr>
              <w:t>集体</w:t>
            </w:r>
            <w:r>
              <w:rPr>
                <w:rFonts w:ascii="方正仿宋简体" w:eastAsia="方正仿宋简体" w:hAnsi="仿宋" w:cs="华文中宋" w:hint="eastAsia"/>
                <w:sz w:val="24"/>
              </w:rPr>
              <w:t>□</w:t>
            </w:r>
            <w:r>
              <w:rPr>
                <w:rFonts w:ascii="方正仿宋简体" w:eastAsia="方正仿宋简体" w:hint="eastAsia"/>
                <w:kern w:val="0"/>
                <w:sz w:val="24"/>
              </w:rPr>
              <w:t>民营）</w:t>
            </w:r>
            <w:r>
              <w:rPr>
                <w:rFonts w:ascii="方正仿宋简体" w:eastAsia="方正仿宋简体" w:hAnsi="仿宋" w:cs="华文中宋" w:hint="eastAsia"/>
                <w:sz w:val="24"/>
              </w:rPr>
              <w:t>□</w:t>
            </w:r>
            <w:r>
              <w:rPr>
                <w:rFonts w:ascii="方正仿宋简体" w:eastAsia="方正仿宋简体" w:hint="eastAsia"/>
                <w:kern w:val="0"/>
                <w:sz w:val="24"/>
              </w:rPr>
              <w:t>中外合资</w:t>
            </w:r>
            <w:r>
              <w:rPr>
                <w:rFonts w:ascii="方正仿宋简体" w:eastAsia="方正仿宋简体" w:hAnsi="仿宋" w:cs="华文中宋" w:hint="eastAsia"/>
                <w:sz w:val="24"/>
              </w:rPr>
              <w:t>□</w:t>
            </w:r>
            <w:r>
              <w:rPr>
                <w:rFonts w:ascii="方正仿宋简体" w:eastAsia="方正仿宋简体" w:hint="eastAsia"/>
                <w:kern w:val="0"/>
                <w:sz w:val="24"/>
              </w:rPr>
              <w:t>港澳台</w:t>
            </w:r>
          </w:p>
          <w:p w:rsidR="009F3B29" w:rsidRDefault="007C61CD">
            <w:pPr>
              <w:widowControl/>
              <w:adjustRightInd w:val="0"/>
              <w:snapToGrid w:val="0"/>
              <w:spacing w:line="360" w:lineRule="auto"/>
              <w:rPr>
                <w:rFonts w:ascii="方正仿宋简体" w:eastAsia="方正仿宋简体"/>
                <w:kern w:val="0"/>
                <w:sz w:val="24"/>
              </w:rPr>
            </w:pPr>
            <w:r>
              <w:rPr>
                <w:rFonts w:ascii="方正仿宋简体" w:eastAsia="方正仿宋简体" w:hAnsi="仿宋" w:cs="华文中宋" w:hint="eastAsia"/>
                <w:sz w:val="24"/>
              </w:rPr>
              <w:t>□</w:t>
            </w:r>
            <w:r>
              <w:rPr>
                <w:rFonts w:ascii="方正仿宋简体" w:eastAsia="方正仿宋简体" w:hint="eastAsia"/>
                <w:kern w:val="0"/>
                <w:sz w:val="24"/>
              </w:rPr>
              <w:t xml:space="preserve">外商独资   </w:t>
            </w:r>
            <w:r>
              <w:rPr>
                <w:rFonts w:ascii="方正仿宋简体" w:eastAsia="方正仿宋简体" w:hAnsi="仿宋" w:cs="华文中宋" w:hint="eastAsia"/>
                <w:sz w:val="24"/>
              </w:rPr>
              <w:sym w:font="Wingdings 2" w:char="F052"/>
            </w:r>
            <w:r>
              <w:rPr>
                <w:rFonts w:ascii="方正仿宋简体" w:eastAsia="方正仿宋简体" w:hint="eastAsia"/>
                <w:kern w:val="0"/>
                <w:sz w:val="24"/>
              </w:rPr>
              <w:t>社会团体</w:t>
            </w:r>
          </w:p>
        </w:tc>
      </w:tr>
      <w:tr w:rsidR="009F3B29">
        <w:trPr>
          <w:cantSplit/>
          <w:trHeight w:val="567"/>
          <w:jc w:val="center"/>
        </w:trPr>
        <w:tc>
          <w:tcPr>
            <w:tcW w:w="1645"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统一社会</w:t>
            </w:r>
          </w:p>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信用代码</w:t>
            </w:r>
          </w:p>
        </w:tc>
        <w:tc>
          <w:tcPr>
            <w:tcW w:w="3111"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kern w:val="0"/>
                <w:sz w:val="24"/>
              </w:rPr>
              <w:t>51120000596143618A</w:t>
            </w:r>
          </w:p>
        </w:tc>
        <w:tc>
          <w:tcPr>
            <w:tcW w:w="1240"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邮编</w:t>
            </w:r>
          </w:p>
        </w:tc>
        <w:tc>
          <w:tcPr>
            <w:tcW w:w="2512"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300170</w:t>
            </w:r>
          </w:p>
        </w:tc>
      </w:tr>
      <w:tr w:rsidR="009F3B29">
        <w:trPr>
          <w:cantSplit/>
          <w:trHeight w:val="567"/>
          <w:jc w:val="center"/>
        </w:trPr>
        <w:tc>
          <w:tcPr>
            <w:tcW w:w="1645"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注册机关</w:t>
            </w:r>
          </w:p>
        </w:tc>
        <w:tc>
          <w:tcPr>
            <w:tcW w:w="3111" w:type="dxa"/>
            <w:vAlign w:val="center"/>
          </w:tcPr>
          <w:p w:rsidR="009F3B29" w:rsidRDefault="007C61CD">
            <w:pPr>
              <w:adjustRightInd w:val="0"/>
              <w:snapToGrid w:val="0"/>
              <w:spacing w:line="360" w:lineRule="auto"/>
              <w:jc w:val="center"/>
              <w:rPr>
                <w:rFonts w:ascii="方正仿宋简体" w:eastAsia="方正仿宋简体"/>
                <w:sz w:val="24"/>
              </w:rPr>
            </w:pPr>
            <w:r>
              <w:rPr>
                <w:rFonts w:ascii="方正仿宋简体" w:eastAsia="方正仿宋简体" w:hint="eastAsia"/>
                <w:sz w:val="24"/>
              </w:rPr>
              <w:t>天津市民政局</w:t>
            </w:r>
          </w:p>
        </w:tc>
        <w:tc>
          <w:tcPr>
            <w:tcW w:w="1240"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注册资本</w:t>
            </w:r>
          </w:p>
        </w:tc>
        <w:tc>
          <w:tcPr>
            <w:tcW w:w="2512"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3万元</w:t>
            </w:r>
          </w:p>
        </w:tc>
      </w:tr>
      <w:tr w:rsidR="009F3B29">
        <w:trPr>
          <w:cantSplit/>
          <w:trHeight w:val="567"/>
          <w:jc w:val="center"/>
        </w:trPr>
        <w:tc>
          <w:tcPr>
            <w:tcW w:w="1645"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成立日期</w:t>
            </w:r>
          </w:p>
        </w:tc>
        <w:tc>
          <w:tcPr>
            <w:tcW w:w="3111"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2012年6月6日</w:t>
            </w:r>
          </w:p>
        </w:tc>
        <w:tc>
          <w:tcPr>
            <w:tcW w:w="1240"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有效期</w:t>
            </w:r>
          </w:p>
        </w:tc>
        <w:tc>
          <w:tcPr>
            <w:tcW w:w="2512"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2026年6月6日</w:t>
            </w:r>
          </w:p>
        </w:tc>
      </w:tr>
      <w:tr w:rsidR="009F3B29">
        <w:trPr>
          <w:cantSplit/>
          <w:trHeight w:val="567"/>
          <w:jc w:val="center"/>
        </w:trPr>
        <w:tc>
          <w:tcPr>
            <w:tcW w:w="1645"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法定代表人</w:t>
            </w:r>
          </w:p>
        </w:tc>
        <w:tc>
          <w:tcPr>
            <w:tcW w:w="3111"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张赟城</w:t>
            </w:r>
          </w:p>
        </w:tc>
        <w:tc>
          <w:tcPr>
            <w:tcW w:w="1240"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法人代表联系电话</w:t>
            </w:r>
          </w:p>
        </w:tc>
        <w:tc>
          <w:tcPr>
            <w:tcW w:w="2512"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13001393506</w:t>
            </w:r>
          </w:p>
        </w:tc>
      </w:tr>
      <w:tr w:rsidR="009F3B29">
        <w:trPr>
          <w:cantSplit/>
          <w:trHeight w:val="567"/>
          <w:jc w:val="center"/>
        </w:trPr>
        <w:tc>
          <w:tcPr>
            <w:tcW w:w="1645"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联系部门</w:t>
            </w:r>
          </w:p>
        </w:tc>
        <w:tc>
          <w:tcPr>
            <w:tcW w:w="3111"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技术部</w:t>
            </w:r>
          </w:p>
        </w:tc>
        <w:tc>
          <w:tcPr>
            <w:tcW w:w="1240"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联系人</w:t>
            </w:r>
          </w:p>
        </w:tc>
        <w:tc>
          <w:tcPr>
            <w:tcW w:w="2512"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董彦</w:t>
            </w:r>
          </w:p>
        </w:tc>
      </w:tr>
      <w:tr w:rsidR="009F3B29">
        <w:trPr>
          <w:cantSplit/>
          <w:trHeight w:val="567"/>
          <w:jc w:val="center"/>
        </w:trPr>
        <w:tc>
          <w:tcPr>
            <w:tcW w:w="1645"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联系电话</w:t>
            </w:r>
          </w:p>
        </w:tc>
        <w:tc>
          <w:tcPr>
            <w:tcW w:w="3111"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kern w:val="0"/>
                <w:sz w:val="24"/>
              </w:rPr>
              <w:t>022-84127020</w:t>
            </w:r>
          </w:p>
        </w:tc>
        <w:tc>
          <w:tcPr>
            <w:tcW w:w="1240"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传真</w:t>
            </w:r>
          </w:p>
        </w:tc>
        <w:tc>
          <w:tcPr>
            <w:tcW w:w="2512"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kern w:val="0"/>
                <w:sz w:val="24"/>
              </w:rPr>
              <w:t>022-84127020</w:t>
            </w:r>
          </w:p>
        </w:tc>
      </w:tr>
      <w:tr w:rsidR="009F3B29" w:rsidTr="00C1256F">
        <w:trPr>
          <w:cantSplit/>
          <w:trHeight w:val="465"/>
          <w:jc w:val="center"/>
        </w:trPr>
        <w:tc>
          <w:tcPr>
            <w:tcW w:w="1645"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手机</w:t>
            </w:r>
          </w:p>
        </w:tc>
        <w:tc>
          <w:tcPr>
            <w:tcW w:w="3111"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18322788787</w:t>
            </w:r>
          </w:p>
        </w:tc>
        <w:tc>
          <w:tcPr>
            <w:tcW w:w="1240" w:type="dxa"/>
            <w:vAlign w:val="center"/>
          </w:tcPr>
          <w:p w:rsidR="009F3B29" w:rsidRDefault="007C61CD">
            <w:pPr>
              <w:widowControl/>
              <w:adjustRightInd w:val="0"/>
              <w:snapToGrid w:val="0"/>
              <w:spacing w:line="360" w:lineRule="auto"/>
              <w:jc w:val="center"/>
              <w:rPr>
                <w:rFonts w:ascii="方正仿宋简体" w:eastAsia="方正仿宋简体"/>
                <w:kern w:val="0"/>
                <w:sz w:val="24"/>
              </w:rPr>
            </w:pPr>
            <w:r>
              <w:rPr>
                <w:rFonts w:ascii="方正仿宋简体" w:eastAsia="方正仿宋简体" w:hint="eastAsia"/>
                <w:kern w:val="0"/>
                <w:sz w:val="24"/>
              </w:rPr>
              <w:t>电子邮箱</w:t>
            </w:r>
          </w:p>
        </w:tc>
        <w:tc>
          <w:tcPr>
            <w:tcW w:w="2512" w:type="dxa"/>
            <w:vAlign w:val="center"/>
          </w:tcPr>
          <w:p w:rsidR="009F3B29" w:rsidRDefault="007C61CD">
            <w:pPr>
              <w:widowControl/>
              <w:adjustRightInd w:val="0"/>
              <w:snapToGrid w:val="0"/>
              <w:spacing w:line="360" w:lineRule="auto"/>
              <w:rPr>
                <w:rFonts w:ascii="方正仿宋简体" w:eastAsia="方正仿宋简体"/>
                <w:kern w:val="0"/>
                <w:sz w:val="24"/>
              </w:rPr>
            </w:pPr>
            <w:r>
              <w:rPr>
                <w:rFonts w:ascii="方正仿宋简体" w:eastAsia="方正仿宋简体"/>
                <w:kern w:val="0"/>
                <w:sz w:val="22"/>
              </w:rPr>
              <w:t>tjhch2012@163.com</w:t>
            </w:r>
          </w:p>
        </w:tc>
      </w:tr>
      <w:tr w:rsidR="009F3B29">
        <w:trPr>
          <w:cantSplit/>
          <w:trHeight w:val="567"/>
          <w:jc w:val="center"/>
        </w:trPr>
        <w:tc>
          <w:tcPr>
            <w:tcW w:w="8508" w:type="dxa"/>
            <w:gridSpan w:val="4"/>
            <w:vAlign w:val="center"/>
          </w:tcPr>
          <w:p w:rsidR="009F3B29" w:rsidRDefault="007C61CD">
            <w:pPr>
              <w:adjustRightInd w:val="0"/>
              <w:snapToGrid w:val="0"/>
              <w:spacing w:line="360" w:lineRule="auto"/>
              <w:ind w:firstLine="640"/>
              <w:rPr>
                <w:rFonts w:ascii="方正仿宋简体" w:eastAsia="方正仿宋简体" w:hAnsi="仿宋_GB2312" w:cs="仿宋_GB2312"/>
                <w:sz w:val="24"/>
                <w:shd w:val="clear" w:color="auto" w:fill="FFFFFF"/>
              </w:rPr>
            </w:pPr>
            <w:r>
              <w:rPr>
                <w:rFonts w:ascii="方正仿宋简体" w:eastAsia="方正仿宋简体" w:hAnsi="仿宋_GB2312" w:cs="仿宋_GB2312" w:hint="eastAsia"/>
                <w:sz w:val="24"/>
                <w:shd w:val="clear" w:color="auto" w:fill="FFFFFF"/>
              </w:rPr>
              <w:t>本机构自愿承担企业标准领跑者评估机构，并郑重声明：所提供的所有材料及证明材料真实、有效，承诺按照企业标准领跑者制度要求开展相关评估工作，不向企业收取评估费用，对评估方案和评估结果负责，接受工作机构和社会各方监督，如有违反，愿承担相应法律责任。</w:t>
            </w:r>
          </w:p>
          <w:p w:rsidR="009F3B29" w:rsidRDefault="009F3B29">
            <w:pPr>
              <w:adjustRightInd w:val="0"/>
              <w:snapToGrid w:val="0"/>
              <w:spacing w:line="360" w:lineRule="auto"/>
              <w:ind w:firstLine="640"/>
              <w:rPr>
                <w:rFonts w:ascii="方正仿宋简体" w:eastAsia="方正仿宋简体" w:hAnsi="仿宋_GB2312" w:cs="仿宋_GB2312"/>
                <w:sz w:val="24"/>
                <w:shd w:val="clear" w:color="auto" w:fill="FFFFFF"/>
              </w:rPr>
            </w:pPr>
          </w:p>
          <w:p w:rsidR="009F3B29" w:rsidRDefault="007C61CD">
            <w:pPr>
              <w:widowControl/>
              <w:wordWrap w:val="0"/>
              <w:adjustRightInd w:val="0"/>
              <w:snapToGrid w:val="0"/>
              <w:spacing w:line="360" w:lineRule="auto"/>
              <w:ind w:right="960"/>
              <w:jc w:val="center"/>
              <w:rPr>
                <w:rFonts w:ascii="方正仿宋简体" w:eastAsia="方正仿宋简体" w:hAnsi="仿宋_GB2312" w:cs="仿宋_GB2312"/>
                <w:sz w:val="24"/>
                <w:shd w:val="clear" w:color="auto" w:fill="FFFFFF"/>
              </w:rPr>
            </w:pPr>
            <w:r>
              <w:rPr>
                <w:rFonts w:ascii="方正仿宋简体" w:eastAsia="方正仿宋简体" w:hAnsi="仿宋_GB2312" w:cs="仿宋_GB2312" w:hint="eastAsia"/>
                <w:sz w:val="24"/>
                <w:shd w:val="clear" w:color="auto" w:fill="FFFFFF"/>
              </w:rPr>
              <w:t xml:space="preserve">              </w:t>
            </w:r>
            <w:r>
              <w:rPr>
                <w:rFonts w:ascii="方正仿宋简体" w:eastAsia="方正仿宋简体" w:hAnsi="仿宋_GB2312" w:cs="仿宋_GB2312"/>
                <w:sz w:val="24"/>
                <w:shd w:val="clear" w:color="auto" w:fill="FFFFFF"/>
              </w:rPr>
              <w:t>法人或单位负责人签字：</w:t>
            </w:r>
            <w:r>
              <w:rPr>
                <w:rFonts w:ascii="方正仿宋简体" w:eastAsia="方正仿宋简体" w:hAnsi="仿宋_GB2312" w:cs="仿宋_GB2312" w:hint="eastAsia"/>
                <w:sz w:val="24"/>
                <w:shd w:val="clear" w:color="auto" w:fill="FFFFFF"/>
              </w:rPr>
              <w:t xml:space="preserve"> </w:t>
            </w:r>
          </w:p>
          <w:p w:rsidR="009F3B29" w:rsidRDefault="007C61CD">
            <w:pPr>
              <w:widowControl/>
              <w:wordWrap w:val="0"/>
              <w:adjustRightInd w:val="0"/>
              <w:snapToGrid w:val="0"/>
              <w:spacing w:line="360" w:lineRule="auto"/>
              <w:ind w:right="960"/>
              <w:jc w:val="center"/>
              <w:rPr>
                <w:rFonts w:ascii="方正仿宋简体" w:eastAsia="方正仿宋简体" w:hAnsi="仿宋_GB2312" w:cs="仿宋_GB2312"/>
                <w:sz w:val="24"/>
                <w:shd w:val="clear" w:color="auto" w:fill="FFFFFF"/>
              </w:rPr>
            </w:pPr>
            <w:r>
              <w:rPr>
                <w:rFonts w:ascii="方正仿宋简体" w:eastAsia="方正仿宋简体" w:hAnsi="仿宋_GB2312" w:cs="仿宋_GB2312" w:hint="eastAsia"/>
                <w:sz w:val="24"/>
                <w:shd w:val="clear" w:color="auto" w:fill="FFFFFF"/>
              </w:rPr>
              <w:t xml:space="preserve">                          </w:t>
            </w:r>
            <w:r>
              <w:rPr>
                <w:rFonts w:ascii="方正仿宋简体" w:eastAsia="方正仿宋简体" w:hAnsi="仿宋_GB2312" w:cs="仿宋_GB2312"/>
                <w:sz w:val="24"/>
                <w:shd w:val="clear" w:color="auto" w:fill="FFFFFF"/>
              </w:rPr>
              <w:t>（</w:t>
            </w:r>
            <w:r>
              <w:rPr>
                <w:rFonts w:ascii="方正仿宋简体" w:eastAsia="方正仿宋简体" w:hAnsi="仿宋_GB2312" w:cs="仿宋_GB2312" w:hint="eastAsia"/>
                <w:sz w:val="24"/>
                <w:shd w:val="clear" w:color="auto" w:fill="FFFFFF"/>
              </w:rPr>
              <w:t>公</w:t>
            </w:r>
            <w:r>
              <w:rPr>
                <w:rFonts w:ascii="方正仿宋简体" w:eastAsia="方正仿宋简体" w:hAnsi="仿宋_GB2312" w:cs="仿宋_GB2312"/>
                <w:sz w:val="24"/>
                <w:shd w:val="clear" w:color="auto" w:fill="FFFFFF"/>
              </w:rPr>
              <w:t>章）</w:t>
            </w:r>
            <w:r>
              <w:rPr>
                <w:rFonts w:ascii="方正仿宋简体" w:eastAsia="方正仿宋简体" w:hAnsi="仿宋_GB2312" w:cs="仿宋_GB2312" w:hint="eastAsia"/>
                <w:sz w:val="24"/>
                <w:shd w:val="clear" w:color="auto" w:fill="FFFFFF"/>
              </w:rPr>
              <w:t xml:space="preserve"> </w:t>
            </w:r>
          </w:p>
          <w:p w:rsidR="009F3B29" w:rsidRDefault="007C61CD">
            <w:pPr>
              <w:wordWrap w:val="0"/>
              <w:adjustRightInd w:val="0"/>
              <w:snapToGrid w:val="0"/>
              <w:spacing w:line="360" w:lineRule="auto"/>
              <w:ind w:right="480" w:firstLineChars="200" w:firstLine="480"/>
              <w:jc w:val="center"/>
              <w:rPr>
                <w:rFonts w:ascii="方正仿宋简体" w:eastAsia="方正仿宋简体"/>
                <w:kern w:val="0"/>
                <w:sz w:val="24"/>
              </w:rPr>
            </w:pPr>
            <w:r>
              <w:rPr>
                <w:rFonts w:ascii="方正仿宋简体" w:eastAsia="方正仿宋简体" w:hAnsi="仿宋_GB2312" w:cs="仿宋_GB2312" w:hint="eastAsia"/>
                <w:sz w:val="24"/>
                <w:shd w:val="clear" w:color="auto" w:fill="FFFFFF"/>
              </w:rPr>
              <w:t xml:space="preserve">                      </w:t>
            </w:r>
            <w:r>
              <w:rPr>
                <w:rFonts w:ascii="方正仿宋简体" w:eastAsia="方正仿宋简体" w:hAnsi="仿宋_GB2312" w:cs="仿宋_GB2312"/>
                <w:sz w:val="24"/>
                <w:shd w:val="clear" w:color="auto" w:fill="FFFFFF"/>
              </w:rPr>
              <w:t>日期：</w:t>
            </w:r>
            <w:r>
              <w:rPr>
                <w:rFonts w:ascii="方正仿宋简体" w:eastAsia="方正仿宋简体" w:hAnsi="仿宋_GB2312" w:cs="仿宋_GB2312" w:hint="eastAsia"/>
                <w:sz w:val="24"/>
                <w:shd w:val="clear" w:color="auto" w:fill="FFFFFF"/>
              </w:rPr>
              <w:t xml:space="preserve"> </w:t>
            </w:r>
          </w:p>
        </w:tc>
      </w:tr>
    </w:tbl>
    <w:p w:rsidR="009F3B29" w:rsidRDefault="007C61CD" w:rsidP="00BE4817">
      <w:pPr>
        <w:pStyle w:val="af"/>
        <w:numPr>
          <w:ilvl w:val="0"/>
          <w:numId w:val="2"/>
        </w:numPr>
        <w:adjustRightInd w:val="0"/>
        <w:snapToGrid w:val="0"/>
        <w:ind w:left="0" w:firstLineChars="0" w:firstLine="0"/>
        <w:jc w:val="left"/>
        <w:rPr>
          <w:rFonts w:ascii="方正仿宋简体" w:eastAsia="方正仿宋简体"/>
          <w:b/>
          <w:bCs/>
          <w:sz w:val="32"/>
          <w:szCs w:val="32"/>
        </w:rPr>
      </w:pPr>
      <w:r>
        <w:rPr>
          <w:rFonts w:ascii="方正仿宋简体" w:eastAsia="方正仿宋简体" w:hint="eastAsia"/>
          <w:b/>
          <w:bCs/>
          <w:sz w:val="32"/>
          <w:szCs w:val="32"/>
        </w:rPr>
        <w:lastRenderedPageBreak/>
        <w:t>机构行业权威性简述</w:t>
      </w:r>
    </w:p>
    <w:p w:rsidR="00130178" w:rsidRDefault="007C61CD" w:rsidP="00BE4817">
      <w:pPr>
        <w:adjustRightInd w:val="0"/>
        <w:snapToGrid w:val="0"/>
        <w:ind w:firstLineChars="200" w:firstLine="560"/>
        <w:jc w:val="left"/>
        <w:rPr>
          <w:rFonts w:ascii="方正仿宋简体" w:eastAsia="方正仿宋简体" w:hAnsi="仿宋_GB2312" w:cs="仿宋_GB2312"/>
          <w:sz w:val="28"/>
          <w:szCs w:val="28"/>
        </w:rPr>
      </w:pPr>
      <w:r>
        <w:rPr>
          <w:rFonts w:ascii="方正仿宋简体" w:eastAsia="方正仿宋简体" w:hAnsi="仿宋_GB2312" w:cs="仿宋_GB2312"/>
          <w:sz w:val="28"/>
          <w:szCs w:val="28"/>
        </w:rPr>
        <w:t>天津市环保产品促进会（以下简称协会）成立于2012年6月6日，是在天津市民政局登记的地区性社会团体，是天津市唯一一家致力于推广环保产品的地区性协会</w:t>
      </w:r>
      <w:r>
        <w:rPr>
          <w:rFonts w:ascii="方正仿宋简体" w:eastAsia="方正仿宋简体" w:hAnsi="仿宋_GB2312" w:cs="仿宋_GB2312" w:hint="eastAsia"/>
          <w:sz w:val="28"/>
          <w:szCs w:val="28"/>
        </w:rPr>
        <w:t>，宗旨是</w:t>
      </w:r>
      <w:r>
        <w:rPr>
          <w:rFonts w:ascii="方正仿宋简体" w:eastAsia="方正仿宋简体" w:hAnsi="仿宋_GB2312" w:cs="仿宋_GB2312"/>
          <w:sz w:val="28"/>
          <w:szCs w:val="28"/>
        </w:rPr>
        <w:t>“</w:t>
      </w:r>
      <w:r>
        <w:rPr>
          <w:rFonts w:ascii="方正仿宋简体" w:eastAsia="方正仿宋简体" w:hAnsi="仿宋_GB2312" w:cs="仿宋_GB2312"/>
          <w:sz w:val="28"/>
          <w:szCs w:val="28"/>
        </w:rPr>
        <w:t>引领健康生活，共创宜居环境</w:t>
      </w:r>
      <w:r>
        <w:rPr>
          <w:rFonts w:ascii="方正仿宋简体" w:eastAsia="方正仿宋简体" w:hAnsi="仿宋_GB2312" w:cs="仿宋_GB2312"/>
          <w:sz w:val="28"/>
          <w:szCs w:val="28"/>
        </w:rPr>
        <w:t>”</w:t>
      </w:r>
      <w:r>
        <w:rPr>
          <w:rFonts w:ascii="方正仿宋简体" w:eastAsia="方正仿宋简体" w:hAnsi="仿宋_GB2312" w:cs="仿宋_GB2312"/>
          <w:sz w:val="28"/>
          <w:szCs w:val="28"/>
        </w:rPr>
        <w:t>，协会由环保产品生产企业、销售企业</w:t>
      </w:r>
      <w:r>
        <w:rPr>
          <w:rFonts w:ascii="方正仿宋简体" w:eastAsia="方正仿宋简体" w:hAnsi="仿宋_GB2312" w:cs="仿宋_GB2312" w:hint="eastAsia"/>
          <w:sz w:val="28"/>
          <w:szCs w:val="28"/>
        </w:rPr>
        <w:t>，</w:t>
      </w:r>
      <w:r>
        <w:rPr>
          <w:rFonts w:ascii="方正仿宋简体" w:eastAsia="方正仿宋简体" w:hAnsi="仿宋_GB2312" w:cs="仿宋_GB2312"/>
          <w:sz w:val="28"/>
          <w:szCs w:val="28"/>
        </w:rPr>
        <w:t>环境监测与治理企业，环保志愿者，环境保护与环保产品专家等组成的公益性组织。</w:t>
      </w:r>
    </w:p>
    <w:p w:rsidR="004C4A91" w:rsidRDefault="007C61CD" w:rsidP="00E83512">
      <w:pPr>
        <w:adjustRightInd w:val="0"/>
        <w:snapToGrid w:val="0"/>
        <w:ind w:firstLineChars="200" w:firstLine="560"/>
        <w:jc w:val="left"/>
        <w:rPr>
          <w:rFonts w:ascii="方正仿宋简体" w:eastAsia="方正仿宋简体" w:hAnsi="仿宋_GB2312" w:cs="仿宋_GB2312"/>
          <w:sz w:val="28"/>
          <w:szCs w:val="28"/>
        </w:rPr>
      </w:pPr>
      <w:r>
        <w:rPr>
          <w:rFonts w:ascii="方正仿宋简体" w:eastAsia="方正仿宋简体" w:hAnsi="仿宋_GB2312" w:cs="仿宋_GB2312" w:hint="eastAsia"/>
          <w:sz w:val="28"/>
          <w:szCs w:val="28"/>
        </w:rPr>
        <w:t>按照习近平总书记关于“共谋绿色生活，共建美丽家园”的指示精神，协会坚定不移的推动环保产品的宣传、推广和标准制定工作，近年来在全国团体标准信息平台相继发布了T/APEP 1001-2017《绿色家具产品》、T/APEP 1002-2017《绿色人造板评价标准》、T/APEP 1003—2017《室内环境空气净化治理服务评定标准》、T/APEP 1004—2018《室内空气治理服务规范》、T/APEP 1010—2020《建设用地土壤污染修复工程施工规范》、T/APEP 1012—2020《</w:t>
      </w:r>
      <w:r w:rsidR="004E4ADE">
        <w:rPr>
          <w:rFonts w:ascii="方正仿宋简体" w:eastAsia="方正仿宋简体" w:hAnsi="仿宋_GB2312" w:cs="仿宋_GB2312" w:hint="eastAsia"/>
          <w:sz w:val="28"/>
          <w:szCs w:val="28"/>
        </w:rPr>
        <w:t>地块</w:t>
      </w:r>
      <w:r>
        <w:rPr>
          <w:rFonts w:ascii="方正仿宋简体" w:eastAsia="方正仿宋简体" w:hAnsi="仿宋_GB2312" w:cs="仿宋_GB2312" w:hint="eastAsia"/>
          <w:sz w:val="28"/>
          <w:szCs w:val="28"/>
        </w:rPr>
        <w:t>环境调查施工规范》、T/APEP 1013—2021《环保管家服务规范》、T/APEP 1018—2021《垃圾渗滤液污水处理规范》、</w:t>
      </w:r>
      <w:hyperlink r:id="rId10" w:tgtFrame="_blank" w:history="1">
        <w:r>
          <w:rPr>
            <w:rFonts w:ascii="方正仿宋简体" w:eastAsia="方正仿宋简体" w:hAnsi="仿宋_GB2312" w:cs="仿宋_GB2312" w:hint="eastAsia"/>
            <w:sz w:val="28"/>
            <w:szCs w:val="28"/>
          </w:rPr>
          <w:t>T/APEP 1019—2021</w:t>
        </w:r>
      </w:hyperlink>
      <w:r>
        <w:rPr>
          <w:rFonts w:ascii="方正仿宋简体" w:eastAsia="方正仿宋简体" w:hAnsi="仿宋_GB2312" w:cs="仿宋_GB2312" w:hint="eastAsia"/>
          <w:sz w:val="28"/>
          <w:szCs w:val="28"/>
        </w:rPr>
        <w:t>《</w:t>
      </w:r>
      <w:hyperlink r:id="rId11" w:tgtFrame="_blank" w:history="1">
        <w:r>
          <w:rPr>
            <w:rFonts w:ascii="方正仿宋简体" w:eastAsia="方正仿宋简体" w:hAnsi="仿宋_GB2312" w:cs="仿宋_GB2312" w:hint="eastAsia"/>
            <w:sz w:val="28"/>
            <w:szCs w:val="28"/>
          </w:rPr>
          <w:t>无公害农产品、A级绿色食品产品溯源信息管理规范</w:t>
        </w:r>
      </w:hyperlink>
      <w:r>
        <w:rPr>
          <w:rFonts w:ascii="方正仿宋简体" w:eastAsia="方正仿宋简体" w:hAnsi="仿宋_GB2312" w:cs="仿宋_GB2312" w:hint="eastAsia"/>
          <w:sz w:val="28"/>
          <w:szCs w:val="28"/>
        </w:rPr>
        <w:t>》、T/APEP 1020—2021《生态环境产品招标采购服务规范》等环保产品及相关服务类团体标准，</w:t>
      </w:r>
      <w:r>
        <w:rPr>
          <w:rFonts w:ascii="方正仿宋简体" w:eastAsia="方正仿宋简体" w:hAnsi="仿宋_GB2312" w:cs="仿宋_GB2312"/>
          <w:sz w:val="28"/>
          <w:szCs w:val="28"/>
        </w:rPr>
        <w:t>通过树立行业标杆、宣传推广环保健康产品、普及环保健康知识，实现环保产品行业自治自律，为消费者把</w:t>
      </w:r>
      <w:r>
        <w:rPr>
          <w:rFonts w:ascii="方正仿宋简体" w:eastAsia="方正仿宋简体" w:hAnsi="仿宋_GB2312" w:cs="仿宋_GB2312" w:hint="eastAsia"/>
          <w:sz w:val="28"/>
          <w:szCs w:val="28"/>
        </w:rPr>
        <w:t>好</w:t>
      </w:r>
      <w:r>
        <w:rPr>
          <w:rFonts w:ascii="方正仿宋简体" w:eastAsia="方正仿宋简体" w:hAnsi="仿宋_GB2312" w:cs="仿宋_GB2312"/>
          <w:sz w:val="28"/>
          <w:szCs w:val="28"/>
        </w:rPr>
        <w:t>质量关、健康关，积极推动国家产业升级、消费升级</w:t>
      </w:r>
      <w:r>
        <w:rPr>
          <w:rFonts w:ascii="方正仿宋简体" w:eastAsia="方正仿宋简体" w:hAnsi="仿宋_GB2312" w:cs="仿宋_GB2312" w:hint="eastAsia"/>
          <w:sz w:val="28"/>
          <w:szCs w:val="28"/>
        </w:rPr>
        <w:t>，有力促进了环保产品的市场规范和行业发展。</w:t>
      </w:r>
    </w:p>
    <w:p w:rsidR="00130178" w:rsidRDefault="006E551D" w:rsidP="00BE4817">
      <w:pPr>
        <w:pStyle w:val="af"/>
        <w:numPr>
          <w:ilvl w:val="0"/>
          <w:numId w:val="2"/>
        </w:numPr>
        <w:adjustRightInd w:val="0"/>
        <w:snapToGrid w:val="0"/>
        <w:ind w:left="0" w:firstLineChars="0" w:firstLine="0"/>
        <w:jc w:val="left"/>
        <w:rPr>
          <w:rFonts w:ascii="方正仿宋简体" w:eastAsia="方正仿宋简体"/>
          <w:b/>
          <w:bCs/>
          <w:sz w:val="32"/>
          <w:szCs w:val="32"/>
        </w:rPr>
      </w:pPr>
      <w:r w:rsidRPr="00130178">
        <w:rPr>
          <w:rFonts w:ascii="方正仿宋简体" w:eastAsia="方正仿宋简体" w:hint="eastAsia"/>
          <w:b/>
          <w:bCs/>
          <w:sz w:val="32"/>
          <w:szCs w:val="32"/>
        </w:rPr>
        <w:t>评估方案</w:t>
      </w:r>
    </w:p>
    <w:p w:rsidR="006E551D" w:rsidRPr="00130178" w:rsidRDefault="006E551D" w:rsidP="00BE4817">
      <w:pPr>
        <w:pStyle w:val="af"/>
        <w:numPr>
          <w:ilvl w:val="0"/>
          <w:numId w:val="8"/>
        </w:numPr>
        <w:adjustRightInd w:val="0"/>
        <w:snapToGrid w:val="0"/>
        <w:ind w:left="0" w:firstLineChars="0" w:firstLine="0"/>
        <w:jc w:val="left"/>
        <w:rPr>
          <w:rFonts w:ascii="方正仿宋简体" w:eastAsia="方正仿宋简体"/>
          <w:b/>
          <w:bCs/>
          <w:sz w:val="32"/>
          <w:szCs w:val="32"/>
        </w:rPr>
      </w:pPr>
      <w:r w:rsidRPr="00130178">
        <w:rPr>
          <w:rFonts w:ascii="方正仿宋简体" w:eastAsia="方正仿宋简体" w:hAnsi="Times Roman" w:cs="方正小标宋简体" w:hint="eastAsia"/>
          <w:b/>
          <w:sz w:val="30"/>
          <w:szCs w:val="30"/>
        </w:rPr>
        <w:t>选择产品品种</w:t>
      </w:r>
    </w:p>
    <w:p w:rsidR="006E551D" w:rsidRPr="00FF6819" w:rsidRDefault="006E551D" w:rsidP="00BE4817">
      <w:pPr>
        <w:widowControl/>
        <w:adjustRightInd w:val="0"/>
        <w:snapToGrid w:val="0"/>
        <w:ind w:firstLineChars="200" w:firstLine="560"/>
        <w:jc w:val="left"/>
        <w:rPr>
          <w:rFonts w:ascii="方正仿宋简体" w:eastAsia="方正仿宋简体" w:hAnsi="Times New Roman"/>
          <w:sz w:val="28"/>
          <w:szCs w:val="28"/>
        </w:rPr>
      </w:pPr>
      <w:r>
        <w:rPr>
          <w:rFonts w:ascii="方正仿宋简体" w:eastAsia="方正仿宋简体" w:hAnsi="Times New Roman" w:hint="eastAsia"/>
          <w:sz w:val="28"/>
          <w:szCs w:val="28"/>
        </w:rPr>
        <w:t>为落实《天津市人民政府办公厅关于印发天津市深化商事制度改革进一步为企业松绑减负激发企业活力若干措施的通知》(津政办</w:t>
      </w:r>
      <w:proofErr w:type="gramStart"/>
      <w:r>
        <w:rPr>
          <w:rFonts w:ascii="方正仿宋简体" w:eastAsia="方正仿宋简体" w:hAnsi="Times New Roman" w:hint="eastAsia"/>
          <w:sz w:val="28"/>
          <w:szCs w:val="28"/>
        </w:rPr>
        <w:t>规</w:t>
      </w:r>
      <w:proofErr w:type="gramEnd"/>
      <w:r>
        <w:rPr>
          <w:rFonts w:ascii="方正仿宋简体" w:eastAsia="方正仿宋简体" w:hAnsi="Times New Roman" w:hint="eastAsia"/>
          <w:sz w:val="28"/>
          <w:szCs w:val="28"/>
        </w:rPr>
        <w:t>[2020] 23号)中明确提出的“大力培育企业标准'领跑者'"，扎实开展</w:t>
      </w:r>
      <w:r w:rsidR="001C1854">
        <w:rPr>
          <w:rFonts w:ascii="方正仿宋简体" w:eastAsia="方正仿宋简体" w:hAnsi="Times New Roman" w:hint="eastAsia"/>
          <w:sz w:val="28"/>
          <w:szCs w:val="28"/>
        </w:rPr>
        <w:t>我市</w:t>
      </w:r>
      <w:r>
        <w:rPr>
          <w:rFonts w:ascii="方正仿宋简体" w:eastAsia="方正仿宋简体" w:hAnsi="Times New Roman" w:hint="eastAsia"/>
          <w:sz w:val="28"/>
          <w:szCs w:val="28"/>
        </w:rPr>
        <w:t>企业标准"领跑者”工作，强化标准</w:t>
      </w:r>
      <w:r w:rsidR="001C7A23">
        <w:rPr>
          <w:rFonts w:ascii="方正仿宋简体" w:eastAsia="方正仿宋简体" w:hAnsi="Times New Roman" w:hint="eastAsia"/>
          <w:sz w:val="28"/>
          <w:szCs w:val="28"/>
        </w:rPr>
        <w:t>引</w:t>
      </w:r>
      <w:r>
        <w:rPr>
          <w:rFonts w:ascii="方正仿宋简体" w:eastAsia="方正仿宋简体" w:hAnsi="Times New Roman" w:hint="eastAsia"/>
          <w:sz w:val="28"/>
          <w:szCs w:val="28"/>
        </w:rPr>
        <w:t>领作用，推动新旧动能转换，促进我市全面质量提升要求。</w:t>
      </w:r>
      <w:r>
        <w:rPr>
          <w:rFonts w:ascii="方正仿宋简体" w:eastAsia="方正仿宋简体" w:hAnsi="Times New Roman"/>
          <w:sz w:val="28"/>
          <w:szCs w:val="28"/>
        </w:rPr>
        <w:t>依据</w:t>
      </w:r>
      <w:r>
        <w:rPr>
          <w:rFonts w:ascii="方正仿宋简体" w:eastAsia="方正仿宋简体" w:hAnsi="Times New Roman" w:hint="eastAsia"/>
          <w:sz w:val="28"/>
          <w:szCs w:val="28"/>
        </w:rPr>
        <w:t>天津市</w:t>
      </w:r>
      <w:r w:rsidR="001C1854">
        <w:rPr>
          <w:rFonts w:ascii="方正仿宋简体" w:eastAsia="方正仿宋简体" w:hAnsi="Times New Roman" w:hint="eastAsia"/>
          <w:sz w:val="28"/>
          <w:szCs w:val="28"/>
        </w:rPr>
        <w:t>市场监管委下发的《</w:t>
      </w:r>
      <w:r w:rsidR="001C1854" w:rsidRPr="001C1854">
        <w:rPr>
          <w:rFonts w:ascii="方正仿宋简体" w:eastAsia="方正仿宋简体" w:hAnsi="Times New Roman" w:hint="eastAsia"/>
          <w:sz w:val="28"/>
          <w:szCs w:val="28"/>
        </w:rPr>
        <w:t>2021</w:t>
      </w:r>
      <w:r w:rsidR="001C1854">
        <w:rPr>
          <w:rFonts w:ascii="方正仿宋简体" w:eastAsia="方正仿宋简体" w:hAnsi="Times New Roman" w:hint="eastAsia"/>
          <w:sz w:val="28"/>
          <w:szCs w:val="28"/>
        </w:rPr>
        <w:lastRenderedPageBreak/>
        <w:t>年度天津市企业标准“领跑者”重点领域</w:t>
      </w:r>
      <w:r w:rsidR="001C1854" w:rsidRPr="001C1854">
        <w:rPr>
          <w:rFonts w:ascii="方正仿宋简体" w:eastAsia="方正仿宋简体" w:hAnsi="Times New Roman" w:hint="eastAsia"/>
          <w:sz w:val="28"/>
          <w:szCs w:val="28"/>
        </w:rPr>
        <w:t>的公告</w:t>
      </w:r>
      <w:r w:rsidR="001C1854">
        <w:rPr>
          <w:rFonts w:ascii="方正仿宋简体" w:eastAsia="方正仿宋简体" w:hAnsi="Times New Roman" w:hint="eastAsia"/>
          <w:sz w:val="28"/>
          <w:szCs w:val="28"/>
        </w:rPr>
        <w:t>》（</w:t>
      </w:r>
      <w:r w:rsidR="001C1854" w:rsidRPr="001C1854">
        <w:rPr>
          <w:rFonts w:ascii="方正仿宋简体" w:eastAsia="方正仿宋简体" w:hAnsi="Times New Roman" w:hint="eastAsia"/>
          <w:sz w:val="28"/>
          <w:szCs w:val="28"/>
        </w:rPr>
        <w:t>津市场监管标准〔2021〕20号</w:t>
      </w:r>
      <w:r w:rsidR="001C1854">
        <w:rPr>
          <w:rFonts w:ascii="方正仿宋简体" w:eastAsia="方正仿宋简体" w:hAnsi="Times New Roman" w:hint="eastAsia"/>
          <w:sz w:val="28"/>
          <w:szCs w:val="28"/>
        </w:rPr>
        <w:t>）</w:t>
      </w:r>
      <w:r>
        <w:rPr>
          <w:rFonts w:ascii="方正仿宋简体" w:eastAsia="方正仿宋简体" w:hAnsi="Times New Roman"/>
          <w:sz w:val="28"/>
          <w:szCs w:val="28"/>
        </w:rPr>
        <w:t>，</w:t>
      </w:r>
      <w:r w:rsidRPr="00FF6819">
        <w:rPr>
          <w:rFonts w:ascii="方正仿宋简体" w:eastAsia="方正仿宋简体" w:hAnsi="Times New Roman" w:cs="方正仿宋简体" w:hint="eastAsia"/>
          <w:sz w:val="28"/>
          <w:szCs w:val="28"/>
        </w:rPr>
        <w:t>参考</w:t>
      </w:r>
      <w:r w:rsidRPr="00FF6819">
        <w:rPr>
          <w:rFonts w:ascii="方正仿宋简体" w:eastAsia="方正仿宋简体" w:hAnsi="Times New Roman" w:hint="eastAsia"/>
          <w:sz w:val="28"/>
          <w:szCs w:val="28"/>
        </w:rPr>
        <w:t>GB/T 4754</w:t>
      </w:r>
      <w:r w:rsidRPr="00FF6819">
        <w:rPr>
          <w:rFonts w:ascii="方正仿宋简体" w:eastAsia="方正仿宋简体" w:hAnsi="Times New Roman" w:cs="方正仿宋简体" w:hint="eastAsia"/>
          <w:sz w:val="28"/>
          <w:szCs w:val="28"/>
        </w:rPr>
        <w:t>《国民经济行业分类》中对应的产品类别，选择确定本评估方案的评估对象为</w:t>
      </w:r>
      <w:r w:rsidRPr="007D4ED6">
        <w:rPr>
          <w:rFonts w:ascii="方正仿宋简体" w:eastAsia="方正仿宋简体" w:hAnsi="Times New Roman" w:hint="eastAsia"/>
          <w:sz w:val="28"/>
          <w:szCs w:val="28"/>
        </w:rPr>
        <w:t>室内空气净化剂</w:t>
      </w:r>
      <w:r w:rsidRPr="00FF6819">
        <w:rPr>
          <w:rFonts w:ascii="方正仿宋简体" w:eastAsia="方正仿宋简体" w:hAnsi="Times New Roman" w:cs="方正仿宋简体" w:hint="eastAsia"/>
          <w:sz w:val="28"/>
          <w:szCs w:val="28"/>
        </w:rPr>
        <w:t>产品。产品信息说明详见表</w:t>
      </w:r>
      <w:r w:rsidRPr="00FF6819">
        <w:rPr>
          <w:rFonts w:ascii="方正仿宋简体" w:eastAsia="方正仿宋简体" w:hAnsi="Times New Roman" w:hint="eastAsia"/>
          <w:sz w:val="28"/>
          <w:szCs w:val="28"/>
        </w:rPr>
        <w:t>1</w:t>
      </w:r>
      <w:r w:rsidRPr="00FF6819">
        <w:rPr>
          <w:rFonts w:ascii="方正仿宋简体" w:eastAsia="方正仿宋简体" w:hAnsi="Times New Roman" w:cs="方正仿宋简体" w:hint="eastAsia"/>
          <w:sz w:val="28"/>
          <w:szCs w:val="28"/>
        </w:rPr>
        <w:t>。</w:t>
      </w:r>
    </w:p>
    <w:p w:rsidR="006E551D" w:rsidRDefault="006E551D" w:rsidP="006E551D">
      <w:pPr>
        <w:spacing w:line="480" w:lineRule="auto"/>
        <w:jc w:val="center"/>
        <w:rPr>
          <w:rFonts w:ascii="Times Roman" w:eastAsia="方正仿宋简体" w:hAnsi="Times Roman"/>
          <w:b/>
          <w:bCs/>
          <w:sz w:val="28"/>
          <w:szCs w:val="28"/>
        </w:rPr>
      </w:pPr>
      <w:r>
        <w:rPr>
          <w:rFonts w:ascii="Times Roman" w:eastAsia="方正仿宋简体" w:hAnsi="Times Roman" w:cs="方正仿宋简体" w:hint="eastAsia"/>
          <w:b/>
          <w:bCs/>
          <w:sz w:val="28"/>
          <w:szCs w:val="28"/>
        </w:rPr>
        <w:t>表</w:t>
      </w:r>
      <w:r>
        <w:rPr>
          <w:rFonts w:ascii="Times Roman" w:eastAsia="方正仿宋简体" w:hAnsi="Times Roman" w:cs="Times Roman"/>
          <w:b/>
          <w:bCs/>
          <w:sz w:val="28"/>
          <w:szCs w:val="28"/>
        </w:rPr>
        <w:t xml:space="preserve">1 </w:t>
      </w:r>
      <w:r w:rsidRPr="004C7786">
        <w:rPr>
          <w:rFonts w:ascii="Times Roman" w:eastAsia="方正仿宋简体" w:hAnsi="Times Roman" w:cs="方正仿宋简体" w:hint="eastAsia"/>
          <w:b/>
          <w:bCs/>
          <w:sz w:val="28"/>
          <w:szCs w:val="28"/>
        </w:rPr>
        <w:t>室内空气净化剂</w:t>
      </w:r>
      <w:r>
        <w:rPr>
          <w:rFonts w:ascii="Times Roman" w:eastAsia="方正仿宋简体" w:hAnsi="Times Roman" w:cs="方正仿宋简体" w:hint="eastAsia"/>
          <w:b/>
          <w:bCs/>
          <w:sz w:val="28"/>
          <w:szCs w:val="28"/>
        </w:rPr>
        <w:t>产品信息说明</w:t>
      </w:r>
    </w:p>
    <w:tbl>
      <w:tblPr>
        <w:tblW w:w="8605" w:type="dxa"/>
        <w:jc w:val="center"/>
        <w:tblLayout w:type="fixed"/>
        <w:tblLook w:val="00A0" w:firstRow="1" w:lastRow="0" w:firstColumn="1" w:lastColumn="0" w:noHBand="0" w:noVBand="0"/>
      </w:tblPr>
      <w:tblGrid>
        <w:gridCol w:w="709"/>
        <w:gridCol w:w="1134"/>
        <w:gridCol w:w="2843"/>
        <w:gridCol w:w="1793"/>
        <w:gridCol w:w="2126"/>
      </w:tblGrid>
      <w:tr w:rsidR="006E551D" w:rsidRPr="007023A7" w:rsidTr="00E83512">
        <w:trPr>
          <w:trHeight w:val="447"/>
          <w:jc w:val="center"/>
        </w:trPr>
        <w:tc>
          <w:tcPr>
            <w:tcW w:w="709" w:type="dxa"/>
            <w:tcBorders>
              <w:top w:val="single" w:sz="4" w:space="0" w:color="auto"/>
              <w:left w:val="single" w:sz="4" w:space="0" w:color="auto"/>
              <w:bottom w:val="single" w:sz="4" w:space="0" w:color="auto"/>
              <w:right w:val="single" w:sz="4" w:space="0" w:color="auto"/>
            </w:tcBorders>
            <w:vAlign w:val="center"/>
          </w:tcPr>
          <w:p w:rsidR="006E551D" w:rsidRPr="007023A7" w:rsidRDefault="006E551D" w:rsidP="007933AC">
            <w:pPr>
              <w:widowControl/>
              <w:rPr>
                <w:rFonts w:ascii="方正仿宋简体" w:eastAsia="方正仿宋简体" w:hAnsi="Times Roman"/>
                <w:color w:val="000000"/>
                <w:kern w:val="0"/>
                <w:sz w:val="22"/>
              </w:rPr>
            </w:pPr>
            <w:r w:rsidRPr="007023A7">
              <w:rPr>
                <w:rFonts w:ascii="方正仿宋简体" w:eastAsia="方正仿宋简体" w:hAnsi="Times Roman" w:cs="方正仿宋简体" w:hint="eastAsia"/>
                <w:b/>
                <w:bCs/>
              </w:rPr>
              <w:t>序号</w:t>
            </w:r>
          </w:p>
        </w:tc>
        <w:tc>
          <w:tcPr>
            <w:tcW w:w="1134" w:type="dxa"/>
            <w:tcBorders>
              <w:top w:val="single" w:sz="4" w:space="0" w:color="auto"/>
              <w:left w:val="nil"/>
              <w:bottom w:val="single" w:sz="4" w:space="0" w:color="auto"/>
              <w:right w:val="single" w:sz="4" w:space="0" w:color="auto"/>
            </w:tcBorders>
            <w:vAlign w:val="center"/>
          </w:tcPr>
          <w:p w:rsidR="006E551D" w:rsidRPr="007023A7" w:rsidRDefault="006E551D" w:rsidP="007933AC">
            <w:pPr>
              <w:widowControl/>
              <w:rPr>
                <w:rFonts w:ascii="方正仿宋简体" w:eastAsia="方正仿宋简体" w:hAnsi="Times Roman"/>
                <w:b/>
                <w:bCs/>
              </w:rPr>
            </w:pPr>
            <w:r w:rsidRPr="007023A7">
              <w:rPr>
                <w:rFonts w:ascii="方正仿宋简体" w:eastAsia="方正仿宋简体" w:hAnsi="Times Roman" w:cs="方正仿宋简体" w:hint="eastAsia"/>
                <w:b/>
                <w:bCs/>
              </w:rPr>
              <w:t>重点领域</w:t>
            </w:r>
          </w:p>
        </w:tc>
        <w:tc>
          <w:tcPr>
            <w:tcW w:w="2843" w:type="dxa"/>
            <w:tcBorders>
              <w:top w:val="single" w:sz="4" w:space="0" w:color="auto"/>
              <w:left w:val="single" w:sz="4" w:space="0" w:color="auto"/>
              <w:bottom w:val="single" w:sz="4" w:space="0" w:color="auto"/>
              <w:right w:val="single" w:sz="4" w:space="0" w:color="auto"/>
            </w:tcBorders>
            <w:vAlign w:val="center"/>
          </w:tcPr>
          <w:p w:rsidR="006E551D" w:rsidRPr="007023A7" w:rsidRDefault="006E551D" w:rsidP="007933AC">
            <w:pPr>
              <w:widowControl/>
              <w:rPr>
                <w:rFonts w:ascii="方正仿宋简体" w:eastAsia="方正仿宋简体" w:hAnsi="Times Roman"/>
                <w:color w:val="000000"/>
                <w:kern w:val="0"/>
                <w:sz w:val="22"/>
              </w:rPr>
            </w:pPr>
            <w:r w:rsidRPr="007023A7">
              <w:rPr>
                <w:rFonts w:ascii="方正仿宋简体" w:eastAsia="方正仿宋简体" w:hAnsi="Times Roman" w:cs="方正仿宋简体" w:hint="eastAsia"/>
                <w:b/>
                <w:bCs/>
              </w:rPr>
              <w:t>对应的</w:t>
            </w:r>
            <w:r w:rsidRPr="007023A7">
              <w:rPr>
                <w:rFonts w:ascii="方正仿宋简体" w:eastAsia="方正仿宋简体" w:hAnsi="Times Roman" w:cs="方正仿宋简体"/>
                <w:b/>
                <w:bCs/>
              </w:rPr>
              <w:t>GB/T 4754</w:t>
            </w:r>
            <w:r w:rsidRPr="007023A7">
              <w:rPr>
                <w:rFonts w:ascii="方正仿宋简体" w:eastAsia="方正仿宋简体" w:hAnsi="Times Roman" w:cs="方正仿宋简体" w:hint="eastAsia"/>
                <w:b/>
                <w:bCs/>
              </w:rPr>
              <w:t>中的类别</w:t>
            </w:r>
          </w:p>
        </w:tc>
        <w:tc>
          <w:tcPr>
            <w:tcW w:w="1793" w:type="dxa"/>
            <w:tcBorders>
              <w:top w:val="single" w:sz="4" w:space="0" w:color="auto"/>
              <w:left w:val="single" w:sz="4" w:space="0" w:color="auto"/>
              <w:bottom w:val="single" w:sz="4" w:space="0" w:color="auto"/>
              <w:right w:val="single" w:sz="4" w:space="0" w:color="auto"/>
            </w:tcBorders>
            <w:vAlign w:val="center"/>
          </w:tcPr>
          <w:p w:rsidR="006E551D" w:rsidRPr="007023A7" w:rsidRDefault="006E551D" w:rsidP="00E83512">
            <w:pPr>
              <w:widowControl/>
              <w:rPr>
                <w:rFonts w:ascii="方正仿宋简体" w:eastAsia="方正仿宋简体" w:hAnsi="Times Roman"/>
                <w:color w:val="000000"/>
                <w:kern w:val="0"/>
                <w:sz w:val="22"/>
              </w:rPr>
            </w:pPr>
            <w:r w:rsidRPr="007023A7">
              <w:rPr>
                <w:rFonts w:ascii="方正仿宋简体" w:eastAsia="方正仿宋简体" w:hAnsi="Times Roman" w:cs="方正仿宋简体" w:hint="eastAsia"/>
                <w:b/>
                <w:bCs/>
              </w:rPr>
              <w:t>评估的产品品种</w:t>
            </w:r>
            <w:r w:rsidRPr="007023A7">
              <w:rPr>
                <w:rFonts w:ascii="方正仿宋简体" w:eastAsia="方正仿宋简体" w:hAnsi="Times Roman" w:cs="方正仿宋简体"/>
                <w:b/>
                <w:bCs/>
              </w:rPr>
              <w:t>*</w:t>
            </w:r>
          </w:p>
        </w:tc>
        <w:tc>
          <w:tcPr>
            <w:tcW w:w="2126" w:type="dxa"/>
            <w:tcBorders>
              <w:top w:val="single" w:sz="4" w:space="0" w:color="auto"/>
              <w:left w:val="nil"/>
              <w:bottom w:val="single" w:sz="4" w:space="0" w:color="auto"/>
              <w:right w:val="single" w:sz="4" w:space="0" w:color="auto"/>
            </w:tcBorders>
            <w:vAlign w:val="center"/>
          </w:tcPr>
          <w:p w:rsidR="006E551D" w:rsidRPr="007023A7" w:rsidRDefault="006E551D" w:rsidP="007933AC">
            <w:pPr>
              <w:widowControl/>
              <w:rPr>
                <w:rFonts w:ascii="方正仿宋简体" w:eastAsia="方正仿宋简体" w:hAnsi="Times Roman"/>
                <w:color w:val="000000"/>
                <w:kern w:val="0"/>
                <w:sz w:val="22"/>
              </w:rPr>
            </w:pPr>
            <w:r w:rsidRPr="007023A7">
              <w:rPr>
                <w:rFonts w:ascii="方正仿宋简体" w:eastAsia="方正仿宋简体" w:hAnsi="Times Roman" w:cs="方正仿宋简体" w:hint="eastAsia"/>
                <w:b/>
                <w:bCs/>
              </w:rPr>
              <w:t>执行的相关标准</w:t>
            </w:r>
          </w:p>
        </w:tc>
      </w:tr>
      <w:tr w:rsidR="006E551D" w:rsidRPr="00FF6819" w:rsidTr="00E83512">
        <w:trPr>
          <w:trHeight w:val="4627"/>
          <w:jc w:val="center"/>
        </w:trPr>
        <w:tc>
          <w:tcPr>
            <w:tcW w:w="709" w:type="dxa"/>
            <w:tcBorders>
              <w:top w:val="nil"/>
              <w:left w:val="single" w:sz="4" w:space="0" w:color="auto"/>
              <w:bottom w:val="single" w:sz="4" w:space="0" w:color="auto"/>
              <w:right w:val="single" w:sz="4" w:space="0" w:color="auto"/>
            </w:tcBorders>
            <w:vAlign w:val="center"/>
          </w:tcPr>
          <w:p w:rsidR="006E551D" w:rsidRPr="00FF6819" w:rsidRDefault="006E551D" w:rsidP="007933AC">
            <w:pPr>
              <w:widowControl/>
              <w:jc w:val="center"/>
              <w:rPr>
                <w:rFonts w:ascii="方正仿宋简体" w:eastAsia="方正仿宋简体" w:hAnsi="Times Roman" w:cs="方正仿宋简体"/>
                <w:b/>
                <w:bCs/>
                <w:color w:val="000000"/>
                <w:kern w:val="0"/>
              </w:rPr>
            </w:pPr>
            <w:r w:rsidRPr="00FF6819">
              <w:rPr>
                <w:rFonts w:ascii="方正仿宋简体" w:eastAsia="方正仿宋简体" w:hAnsi="Times Roman" w:cs="方正仿宋简体"/>
                <w:b/>
                <w:bCs/>
                <w:color w:val="000000"/>
                <w:kern w:val="0"/>
              </w:rPr>
              <w:t>1</w:t>
            </w:r>
          </w:p>
        </w:tc>
        <w:tc>
          <w:tcPr>
            <w:tcW w:w="1134" w:type="dxa"/>
            <w:tcBorders>
              <w:top w:val="single" w:sz="4" w:space="0" w:color="auto"/>
              <w:left w:val="nil"/>
              <w:bottom w:val="single" w:sz="4" w:space="0" w:color="auto"/>
              <w:right w:val="single" w:sz="4" w:space="0" w:color="auto"/>
            </w:tcBorders>
            <w:vAlign w:val="center"/>
          </w:tcPr>
          <w:p w:rsidR="006E551D" w:rsidRPr="00FF6819" w:rsidRDefault="006E551D" w:rsidP="00130178">
            <w:pPr>
              <w:widowControl/>
              <w:spacing w:line="440" w:lineRule="exact"/>
              <w:jc w:val="left"/>
              <w:rPr>
                <w:rFonts w:ascii="方正仿宋简体" w:eastAsia="方正仿宋简体" w:hAnsi="Times Roman"/>
                <w:b/>
                <w:bCs/>
              </w:rPr>
            </w:pPr>
            <w:r w:rsidRPr="004C7786">
              <w:rPr>
                <w:rFonts w:ascii="方正仿宋简体" w:eastAsia="方正仿宋简体" w:hAnsi="Times Roman" w:cs="方正仿宋简体" w:hint="eastAsia"/>
                <w:b/>
                <w:bCs/>
                <w:kern w:val="0"/>
                <w:szCs w:val="21"/>
              </w:rPr>
              <w:t>室内空气净化剂</w:t>
            </w:r>
          </w:p>
        </w:tc>
        <w:tc>
          <w:tcPr>
            <w:tcW w:w="2843" w:type="dxa"/>
            <w:tcBorders>
              <w:top w:val="single" w:sz="4" w:space="0" w:color="auto"/>
              <w:left w:val="single" w:sz="4" w:space="0" w:color="auto"/>
              <w:bottom w:val="single" w:sz="4" w:space="0" w:color="auto"/>
              <w:right w:val="single" w:sz="4" w:space="0" w:color="auto"/>
            </w:tcBorders>
            <w:vAlign w:val="center"/>
          </w:tcPr>
          <w:p w:rsidR="006E551D" w:rsidRPr="00FF6819" w:rsidRDefault="006E551D" w:rsidP="00C62627">
            <w:pPr>
              <w:widowControl/>
              <w:spacing w:line="480" w:lineRule="exact"/>
              <w:jc w:val="left"/>
              <w:rPr>
                <w:rFonts w:ascii="方正仿宋简体" w:eastAsia="方正仿宋简体" w:hAnsi="Times Roman"/>
                <w:b/>
                <w:bCs/>
                <w:color w:val="000000"/>
                <w:kern w:val="0"/>
              </w:rPr>
            </w:pPr>
            <w:r w:rsidRPr="00FF6819">
              <w:rPr>
                <w:rFonts w:ascii="方正仿宋简体" w:eastAsia="方正仿宋简体" w:hAnsi="Times Roman" w:cs="方正仿宋简体"/>
                <w:b/>
                <w:bCs/>
              </w:rPr>
              <w:t xml:space="preserve">C </w:t>
            </w:r>
            <w:r w:rsidRPr="00FF6819">
              <w:rPr>
                <w:rFonts w:ascii="方正仿宋简体" w:eastAsia="方正仿宋简体" w:hAnsi="Times Roman" w:cs="方正仿宋简体" w:hint="eastAsia"/>
                <w:b/>
                <w:bCs/>
              </w:rPr>
              <w:t>制造业</w:t>
            </w:r>
          </w:p>
          <w:p w:rsidR="006E551D" w:rsidRPr="004C7786" w:rsidRDefault="006E551D" w:rsidP="00C62627">
            <w:pPr>
              <w:widowControl/>
              <w:spacing w:line="480" w:lineRule="exact"/>
              <w:jc w:val="left"/>
              <w:rPr>
                <w:rFonts w:ascii="方正仿宋简体" w:eastAsia="方正仿宋简体" w:hAnsi="Times Roman" w:cs="方正仿宋简体"/>
                <w:b/>
                <w:bCs/>
                <w:color w:val="000000"/>
                <w:kern w:val="0"/>
              </w:rPr>
            </w:pPr>
            <w:r>
              <w:rPr>
                <w:rFonts w:ascii="方正仿宋简体" w:eastAsia="方正仿宋简体" w:hAnsi="Times Roman" w:cs="方正仿宋简体" w:hint="eastAsia"/>
                <w:b/>
                <w:bCs/>
                <w:color w:val="000000"/>
                <w:kern w:val="0"/>
              </w:rPr>
              <w:t>26</w:t>
            </w:r>
            <w:r w:rsidRPr="004C7786">
              <w:rPr>
                <w:rFonts w:ascii="方正仿宋简体" w:eastAsia="方正仿宋简体" w:hAnsi="Times Roman" w:cs="方正仿宋简体" w:hint="eastAsia"/>
                <w:b/>
                <w:bCs/>
                <w:color w:val="000000"/>
                <w:kern w:val="0"/>
                <w:szCs w:val="21"/>
              </w:rPr>
              <w:t>化学原料和化学制品制造业</w:t>
            </w:r>
          </w:p>
          <w:p w:rsidR="006E551D" w:rsidRPr="00FF6819" w:rsidRDefault="006E551D" w:rsidP="00C62627">
            <w:pPr>
              <w:widowControl/>
              <w:spacing w:line="480" w:lineRule="exact"/>
              <w:jc w:val="left"/>
              <w:rPr>
                <w:rFonts w:ascii="方正仿宋简体" w:eastAsia="方正仿宋简体" w:hAnsi="Times Roman"/>
                <w:b/>
                <w:bCs/>
                <w:color w:val="000000"/>
                <w:kern w:val="0"/>
              </w:rPr>
            </w:pPr>
            <w:r>
              <w:rPr>
                <w:rFonts w:ascii="方正仿宋简体" w:eastAsia="方正仿宋简体" w:hAnsi="Times Roman" w:cs="方正仿宋简体" w:hint="eastAsia"/>
                <w:b/>
                <w:bCs/>
                <w:color w:val="000000"/>
                <w:kern w:val="0"/>
              </w:rPr>
              <w:t>268 日用化学品</w:t>
            </w:r>
            <w:r w:rsidRPr="00FF6819">
              <w:rPr>
                <w:rFonts w:ascii="方正仿宋简体" w:eastAsia="方正仿宋简体" w:hAnsi="Times Roman" w:cs="方正仿宋简体" w:hint="eastAsia"/>
                <w:b/>
                <w:bCs/>
                <w:color w:val="000000"/>
                <w:kern w:val="0"/>
              </w:rPr>
              <w:t>制造</w:t>
            </w:r>
          </w:p>
          <w:p w:rsidR="006E551D" w:rsidRPr="00FF6819" w:rsidRDefault="006E551D" w:rsidP="00C62627">
            <w:pPr>
              <w:widowControl/>
              <w:spacing w:line="480" w:lineRule="exact"/>
              <w:jc w:val="left"/>
              <w:rPr>
                <w:rFonts w:ascii="方正仿宋简体" w:eastAsia="方正仿宋简体" w:hAnsi="Times Roman"/>
                <w:b/>
                <w:bCs/>
                <w:color w:val="000000"/>
                <w:kern w:val="0"/>
              </w:rPr>
            </w:pPr>
            <w:r>
              <w:rPr>
                <w:rFonts w:ascii="方正仿宋简体" w:eastAsia="方正仿宋简体" w:hAnsi="Times Roman" w:cs="方正仿宋简体" w:hint="eastAsia"/>
                <w:b/>
                <w:bCs/>
                <w:color w:val="000000"/>
                <w:kern w:val="0"/>
              </w:rPr>
              <w:t xml:space="preserve">2689 </w:t>
            </w:r>
            <w:r w:rsidRPr="004C7786">
              <w:rPr>
                <w:rFonts w:ascii="方正仿宋简体" w:eastAsia="方正仿宋简体" w:hAnsi="Times Roman" w:cs="方正仿宋简体"/>
                <w:b/>
                <w:bCs/>
                <w:color w:val="000000"/>
                <w:kern w:val="0"/>
                <w:szCs w:val="21"/>
              </w:rPr>
              <w:t>其他日用化学产品制造</w:t>
            </w:r>
          </w:p>
        </w:tc>
        <w:tc>
          <w:tcPr>
            <w:tcW w:w="1793" w:type="dxa"/>
            <w:tcBorders>
              <w:top w:val="nil"/>
              <w:left w:val="single" w:sz="4" w:space="0" w:color="auto"/>
              <w:bottom w:val="single" w:sz="4" w:space="0" w:color="auto"/>
              <w:right w:val="single" w:sz="4" w:space="0" w:color="auto"/>
            </w:tcBorders>
            <w:vAlign w:val="center"/>
          </w:tcPr>
          <w:p w:rsidR="006E551D" w:rsidRPr="00FF6819" w:rsidRDefault="006E551D" w:rsidP="00C62627">
            <w:pPr>
              <w:widowControl/>
              <w:spacing w:line="480" w:lineRule="exact"/>
              <w:jc w:val="left"/>
              <w:rPr>
                <w:rFonts w:ascii="方正仿宋简体" w:eastAsia="方正仿宋简体" w:hAnsi="Times Roman"/>
                <w:b/>
                <w:bCs/>
                <w:color w:val="000000"/>
                <w:kern w:val="0"/>
              </w:rPr>
            </w:pPr>
            <w:r>
              <w:rPr>
                <w:rFonts w:ascii="方正仿宋简体" w:eastAsia="方正仿宋简体" w:hAnsi="Times Roman" w:cs="方正仿宋简体" w:hint="eastAsia"/>
                <w:b/>
                <w:bCs/>
                <w:color w:val="000000"/>
                <w:kern w:val="0"/>
              </w:rPr>
              <w:t>室内空气净化剂</w:t>
            </w:r>
          </w:p>
        </w:tc>
        <w:tc>
          <w:tcPr>
            <w:tcW w:w="2126" w:type="dxa"/>
            <w:tcBorders>
              <w:top w:val="nil"/>
              <w:left w:val="nil"/>
              <w:bottom w:val="single" w:sz="4" w:space="0" w:color="auto"/>
              <w:right w:val="single" w:sz="4" w:space="0" w:color="auto"/>
            </w:tcBorders>
            <w:vAlign w:val="center"/>
          </w:tcPr>
          <w:p w:rsidR="00D348A8" w:rsidRPr="00D348A8" w:rsidRDefault="006E551D" w:rsidP="00C62627">
            <w:pPr>
              <w:widowControl/>
              <w:spacing w:line="480" w:lineRule="exact"/>
              <w:jc w:val="left"/>
              <w:rPr>
                <w:rFonts w:ascii="方正仿宋简体" w:eastAsia="方正仿宋简体" w:hAnsi="Times Roman" w:cs="方正仿宋简体"/>
                <w:b/>
                <w:bCs/>
                <w:color w:val="000000"/>
                <w:kern w:val="0"/>
                <w:szCs w:val="21"/>
              </w:rPr>
            </w:pPr>
            <w:r w:rsidRPr="004C7786">
              <w:rPr>
                <w:rFonts w:ascii="方正仿宋简体" w:eastAsia="方正仿宋简体" w:hAnsi="Times Roman" w:cs="方正仿宋简体" w:hint="eastAsia"/>
                <w:b/>
                <w:bCs/>
                <w:color w:val="000000"/>
                <w:kern w:val="0"/>
                <w:szCs w:val="21"/>
              </w:rPr>
              <w:t>GB∕T 27870-2011 《净化空气用光催化剂》、QB/T 2548-2002</w:t>
            </w:r>
            <w:r w:rsidRPr="004C7786">
              <w:rPr>
                <w:rFonts w:ascii="方正仿宋简体" w:eastAsia="方正仿宋简体" w:hAnsi="Times Roman" w:cs="方正仿宋简体"/>
                <w:b/>
                <w:bCs/>
                <w:color w:val="000000"/>
                <w:kern w:val="0"/>
                <w:szCs w:val="21"/>
              </w:rPr>
              <w:t xml:space="preserve"> </w:t>
            </w:r>
            <w:r w:rsidRPr="004C7786">
              <w:rPr>
                <w:rFonts w:ascii="方正仿宋简体" w:eastAsia="方正仿宋简体" w:hAnsi="Times Roman" w:cs="方正仿宋简体" w:hint="eastAsia"/>
                <w:b/>
                <w:bCs/>
                <w:color w:val="000000"/>
                <w:kern w:val="0"/>
                <w:szCs w:val="21"/>
              </w:rPr>
              <w:t>《空气清新气雾剂》、</w:t>
            </w:r>
            <w:r w:rsidRPr="004C7786">
              <w:rPr>
                <w:rFonts w:ascii="方正仿宋简体" w:eastAsia="方正仿宋简体" w:hAnsi="Times Roman" w:cs="方正仿宋简体"/>
                <w:b/>
                <w:bCs/>
                <w:color w:val="000000"/>
                <w:kern w:val="0"/>
                <w:szCs w:val="21"/>
              </w:rPr>
              <w:t>QB</w:t>
            </w:r>
            <w:r w:rsidRPr="004C7786">
              <w:rPr>
                <w:rFonts w:ascii="方正仿宋简体" w:eastAsia="方正仿宋简体" w:hAnsi="Times Roman" w:cs="方正仿宋简体" w:hint="eastAsia"/>
                <w:b/>
                <w:bCs/>
                <w:color w:val="000000"/>
                <w:kern w:val="0"/>
                <w:szCs w:val="21"/>
              </w:rPr>
              <w:t>/</w:t>
            </w:r>
            <w:r w:rsidRPr="004C7786">
              <w:rPr>
                <w:rFonts w:ascii="方正仿宋简体" w:eastAsia="方正仿宋简体" w:hAnsi="Times Roman" w:cs="方正仿宋简体"/>
                <w:b/>
                <w:bCs/>
                <w:color w:val="000000"/>
                <w:kern w:val="0"/>
                <w:szCs w:val="21"/>
              </w:rPr>
              <w:t>T2761-2006</w:t>
            </w:r>
            <w:r w:rsidRPr="004C7786">
              <w:rPr>
                <w:rFonts w:ascii="方正仿宋简体" w:eastAsia="方正仿宋简体" w:hAnsi="Times Roman" w:cs="方正仿宋简体" w:hint="eastAsia"/>
                <w:b/>
                <w:bCs/>
                <w:color w:val="000000"/>
                <w:kern w:val="0"/>
                <w:szCs w:val="21"/>
              </w:rPr>
              <w:t>《</w:t>
            </w:r>
            <w:r w:rsidRPr="004C7786">
              <w:rPr>
                <w:rFonts w:ascii="方正仿宋简体" w:eastAsia="方正仿宋简体" w:hAnsi="Times Roman" w:cs="方正仿宋简体"/>
                <w:b/>
                <w:bCs/>
                <w:color w:val="000000"/>
                <w:kern w:val="0"/>
                <w:szCs w:val="21"/>
              </w:rPr>
              <w:t>室内空气净化产品净化效果测定方法</w:t>
            </w:r>
            <w:r w:rsidRPr="004C7786">
              <w:rPr>
                <w:rFonts w:ascii="方正仿宋简体" w:eastAsia="方正仿宋简体" w:hAnsi="Times Roman" w:cs="方正仿宋简体" w:hint="eastAsia"/>
                <w:b/>
                <w:bCs/>
                <w:color w:val="000000"/>
                <w:kern w:val="0"/>
                <w:szCs w:val="21"/>
              </w:rPr>
              <w:t>》</w:t>
            </w:r>
            <w:r w:rsidR="00D348A8">
              <w:rPr>
                <w:rFonts w:ascii="方正仿宋简体" w:eastAsia="方正仿宋简体" w:hAnsi="Times Roman" w:cs="方正仿宋简体" w:hint="eastAsia"/>
                <w:b/>
                <w:bCs/>
                <w:color w:val="000000"/>
                <w:kern w:val="0"/>
                <w:szCs w:val="21"/>
              </w:rPr>
              <w:t>、</w:t>
            </w:r>
            <w:r w:rsidR="00D348A8" w:rsidRPr="00D348A8">
              <w:rPr>
                <w:rFonts w:ascii="方正仿宋简体" w:eastAsia="方正仿宋简体" w:hAnsi="Times Roman" w:cs="方正仿宋简体"/>
                <w:b/>
                <w:bCs/>
                <w:color w:val="000000"/>
                <w:kern w:val="0"/>
                <w:szCs w:val="21"/>
              </w:rPr>
              <w:t>JC/T 1074</w:t>
            </w:r>
            <w:r w:rsidR="00D348A8" w:rsidRPr="00D348A8">
              <w:rPr>
                <w:rFonts w:ascii="方正仿宋简体" w:eastAsia="方正仿宋简体" w:hAnsi="Times Roman" w:cs="方正仿宋简体"/>
                <w:b/>
                <w:bCs/>
                <w:color w:val="000000"/>
                <w:kern w:val="0"/>
                <w:szCs w:val="21"/>
              </w:rPr>
              <w:t>—</w:t>
            </w:r>
            <w:r w:rsidR="00D348A8" w:rsidRPr="00D348A8">
              <w:rPr>
                <w:rFonts w:ascii="方正仿宋简体" w:eastAsia="方正仿宋简体" w:hAnsi="Times Roman" w:cs="方正仿宋简体"/>
                <w:b/>
                <w:bCs/>
                <w:color w:val="000000"/>
                <w:kern w:val="0"/>
                <w:szCs w:val="21"/>
              </w:rPr>
              <w:t>2008</w:t>
            </w:r>
            <w:r w:rsidR="00D348A8" w:rsidRPr="00D348A8">
              <w:rPr>
                <w:rFonts w:ascii="方正仿宋简体" w:eastAsia="方正仿宋简体" w:hAnsi="Times Roman" w:cs="方正仿宋简体" w:hint="eastAsia"/>
                <w:b/>
                <w:bCs/>
                <w:color w:val="000000"/>
                <w:kern w:val="0"/>
                <w:szCs w:val="21"/>
              </w:rPr>
              <w:t>《室内空气净化功能涂覆材料净化性能》</w:t>
            </w:r>
          </w:p>
        </w:tc>
      </w:tr>
      <w:tr w:rsidR="006E551D" w:rsidRPr="00297205" w:rsidTr="00594791">
        <w:trPr>
          <w:trHeight w:val="705"/>
          <w:jc w:val="center"/>
        </w:trPr>
        <w:tc>
          <w:tcPr>
            <w:tcW w:w="8605" w:type="dxa"/>
            <w:gridSpan w:val="5"/>
            <w:tcBorders>
              <w:top w:val="single" w:sz="4" w:space="0" w:color="auto"/>
              <w:left w:val="single" w:sz="4" w:space="0" w:color="auto"/>
              <w:bottom w:val="single" w:sz="4" w:space="0" w:color="auto"/>
              <w:right w:val="single" w:sz="4" w:space="0" w:color="auto"/>
            </w:tcBorders>
          </w:tcPr>
          <w:p w:rsidR="006E551D" w:rsidRDefault="006E551D" w:rsidP="00130178">
            <w:pPr>
              <w:widowControl/>
              <w:rPr>
                <w:rFonts w:ascii="Times Roman" w:eastAsia="方正仿宋简体" w:hAnsi="Times Roman"/>
                <w:color w:val="000000"/>
                <w:kern w:val="0"/>
                <w:sz w:val="22"/>
              </w:rPr>
            </w:pPr>
            <w:r>
              <w:rPr>
                <w:rFonts w:ascii="Times Roman" w:eastAsia="方正仿宋简体" w:hAnsi="Times Roman" w:cs="Times Roman"/>
                <w:sz w:val="22"/>
                <w:szCs w:val="22"/>
              </w:rPr>
              <w:t>*</w:t>
            </w:r>
            <w:r>
              <w:rPr>
                <w:rFonts w:ascii="Times Roman" w:eastAsia="方正仿宋简体" w:hAnsi="Times Roman" w:cs="方正仿宋简体" w:hint="eastAsia"/>
                <w:sz w:val="22"/>
                <w:szCs w:val="22"/>
              </w:rPr>
              <w:t>此处的产品品种即为未来排行榜和</w:t>
            </w:r>
            <w:r>
              <w:rPr>
                <w:rFonts w:ascii="Times Roman" w:eastAsia="方正仿宋简体" w:hAnsi="Times Roman" w:cs="Times Roman"/>
                <w:sz w:val="22"/>
                <w:szCs w:val="22"/>
              </w:rPr>
              <w:t>“</w:t>
            </w:r>
            <w:r>
              <w:rPr>
                <w:rFonts w:ascii="Times Roman" w:eastAsia="方正仿宋简体" w:hAnsi="Times Roman" w:cs="方正仿宋简体" w:hint="eastAsia"/>
                <w:sz w:val="22"/>
                <w:szCs w:val="22"/>
              </w:rPr>
              <w:t>领跑者</w:t>
            </w:r>
            <w:r>
              <w:rPr>
                <w:rFonts w:ascii="Times Roman" w:eastAsia="方正仿宋简体" w:hAnsi="Times Roman" w:cs="Times Roman"/>
                <w:sz w:val="22"/>
                <w:szCs w:val="22"/>
              </w:rPr>
              <w:t>”</w:t>
            </w:r>
            <w:r>
              <w:rPr>
                <w:rFonts w:ascii="Times Roman" w:eastAsia="方正仿宋简体" w:hAnsi="Times Roman" w:cs="方正仿宋简体" w:hint="eastAsia"/>
                <w:sz w:val="22"/>
                <w:szCs w:val="22"/>
              </w:rPr>
              <w:t>名单将发布的品类</w:t>
            </w:r>
          </w:p>
        </w:tc>
      </w:tr>
    </w:tbl>
    <w:p w:rsidR="00BE4817" w:rsidRDefault="00C62627" w:rsidP="006E551D">
      <w:pPr>
        <w:pStyle w:val="af"/>
        <w:numPr>
          <w:ilvl w:val="0"/>
          <w:numId w:val="8"/>
        </w:numPr>
        <w:ind w:firstLineChars="0"/>
        <w:jc w:val="left"/>
        <w:rPr>
          <w:rFonts w:ascii="方正仿宋简体" w:eastAsia="方正仿宋简体" w:hAnsi="Times Roman" w:cs="方正小标宋简体"/>
          <w:b/>
          <w:sz w:val="30"/>
          <w:szCs w:val="30"/>
        </w:rPr>
      </w:pPr>
      <w:r w:rsidRPr="00C62627">
        <w:rPr>
          <w:rFonts w:ascii="方正仿宋简体" w:eastAsia="方正仿宋简体" w:hAnsi="Times Roman" w:cs="方正小标宋简体" w:hint="eastAsia"/>
          <w:b/>
          <w:sz w:val="30"/>
          <w:szCs w:val="30"/>
        </w:rPr>
        <w:t>建立企业标准</w:t>
      </w:r>
      <w:r w:rsidRPr="00C62627">
        <w:rPr>
          <w:rFonts w:ascii="方正仿宋简体" w:eastAsia="方正仿宋简体" w:hAnsi="Times Roman" w:cs="方正小标宋简体"/>
          <w:b/>
          <w:sz w:val="30"/>
          <w:szCs w:val="30"/>
        </w:rPr>
        <w:t>“</w:t>
      </w:r>
      <w:r w:rsidRPr="00C62627">
        <w:rPr>
          <w:rFonts w:ascii="方正仿宋简体" w:eastAsia="方正仿宋简体" w:hAnsi="Times Roman" w:cs="方正小标宋简体" w:hint="eastAsia"/>
          <w:b/>
          <w:sz w:val="30"/>
          <w:szCs w:val="30"/>
        </w:rPr>
        <w:t>领跑者</w:t>
      </w:r>
      <w:r w:rsidRPr="00C62627">
        <w:rPr>
          <w:rFonts w:ascii="方正仿宋简体" w:eastAsia="方正仿宋简体" w:hAnsi="Times Roman" w:cs="方正小标宋简体"/>
          <w:b/>
          <w:sz w:val="30"/>
          <w:szCs w:val="30"/>
        </w:rPr>
        <w:t>”</w:t>
      </w:r>
      <w:r w:rsidRPr="00C62627">
        <w:rPr>
          <w:rFonts w:ascii="方正仿宋简体" w:eastAsia="方正仿宋简体" w:hAnsi="Times Roman" w:cs="方正小标宋简体" w:hint="eastAsia"/>
          <w:b/>
          <w:sz w:val="30"/>
          <w:szCs w:val="30"/>
        </w:rPr>
        <w:t>评估指标体系</w:t>
      </w:r>
    </w:p>
    <w:p w:rsidR="006E551D" w:rsidRPr="008C2641" w:rsidRDefault="008C2641" w:rsidP="008C2641">
      <w:pPr>
        <w:jc w:val="left"/>
        <w:rPr>
          <w:rFonts w:ascii="方正仿宋简体" w:eastAsia="方正仿宋简体" w:hAnsi="Times New Roman" w:cs="方正仿宋简体"/>
          <w:b/>
          <w:sz w:val="28"/>
          <w:szCs w:val="28"/>
        </w:rPr>
      </w:pPr>
      <w:r w:rsidRPr="008C2641">
        <w:rPr>
          <w:rFonts w:ascii="方正仿宋简体" w:eastAsia="方正仿宋简体" w:hAnsi="Times New Roman" w:cs="方正仿宋简体" w:hint="eastAsia"/>
          <w:b/>
          <w:sz w:val="28"/>
          <w:szCs w:val="28"/>
        </w:rPr>
        <w:t>2.1</w:t>
      </w:r>
      <w:r w:rsidR="006E551D" w:rsidRPr="008C2641">
        <w:rPr>
          <w:rFonts w:ascii="方正仿宋简体" w:eastAsia="方正仿宋简体" w:hAnsi="Times New Roman" w:cs="方正仿宋简体" w:hint="eastAsia"/>
          <w:b/>
          <w:sz w:val="28"/>
          <w:szCs w:val="28"/>
        </w:rPr>
        <w:t>评估指标选取</w:t>
      </w:r>
    </w:p>
    <w:p w:rsidR="006E551D" w:rsidRPr="00FF6819" w:rsidRDefault="006E551D" w:rsidP="008C2641">
      <w:pPr>
        <w:adjustRightInd w:val="0"/>
        <w:snapToGrid w:val="0"/>
        <w:ind w:firstLineChars="200" w:firstLine="560"/>
        <w:jc w:val="left"/>
        <w:rPr>
          <w:rFonts w:ascii="方正仿宋简体" w:eastAsia="方正仿宋简体" w:hAnsi="Times New Roman"/>
          <w:sz w:val="28"/>
          <w:szCs w:val="28"/>
        </w:rPr>
      </w:pPr>
      <w:r w:rsidRPr="00FF6819">
        <w:rPr>
          <w:rFonts w:ascii="方正仿宋简体" w:eastAsia="方正仿宋简体" w:hAnsi="Times New Roman" w:cs="方正仿宋简体" w:hint="eastAsia"/>
          <w:sz w:val="28"/>
          <w:szCs w:val="28"/>
        </w:rPr>
        <w:t>对标</w:t>
      </w:r>
      <w:r w:rsidRPr="007D4ED6">
        <w:rPr>
          <w:rFonts w:ascii="方正仿宋简体" w:eastAsia="方正仿宋简体" w:hAnsi="Times New Roman" w:hint="eastAsia"/>
          <w:sz w:val="28"/>
          <w:szCs w:val="28"/>
        </w:rPr>
        <w:t>室内空</w:t>
      </w:r>
      <w:r w:rsidRPr="00190A9F">
        <w:rPr>
          <w:rFonts w:ascii="方正仿宋简体" w:eastAsia="方正仿宋简体" w:hAnsi="Times New Roman" w:hint="eastAsia"/>
          <w:sz w:val="28"/>
          <w:szCs w:val="28"/>
        </w:rPr>
        <w:t>气净化剂</w:t>
      </w:r>
      <w:r w:rsidRPr="00190A9F">
        <w:rPr>
          <w:rFonts w:ascii="方正仿宋简体" w:eastAsia="方正仿宋简体" w:hAnsi="Times New Roman" w:cs="方正仿宋简体" w:hint="eastAsia"/>
          <w:sz w:val="28"/>
          <w:szCs w:val="28"/>
        </w:rPr>
        <w:t>现行</w:t>
      </w:r>
      <w:r w:rsidRPr="00190A9F">
        <w:rPr>
          <w:rFonts w:ascii="方正仿宋简体" w:eastAsia="方正仿宋简体" w:hAnsi="Times New Roman" w:hint="eastAsia"/>
          <w:sz w:val="28"/>
          <w:szCs w:val="28"/>
        </w:rPr>
        <w:t>GB∕T 27870-2011 《净化空气用光催化剂》、QB/T 2548</w:t>
      </w:r>
      <w:r>
        <w:rPr>
          <w:rFonts w:ascii="方正仿宋简体" w:eastAsia="方正仿宋简体" w:hAnsi="Times New Roman" w:hint="eastAsia"/>
          <w:sz w:val="28"/>
          <w:szCs w:val="28"/>
        </w:rPr>
        <w:t>-2002</w:t>
      </w:r>
      <w:r>
        <w:rPr>
          <w:rFonts w:ascii="方正仿宋简体" w:eastAsia="方正仿宋简体" w:hAnsi="Times New Roman"/>
          <w:sz w:val="28"/>
          <w:szCs w:val="28"/>
        </w:rPr>
        <w:t xml:space="preserve"> </w:t>
      </w:r>
      <w:r>
        <w:rPr>
          <w:rFonts w:ascii="方正仿宋简体" w:eastAsia="方正仿宋简体" w:hAnsi="Times New Roman" w:hint="eastAsia"/>
          <w:sz w:val="28"/>
          <w:szCs w:val="28"/>
        </w:rPr>
        <w:t>《空气清新气雾剂》、</w:t>
      </w:r>
      <w:r>
        <w:rPr>
          <w:rFonts w:ascii="方正仿宋简体" w:eastAsia="方正仿宋简体" w:hAnsi="Times New Roman"/>
          <w:sz w:val="28"/>
          <w:szCs w:val="28"/>
        </w:rPr>
        <w:t>QB</w:t>
      </w:r>
      <w:r>
        <w:rPr>
          <w:rFonts w:ascii="方正仿宋简体" w:eastAsia="方正仿宋简体" w:hAnsi="Times New Roman" w:hint="eastAsia"/>
          <w:sz w:val="28"/>
          <w:szCs w:val="28"/>
        </w:rPr>
        <w:t>/</w:t>
      </w:r>
      <w:r>
        <w:rPr>
          <w:rFonts w:ascii="方正仿宋简体" w:eastAsia="方正仿宋简体" w:hAnsi="Times New Roman"/>
          <w:sz w:val="28"/>
          <w:szCs w:val="28"/>
        </w:rPr>
        <w:t>T</w:t>
      </w:r>
      <w:r w:rsidR="00F02BF6">
        <w:rPr>
          <w:rFonts w:ascii="方正仿宋简体" w:eastAsia="方正仿宋简体" w:hAnsi="Times New Roman"/>
          <w:sz w:val="28"/>
          <w:szCs w:val="28"/>
        </w:rPr>
        <w:t xml:space="preserve"> </w:t>
      </w:r>
      <w:r>
        <w:rPr>
          <w:rFonts w:ascii="方正仿宋简体" w:eastAsia="方正仿宋简体" w:hAnsi="Times New Roman"/>
          <w:sz w:val="28"/>
          <w:szCs w:val="28"/>
        </w:rPr>
        <w:t>2761-2006</w:t>
      </w:r>
      <w:r>
        <w:rPr>
          <w:rFonts w:ascii="方正仿宋简体" w:eastAsia="方正仿宋简体" w:hAnsi="Times New Roman" w:hint="eastAsia"/>
          <w:sz w:val="28"/>
          <w:szCs w:val="28"/>
        </w:rPr>
        <w:t>《</w:t>
      </w:r>
      <w:r>
        <w:rPr>
          <w:rFonts w:ascii="方正仿宋简体" w:eastAsia="方正仿宋简体" w:hAnsi="Times New Roman"/>
          <w:sz w:val="28"/>
          <w:szCs w:val="28"/>
        </w:rPr>
        <w:t>室内空气净化产品净化效果测定方法</w:t>
      </w:r>
      <w:r>
        <w:rPr>
          <w:rFonts w:ascii="方正仿宋简体" w:eastAsia="方正仿宋简体" w:hAnsi="Times New Roman" w:hint="eastAsia"/>
          <w:sz w:val="28"/>
          <w:szCs w:val="28"/>
        </w:rPr>
        <w:t>》</w:t>
      </w:r>
      <w:r w:rsidR="00D348A8">
        <w:rPr>
          <w:rFonts w:ascii="方正仿宋简体" w:eastAsia="方正仿宋简体" w:hAnsi="Times New Roman" w:hint="eastAsia"/>
          <w:sz w:val="28"/>
          <w:szCs w:val="28"/>
        </w:rPr>
        <w:t>、</w:t>
      </w:r>
      <w:r w:rsidR="00D348A8" w:rsidRPr="00D348A8">
        <w:rPr>
          <w:rFonts w:ascii="方正仿宋简体" w:eastAsia="方正仿宋简体" w:hAnsi="Times New Roman"/>
          <w:sz w:val="28"/>
          <w:szCs w:val="28"/>
        </w:rPr>
        <w:t>JC/T 1074</w:t>
      </w:r>
      <w:r w:rsidR="0044244A" w:rsidRPr="003E21C8">
        <w:rPr>
          <w:rFonts w:ascii="方正仿宋简体" w:eastAsia="方正仿宋简体" w:hAnsi="Times Roman" w:cs="方正仿宋简体" w:hint="eastAsia"/>
          <w:kern w:val="0"/>
          <w:sz w:val="24"/>
        </w:rPr>
        <w:t>-</w:t>
      </w:r>
      <w:r w:rsidR="00D348A8" w:rsidRPr="00D348A8">
        <w:rPr>
          <w:rFonts w:ascii="方正仿宋简体" w:eastAsia="方正仿宋简体" w:hAnsi="Times New Roman"/>
          <w:sz w:val="28"/>
          <w:szCs w:val="28"/>
        </w:rPr>
        <w:t>2008</w:t>
      </w:r>
      <w:r w:rsidR="00D348A8" w:rsidRPr="00D348A8">
        <w:rPr>
          <w:rFonts w:ascii="方正仿宋简体" w:eastAsia="方正仿宋简体" w:hAnsi="Times New Roman" w:hint="eastAsia"/>
          <w:sz w:val="28"/>
          <w:szCs w:val="28"/>
        </w:rPr>
        <w:t>《室内空气净化功能涂覆材料净化性能》</w:t>
      </w:r>
      <w:r>
        <w:rPr>
          <w:rFonts w:ascii="方正仿宋简体" w:eastAsia="方正仿宋简体" w:hAnsi="Times New Roman" w:hint="eastAsia"/>
          <w:sz w:val="28"/>
          <w:szCs w:val="28"/>
        </w:rPr>
        <w:t>等标准</w:t>
      </w:r>
      <w:r w:rsidRPr="00D348A8">
        <w:rPr>
          <w:rFonts w:ascii="方正仿宋简体" w:eastAsia="方正仿宋简体" w:hAnsi="Times New Roman" w:hint="eastAsia"/>
          <w:sz w:val="28"/>
          <w:szCs w:val="28"/>
        </w:rPr>
        <w:t>，依据T/CAQP 015</w:t>
      </w:r>
      <w:r w:rsidRPr="00207530">
        <w:rPr>
          <w:rFonts w:ascii="方正仿宋简体" w:eastAsia="方正仿宋简体" w:hAnsi="Times New Roman" w:cs="方正仿宋简体" w:hint="eastAsia"/>
          <w:sz w:val="28"/>
          <w:szCs w:val="28"/>
        </w:rPr>
        <w:t>-2020《“领跑者”标准编制通则》，将选取的</w:t>
      </w:r>
      <w:r w:rsidRPr="00207530">
        <w:rPr>
          <w:rFonts w:ascii="方正仿宋简体" w:eastAsia="方正仿宋简体" w:hAnsi="Times New Roman" w:hint="eastAsia"/>
          <w:sz w:val="28"/>
          <w:szCs w:val="28"/>
        </w:rPr>
        <w:t>室内</w:t>
      </w:r>
      <w:r w:rsidRPr="007D4ED6">
        <w:rPr>
          <w:rFonts w:ascii="方正仿宋简体" w:eastAsia="方正仿宋简体" w:hAnsi="Times New Roman" w:hint="eastAsia"/>
          <w:sz w:val="28"/>
          <w:szCs w:val="28"/>
        </w:rPr>
        <w:t>空气净化</w:t>
      </w:r>
      <w:proofErr w:type="gramStart"/>
      <w:r w:rsidRPr="007D4ED6">
        <w:rPr>
          <w:rFonts w:ascii="方正仿宋简体" w:eastAsia="方正仿宋简体" w:hAnsi="Times New Roman" w:hint="eastAsia"/>
          <w:sz w:val="28"/>
          <w:szCs w:val="28"/>
        </w:rPr>
        <w:t>剂</w:t>
      </w:r>
      <w:r w:rsidRPr="00FF6819">
        <w:rPr>
          <w:rFonts w:ascii="方正仿宋简体" w:eastAsia="方正仿宋简体" w:hAnsi="Times New Roman" w:cs="方正仿宋简体" w:hint="eastAsia"/>
          <w:sz w:val="28"/>
          <w:szCs w:val="28"/>
        </w:rPr>
        <w:t>企业</w:t>
      </w:r>
      <w:proofErr w:type="gramEnd"/>
      <w:r w:rsidRPr="00FF6819">
        <w:rPr>
          <w:rFonts w:ascii="方正仿宋简体" w:eastAsia="方正仿宋简体" w:hAnsi="Times New Roman" w:cs="方正仿宋简体" w:hint="eastAsia"/>
          <w:sz w:val="28"/>
          <w:szCs w:val="28"/>
        </w:rPr>
        <w:t>标准“领跑者”评估指标体系分为：基础指标、核心指标和创新性指标，详见表2。</w:t>
      </w:r>
    </w:p>
    <w:p w:rsidR="006E551D" w:rsidRPr="00FF6819" w:rsidRDefault="008C2641" w:rsidP="008C2641">
      <w:pPr>
        <w:adjustRightInd w:val="0"/>
        <w:snapToGrid w:val="0"/>
        <w:jc w:val="left"/>
        <w:rPr>
          <w:rFonts w:ascii="方正仿宋简体" w:eastAsia="方正仿宋简体" w:hAnsi="Times New Roman"/>
          <w:sz w:val="28"/>
          <w:szCs w:val="28"/>
        </w:rPr>
      </w:pPr>
      <w:r>
        <w:rPr>
          <w:rFonts w:ascii="方正仿宋简体" w:eastAsia="方正仿宋简体" w:hAnsi="Times New Roman" w:hint="eastAsia"/>
          <w:sz w:val="28"/>
          <w:szCs w:val="28"/>
        </w:rPr>
        <w:t xml:space="preserve">2.1.1 </w:t>
      </w:r>
      <w:r w:rsidR="006E551D" w:rsidRPr="00FF6819">
        <w:rPr>
          <w:rFonts w:ascii="方正仿宋简体" w:eastAsia="方正仿宋简体" w:hAnsi="Times New Roman" w:cs="方正仿宋简体" w:hint="eastAsia"/>
          <w:sz w:val="28"/>
          <w:szCs w:val="28"/>
        </w:rPr>
        <w:t>基础指标是</w:t>
      </w:r>
      <w:r w:rsidR="006E551D" w:rsidRPr="007D4ED6">
        <w:rPr>
          <w:rFonts w:ascii="方正仿宋简体" w:eastAsia="方正仿宋简体" w:hAnsi="Times New Roman" w:hint="eastAsia"/>
          <w:sz w:val="28"/>
          <w:szCs w:val="28"/>
        </w:rPr>
        <w:t>室内空气净化剂</w:t>
      </w:r>
      <w:r w:rsidR="006E551D" w:rsidRPr="00FF6819">
        <w:rPr>
          <w:rFonts w:ascii="方正仿宋简体" w:eastAsia="方正仿宋简体" w:hAnsi="Times New Roman" w:cs="方正仿宋简体" w:hint="eastAsia"/>
          <w:sz w:val="28"/>
          <w:szCs w:val="28"/>
        </w:rPr>
        <w:t>必须达到强制性标准要求的指标</w:t>
      </w:r>
      <w:r w:rsidR="004E4ADE">
        <w:rPr>
          <w:rFonts w:ascii="方正仿宋简体" w:eastAsia="方正仿宋简体" w:hAnsi="Times New Roman" w:cs="方正仿宋简体" w:hint="eastAsia"/>
          <w:sz w:val="28"/>
          <w:szCs w:val="28"/>
        </w:rPr>
        <w:t>。</w:t>
      </w:r>
      <w:r w:rsidR="004E4ADE">
        <w:rPr>
          <w:rFonts w:ascii="方正仿宋简体" w:eastAsia="方正仿宋简体" w:hAnsi="Times New Roman" w:cs="方正仿宋简体" w:hint="eastAsia"/>
          <w:sz w:val="28"/>
          <w:szCs w:val="28"/>
        </w:rPr>
        <w:lastRenderedPageBreak/>
        <w:t>该指标</w:t>
      </w:r>
      <w:r w:rsidR="00D348A8">
        <w:rPr>
          <w:rFonts w:ascii="方正仿宋简体" w:eastAsia="方正仿宋简体" w:hAnsi="Times New Roman" w:cs="方正仿宋简体" w:hint="eastAsia"/>
          <w:sz w:val="28"/>
          <w:szCs w:val="28"/>
        </w:rPr>
        <w:t>为产品的一般性指标</w:t>
      </w:r>
      <w:r w:rsidR="006E551D" w:rsidRPr="00FF6819">
        <w:rPr>
          <w:rFonts w:ascii="方正仿宋简体" w:eastAsia="方正仿宋简体" w:hAnsi="Times New Roman" w:cs="方正仿宋简体" w:hint="eastAsia"/>
          <w:sz w:val="28"/>
          <w:szCs w:val="28"/>
        </w:rPr>
        <w:t>。</w:t>
      </w:r>
    </w:p>
    <w:p w:rsidR="006E551D" w:rsidRPr="00FF6819" w:rsidRDefault="008C2641" w:rsidP="008C2641">
      <w:pPr>
        <w:adjustRightInd w:val="0"/>
        <w:snapToGrid w:val="0"/>
        <w:jc w:val="left"/>
        <w:rPr>
          <w:rFonts w:ascii="方正仿宋简体" w:eastAsia="方正仿宋简体" w:hAnsi="Times New Roman"/>
          <w:sz w:val="28"/>
          <w:szCs w:val="28"/>
        </w:rPr>
      </w:pPr>
      <w:r>
        <w:rPr>
          <w:rFonts w:ascii="方正仿宋简体" w:eastAsia="方正仿宋简体" w:hAnsi="Times New Roman" w:hint="eastAsia"/>
          <w:sz w:val="28"/>
          <w:szCs w:val="28"/>
        </w:rPr>
        <w:t xml:space="preserve">2.1.2 </w:t>
      </w:r>
      <w:r w:rsidR="006E551D" w:rsidRPr="00FF6819">
        <w:rPr>
          <w:rFonts w:ascii="方正仿宋简体" w:eastAsia="方正仿宋简体" w:hAnsi="Times New Roman" w:cs="方正仿宋简体" w:hint="eastAsia"/>
          <w:sz w:val="28"/>
          <w:szCs w:val="28"/>
        </w:rPr>
        <w:t>核心指标是指</w:t>
      </w:r>
      <w:r w:rsidR="006E551D" w:rsidRPr="007D4ED6">
        <w:rPr>
          <w:rFonts w:ascii="方正仿宋简体" w:eastAsia="方正仿宋简体" w:hAnsi="Times New Roman" w:hint="eastAsia"/>
          <w:sz w:val="28"/>
          <w:szCs w:val="28"/>
        </w:rPr>
        <w:t>室内空气净化</w:t>
      </w:r>
      <w:proofErr w:type="gramStart"/>
      <w:r w:rsidR="006E551D" w:rsidRPr="007D4ED6">
        <w:rPr>
          <w:rFonts w:ascii="方正仿宋简体" w:eastAsia="方正仿宋简体" w:hAnsi="Times New Roman" w:hint="eastAsia"/>
          <w:sz w:val="28"/>
          <w:szCs w:val="28"/>
        </w:rPr>
        <w:t>剂</w:t>
      </w:r>
      <w:r w:rsidR="006E551D" w:rsidRPr="00FF6819">
        <w:rPr>
          <w:rFonts w:ascii="方正仿宋简体" w:eastAsia="方正仿宋简体" w:hAnsi="Times New Roman" w:cs="方正仿宋简体" w:hint="eastAsia"/>
          <w:sz w:val="28"/>
          <w:szCs w:val="28"/>
        </w:rPr>
        <w:t>涉及</w:t>
      </w:r>
      <w:proofErr w:type="gramEnd"/>
      <w:r w:rsidR="006E551D" w:rsidRPr="00FF6819">
        <w:rPr>
          <w:rFonts w:ascii="方正仿宋简体" w:eastAsia="方正仿宋简体" w:hAnsi="Times New Roman" w:cs="方正仿宋简体" w:hint="eastAsia"/>
          <w:sz w:val="28"/>
          <w:szCs w:val="28"/>
        </w:rPr>
        <w:t>的相关国家</w:t>
      </w:r>
      <w:r w:rsidR="0044244A">
        <w:rPr>
          <w:rFonts w:ascii="方正仿宋简体" w:eastAsia="方正仿宋简体" w:hAnsi="Times New Roman" w:cs="方正仿宋简体" w:hint="eastAsia"/>
          <w:sz w:val="28"/>
          <w:szCs w:val="28"/>
        </w:rPr>
        <w:t>和行业</w:t>
      </w:r>
      <w:r w:rsidR="006E551D">
        <w:rPr>
          <w:rFonts w:ascii="方正仿宋简体" w:eastAsia="方正仿宋简体" w:hAnsi="Times New Roman" w:cs="方正仿宋简体" w:hint="eastAsia"/>
          <w:sz w:val="28"/>
          <w:szCs w:val="28"/>
        </w:rPr>
        <w:t>标准</w:t>
      </w:r>
      <w:r w:rsidR="006E551D" w:rsidRPr="00FF6819">
        <w:rPr>
          <w:rFonts w:ascii="方正仿宋简体" w:eastAsia="方正仿宋简体" w:hAnsi="Times New Roman" w:cs="方正仿宋简体" w:hint="eastAsia"/>
          <w:sz w:val="28"/>
          <w:szCs w:val="28"/>
        </w:rPr>
        <w:t>中规定体现产品性能和功能，可量化的指标</w:t>
      </w:r>
      <w:r w:rsidR="00D348A8">
        <w:rPr>
          <w:rFonts w:ascii="方正仿宋简体" w:eastAsia="方正仿宋简体" w:hAnsi="Times New Roman" w:cs="方正仿宋简体" w:hint="eastAsia"/>
          <w:sz w:val="28"/>
          <w:szCs w:val="28"/>
        </w:rPr>
        <w:t>，</w:t>
      </w:r>
      <w:proofErr w:type="gramStart"/>
      <w:r w:rsidR="00D348A8">
        <w:rPr>
          <w:rFonts w:ascii="方正仿宋简体" w:eastAsia="方正仿宋简体" w:hAnsi="Times New Roman" w:cs="方正仿宋简体" w:hint="eastAsia"/>
          <w:sz w:val="28"/>
          <w:szCs w:val="28"/>
        </w:rPr>
        <w:t>且指标</w:t>
      </w:r>
      <w:proofErr w:type="gramEnd"/>
      <w:r w:rsidR="00D348A8">
        <w:rPr>
          <w:rFonts w:ascii="方正仿宋简体" w:eastAsia="方正仿宋简体" w:hAnsi="Times New Roman" w:cs="方正仿宋简体" w:hint="eastAsia"/>
          <w:sz w:val="28"/>
          <w:szCs w:val="28"/>
        </w:rPr>
        <w:t>设置高于相关国家或行业标准</w:t>
      </w:r>
      <w:r w:rsidR="006E551D" w:rsidRPr="00FF6819">
        <w:rPr>
          <w:rFonts w:ascii="方正仿宋简体" w:eastAsia="方正仿宋简体" w:hAnsi="Times New Roman" w:cs="方正仿宋简体" w:hint="eastAsia"/>
          <w:sz w:val="28"/>
          <w:szCs w:val="28"/>
        </w:rPr>
        <w:t>。</w:t>
      </w:r>
      <w:r w:rsidR="004E4ADE">
        <w:rPr>
          <w:rFonts w:ascii="方正仿宋简体" w:eastAsia="方正仿宋简体" w:hAnsi="Times New Roman" w:cs="方正仿宋简体" w:hint="eastAsia"/>
          <w:sz w:val="28"/>
          <w:szCs w:val="28"/>
        </w:rPr>
        <w:t>该指标</w:t>
      </w:r>
      <w:r w:rsidR="00D348A8">
        <w:rPr>
          <w:rFonts w:ascii="方正仿宋简体" w:eastAsia="方正仿宋简体" w:hAnsi="Times New Roman" w:cs="方正仿宋简体" w:hint="eastAsia"/>
          <w:sz w:val="28"/>
          <w:szCs w:val="28"/>
        </w:rPr>
        <w:t>为产品的主要功能性指标。</w:t>
      </w:r>
    </w:p>
    <w:p w:rsidR="008C2641" w:rsidRDefault="008C2641" w:rsidP="008C2641">
      <w:pPr>
        <w:adjustRightInd w:val="0"/>
        <w:snapToGrid w:val="0"/>
        <w:jc w:val="left"/>
        <w:rPr>
          <w:rFonts w:ascii="方正仿宋简体" w:eastAsia="方正仿宋简体" w:hAnsi="Times New Roman"/>
          <w:sz w:val="28"/>
          <w:szCs w:val="28"/>
        </w:rPr>
      </w:pPr>
      <w:r>
        <w:rPr>
          <w:rFonts w:ascii="方正仿宋简体" w:eastAsia="方正仿宋简体" w:hAnsi="Times New Roman" w:hint="eastAsia"/>
          <w:sz w:val="28"/>
          <w:szCs w:val="28"/>
        </w:rPr>
        <w:t xml:space="preserve">2.1.3 </w:t>
      </w:r>
      <w:r w:rsidR="006E551D" w:rsidRPr="00FF6819">
        <w:rPr>
          <w:rFonts w:ascii="方正仿宋简体" w:eastAsia="方正仿宋简体" w:hAnsi="Times New Roman" w:cs="方正仿宋简体" w:hint="eastAsia"/>
          <w:sz w:val="28"/>
          <w:szCs w:val="28"/>
        </w:rPr>
        <w:t>创新性指标是指</w:t>
      </w:r>
      <w:r w:rsidR="00D348A8" w:rsidRPr="00FF6819">
        <w:rPr>
          <w:rFonts w:ascii="方正仿宋简体" w:eastAsia="方正仿宋简体" w:hAnsi="Times New Roman" w:cs="方正仿宋简体" w:hint="eastAsia"/>
          <w:sz w:val="28"/>
          <w:szCs w:val="28"/>
        </w:rPr>
        <w:t>根据</w:t>
      </w:r>
      <w:r w:rsidR="006E551D" w:rsidRPr="007D4ED6">
        <w:rPr>
          <w:rFonts w:ascii="方正仿宋简体" w:eastAsia="方正仿宋简体" w:hAnsi="Times New Roman" w:hint="eastAsia"/>
          <w:sz w:val="28"/>
          <w:szCs w:val="28"/>
        </w:rPr>
        <w:t>室内空气净化剂</w:t>
      </w:r>
      <w:r w:rsidR="00D348A8">
        <w:rPr>
          <w:rFonts w:ascii="方正仿宋简体" w:eastAsia="方正仿宋简体" w:hAnsi="Times New Roman" w:cs="方正仿宋简体" w:hint="eastAsia"/>
          <w:sz w:val="28"/>
          <w:szCs w:val="28"/>
        </w:rPr>
        <w:t>的产品</w:t>
      </w:r>
      <w:r w:rsidR="006E551D" w:rsidRPr="00FF6819">
        <w:rPr>
          <w:rFonts w:ascii="方正仿宋简体" w:eastAsia="方正仿宋简体" w:hAnsi="Times New Roman" w:cs="方正仿宋简体" w:hint="eastAsia"/>
          <w:sz w:val="28"/>
          <w:szCs w:val="28"/>
        </w:rPr>
        <w:t>特点、行业和市场需要所提出的消费升级、质量提升亟需或相关方关注的而当前相关国家标准或行业标准中未提及的能反映产品性能和功能的指标。</w:t>
      </w:r>
    </w:p>
    <w:p w:rsidR="006E551D" w:rsidRPr="008C2641" w:rsidRDefault="006E551D" w:rsidP="008C2641">
      <w:pPr>
        <w:adjustRightInd w:val="0"/>
        <w:snapToGrid w:val="0"/>
        <w:jc w:val="center"/>
        <w:rPr>
          <w:rFonts w:ascii="方正仿宋简体" w:eastAsia="方正仿宋简体" w:hAnsi="Times New Roman"/>
          <w:sz w:val="28"/>
          <w:szCs w:val="28"/>
        </w:rPr>
      </w:pPr>
      <w:r w:rsidRPr="00FF6819">
        <w:rPr>
          <w:rFonts w:ascii="方正仿宋简体" w:eastAsia="方正仿宋简体" w:hAnsi="Times Roman" w:cs="方正仿宋简体" w:hint="eastAsia"/>
          <w:b/>
          <w:bCs/>
          <w:sz w:val="28"/>
          <w:szCs w:val="28"/>
        </w:rPr>
        <w:t>表</w:t>
      </w:r>
      <w:r w:rsidRPr="00FF6819">
        <w:rPr>
          <w:rFonts w:ascii="方正仿宋简体" w:eastAsia="方正仿宋简体" w:hAnsi="Times Roman" w:cs="Times Roman" w:hint="eastAsia"/>
          <w:b/>
          <w:bCs/>
          <w:sz w:val="28"/>
          <w:szCs w:val="28"/>
        </w:rPr>
        <w:t>2</w:t>
      </w:r>
      <w:r>
        <w:rPr>
          <w:rFonts w:ascii="方正仿宋简体" w:eastAsia="方正仿宋简体" w:hAnsi="Times New Roman" w:cs="方正仿宋简体" w:hint="eastAsia"/>
          <w:b/>
          <w:bCs/>
          <w:sz w:val="28"/>
          <w:szCs w:val="28"/>
        </w:rPr>
        <w:t>室内空气净化</w:t>
      </w:r>
      <w:proofErr w:type="gramStart"/>
      <w:r>
        <w:rPr>
          <w:rFonts w:ascii="方正仿宋简体" w:eastAsia="方正仿宋简体" w:hAnsi="Times New Roman" w:cs="方正仿宋简体" w:hint="eastAsia"/>
          <w:b/>
          <w:bCs/>
          <w:sz w:val="28"/>
          <w:szCs w:val="28"/>
        </w:rPr>
        <w:t>剂</w:t>
      </w:r>
      <w:r w:rsidRPr="00FF6819">
        <w:rPr>
          <w:rFonts w:ascii="方正仿宋简体" w:eastAsia="方正仿宋简体" w:hAnsi="Times Roman" w:cs="方正仿宋简体" w:hint="eastAsia"/>
          <w:b/>
          <w:bCs/>
          <w:sz w:val="28"/>
          <w:szCs w:val="28"/>
        </w:rPr>
        <w:t>企业</w:t>
      </w:r>
      <w:proofErr w:type="gramEnd"/>
      <w:r w:rsidRPr="00FF6819">
        <w:rPr>
          <w:rFonts w:ascii="方正仿宋简体" w:eastAsia="方正仿宋简体" w:hAnsi="Times Roman" w:cs="方正仿宋简体" w:hint="eastAsia"/>
          <w:b/>
          <w:bCs/>
          <w:sz w:val="28"/>
          <w:szCs w:val="28"/>
        </w:rPr>
        <w:t>标准</w:t>
      </w:r>
      <w:r w:rsidRPr="00FF6819">
        <w:rPr>
          <w:rFonts w:ascii="方正仿宋简体" w:eastAsia="方正仿宋简体" w:hAnsi="Times Roman" w:cs="Times Roman" w:hint="eastAsia"/>
          <w:b/>
          <w:bCs/>
          <w:sz w:val="28"/>
          <w:szCs w:val="28"/>
        </w:rPr>
        <w:t>“</w:t>
      </w:r>
      <w:r w:rsidRPr="00FF6819">
        <w:rPr>
          <w:rFonts w:ascii="方正仿宋简体" w:eastAsia="方正仿宋简体" w:hAnsi="Times Roman" w:cs="方正仿宋简体" w:hint="eastAsia"/>
          <w:b/>
          <w:bCs/>
          <w:sz w:val="28"/>
          <w:szCs w:val="28"/>
        </w:rPr>
        <w:t>领跑者</w:t>
      </w:r>
      <w:r w:rsidRPr="00FF6819">
        <w:rPr>
          <w:rFonts w:ascii="方正仿宋简体" w:eastAsia="方正仿宋简体" w:hAnsi="Times Roman" w:cs="Times Roman" w:hint="eastAsia"/>
          <w:b/>
          <w:bCs/>
          <w:sz w:val="28"/>
          <w:szCs w:val="28"/>
        </w:rPr>
        <w:t>”</w:t>
      </w:r>
      <w:r w:rsidRPr="00FF6819">
        <w:rPr>
          <w:rFonts w:ascii="方正仿宋简体" w:eastAsia="方正仿宋简体" w:hAnsi="Times Roman" w:cs="方正仿宋简体" w:hint="eastAsia"/>
          <w:b/>
          <w:bCs/>
          <w:sz w:val="28"/>
          <w:szCs w:val="28"/>
        </w:rPr>
        <w:t>评估指标体系</w:t>
      </w:r>
    </w:p>
    <w:tbl>
      <w:tblPr>
        <w:tblW w:w="8648"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489"/>
        <w:gridCol w:w="2410"/>
        <w:gridCol w:w="4039"/>
      </w:tblGrid>
      <w:tr w:rsidR="006E551D" w:rsidRPr="00FF6819" w:rsidTr="00994CAF">
        <w:trPr>
          <w:trHeight w:val="421"/>
          <w:jc w:val="center"/>
        </w:trPr>
        <w:tc>
          <w:tcPr>
            <w:tcW w:w="710" w:type="dxa"/>
            <w:vMerge w:val="restart"/>
            <w:vAlign w:val="center"/>
          </w:tcPr>
          <w:p w:rsidR="006E551D" w:rsidRPr="00FF6819" w:rsidRDefault="006E551D" w:rsidP="008C2641">
            <w:pPr>
              <w:widowControl/>
              <w:adjustRightInd w:val="0"/>
              <w:snapToGrid w:val="0"/>
              <w:jc w:val="center"/>
              <w:rPr>
                <w:rFonts w:ascii="方正仿宋简体" w:eastAsia="方正仿宋简体" w:hAnsi="Times Roman"/>
                <w:kern w:val="0"/>
                <w:sz w:val="24"/>
              </w:rPr>
            </w:pPr>
            <w:r w:rsidRPr="00FF6819">
              <w:rPr>
                <w:rFonts w:ascii="方正仿宋简体" w:eastAsia="方正仿宋简体" w:hAnsi="Times Roman" w:cs="方正仿宋简体" w:hint="eastAsia"/>
                <w:kern w:val="0"/>
                <w:sz w:val="24"/>
              </w:rPr>
              <w:t>序号</w:t>
            </w:r>
          </w:p>
        </w:tc>
        <w:tc>
          <w:tcPr>
            <w:tcW w:w="1489" w:type="dxa"/>
            <w:vMerge w:val="restart"/>
            <w:vAlign w:val="center"/>
          </w:tcPr>
          <w:p w:rsidR="006E551D" w:rsidRPr="00FF6819" w:rsidRDefault="006E551D" w:rsidP="008C2641">
            <w:pPr>
              <w:widowControl/>
              <w:adjustRightInd w:val="0"/>
              <w:snapToGrid w:val="0"/>
              <w:jc w:val="center"/>
              <w:rPr>
                <w:rFonts w:ascii="方正仿宋简体" w:eastAsia="方正仿宋简体" w:hAnsi="Times Roman"/>
                <w:kern w:val="0"/>
                <w:sz w:val="24"/>
              </w:rPr>
            </w:pPr>
            <w:r w:rsidRPr="00FF6819">
              <w:rPr>
                <w:rFonts w:ascii="方正仿宋简体" w:eastAsia="方正仿宋简体" w:hAnsi="Times Roman" w:cs="方正仿宋简体" w:hint="eastAsia"/>
                <w:kern w:val="0"/>
                <w:sz w:val="24"/>
              </w:rPr>
              <w:t>指标类型</w:t>
            </w:r>
          </w:p>
        </w:tc>
        <w:tc>
          <w:tcPr>
            <w:tcW w:w="2410" w:type="dxa"/>
            <w:vMerge w:val="restart"/>
            <w:vAlign w:val="center"/>
          </w:tcPr>
          <w:p w:rsidR="006E551D" w:rsidRPr="00FF6819" w:rsidRDefault="006E551D" w:rsidP="008C2641">
            <w:pPr>
              <w:widowControl/>
              <w:adjustRightInd w:val="0"/>
              <w:snapToGrid w:val="0"/>
              <w:jc w:val="center"/>
              <w:rPr>
                <w:rFonts w:ascii="方正仿宋简体" w:eastAsia="方正仿宋简体" w:hAnsi="Times Roman"/>
                <w:kern w:val="0"/>
                <w:sz w:val="24"/>
              </w:rPr>
            </w:pPr>
            <w:r w:rsidRPr="00FF6819">
              <w:rPr>
                <w:rFonts w:ascii="方正仿宋简体" w:eastAsia="方正仿宋简体" w:hAnsi="Times Roman" w:cs="方正仿宋简体" w:hint="eastAsia"/>
                <w:kern w:val="0"/>
                <w:sz w:val="24"/>
              </w:rPr>
              <w:t>评估指标</w:t>
            </w:r>
          </w:p>
        </w:tc>
        <w:tc>
          <w:tcPr>
            <w:tcW w:w="4039" w:type="dxa"/>
            <w:vMerge w:val="restart"/>
            <w:vAlign w:val="center"/>
          </w:tcPr>
          <w:p w:rsidR="006E551D" w:rsidRPr="00FF6819" w:rsidRDefault="006E551D" w:rsidP="008C2641">
            <w:pPr>
              <w:widowControl/>
              <w:adjustRightInd w:val="0"/>
              <w:snapToGrid w:val="0"/>
              <w:jc w:val="center"/>
              <w:rPr>
                <w:rFonts w:ascii="方正仿宋简体" w:eastAsia="方正仿宋简体" w:hAnsi="Times Roman"/>
                <w:kern w:val="0"/>
                <w:sz w:val="24"/>
              </w:rPr>
            </w:pPr>
            <w:r w:rsidRPr="00FF6819">
              <w:rPr>
                <w:rFonts w:ascii="方正仿宋简体" w:eastAsia="方正仿宋简体" w:hAnsi="Times Roman" w:cs="方正仿宋简体" w:hint="eastAsia"/>
                <w:kern w:val="0"/>
                <w:sz w:val="24"/>
              </w:rPr>
              <w:t>评估指标来源</w:t>
            </w:r>
          </w:p>
        </w:tc>
      </w:tr>
      <w:tr w:rsidR="006E551D" w:rsidRPr="00FF6819" w:rsidTr="00994CAF">
        <w:trPr>
          <w:trHeight w:val="421"/>
          <w:jc w:val="center"/>
        </w:trPr>
        <w:tc>
          <w:tcPr>
            <w:tcW w:w="710" w:type="dxa"/>
            <w:vMerge/>
            <w:vAlign w:val="center"/>
          </w:tcPr>
          <w:p w:rsidR="006E551D" w:rsidRPr="00FF6819" w:rsidRDefault="006E551D" w:rsidP="008C2641">
            <w:pPr>
              <w:widowControl/>
              <w:adjustRightInd w:val="0"/>
              <w:snapToGrid w:val="0"/>
              <w:jc w:val="left"/>
              <w:rPr>
                <w:rFonts w:ascii="方正仿宋简体" w:eastAsia="方正仿宋简体" w:hAnsi="Times Roman"/>
                <w:kern w:val="0"/>
                <w:sz w:val="24"/>
              </w:rPr>
            </w:pPr>
          </w:p>
        </w:tc>
        <w:tc>
          <w:tcPr>
            <w:tcW w:w="1489" w:type="dxa"/>
            <w:vMerge/>
            <w:vAlign w:val="center"/>
          </w:tcPr>
          <w:p w:rsidR="006E551D" w:rsidRPr="00FF6819" w:rsidRDefault="006E551D" w:rsidP="008C2641">
            <w:pPr>
              <w:widowControl/>
              <w:adjustRightInd w:val="0"/>
              <w:snapToGrid w:val="0"/>
              <w:jc w:val="left"/>
              <w:rPr>
                <w:rFonts w:ascii="方正仿宋简体" w:eastAsia="方正仿宋简体" w:hAnsi="Times Roman"/>
                <w:kern w:val="0"/>
                <w:sz w:val="24"/>
              </w:rPr>
            </w:pPr>
          </w:p>
        </w:tc>
        <w:tc>
          <w:tcPr>
            <w:tcW w:w="2410" w:type="dxa"/>
            <w:vMerge/>
            <w:vAlign w:val="center"/>
          </w:tcPr>
          <w:p w:rsidR="006E551D" w:rsidRPr="00FF6819" w:rsidRDefault="006E551D" w:rsidP="008C2641">
            <w:pPr>
              <w:widowControl/>
              <w:adjustRightInd w:val="0"/>
              <w:snapToGrid w:val="0"/>
              <w:jc w:val="left"/>
              <w:rPr>
                <w:rFonts w:ascii="方正仿宋简体" w:eastAsia="方正仿宋简体" w:hAnsi="Times Roman"/>
                <w:kern w:val="0"/>
                <w:sz w:val="24"/>
              </w:rPr>
            </w:pPr>
          </w:p>
        </w:tc>
        <w:tc>
          <w:tcPr>
            <w:tcW w:w="4039" w:type="dxa"/>
            <w:vMerge/>
            <w:vAlign w:val="center"/>
          </w:tcPr>
          <w:p w:rsidR="006E551D" w:rsidRPr="00FF6819" w:rsidRDefault="006E551D" w:rsidP="008C2641">
            <w:pPr>
              <w:widowControl/>
              <w:adjustRightInd w:val="0"/>
              <w:snapToGrid w:val="0"/>
              <w:jc w:val="left"/>
              <w:rPr>
                <w:rFonts w:ascii="方正仿宋简体" w:eastAsia="方正仿宋简体" w:hAnsi="Times Roman"/>
                <w:kern w:val="0"/>
                <w:sz w:val="24"/>
              </w:rPr>
            </w:pPr>
          </w:p>
        </w:tc>
      </w:tr>
      <w:tr w:rsidR="003E21C8" w:rsidRPr="00FF6819" w:rsidTr="00994CAF">
        <w:trPr>
          <w:trHeight w:val="355"/>
          <w:jc w:val="center"/>
        </w:trPr>
        <w:tc>
          <w:tcPr>
            <w:tcW w:w="710" w:type="dxa"/>
            <w:vAlign w:val="center"/>
          </w:tcPr>
          <w:p w:rsidR="003E21C8" w:rsidRPr="00FF6819" w:rsidRDefault="008C2641" w:rsidP="008C2641">
            <w:pPr>
              <w:adjustRightInd w:val="0"/>
              <w:snapToGrid w:val="0"/>
              <w:jc w:val="center"/>
              <w:rPr>
                <w:rFonts w:ascii="方正仿宋简体" w:eastAsia="方正仿宋简体" w:hAnsi="Times Roman" w:cs="方正仿宋简体"/>
                <w:kern w:val="0"/>
                <w:sz w:val="24"/>
              </w:rPr>
            </w:pPr>
            <w:r>
              <w:rPr>
                <w:rFonts w:ascii="方正仿宋简体" w:eastAsia="方正仿宋简体" w:hAnsi="Times Roman" w:cs="方正仿宋简体" w:hint="eastAsia"/>
                <w:kern w:val="0"/>
                <w:sz w:val="24"/>
              </w:rPr>
              <w:t>1</w:t>
            </w:r>
          </w:p>
        </w:tc>
        <w:tc>
          <w:tcPr>
            <w:tcW w:w="1489" w:type="dxa"/>
            <w:vMerge w:val="restart"/>
            <w:vAlign w:val="center"/>
          </w:tcPr>
          <w:p w:rsidR="003E21C8" w:rsidRPr="00FF6819" w:rsidRDefault="003E21C8" w:rsidP="008C2641">
            <w:pPr>
              <w:adjustRightInd w:val="0"/>
              <w:snapToGrid w:val="0"/>
              <w:jc w:val="center"/>
              <w:rPr>
                <w:rFonts w:ascii="方正仿宋简体" w:eastAsia="方正仿宋简体" w:hAnsi="Times Roman" w:cs="方正仿宋简体"/>
                <w:kern w:val="0"/>
                <w:sz w:val="24"/>
              </w:rPr>
            </w:pPr>
            <w:r w:rsidRPr="00FF6819">
              <w:rPr>
                <w:rFonts w:ascii="方正仿宋简体" w:eastAsia="方正仿宋简体" w:hAnsi="Times Roman" w:cs="方正仿宋简体" w:hint="eastAsia"/>
                <w:kern w:val="0"/>
                <w:sz w:val="24"/>
              </w:rPr>
              <w:t>基础指标</w:t>
            </w:r>
          </w:p>
        </w:tc>
        <w:tc>
          <w:tcPr>
            <w:tcW w:w="2410" w:type="dxa"/>
            <w:vAlign w:val="center"/>
          </w:tcPr>
          <w:p w:rsidR="003E21C8" w:rsidRPr="00FF6819" w:rsidRDefault="0017199D" w:rsidP="008C2641">
            <w:pPr>
              <w:widowControl/>
              <w:adjustRightInd w:val="0"/>
              <w:snapToGrid w:val="0"/>
              <w:jc w:val="center"/>
              <w:rPr>
                <w:rFonts w:ascii="方正仿宋简体" w:eastAsia="方正仿宋简体" w:hAnsi="仿宋" w:cs="方正仿宋简体"/>
                <w:sz w:val="24"/>
              </w:rPr>
            </w:pPr>
            <w:r>
              <w:rPr>
                <w:rFonts w:ascii="方正仿宋简体" w:eastAsia="方正仿宋简体" w:hAnsi="仿宋" w:cs="方正仿宋简体" w:hint="eastAsia"/>
                <w:sz w:val="24"/>
              </w:rPr>
              <w:t>外观</w:t>
            </w:r>
          </w:p>
        </w:tc>
        <w:tc>
          <w:tcPr>
            <w:tcW w:w="4039" w:type="dxa"/>
            <w:vMerge w:val="restart"/>
            <w:vAlign w:val="center"/>
          </w:tcPr>
          <w:p w:rsidR="003E21C8" w:rsidRPr="00FF6819" w:rsidRDefault="003E21C8" w:rsidP="008C2641">
            <w:pPr>
              <w:adjustRightInd w:val="0"/>
              <w:snapToGrid w:val="0"/>
              <w:jc w:val="left"/>
              <w:rPr>
                <w:rFonts w:ascii="方正仿宋简体" w:eastAsia="方正仿宋简体" w:hAnsi="Times Roman" w:cs="方正仿宋简体"/>
                <w:kern w:val="0"/>
                <w:sz w:val="24"/>
              </w:rPr>
            </w:pPr>
            <w:r w:rsidRPr="003E21C8">
              <w:rPr>
                <w:rFonts w:ascii="方正仿宋简体" w:eastAsia="方正仿宋简体" w:hAnsi="Times Roman" w:cs="方正仿宋简体" w:hint="eastAsia"/>
                <w:kern w:val="0"/>
                <w:sz w:val="24"/>
              </w:rPr>
              <w:t>QB/T 2548-2002</w:t>
            </w:r>
            <w:r w:rsidRPr="003E21C8">
              <w:rPr>
                <w:rFonts w:ascii="方正仿宋简体" w:eastAsia="方正仿宋简体" w:hAnsi="Times Roman" w:cs="方正仿宋简体"/>
                <w:kern w:val="0"/>
                <w:sz w:val="24"/>
              </w:rPr>
              <w:t xml:space="preserve"> </w:t>
            </w:r>
            <w:r w:rsidRPr="003E21C8">
              <w:rPr>
                <w:rFonts w:ascii="方正仿宋简体" w:eastAsia="方正仿宋简体" w:hAnsi="Times Roman" w:cs="方正仿宋简体" w:hint="eastAsia"/>
                <w:kern w:val="0"/>
                <w:sz w:val="24"/>
              </w:rPr>
              <w:t>《空气清新气雾剂》</w:t>
            </w:r>
          </w:p>
        </w:tc>
      </w:tr>
      <w:tr w:rsidR="003E21C8" w:rsidRPr="00FF6819" w:rsidTr="00994CAF">
        <w:trPr>
          <w:trHeight w:val="355"/>
          <w:jc w:val="center"/>
        </w:trPr>
        <w:tc>
          <w:tcPr>
            <w:tcW w:w="710" w:type="dxa"/>
            <w:vAlign w:val="center"/>
          </w:tcPr>
          <w:p w:rsidR="003E21C8" w:rsidRPr="00FF6819" w:rsidRDefault="008C2641" w:rsidP="008C2641">
            <w:pPr>
              <w:adjustRightInd w:val="0"/>
              <w:snapToGrid w:val="0"/>
              <w:jc w:val="center"/>
              <w:rPr>
                <w:rFonts w:ascii="方正仿宋简体" w:eastAsia="方正仿宋简体" w:hAnsi="Times Roman" w:cs="方正仿宋简体"/>
                <w:kern w:val="0"/>
                <w:sz w:val="24"/>
              </w:rPr>
            </w:pPr>
            <w:r>
              <w:rPr>
                <w:rFonts w:ascii="方正仿宋简体" w:eastAsia="方正仿宋简体" w:hAnsi="Times Roman" w:cs="方正仿宋简体" w:hint="eastAsia"/>
                <w:kern w:val="0"/>
                <w:sz w:val="24"/>
              </w:rPr>
              <w:t>2</w:t>
            </w:r>
          </w:p>
        </w:tc>
        <w:tc>
          <w:tcPr>
            <w:tcW w:w="1489" w:type="dxa"/>
            <w:vMerge/>
            <w:vAlign w:val="center"/>
          </w:tcPr>
          <w:p w:rsidR="003E21C8" w:rsidRPr="00FF6819" w:rsidRDefault="003E21C8" w:rsidP="008C2641">
            <w:pPr>
              <w:adjustRightInd w:val="0"/>
              <w:snapToGrid w:val="0"/>
              <w:jc w:val="center"/>
              <w:rPr>
                <w:rFonts w:ascii="方正仿宋简体" w:eastAsia="方正仿宋简体" w:hAnsi="Times Roman" w:cs="方正仿宋简体"/>
                <w:kern w:val="0"/>
                <w:sz w:val="24"/>
              </w:rPr>
            </w:pPr>
          </w:p>
        </w:tc>
        <w:tc>
          <w:tcPr>
            <w:tcW w:w="2410" w:type="dxa"/>
            <w:vAlign w:val="center"/>
          </w:tcPr>
          <w:p w:rsidR="003E21C8" w:rsidRPr="00FF6819" w:rsidRDefault="003E21C8" w:rsidP="008C2641">
            <w:pPr>
              <w:widowControl/>
              <w:adjustRightInd w:val="0"/>
              <w:snapToGrid w:val="0"/>
              <w:jc w:val="center"/>
              <w:rPr>
                <w:rFonts w:ascii="方正仿宋简体" w:eastAsia="方正仿宋简体" w:hAnsi="仿宋" w:cs="方正仿宋简体"/>
                <w:sz w:val="24"/>
              </w:rPr>
            </w:pPr>
            <w:r>
              <w:rPr>
                <w:rFonts w:ascii="方正仿宋简体" w:eastAsia="方正仿宋简体" w:hAnsi="仿宋" w:cs="方正仿宋简体" w:hint="eastAsia"/>
                <w:sz w:val="24"/>
              </w:rPr>
              <w:t>气味</w:t>
            </w:r>
          </w:p>
        </w:tc>
        <w:tc>
          <w:tcPr>
            <w:tcW w:w="4039" w:type="dxa"/>
            <w:vMerge/>
            <w:vAlign w:val="center"/>
          </w:tcPr>
          <w:p w:rsidR="003E21C8" w:rsidRPr="00FF6819" w:rsidRDefault="003E21C8" w:rsidP="008C2641">
            <w:pPr>
              <w:adjustRightInd w:val="0"/>
              <w:snapToGrid w:val="0"/>
              <w:jc w:val="left"/>
              <w:rPr>
                <w:rFonts w:ascii="方正仿宋简体" w:eastAsia="方正仿宋简体" w:hAnsi="Times Roman" w:cs="方正仿宋简体"/>
                <w:kern w:val="0"/>
                <w:sz w:val="24"/>
              </w:rPr>
            </w:pPr>
          </w:p>
        </w:tc>
      </w:tr>
      <w:tr w:rsidR="003E21C8" w:rsidRPr="00FF6819" w:rsidTr="00994CAF">
        <w:trPr>
          <w:trHeight w:val="355"/>
          <w:jc w:val="center"/>
        </w:trPr>
        <w:tc>
          <w:tcPr>
            <w:tcW w:w="710" w:type="dxa"/>
            <w:vAlign w:val="center"/>
          </w:tcPr>
          <w:p w:rsidR="003E21C8" w:rsidRPr="00FF6819" w:rsidRDefault="008C2641" w:rsidP="008C2641">
            <w:pPr>
              <w:adjustRightInd w:val="0"/>
              <w:snapToGrid w:val="0"/>
              <w:jc w:val="center"/>
              <w:rPr>
                <w:rFonts w:ascii="方正仿宋简体" w:eastAsia="方正仿宋简体" w:hAnsi="Times Roman" w:cs="方正仿宋简体"/>
                <w:kern w:val="0"/>
                <w:sz w:val="24"/>
              </w:rPr>
            </w:pPr>
            <w:r>
              <w:rPr>
                <w:rFonts w:ascii="方正仿宋简体" w:eastAsia="方正仿宋简体" w:hAnsi="Times Roman" w:cs="方正仿宋简体" w:hint="eastAsia"/>
                <w:kern w:val="0"/>
                <w:sz w:val="24"/>
              </w:rPr>
              <w:t>3</w:t>
            </w:r>
          </w:p>
        </w:tc>
        <w:tc>
          <w:tcPr>
            <w:tcW w:w="1489" w:type="dxa"/>
            <w:vMerge/>
            <w:vAlign w:val="center"/>
          </w:tcPr>
          <w:p w:rsidR="003E21C8" w:rsidRPr="00FF6819" w:rsidRDefault="003E21C8" w:rsidP="008C2641">
            <w:pPr>
              <w:adjustRightInd w:val="0"/>
              <w:snapToGrid w:val="0"/>
              <w:jc w:val="center"/>
              <w:rPr>
                <w:rFonts w:ascii="方正仿宋简体" w:eastAsia="方正仿宋简体" w:hAnsi="Times Roman" w:cs="方正仿宋简体"/>
                <w:kern w:val="0"/>
                <w:sz w:val="24"/>
              </w:rPr>
            </w:pPr>
          </w:p>
        </w:tc>
        <w:tc>
          <w:tcPr>
            <w:tcW w:w="2410" w:type="dxa"/>
            <w:vAlign w:val="center"/>
          </w:tcPr>
          <w:p w:rsidR="003E21C8" w:rsidRPr="00FF6819" w:rsidRDefault="003E21C8" w:rsidP="008C2641">
            <w:pPr>
              <w:widowControl/>
              <w:adjustRightInd w:val="0"/>
              <w:snapToGrid w:val="0"/>
              <w:jc w:val="center"/>
              <w:rPr>
                <w:rFonts w:ascii="方正仿宋简体" w:eastAsia="方正仿宋简体" w:hAnsi="仿宋" w:cs="方正仿宋简体"/>
                <w:sz w:val="24"/>
              </w:rPr>
            </w:pPr>
            <w:r>
              <w:rPr>
                <w:rFonts w:ascii="方正仿宋简体" w:eastAsia="方正仿宋简体" w:hAnsi="仿宋" w:cs="方正仿宋简体" w:hint="eastAsia"/>
                <w:sz w:val="24"/>
              </w:rPr>
              <w:t>稳定性</w:t>
            </w:r>
          </w:p>
        </w:tc>
        <w:tc>
          <w:tcPr>
            <w:tcW w:w="4039" w:type="dxa"/>
            <w:vAlign w:val="center"/>
          </w:tcPr>
          <w:p w:rsidR="003E21C8" w:rsidRPr="00FF6819" w:rsidRDefault="003E21C8" w:rsidP="00C1256F">
            <w:pPr>
              <w:adjustRightInd w:val="0"/>
              <w:snapToGrid w:val="0"/>
              <w:jc w:val="left"/>
              <w:rPr>
                <w:rFonts w:ascii="方正仿宋简体" w:eastAsia="方正仿宋简体" w:hAnsi="Times Roman" w:cs="方正仿宋简体"/>
                <w:kern w:val="0"/>
                <w:sz w:val="24"/>
              </w:rPr>
            </w:pPr>
            <w:r w:rsidRPr="00C16829">
              <w:rPr>
                <w:rFonts w:ascii="方正仿宋简体" w:eastAsia="方正仿宋简体" w:hAnsi="Times Roman" w:cs="方正仿宋简体" w:hint="eastAsia"/>
                <w:kern w:val="0"/>
                <w:sz w:val="24"/>
              </w:rPr>
              <w:t>GB∕T 27870-2011 《净化空气用光催化剂》</w:t>
            </w:r>
          </w:p>
        </w:tc>
      </w:tr>
      <w:tr w:rsidR="006E551D" w:rsidRPr="00FF6819" w:rsidTr="00994CAF">
        <w:trPr>
          <w:trHeight w:val="140"/>
          <w:jc w:val="center"/>
        </w:trPr>
        <w:tc>
          <w:tcPr>
            <w:tcW w:w="710" w:type="dxa"/>
            <w:vAlign w:val="center"/>
          </w:tcPr>
          <w:p w:rsidR="006E551D" w:rsidRPr="00FF6819" w:rsidRDefault="008C2641" w:rsidP="008C2641">
            <w:pPr>
              <w:adjustRightInd w:val="0"/>
              <w:snapToGrid w:val="0"/>
              <w:jc w:val="center"/>
              <w:rPr>
                <w:rFonts w:ascii="方正仿宋简体" w:eastAsia="方正仿宋简体" w:hAnsi="Times Roman"/>
                <w:kern w:val="0"/>
                <w:sz w:val="24"/>
              </w:rPr>
            </w:pPr>
            <w:r>
              <w:rPr>
                <w:rFonts w:ascii="方正仿宋简体" w:eastAsia="方正仿宋简体" w:hAnsi="Times Roman" w:hint="eastAsia"/>
                <w:kern w:val="0"/>
                <w:sz w:val="24"/>
              </w:rPr>
              <w:t>4</w:t>
            </w:r>
          </w:p>
        </w:tc>
        <w:tc>
          <w:tcPr>
            <w:tcW w:w="1489" w:type="dxa"/>
            <w:vMerge w:val="restart"/>
            <w:vAlign w:val="center"/>
          </w:tcPr>
          <w:p w:rsidR="006E551D" w:rsidRPr="00FF6819" w:rsidRDefault="006E551D" w:rsidP="008C2641">
            <w:pPr>
              <w:widowControl/>
              <w:adjustRightInd w:val="0"/>
              <w:snapToGrid w:val="0"/>
              <w:jc w:val="center"/>
              <w:rPr>
                <w:rFonts w:ascii="方正仿宋简体" w:eastAsia="方正仿宋简体" w:hAnsi="Times Roman"/>
                <w:kern w:val="0"/>
                <w:sz w:val="24"/>
              </w:rPr>
            </w:pPr>
            <w:r>
              <w:rPr>
                <w:rFonts w:ascii="方正仿宋简体" w:eastAsia="方正仿宋简体" w:hAnsi="Times Roman" w:hint="eastAsia"/>
                <w:kern w:val="0"/>
                <w:sz w:val="24"/>
              </w:rPr>
              <w:t>核心指标</w:t>
            </w:r>
          </w:p>
        </w:tc>
        <w:tc>
          <w:tcPr>
            <w:tcW w:w="2410" w:type="dxa"/>
          </w:tcPr>
          <w:p w:rsidR="006E551D" w:rsidRPr="00FF6819" w:rsidRDefault="006E551D" w:rsidP="008C2641">
            <w:pPr>
              <w:pStyle w:val="ae"/>
              <w:adjustRightInd w:val="0"/>
              <w:snapToGrid w:val="0"/>
              <w:ind w:firstLineChars="0" w:firstLine="0"/>
              <w:jc w:val="center"/>
              <w:rPr>
                <w:rFonts w:ascii="方正仿宋简体" w:eastAsia="方正仿宋简体" w:hAnsi="仿宋"/>
                <w:kern w:val="2"/>
                <w:sz w:val="24"/>
                <w:szCs w:val="24"/>
              </w:rPr>
            </w:pPr>
            <w:r>
              <w:rPr>
                <w:rFonts w:ascii="方正仿宋简体" w:eastAsia="方正仿宋简体" w:hAnsi="仿宋" w:cs="方正仿宋简体" w:hint="eastAsia"/>
                <w:kern w:val="2"/>
                <w:sz w:val="24"/>
                <w:szCs w:val="24"/>
              </w:rPr>
              <w:t>PH值</w:t>
            </w:r>
          </w:p>
        </w:tc>
        <w:tc>
          <w:tcPr>
            <w:tcW w:w="4039" w:type="dxa"/>
            <w:vAlign w:val="center"/>
          </w:tcPr>
          <w:p w:rsidR="006E551D" w:rsidRPr="00FF6819" w:rsidRDefault="003E21C8" w:rsidP="008C2641">
            <w:pPr>
              <w:adjustRightInd w:val="0"/>
              <w:snapToGrid w:val="0"/>
              <w:jc w:val="left"/>
              <w:rPr>
                <w:rFonts w:ascii="方正仿宋简体" w:eastAsia="方正仿宋简体" w:hAnsi="Times Roman"/>
                <w:kern w:val="0"/>
                <w:sz w:val="24"/>
              </w:rPr>
            </w:pPr>
            <w:r w:rsidRPr="003E21C8">
              <w:rPr>
                <w:rFonts w:ascii="方正仿宋简体" w:eastAsia="方正仿宋简体" w:hAnsi="Times Roman" w:cs="方正仿宋简体" w:hint="eastAsia"/>
                <w:kern w:val="0"/>
                <w:sz w:val="24"/>
              </w:rPr>
              <w:t>QB/T 2548-2002</w:t>
            </w:r>
            <w:r w:rsidRPr="003E21C8">
              <w:rPr>
                <w:rFonts w:ascii="方正仿宋简体" w:eastAsia="方正仿宋简体" w:hAnsi="Times Roman" w:cs="方正仿宋简体"/>
                <w:kern w:val="0"/>
                <w:sz w:val="24"/>
              </w:rPr>
              <w:t xml:space="preserve"> </w:t>
            </w:r>
            <w:r w:rsidRPr="003E21C8">
              <w:rPr>
                <w:rFonts w:ascii="方正仿宋简体" w:eastAsia="方正仿宋简体" w:hAnsi="Times Roman" w:cs="方正仿宋简体" w:hint="eastAsia"/>
                <w:kern w:val="0"/>
                <w:sz w:val="24"/>
              </w:rPr>
              <w:t>《空气清新气雾剂》</w:t>
            </w:r>
          </w:p>
        </w:tc>
      </w:tr>
      <w:tr w:rsidR="003E21C8" w:rsidRPr="00FF6819" w:rsidTr="00994CAF">
        <w:trPr>
          <w:trHeight w:val="140"/>
          <w:jc w:val="center"/>
        </w:trPr>
        <w:tc>
          <w:tcPr>
            <w:tcW w:w="710" w:type="dxa"/>
            <w:vAlign w:val="center"/>
          </w:tcPr>
          <w:p w:rsidR="003E21C8" w:rsidRPr="00FF6819" w:rsidRDefault="008C2641" w:rsidP="008C2641">
            <w:pPr>
              <w:adjustRightInd w:val="0"/>
              <w:snapToGrid w:val="0"/>
              <w:jc w:val="center"/>
              <w:rPr>
                <w:rFonts w:ascii="方正仿宋简体" w:eastAsia="方正仿宋简体" w:hAnsi="Times Roman"/>
                <w:kern w:val="0"/>
                <w:sz w:val="24"/>
              </w:rPr>
            </w:pPr>
            <w:r>
              <w:rPr>
                <w:rFonts w:ascii="方正仿宋简体" w:eastAsia="方正仿宋简体" w:hAnsi="Times Roman" w:hint="eastAsia"/>
                <w:kern w:val="0"/>
                <w:sz w:val="24"/>
              </w:rPr>
              <w:t>5</w:t>
            </w:r>
          </w:p>
        </w:tc>
        <w:tc>
          <w:tcPr>
            <w:tcW w:w="1489" w:type="dxa"/>
            <w:vMerge/>
            <w:vAlign w:val="center"/>
          </w:tcPr>
          <w:p w:rsidR="003E21C8" w:rsidRPr="00FF6819" w:rsidRDefault="003E21C8" w:rsidP="008C2641">
            <w:pPr>
              <w:widowControl/>
              <w:adjustRightInd w:val="0"/>
              <w:snapToGrid w:val="0"/>
              <w:jc w:val="center"/>
              <w:rPr>
                <w:rFonts w:ascii="方正仿宋简体" w:eastAsia="方正仿宋简体" w:hAnsi="Times Roman"/>
                <w:kern w:val="0"/>
                <w:sz w:val="24"/>
              </w:rPr>
            </w:pPr>
          </w:p>
        </w:tc>
        <w:tc>
          <w:tcPr>
            <w:tcW w:w="2410" w:type="dxa"/>
          </w:tcPr>
          <w:p w:rsidR="003E21C8" w:rsidRPr="004C7786" w:rsidRDefault="003E21C8" w:rsidP="008C2641">
            <w:pPr>
              <w:pStyle w:val="ae"/>
              <w:adjustRightInd w:val="0"/>
              <w:snapToGrid w:val="0"/>
              <w:ind w:firstLineChars="0" w:firstLine="0"/>
              <w:jc w:val="center"/>
              <w:rPr>
                <w:rFonts w:ascii="方正仿宋简体" w:eastAsia="方正仿宋简体" w:hAnsi="仿宋" w:cs="方正仿宋简体"/>
                <w:kern w:val="2"/>
                <w:sz w:val="24"/>
                <w:szCs w:val="24"/>
              </w:rPr>
            </w:pPr>
            <w:r w:rsidRPr="004C7786">
              <w:rPr>
                <w:rFonts w:ascii="方正仿宋简体" w:eastAsia="方正仿宋简体" w:hAnsi="仿宋" w:cs="方正仿宋简体"/>
                <w:kern w:val="2"/>
                <w:sz w:val="24"/>
                <w:szCs w:val="24"/>
              </w:rPr>
              <w:t>甲醛</w:t>
            </w:r>
            <w:r w:rsidRPr="004C7786">
              <w:rPr>
                <w:rFonts w:ascii="方正仿宋简体" w:eastAsia="方正仿宋简体" w:hAnsi="仿宋" w:cs="方正仿宋简体" w:hint="eastAsia"/>
                <w:kern w:val="2"/>
                <w:sz w:val="24"/>
                <w:szCs w:val="24"/>
              </w:rPr>
              <w:t>去除率</w:t>
            </w:r>
          </w:p>
        </w:tc>
        <w:tc>
          <w:tcPr>
            <w:tcW w:w="4039" w:type="dxa"/>
            <w:vMerge w:val="restart"/>
            <w:vAlign w:val="center"/>
          </w:tcPr>
          <w:p w:rsidR="003E21C8" w:rsidRPr="00FF6819" w:rsidRDefault="003E21C8" w:rsidP="008C2641">
            <w:pPr>
              <w:adjustRightInd w:val="0"/>
              <w:snapToGrid w:val="0"/>
              <w:jc w:val="left"/>
              <w:rPr>
                <w:rFonts w:ascii="方正仿宋简体" w:eastAsia="方正仿宋简体" w:hAnsi="Times Roman"/>
                <w:kern w:val="0"/>
                <w:sz w:val="24"/>
              </w:rPr>
            </w:pPr>
            <w:r w:rsidRPr="003E21C8">
              <w:rPr>
                <w:rFonts w:ascii="方正仿宋简体" w:eastAsia="方正仿宋简体" w:hAnsi="Times Roman" w:cs="方正仿宋简体"/>
                <w:kern w:val="0"/>
                <w:sz w:val="24"/>
              </w:rPr>
              <w:t>QB</w:t>
            </w:r>
            <w:r w:rsidRPr="003E21C8">
              <w:rPr>
                <w:rFonts w:ascii="方正仿宋简体" w:eastAsia="方正仿宋简体" w:hAnsi="Times Roman" w:cs="方正仿宋简体" w:hint="eastAsia"/>
                <w:kern w:val="0"/>
                <w:sz w:val="24"/>
              </w:rPr>
              <w:t>/</w:t>
            </w:r>
            <w:r w:rsidRPr="003E21C8">
              <w:rPr>
                <w:rFonts w:ascii="方正仿宋简体" w:eastAsia="方正仿宋简体" w:hAnsi="Times Roman" w:cs="方正仿宋简体"/>
                <w:kern w:val="0"/>
                <w:sz w:val="24"/>
              </w:rPr>
              <w:t>T</w:t>
            </w:r>
            <w:r>
              <w:rPr>
                <w:rFonts w:ascii="方正仿宋简体" w:eastAsia="方正仿宋简体" w:hAnsi="Times Roman" w:cs="方正仿宋简体"/>
                <w:kern w:val="0"/>
                <w:sz w:val="24"/>
              </w:rPr>
              <w:t xml:space="preserve"> </w:t>
            </w:r>
            <w:r w:rsidRPr="003E21C8">
              <w:rPr>
                <w:rFonts w:ascii="方正仿宋简体" w:eastAsia="方正仿宋简体" w:hAnsi="Times Roman" w:cs="方正仿宋简体"/>
                <w:kern w:val="0"/>
                <w:sz w:val="24"/>
              </w:rPr>
              <w:t>2761-2006</w:t>
            </w:r>
            <w:r w:rsidRPr="003E21C8">
              <w:rPr>
                <w:rFonts w:ascii="方正仿宋简体" w:eastAsia="方正仿宋简体" w:hAnsi="Times Roman" w:cs="方正仿宋简体" w:hint="eastAsia"/>
                <w:kern w:val="0"/>
                <w:sz w:val="24"/>
              </w:rPr>
              <w:t>《</w:t>
            </w:r>
            <w:r w:rsidRPr="003E21C8">
              <w:rPr>
                <w:rFonts w:ascii="方正仿宋简体" w:eastAsia="方正仿宋简体" w:hAnsi="Times Roman" w:cs="方正仿宋简体"/>
                <w:kern w:val="0"/>
                <w:sz w:val="24"/>
              </w:rPr>
              <w:t>室内空气净化产品净化效果测定方法</w:t>
            </w:r>
            <w:r w:rsidRPr="003E21C8">
              <w:rPr>
                <w:rFonts w:ascii="方正仿宋简体" w:eastAsia="方正仿宋简体" w:hAnsi="Times Roman" w:cs="方正仿宋简体" w:hint="eastAsia"/>
                <w:kern w:val="0"/>
                <w:sz w:val="24"/>
              </w:rPr>
              <w:t>》</w:t>
            </w:r>
          </w:p>
        </w:tc>
      </w:tr>
      <w:tr w:rsidR="003E21C8" w:rsidRPr="00FF6819" w:rsidTr="00994CAF">
        <w:trPr>
          <w:trHeight w:val="270"/>
          <w:jc w:val="center"/>
        </w:trPr>
        <w:tc>
          <w:tcPr>
            <w:tcW w:w="710" w:type="dxa"/>
            <w:vAlign w:val="center"/>
          </w:tcPr>
          <w:p w:rsidR="003E21C8" w:rsidRPr="00FF6819" w:rsidRDefault="008C2641" w:rsidP="008C2641">
            <w:pPr>
              <w:adjustRightInd w:val="0"/>
              <w:snapToGrid w:val="0"/>
              <w:jc w:val="center"/>
              <w:rPr>
                <w:rFonts w:ascii="方正仿宋简体" w:eastAsia="方正仿宋简体" w:hAnsi="Times Roman"/>
                <w:kern w:val="0"/>
                <w:sz w:val="24"/>
              </w:rPr>
            </w:pPr>
            <w:r>
              <w:rPr>
                <w:rFonts w:ascii="方正仿宋简体" w:eastAsia="方正仿宋简体" w:hAnsi="Times Roman" w:hint="eastAsia"/>
                <w:kern w:val="0"/>
                <w:sz w:val="24"/>
              </w:rPr>
              <w:t>6</w:t>
            </w:r>
          </w:p>
        </w:tc>
        <w:tc>
          <w:tcPr>
            <w:tcW w:w="1489" w:type="dxa"/>
            <w:vMerge/>
            <w:vAlign w:val="center"/>
          </w:tcPr>
          <w:p w:rsidR="003E21C8" w:rsidRPr="00FF6819" w:rsidRDefault="003E21C8" w:rsidP="008C2641">
            <w:pPr>
              <w:widowControl/>
              <w:adjustRightInd w:val="0"/>
              <w:snapToGrid w:val="0"/>
              <w:jc w:val="center"/>
              <w:rPr>
                <w:rFonts w:ascii="方正仿宋简体" w:eastAsia="方正仿宋简体" w:hAnsi="Times Roman"/>
                <w:kern w:val="0"/>
                <w:sz w:val="24"/>
              </w:rPr>
            </w:pPr>
          </w:p>
        </w:tc>
        <w:tc>
          <w:tcPr>
            <w:tcW w:w="2410" w:type="dxa"/>
          </w:tcPr>
          <w:p w:rsidR="003E21C8" w:rsidRPr="004C7786" w:rsidRDefault="003E21C8" w:rsidP="008C2641">
            <w:pPr>
              <w:pStyle w:val="ae"/>
              <w:adjustRightInd w:val="0"/>
              <w:snapToGrid w:val="0"/>
              <w:ind w:firstLineChars="0" w:firstLine="0"/>
              <w:jc w:val="center"/>
              <w:rPr>
                <w:rFonts w:ascii="方正仿宋简体" w:eastAsia="方正仿宋简体" w:hAnsi="仿宋" w:cs="方正仿宋简体"/>
                <w:kern w:val="2"/>
                <w:sz w:val="24"/>
                <w:szCs w:val="24"/>
              </w:rPr>
            </w:pPr>
            <w:r w:rsidRPr="004C7786">
              <w:rPr>
                <w:rFonts w:ascii="方正仿宋简体" w:eastAsia="方正仿宋简体" w:hAnsi="仿宋" w:cs="方正仿宋简体" w:hint="eastAsia"/>
                <w:kern w:val="2"/>
                <w:sz w:val="24"/>
                <w:szCs w:val="24"/>
              </w:rPr>
              <w:t>苯系物去除率</w:t>
            </w:r>
          </w:p>
        </w:tc>
        <w:tc>
          <w:tcPr>
            <w:tcW w:w="4039" w:type="dxa"/>
            <w:vMerge/>
            <w:vAlign w:val="center"/>
          </w:tcPr>
          <w:p w:rsidR="003E21C8" w:rsidRPr="00FF6819" w:rsidRDefault="003E21C8" w:rsidP="008C2641">
            <w:pPr>
              <w:adjustRightInd w:val="0"/>
              <w:snapToGrid w:val="0"/>
              <w:jc w:val="left"/>
              <w:rPr>
                <w:rFonts w:ascii="方正仿宋简体" w:eastAsia="方正仿宋简体" w:hAnsi="Times Roman"/>
                <w:kern w:val="0"/>
                <w:sz w:val="24"/>
              </w:rPr>
            </w:pPr>
          </w:p>
        </w:tc>
      </w:tr>
      <w:tr w:rsidR="003E21C8" w:rsidRPr="00FF6819" w:rsidTr="00994CAF">
        <w:trPr>
          <w:trHeight w:val="270"/>
          <w:jc w:val="center"/>
        </w:trPr>
        <w:tc>
          <w:tcPr>
            <w:tcW w:w="710" w:type="dxa"/>
            <w:vAlign w:val="center"/>
          </w:tcPr>
          <w:p w:rsidR="003E21C8" w:rsidRPr="00FF6819" w:rsidRDefault="008C2641" w:rsidP="008C2641">
            <w:pPr>
              <w:widowControl/>
              <w:adjustRightInd w:val="0"/>
              <w:snapToGrid w:val="0"/>
              <w:jc w:val="center"/>
              <w:rPr>
                <w:rFonts w:ascii="方正仿宋简体" w:eastAsia="方正仿宋简体" w:hAnsi="Times Roman"/>
                <w:kern w:val="0"/>
                <w:sz w:val="24"/>
              </w:rPr>
            </w:pPr>
            <w:r>
              <w:rPr>
                <w:rFonts w:ascii="方正仿宋简体" w:eastAsia="方正仿宋简体" w:hAnsi="Times Roman" w:hint="eastAsia"/>
                <w:kern w:val="0"/>
                <w:sz w:val="24"/>
              </w:rPr>
              <w:t>7</w:t>
            </w:r>
          </w:p>
        </w:tc>
        <w:tc>
          <w:tcPr>
            <w:tcW w:w="1489" w:type="dxa"/>
            <w:vMerge/>
            <w:vAlign w:val="center"/>
          </w:tcPr>
          <w:p w:rsidR="003E21C8" w:rsidRPr="00FF6819" w:rsidRDefault="003E21C8" w:rsidP="008C2641">
            <w:pPr>
              <w:widowControl/>
              <w:adjustRightInd w:val="0"/>
              <w:snapToGrid w:val="0"/>
              <w:jc w:val="center"/>
              <w:rPr>
                <w:rFonts w:ascii="方正仿宋简体" w:eastAsia="方正仿宋简体" w:hAnsi="Times Roman"/>
                <w:kern w:val="0"/>
                <w:sz w:val="24"/>
              </w:rPr>
            </w:pPr>
          </w:p>
        </w:tc>
        <w:tc>
          <w:tcPr>
            <w:tcW w:w="2410" w:type="dxa"/>
          </w:tcPr>
          <w:p w:rsidR="003E21C8" w:rsidRPr="004C7786" w:rsidRDefault="003E21C8" w:rsidP="008C2641">
            <w:pPr>
              <w:pStyle w:val="ae"/>
              <w:adjustRightInd w:val="0"/>
              <w:snapToGrid w:val="0"/>
              <w:ind w:firstLineChars="0" w:firstLine="0"/>
              <w:jc w:val="center"/>
              <w:rPr>
                <w:rFonts w:ascii="方正仿宋简体" w:eastAsia="方正仿宋简体" w:hAnsi="仿宋" w:cs="方正仿宋简体"/>
                <w:kern w:val="2"/>
                <w:sz w:val="24"/>
                <w:szCs w:val="24"/>
              </w:rPr>
            </w:pPr>
            <w:r w:rsidRPr="004C7786">
              <w:rPr>
                <w:rFonts w:ascii="方正仿宋简体" w:eastAsia="方正仿宋简体" w:hAnsi="仿宋" w:cs="方正仿宋简体" w:hint="eastAsia"/>
                <w:kern w:val="2"/>
                <w:sz w:val="24"/>
                <w:szCs w:val="24"/>
              </w:rPr>
              <w:t>TVOC去除率</w:t>
            </w:r>
          </w:p>
        </w:tc>
        <w:tc>
          <w:tcPr>
            <w:tcW w:w="4039" w:type="dxa"/>
            <w:vMerge/>
            <w:vAlign w:val="center"/>
          </w:tcPr>
          <w:p w:rsidR="003E21C8" w:rsidRPr="00FF6819" w:rsidRDefault="003E21C8" w:rsidP="008C2641">
            <w:pPr>
              <w:adjustRightInd w:val="0"/>
              <w:snapToGrid w:val="0"/>
              <w:jc w:val="left"/>
              <w:rPr>
                <w:rFonts w:ascii="方正仿宋简体" w:eastAsia="方正仿宋简体" w:hAnsi="Times Roman"/>
                <w:kern w:val="0"/>
                <w:sz w:val="24"/>
              </w:rPr>
            </w:pPr>
          </w:p>
        </w:tc>
      </w:tr>
      <w:tr w:rsidR="006E551D" w:rsidRPr="00FF6819" w:rsidTr="00994CAF">
        <w:trPr>
          <w:trHeight w:val="712"/>
          <w:jc w:val="center"/>
        </w:trPr>
        <w:tc>
          <w:tcPr>
            <w:tcW w:w="710" w:type="dxa"/>
            <w:vAlign w:val="center"/>
          </w:tcPr>
          <w:p w:rsidR="006E551D" w:rsidRPr="00FF6819" w:rsidRDefault="008C2641" w:rsidP="008C2641">
            <w:pPr>
              <w:widowControl/>
              <w:adjustRightInd w:val="0"/>
              <w:snapToGrid w:val="0"/>
              <w:jc w:val="center"/>
              <w:rPr>
                <w:rFonts w:ascii="方正仿宋简体" w:eastAsia="方正仿宋简体" w:hAnsi="Times Roman"/>
                <w:kern w:val="0"/>
                <w:sz w:val="24"/>
              </w:rPr>
            </w:pPr>
            <w:r>
              <w:rPr>
                <w:rFonts w:ascii="方正仿宋简体" w:eastAsia="方正仿宋简体" w:hAnsi="Times Roman" w:hint="eastAsia"/>
                <w:kern w:val="0"/>
                <w:sz w:val="24"/>
              </w:rPr>
              <w:t>8</w:t>
            </w:r>
          </w:p>
        </w:tc>
        <w:tc>
          <w:tcPr>
            <w:tcW w:w="1489" w:type="dxa"/>
            <w:vAlign w:val="center"/>
          </w:tcPr>
          <w:p w:rsidR="006E551D" w:rsidRPr="00FF6819" w:rsidRDefault="006E551D" w:rsidP="00080A21">
            <w:pPr>
              <w:widowControl/>
              <w:adjustRightInd w:val="0"/>
              <w:snapToGrid w:val="0"/>
              <w:jc w:val="center"/>
              <w:rPr>
                <w:rFonts w:ascii="方正仿宋简体" w:eastAsia="方正仿宋简体" w:hAnsi="Times Roman" w:cs="方正仿宋简体"/>
                <w:kern w:val="0"/>
                <w:sz w:val="24"/>
              </w:rPr>
            </w:pPr>
            <w:r w:rsidRPr="00FF6819">
              <w:rPr>
                <w:rFonts w:ascii="方正仿宋简体" w:eastAsia="方正仿宋简体" w:hAnsi="Times Roman" w:cs="方正仿宋简体" w:hint="eastAsia"/>
                <w:kern w:val="0"/>
                <w:sz w:val="24"/>
              </w:rPr>
              <w:t>创新性指标</w:t>
            </w:r>
            <w:r w:rsidRPr="00FF6819">
              <w:rPr>
                <w:rFonts w:ascii="方正仿宋简体" w:eastAsia="方正仿宋简体" w:hAnsi="Times Roman" w:cs="方正仿宋简体"/>
                <w:kern w:val="0"/>
                <w:sz w:val="24"/>
              </w:rPr>
              <w:t>*</w:t>
            </w:r>
          </w:p>
        </w:tc>
        <w:tc>
          <w:tcPr>
            <w:tcW w:w="2410" w:type="dxa"/>
            <w:vAlign w:val="center"/>
          </w:tcPr>
          <w:p w:rsidR="006E551D" w:rsidRPr="007C37F4" w:rsidRDefault="00D348A8" w:rsidP="008C2641">
            <w:pPr>
              <w:widowControl/>
              <w:adjustRightInd w:val="0"/>
              <w:snapToGrid w:val="0"/>
              <w:jc w:val="center"/>
              <w:rPr>
                <w:rFonts w:ascii="方正仿宋简体" w:eastAsia="方正仿宋简体" w:hAnsi="Times Roman"/>
                <w:kern w:val="0"/>
                <w:sz w:val="24"/>
              </w:rPr>
            </w:pPr>
            <w:r>
              <w:rPr>
                <w:rFonts w:ascii="方正仿宋简体" w:eastAsia="方正仿宋简体" w:hAnsi="Times Roman" w:cs="方正仿宋简体" w:hint="eastAsia"/>
                <w:kern w:val="0"/>
                <w:sz w:val="24"/>
              </w:rPr>
              <w:t>净化效果持久性</w:t>
            </w:r>
          </w:p>
        </w:tc>
        <w:tc>
          <w:tcPr>
            <w:tcW w:w="4039" w:type="dxa"/>
            <w:vAlign w:val="center"/>
          </w:tcPr>
          <w:p w:rsidR="006E551D" w:rsidRPr="007C37F4" w:rsidRDefault="00D348A8" w:rsidP="00D348A8">
            <w:pPr>
              <w:widowControl/>
              <w:adjustRightInd w:val="0"/>
              <w:snapToGrid w:val="0"/>
              <w:jc w:val="left"/>
              <w:rPr>
                <w:rFonts w:ascii="方正仿宋简体" w:eastAsia="方正仿宋简体" w:hAnsi="Times Roman"/>
                <w:kern w:val="0"/>
                <w:sz w:val="24"/>
              </w:rPr>
            </w:pPr>
            <w:r w:rsidRPr="00D348A8">
              <w:rPr>
                <w:rFonts w:ascii="方正仿宋简体" w:eastAsia="方正仿宋简体" w:hAnsi="Times Roman" w:cs="方正仿宋简体"/>
                <w:kern w:val="0"/>
                <w:sz w:val="24"/>
              </w:rPr>
              <w:t>JC/T 1074</w:t>
            </w:r>
            <w:r w:rsidR="0044244A" w:rsidRPr="003E21C8">
              <w:rPr>
                <w:rFonts w:ascii="方正仿宋简体" w:eastAsia="方正仿宋简体" w:hAnsi="Times Roman" w:cs="方正仿宋简体" w:hint="eastAsia"/>
                <w:kern w:val="0"/>
                <w:sz w:val="24"/>
              </w:rPr>
              <w:t>-</w:t>
            </w:r>
            <w:r w:rsidRPr="00D348A8">
              <w:rPr>
                <w:rFonts w:ascii="方正仿宋简体" w:eastAsia="方正仿宋简体" w:hAnsi="Times Roman" w:cs="方正仿宋简体"/>
                <w:kern w:val="0"/>
                <w:sz w:val="24"/>
              </w:rPr>
              <w:t>2008</w:t>
            </w:r>
            <w:r w:rsidRPr="00D348A8">
              <w:rPr>
                <w:rFonts w:ascii="方正仿宋简体" w:eastAsia="方正仿宋简体" w:hAnsi="Times Roman" w:cs="方正仿宋简体" w:hint="eastAsia"/>
                <w:kern w:val="0"/>
                <w:sz w:val="24"/>
              </w:rPr>
              <w:t>《室内空气净化功能涂覆材料净化性能》</w:t>
            </w:r>
          </w:p>
        </w:tc>
      </w:tr>
      <w:tr w:rsidR="006E551D" w:rsidRPr="00FF6819" w:rsidTr="00994CAF">
        <w:trPr>
          <w:trHeight w:val="1178"/>
          <w:jc w:val="center"/>
        </w:trPr>
        <w:tc>
          <w:tcPr>
            <w:tcW w:w="8648" w:type="dxa"/>
            <w:gridSpan w:val="4"/>
            <w:vAlign w:val="center"/>
          </w:tcPr>
          <w:p w:rsidR="006E551D" w:rsidRDefault="006E551D" w:rsidP="008C2641">
            <w:pPr>
              <w:widowControl/>
              <w:adjustRightInd w:val="0"/>
              <w:snapToGrid w:val="0"/>
              <w:jc w:val="left"/>
              <w:rPr>
                <w:rFonts w:ascii="方正仿宋简体" w:eastAsia="方正仿宋简体" w:hAnsi="Times Roman" w:cs="方正仿宋简体"/>
                <w:kern w:val="0"/>
                <w:sz w:val="24"/>
              </w:rPr>
            </w:pPr>
            <w:r w:rsidRPr="00FF6819">
              <w:rPr>
                <w:rFonts w:ascii="方正仿宋简体" w:eastAsia="方正仿宋简体" w:hAnsi="Times Roman" w:cs="方正仿宋简体"/>
                <w:kern w:val="0"/>
                <w:sz w:val="24"/>
              </w:rPr>
              <w:t>*</w:t>
            </w:r>
            <w:r w:rsidRPr="00FF6819">
              <w:rPr>
                <w:rFonts w:ascii="方正仿宋简体" w:eastAsia="方正仿宋简体" w:hAnsi="Times Roman" w:cs="方正仿宋简体" w:hint="eastAsia"/>
                <w:kern w:val="0"/>
                <w:sz w:val="24"/>
              </w:rPr>
              <w:t>此处的产品品种即为未来排行榜和“领跑者”名单将发布的品类，对于创新性指标需要进行指标含义和检测方法说明。</w:t>
            </w:r>
          </w:p>
          <w:p w:rsidR="00080A21" w:rsidRPr="00FF6819" w:rsidRDefault="00080A21" w:rsidP="00080A21">
            <w:pPr>
              <w:widowControl/>
              <w:adjustRightInd w:val="0"/>
              <w:snapToGrid w:val="0"/>
              <w:jc w:val="left"/>
              <w:rPr>
                <w:rFonts w:ascii="方正仿宋简体" w:eastAsia="方正仿宋简体" w:hAnsi="Times Roman"/>
                <w:kern w:val="0"/>
                <w:sz w:val="24"/>
              </w:rPr>
            </w:pPr>
            <w:r>
              <w:rPr>
                <w:rFonts w:ascii="方正仿宋简体" w:eastAsia="方正仿宋简体" w:hAnsi="Times Roman" w:cs="方正仿宋简体" w:hint="eastAsia"/>
                <w:kern w:val="0"/>
                <w:sz w:val="24"/>
              </w:rPr>
              <w:t>**</w:t>
            </w:r>
            <w:r w:rsidRPr="00080A21">
              <w:rPr>
                <w:rFonts w:ascii="方正仿宋简体" w:eastAsia="方正仿宋简体" w:hAnsi="Times Roman" w:cs="方正仿宋简体" w:hint="eastAsia"/>
                <w:kern w:val="0"/>
                <w:sz w:val="24"/>
              </w:rPr>
              <w:t>苯系物去除率</w:t>
            </w:r>
            <w:r>
              <w:rPr>
                <w:rFonts w:ascii="方正仿宋简体" w:eastAsia="方正仿宋简体" w:hAnsi="Times Roman" w:cs="方正仿宋简体" w:hint="eastAsia"/>
                <w:kern w:val="0"/>
                <w:sz w:val="24"/>
              </w:rPr>
              <w:t>：</w:t>
            </w:r>
            <w:r w:rsidRPr="00080A21">
              <w:rPr>
                <w:rFonts w:ascii="方正仿宋简体" w:eastAsia="方正仿宋简体" w:hAnsi="Times Roman" w:cs="方正仿宋简体" w:hint="eastAsia"/>
                <w:kern w:val="0"/>
                <w:sz w:val="24"/>
              </w:rPr>
              <w:t>本方案中苯系物仅</w:t>
            </w:r>
            <w:r>
              <w:rPr>
                <w:rFonts w:ascii="方正仿宋简体" w:eastAsia="方正仿宋简体" w:hAnsi="Times Roman" w:cs="方正仿宋简体" w:hint="eastAsia"/>
                <w:kern w:val="0"/>
                <w:sz w:val="24"/>
              </w:rPr>
              <w:t>指苯、甲苯、二甲苯，下同。</w:t>
            </w:r>
          </w:p>
        </w:tc>
      </w:tr>
    </w:tbl>
    <w:p w:rsidR="006E551D" w:rsidRPr="00181284" w:rsidRDefault="006E551D" w:rsidP="00181284">
      <w:pPr>
        <w:pStyle w:val="af"/>
        <w:numPr>
          <w:ilvl w:val="0"/>
          <w:numId w:val="8"/>
        </w:numPr>
        <w:adjustRightInd w:val="0"/>
        <w:snapToGrid w:val="0"/>
        <w:ind w:left="0" w:firstLineChars="0" w:firstLine="0"/>
        <w:jc w:val="left"/>
        <w:rPr>
          <w:rFonts w:ascii="方正仿宋简体" w:eastAsia="方正仿宋简体" w:hAnsi="Times Roman" w:cs="方正小标宋简体"/>
          <w:b/>
          <w:sz w:val="30"/>
          <w:szCs w:val="30"/>
        </w:rPr>
      </w:pPr>
      <w:r w:rsidRPr="00181284">
        <w:rPr>
          <w:rFonts w:ascii="方正仿宋简体" w:eastAsia="方正仿宋简体" w:hAnsi="Times Roman" w:cs="方正小标宋简体" w:hint="eastAsia"/>
          <w:b/>
          <w:sz w:val="30"/>
          <w:szCs w:val="30"/>
        </w:rPr>
        <w:t>企业标准</w:t>
      </w:r>
      <w:r w:rsidRPr="00181284">
        <w:rPr>
          <w:rFonts w:ascii="方正仿宋简体" w:eastAsia="方正仿宋简体" w:hAnsi="Times Roman" w:cs="方正小标宋简体"/>
          <w:b/>
          <w:sz w:val="30"/>
          <w:szCs w:val="30"/>
        </w:rPr>
        <w:t>“</w:t>
      </w:r>
      <w:r w:rsidRPr="00181284">
        <w:rPr>
          <w:rFonts w:ascii="方正仿宋简体" w:eastAsia="方正仿宋简体" w:hAnsi="Times Roman" w:cs="方正小标宋简体" w:hint="eastAsia"/>
          <w:b/>
          <w:sz w:val="30"/>
          <w:szCs w:val="30"/>
        </w:rPr>
        <w:t>领跑者</w:t>
      </w:r>
      <w:r w:rsidRPr="00181284">
        <w:rPr>
          <w:rFonts w:ascii="方正仿宋简体" w:eastAsia="方正仿宋简体" w:hAnsi="Times Roman" w:cs="方正小标宋简体"/>
          <w:b/>
          <w:sz w:val="30"/>
          <w:szCs w:val="30"/>
        </w:rPr>
        <w:t>”</w:t>
      </w:r>
      <w:r w:rsidRPr="00181284">
        <w:rPr>
          <w:rFonts w:ascii="方正仿宋简体" w:eastAsia="方正仿宋简体" w:hAnsi="Times Roman" w:cs="方正小标宋简体" w:hint="eastAsia"/>
          <w:b/>
          <w:sz w:val="30"/>
          <w:szCs w:val="30"/>
        </w:rPr>
        <w:t>名单的形成</w:t>
      </w:r>
    </w:p>
    <w:p w:rsidR="00A0402E" w:rsidRPr="00BC7248" w:rsidRDefault="00C57136" w:rsidP="00181284">
      <w:pPr>
        <w:adjustRightInd w:val="0"/>
        <w:snapToGrid w:val="0"/>
        <w:jc w:val="left"/>
        <w:rPr>
          <w:rFonts w:ascii="方正仿宋简体" w:eastAsia="方正仿宋简体" w:hAnsi="Times New Roman" w:cs="方正仿宋简体"/>
          <w:b/>
          <w:color w:val="FF0000"/>
          <w:sz w:val="28"/>
          <w:szCs w:val="28"/>
        </w:rPr>
      </w:pPr>
      <w:r>
        <w:rPr>
          <w:rFonts w:ascii="方正仿宋简体" w:eastAsia="方正仿宋简体" w:hAnsi="Times New Roman" w:cs="方正仿宋简体" w:hint="eastAsia"/>
          <w:b/>
          <w:sz w:val="28"/>
          <w:szCs w:val="28"/>
        </w:rPr>
        <w:t>3</w:t>
      </w:r>
      <w:r w:rsidR="00A0402E">
        <w:rPr>
          <w:rFonts w:ascii="方正仿宋简体" w:eastAsia="方正仿宋简体" w:hAnsi="Times New Roman" w:cs="方正仿宋简体"/>
          <w:b/>
          <w:sz w:val="28"/>
          <w:szCs w:val="28"/>
        </w:rPr>
        <w:t>.1</w:t>
      </w:r>
      <w:r w:rsidR="00A0402E">
        <w:rPr>
          <w:rFonts w:ascii="方正仿宋简体" w:eastAsia="方正仿宋简体" w:hAnsi="Times New Roman" w:cs="方正仿宋简体" w:hint="eastAsia"/>
          <w:b/>
          <w:sz w:val="28"/>
          <w:szCs w:val="28"/>
        </w:rPr>
        <w:t>确</w:t>
      </w:r>
      <w:r w:rsidR="00A0402E" w:rsidRPr="00C57136">
        <w:rPr>
          <w:rFonts w:ascii="方正仿宋简体" w:eastAsia="方正仿宋简体" w:hAnsi="Times New Roman" w:cs="方正仿宋简体" w:hint="eastAsia"/>
          <w:b/>
          <w:sz w:val="28"/>
          <w:szCs w:val="28"/>
        </w:rPr>
        <w:t>认评估对象</w:t>
      </w:r>
      <w:r w:rsidR="00BC7248" w:rsidRPr="00C57136">
        <w:rPr>
          <w:rFonts w:ascii="方正仿宋简体" w:eastAsia="方正仿宋简体" w:hAnsi="Times New Roman" w:cs="方正仿宋简体" w:hint="eastAsia"/>
          <w:b/>
          <w:sz w:val="28"/>
          <w:szCs w:val="28"/>
        </w:rPr>
        <w:t>与评估</w:t>
      </w:r>
      <w:r w:rsidR="00BC7248" w:rsidRPr="00C57136">
        <w:rPr>
          <w:rFonts w:ascii="方正仿宋简体" w:eastAsia="方正仿宋简体" w:hAnsi="Times New Roman" w:cs="方正仿宋简体"/>
          <w:b/>
          <w:sz w:val="28"/>
          <w:szCs w:val="28"/>
        </w:rPr>
        <w:t>体系</w:t>
      </w:r>
    </w:p>
    <w:p w:rsidR="00BC7248" w:rsidRPr="00BC7248" w:rsidRDefault="00C57136" w:rsidP="00BC7248">
      <w:pPr>
        <w:jc w:val="left"/>
        <w:rPr>
          <w:rFonts w:ascii="Times New Roman" w:eastAsia="方正仿宋简体" w:hAnsi="Times New Roman" w:cs="方正仿宋简体"/>
          <w:color w:val="FF0000"/>
          <w:sz w:val="28"/>
          <w:szCs w:val="28"/>
        </w:rPr>
      </w:pPr>
      <w:r w:rsidRPr="000A498A">
        <w:rPr>
          <w:rFonts w:ascii="Times New Roman" w:eastAsia="方正仿宋简体" w:hAnsi="Times New Roman" w:cs="方正仿宋简体" w:hint="eastAsia"/>
          <w:sz w:val="28"/>
          <w:szCs w:val="28"/>
        </w:rPr>
        <w:t>3</w:t>
      </w:r>
      <w:r w:rsidR="006E551D" w:rsidRPr="000A498A">
        <w:rPr>
          <w:rFonts w:ascii="Times New Roman" w:eastAsia="方正仿宋简体" w:hAnsi="Times New Roman" w:cs="方正仿宋简体"/>
          <w:sz w:val="28"/>
          <w:szCs w:val="28"/>
        </w:rPr>
        <w:t>.1.1</w:t>
      </w:r>
      <w:r w:rsidR="006E551D">
        <w:rPr>
          <w:rFonts w:ascii="Times New Roman" w:eastAsia="方正仿宋简体" w:hAnsi="Times New Roman" w:cs="方正仿宋简体" w:hint="eastAsia"/>
          <w:sz w:val="28"/>
          <w:szCs w:val="28"/>
        </w:rPr>
        <w:t>入围</w:t>
      </w:r>
      <w:r w:rsidR="00730C2E">
        <w:rPr>
          <w:rFonts w:ascii="Times New Roman" w:eastAsia="方正仿宋简体" w:hAnsi="Times New Roman" w:cs="方正仿宋简体" w:hint="eastAsia"/>
          <w:sz w:val="28"/>
          <w:szCs w:val="28"/>
        </w:rPr>
        <w:t>企业标准“领跑者”候选</w:t>
      </w:r>
      <w:r w:rsidR="006E551D">
        <w:rPr>
          <w:rFonts w:ascii="Times New Roman" w:eastAsia="方正仿宋简体" w:hAnsi="Times New Roman" w:cs="方正仿宋简体" w:hint="eastAsia"/>
          <w:sz w:val="28"/>
          <w:szCs w:val="28"/>
        </w:rPr>
        <w:t>名单的产品必须与表</w:t>
      </w:r>
      <w:r w:rsidR="006E551D">
        <w:rPr>
          <w:rFonts w:ascii="Times New Roman" w:eastAsia="方正仿宋简体" w:hAnsi="Times New Roman"/>
          <w:sz w:val="28"/>
          <w:szCs w:val="28"/>
        </w:rPr>
        <w:t>1</w:t>
      </w:r>
      <w:r w:rsidR="006E551D">
        <w:rPr>
          <w:rFonts w:ascii="Times New Roman" w:eastAsia="方正仿宋简体" w:hAnsi="Times New Roman" w:cs="方正仿宋简体" w:hint="eastAsia"/>
          <w:sz w:val="28"/>
          <w:szCs w:val="28"/>
        </w:rPr>
        <w:t>中的室内空气净化剂产品范围保持一致</w:t>
      </w:r>
      <w:r w:rsidR="00BC7248" w:rsidRPr="00AC0654">
        <w:rPr>
          <w:rFonts w:ascii="Times New Roman" w:eastAsia="方正仿宋简体" w:hAnsi="Times New Roman" w:cs="方正仿宋简体"/>
          <w:sz w:val="28"/>
          <w:szCs w:val="28"/>
        </w:rPr>
        <w:t>。</w:t>
      </w:r>
    </w:p>
    <w:p w:rsidR="006E551D" w:rsidRDefault="00C57136" w:rsidP="00181284">
      <w:pPr>
        <w:adjustRightInd w:val="0"/>
        <w:snapToGrid w:val="0"/>
        <w:jc w:val="left"/>
        <w:rPr>
          <w:rFonts w:ascii="Times New Roman" w:eastAsia="方正仿宋简体" w:hAnsi="Times New Roman"/>
          <w:sz w:val="28"/>
          <w:szCs w:val="28"/>
        </w:rPr>
      </w:pPr>
      <w:r>
        <w:rPr>
          <w:rFonts w:ascii="Times New Roman" w:eastAsia="方正仿宋简体" w:hAnsi="Times New Roman" w:hint="eastAsia"/>
          <w:sz w:val="28"/>
          <w:szCs w:val="28"/>
        </w:rPr>
        <w:t>3</w:t>
      </w:r>
      <w:r w:rsidR="006E551D">
        <w:rPr>
          <w:rFonts w:ascii="Times New Roman" w:eastAsia="方正仿宋简体" w:hAnsi="Times New Roman"/>
          <w:sz w:val="28"/>
          <w:szCs w:val="28"/>
        </w:rPr>
        <w:t>.1.2</w:t>
      </w:r>
      <w:r w:rsidR="006E551D">
        <w:rPr>
          <w:rFonts w:ascii="Times New Roman" w:eastAsia="方正仿宋简体" w:hAnsi="Times New Roman" w:cs="方正仿宋简体" w:hint="eastAsia"/>
          <w:sz w:val="28"/>
          <w:szCs w:val="28"/>
        </w:rPr>
        <w:t>按</w:t>
      </w:r>
      <w:r w:rsidR="00DE3650" w:rsidRPr="00DE3650">
        <w:rPr>
          <w:rFonts w:ascii="Times New Roman" w:eastAsia="方正仿宋简体" w:hAnsi="Times New Roman" w:cs="方正仿宋简体" w:hint="eastAsia"/>
          <w:sz w:val="28"/>
          <w:szCs w:val="28"/>
        </w:rPr>
        <w:t>室内空气、空气净化、空气净化剂、室内空气净化剂、</w:t>
      </w:r>
      <w:r w:rsidR="003757E6">
        <w:rPr>
          <w:rFonts w:ascii="Times New Roman" w:eastAsia="方正仿宋简体" w:hAnsi="Times New Roman" w:cs="方正仿宋简体" w:hint="eastAsia"/>
          <w:sz w:val="28"/>
          <w:szCs w:val="28"/>
        </w:rPr>
        <w:t>除醛、</w:t>
      </w:r>
      <w:r w:rsidR="00636188">
        <w:rPr>
          <w:rFonts w:ascii="Times New Roman" w:eastAsia="方正仿宋简体" w:hAnsi="Times New Roman" w:cs="方正仿宋简体" w:hint="eastAsia"/>
          <w:sz w:val="28"/>
          <w:szCs w:val="28"/>
        </w:rPr>
        <w:t>甲</w:t>
      </w:r>
      <w:r w:rsidR="00B13609">
        <w:rPr>
          <w:rFonts w:ascii="Times New Roman" w:eastAsia="方正仿宋简体" w:hAnsi="Times New Roman" w:cs="方正仿宋简体" w:hint="eastAsia"/>
          <w:sz w:val="28"/>
          <w:szCs w:val="28"/>
        </w:rPr>
        <w:t>醛净化</w:t>
      </w:r>
      <w:r w:rsidR="006E551D">
        <w:rPr>
          <w:rFonts w:ascii="Times New Roman" w:eastAsia="方正仿宋简体" w:hAnsi="Times New Roman" w:cs="方正仿宋简体" w:hint="eastAsia"/>
          <w:sz w:val="28"/>
          <w:szCs w:val="28"/>
        </w:rPr>
        <w:t>关键词在企业标准信息公开平台</w:t>
      </w:r>
      <w:r w:rsidR="004E1416" w:rsidRPr="004E1416">
        <w:rPr>
          <w:rFonts w:ascii="Times New Roman" w:eastAsia="方正仿宋简体" w:hAnsi="Times New Roman" w:cs="方正仿宋简体" w:hint="eastAsia"/>
          <w:sz w:val="28"/>
          <w:szCs w:val="28"/>
        </w:rPr>
        <w:t>（</w:t>
      </w:r>
      <w:r w:rsidR="004E1416" w:rsidRPr="004E1416">
        <w:rPr>
          <w:rFonts w:ascii="Times New Roman" w:eastAsia="方正仿宋简体" w:hAnsi="Times New Roman" w:cs="方正仿宋简体" w:hint="eastAsia"/>
          <w:sz w:val="20"/>
          <w:szCs w:val="28"/>
        </w:rPr>
        <w:t>http://www.cpbz.gov.cn/</w:t>
      </w:r>
      <w:r w:rsidR="004E1416" w:rsidRPr="004E1416">
        <w:rPr>
          <w:rFonts w:ascii="Times New Roman" w:eastAsia="方正仿宋简体" w:hAnsi="Times New Roman" w:cs="方正仿宋简体" w:hint="eastAsia"/>
          <w:sz w:val="28"/>
          <w:szCs w:val="28"/>
        </w:rPr>
        <w:t>）</w:t>
      </w:r>
      <w:r w:rsidR="006E551D">
        <w:rPr>
          <w:rFonts w:ascii="Times New Roman" w:eastAsia="方正仿宋简体" w:hAnsi="Times New Roman" w:cs="方正仿宋简体" w:hint="eastAsia"/>
          <w:sz w:val="28"/>
          <w:szCs w:val="28"/>
        </w:rPr>
        <w:t>上检索</w:t>
      </w:r>
      <w:r w:rsidR="006E551D">
        <w:rPr>
          <w:rFonts w:ascii="Times New Roman" w:eastAsia="方正仿宋简体" w:hAnsi="Times New Roman" w:cs="方正仿宋简体" w:hint="eastAsia"/>
          <w:sz w:val="28"/>
          <w:szCs w:val="28"/>
        </w:rPr>
        <w:lastRenderedPageBreak/>
        <w:t>室内</w:t>
      </w:r>
      <w:r w:rsidR="006E551D" w:rsidRPr="00730C2E">
        <w:rPr>
          <w:rFonts w:ascii="Times New Roman" w:eastAsia="方正仿宋简体" w:hAnsi="Times New Roman" w:cs="方正仿宋简体" w:hint="eastAsia"/>
          <w:sz w:val="28"/>
          <w:szCs w:val="28"/>
        </w:rPr>
        <w:t>空气净化剂标准</w:t>
      </w:r>
      <w:r w:rsidR="00730C2E" w:rsidRPr="00730C2E">
        <w:rPr>
          <w:rFonts w:ascii="Times New Roman" w:eastAsia="方正仿宋简体" w:hAnsi="Times New Roman" w:cs="方正仿宋简体" w:hint="eastAsia"/>
          <w:sz w:val="28"/>
          <w:szCs w:val="28"/>
        </w:rPr>
        <w:t>，企业标准发布日期应为</w:t>
      </w:r>
      <w:r w:rsidR="00730C2E" w:rsidRPr="00C81F84">
        <w:rPr>
          <w:rFonts w:ascii="Times New Roman" w:eastAsia="方正仿宋简体" w:hAnsi="Times New Roman" w:cs="方正仿宋简体" w:hint="eastAsia"/>
          <w:sz w:val="28"/>
          <w:szCs w:val="28"/>
        </w:rPr>
        <w:t>2019</w:t>
      </w:r>
      <w:r w:rsidR="00730C2E" w:rsidRPr="00C81F84">
        <w:rPr>
          <w:rFonts w:ascii="Times New Roman" w:eastAsia="方正仿宋简体" w:hAnsi="Times New Roman" w:cs="方正仿宋简体" w:hint="eastAsia"/>
          <w:sz w:val="28"/>
          <w:szCs w:val="28"/>
        </w:rPr>
        <w:t>年</w:t>
      </w:r>
      <w:r w:rsidR="00730C2E" w:rsidRPr="00C81F84">
        <w:rPr>
          <w:rFonts w:ascii="Times New Roman" w:eastAsia="方正仿宋简体" w:hAnsi="Times New Roman" w:cs="方正仿宋简体" w:hint="eastAsia"/>
          <w:sz w:val="28"/>
          <w:szCs w:val="28"/>
        </w:rPr>
        <w:t>1</w:t>
      </w:r>
      <w:r w:rsidR="00730C2E" w:rsidRPr="00C81F84">
        <w:rPr>
          <w:rFonts w:ascii="Times New Roman" w:eastAsia="方正仿宋简体" w:hAnsi="Times New Roman" w:cs="方正仿宋简体" w:hint="eastAsia"/>
          <w:sz w:val="28"/>
          <w:szCs w:val="28"/>
        </w:rPr>
        <w:t>月</w:t>
      </w:r>
      <w:r w:rsidR="00730C2E" w:rsidRPr="00C81F84">
        <w:rPr>
          <w:rFonts w:ascii="Times New Roman" w:eastAsia="方正仿宋简体" w:hAnsi="Times New Roman" w:cs="方正仿宋简体" w:hint="eastAsia"/>
          <w:sz w:val="28"/>
          <w:szCs w:val="28"/>
        </w:rPr>
        <w:t>1</w:t>
      </w:r>
      <w:r w:rsidR="00730C2E" w:rsidRPr="00C81F84">
        <w:rPr>
          <w:rFonts w:ascii="Times New Roman" w:eastAsia="方正仿宋简体" w:hAnsi="Times New Roman" w:cs="方正仿宋简体" w:hint="eastAsia"/>
          <w:sz w:val="28"/>
          <w:szCs w:val="28"/>
        </w:rPr>
        <w:t>日</w:t>
      </w:r>
      <w:r w:rsidR="00730C2E" w:rsidRPr="00730C2E">
        <w:rPr>
          <w:rFonts w:ascii="Times New Roman" w:eastAsia="方正仿宋简体" w:hAnsi="Times New Roman" w:cs="方正仿宋简体" w:hint="eastAsia"/>
          <w:sz w:val="28"/>
          <w:szCs w:val="28"/>
        </w:rPr>
        <w:t>至</w:t>
      </w:r>
      <w:r w:rsidR="00730C2E" w:rsidRPr="00730C2E">
        <w:rPr>
          <w:rFonts w:ascii="Times New Roman" w:eastAsia="方正仿宋简体" w:hAnsi="Times New Roman" w:cs="方正仿宋简体"/>
          <w:sz w:val="28"/>
          <w:szCs w:val="28"/>
        </w:rPr>
        <w:t>2021</w:t>
      </w:r>
      <w:r w:rsidR="00730C2E" w:rsidRPr="00730C2E">
        <w:rPr>
          <w:rFonts w:ascii="Times New Roman" w:eastAsia="方正仿宋简体" w:hAnsi="Times New Roman" w:cs="方正仿宋简体" w:hint="eastAsia"/>
          <w:sz w:val="28"/>
          <w:szCs w:val="28"/>
        </w:rPr>
        <w:t>年</w:t>
      </w:r>
      <w:r w:rsidR="00730C2E" w:rsidRPr="00730C2E">
        <w:rPr>
          <w:rFonts w:ascii="Times New Roman" w:eastAsia="方正仿宋简体" w:hAnsi="Times New Roman" w:cs="方正仿宋简体" w:hint="eastAsia"/>
          <w:sz w:val="28"/>
          <w:szCs w:val="28"/>
        </w:rPr>
        <w:t>12</w:t>
      </w:r>
      <w:r w:rsidR="00730C2E" w:rsidRPr="00730C2E">
        <w:rPr>
          <w:rFonts w:ascii="Times New Roman" w:eastAsia="方正仿宋简体" w:hAnsi="Times New Roman" w:cs="方正仿宋简体" w:hint="eastAsia"/>
          <w:sz w:val="28"/>
          <w:szCs w:val="28"/>
        </w:rPr>
        <w:t>月</w:t>
      </w:r>
      <w:r w:rsidR="00730C2E" w:rsidRPr="00730C2E">
        <w:rPr>
          <w:rFonts w:ascii="Times New Roman" w:eastAsia="方正仿宋简体" w:hAnsi="Times New Roman" w:cs="方正仿宋简体" w:hint="eastAsia"/>
          <w:sz w:val="28"/>
          <w:szCs w:val="28"/>
        </w:rPr>
        <w:t>31</w:t>
      </w:r>
      <w:r w:rsidR="00730C2E" w:rsidRPr="00730C2E">
        <w:rPr>
          <w:rFonts w:ascii="Times New Roman" w:eastAsia="方正仿宋简体" w:hAnsi="Times New Roman" w:cs="方正仿宋简体" w:hint="eastAsia"/>
          <w:sz w:val="28"/>
          <w:szCs w:val="28"/>
        </w:rPr>
        <w:t>日。</w:t>
      </w:r>
      <w:r w:rsidR="006E551D" w:rsidRPr="00730C2E">
        <w:rPr>
          <w:rFonts w:ascii="Times New Roman" w:eastAsia="方正仿宋简体" w:hAnsi="Times New Roman" w:cs="方正仿宋简体" w:hint="eastAsia"/>
          <w:sz w:val="28"/>
          <w:szCs w:val="28"/>
        </w:rPr>
        <w:t>依据</w:t>
      </w:r>
      <w:r w:rsidR="006E551D" w:rsidRPr="00730C2E">
        <w:rPr>
          <w:rFonts w:ascii="Times New Roman" w:eastAsia="方正仿宋简体" w:hAnsi="Times New Roman"/>
          <w:sz w:val="28"/>
          <w:szCs w:val="28"/>
        </w:rPr>
        <w:t>T/CAQP 015-2020</w:t>
      </w:r>
      <w:r w:rsidR="006E551D" w:rsidRPr="00730C2E">
        <w:rPr>
          <w:rFonts w:ascii="Times New Roman" w:eastAsia="方正仿宋简体" w:hAnsi="Times New Roman" w:cs="方正仿宋简体" w:hint="eastAsia"/>
          <w:sz w:val="28"/>
          <w:szCs w:val="28"/>
        </w:rPr>
        <w:t>《</w:t>
      </w:r>
      <w:r w:rsidR="006E551D" w:rsidRPr="00730C2E">
        <w:rPr>
          <w:rFonts w:ascii="Times New Roman" w:eastAsia="方正仿宋简体" w:hAnsi="Times New Roman"/>
          <w:sz w:val="28"/>
          <w:szCs w:val="28"/>
        </w:rPr>
        <w:t>“</w:t>
      </w:r>
      <w:r w:rsidR="006E551D" w:rsidRPr="00730C2E">
        <w:rPr>
          <w:rFonts w:ascii="Times New Roman" w:eastAsia="方正仿宋简体" w:hAnsi="Times New Roman" w:cs="方正仿宋简体" w:hint="eastAsia"/>
          <w:sz w:val="28"/>
          <w:szCs w:val="28"/>
        </w:rPr>
        <w:t>领跑者</w:t>
      </w:r>
      <w:r w:rsidR="006E551D" w:rsidRPr="00730C2E">
        <w:rPr>
          <w:rFonts w:ascii="Times New Roman" w:eastAsia="方正仿宋简体" w:hAnsi="Times New Roman"/>
          <w:sz w:val="28"/>
          <w:szCs w:val="28"/>
        </w:rPr>
        <w:t>”</w:t>
      </w:r>
      <w:r w:rsidR="006E551D" w:rsidRPr="00730C2E">
        <w:rPr>
          <w:rFonts w:ascii="Times New Roman" w:eastAsia="方正仿宋简体" w:hAnsi="Times New Roman" w:cs="方正仿宋简体" w:hint="eastAsia"/>
          <w:sz w:val="28"/>
          <w:szCs w:val="28"/>
        </w:rPr>
        <w:t>标准编制通则》的相关要求，参照</w:t>
      </w:r>
      <w:r w:rsidR="00AC0654">
        <w:rPr>
          <w:rFonts w:ascii="Times New Roman" w:eastAsia="方正仿宋简体" w:hAnsi="Times New Roman" w:cs="方正仿宋简体" w:hint="eastAsia"/>
          <w:sz w:val="28"/>
          <w:szCs w:val="28"/>
        </w:rPr>
        <w:t>表</w:t>
      </w:r>
      <w:r w:rsidR="00AC0654">
        <w:rPr>
          <w:rFonts w:ascii="Times New Roman" w:eastAsia="方正仿宋简体" w:hAnsi="Times New Roman" w:cs="方正仿宋简体" w:hint="eastAsia"/>
          <w:sz w:val="28"/>
          <w:szCs w:val="28"/>
        </w:rPr>
        <w:t>3</w:t>
      </w:r>
      <w:r w:rsidR="006E551D" w:rsidRPr="00730C2E">
        <w:rPr>
          <w:rFonts w:ascii="Times New Roman" w:eastAsia="方正仿宋简体" w:hAnsi="Times New Roman" w:cs="方正仿宋简体" w:hint="eastAsia"/>
          <w:sz w:val="28"/>
          <w:szCs w:val="28"/>
        </w:rPr>
        <w:t>将检索到的标准中涉及的指标按指标水平划分为先进水平、平均水平和基准水平，并</w:t>
      </w:r>
      <w:bookmarkStart w:id="0" w:name="_GoBack"/>
      <w:bookmarkEnd w:id="0"/>
      <w:r w:rsidR="006E551D" w:rsidRPr="00730C2E">
        <w:rPr>
          <w:rFonts w:ascii="Times New Roman" w:eastAsia="方正仿宋简体" w:hAnsi="Times New Roman" w:cs="方正仿宋简体" w:hint="eastAsia"/>
          <w:sz w:val="28"/>
          <w:szCs w:val="28"/>
        </w:rPr>
        <w:t>以此进行企业标准</w:t>
      </w:r>
      <w:r w:rsidR="00181284" w:rsidRPr="00730C2E">
        <w:rPr>
          <w:rFonts w:ascii="Times New Roman" w:eastAsia="方正仿宋简体" w:hAnsi="Times New Roman" w:cs="方正仿宋简体" w:hint="eastAsia"/>
          <w:sz w:val="28"/>
          <w:szCs w:val="28"/>
        </w:rPr>
        <w:t>的</w:t>
      </w:r>
      <w:r w:rsidR="006E551D" w:rsidRPr="00730C2E">
        <w:rPr>
          <w:rFonts w:ascii="Times New Roman" w:eastAsia="方正仿宋简体" w:hAnsi="Times New Roman" w:cs="方正仿宋简体" w:hint="eastAsia"/>
          <w:sz w:val="28"/>
          <w:szCs w:val="28"/>
        </w:rPr>
        <w:t>梳理</w:t>
      </w:r>
      <w:r w:rsidR="00181284" w:rsidRPr="00730C2E">
        <w:rPr>
          <w:rFonts w:ascii="Times New Roman" w:eastAsia="方正仿宋简体" w:hAnsi="Times New Roman" w:cs="方正仿宋简体" w:hint="eastAsia"/>
          <w:sz w:val="28"/>
          <w:szCs w:val="28"/>
        </w:rPr>
        <w:t>、</w:t>
      </w:r>
      <w:r w:rsidR="006E551D" w:rsidRPr="00730C2E">
        <w:rPr>
          <w:rFonts w:ascii="Times New Roman" w:eastAsia="方正仿宋简体" w:hAnsi="Times New Roman" w:cs="方正仿宋简体" w:hint="eastAsia"/>
          <w:sz w:val="28"/>
          <w:szCs w:val="28"/>
        </w:rPr>
        <w:t>分析</w:t>
      </w:r>
      <w:r w:rsidR="00181284" w:rsidRPr="00730C2E">
        <w:rPr>
          <w:rFonts w:ascii="Times New Roman" w:eastAsia="方正仿宋简体" w:hAnsi="Times New Roman" w:cs="方正仿宋简体" w:hint="eastAsia"/>
          <w:sz w:val="28"/>
          <w:szCs w:val="28"/>
        </w:rPr>
        <w:t>和</w:t>
      </w:r>
      <w:r w:rsidR="006E551D" w:rsidRPr="00730C2E">
        <w:rPr>
          <w:rFonts w:ascii="Times New Roman" w:eastAsia="方正仿宋简体" w:hAnsi="Times New Roman" w:cs="方正仿宋简体" w:hint="eastAsia"/>
          <w:sz w:val="28"/>
          <w:szCs w:val="28"/>
        </w:rPr>
        <w:t>评估。然后依据</w:t>
      </w:r>
      <w:r w:rsidR="00AC0654">
        <w:rPr>
          <w:rFonts w:ascii="Times New Roman" w:eastAsia="方正仿宋简体" w:hAnsi="Times New Roman" w:cs="方正仿宋简体" w:hint="eastAsia"/>
          <w:sz w:val="28"/>
          <w:szCs w:val="28"/>
        </w:rPr>
        <w:t>表</w:t>
      </w:r>
      <w:r w:rsidR="00AC0654">
        <w:rPr>
          <w:rFonts w:ascii="Times New Roman" w:eastAsia="方正仿宋简体" w:hAnsi="Times New Roman" w:cs="方正仿宋简体" w:hint="eastAsia"/>
          <w:sz w:val="28"/>
          <w:szCs w:val="28"/>
        </w:rPr>
        <w:t>4</w:t>
      </w:r>
      <w:r w:rsidR="006E551D" w:rsidRPr="00730C2E">
        <w:rPr>
          <w:rFonts w:ascii="Times New Roman" w:eastAsia="方正仿宋简体" w:hAnsi="Times New Roman" w:cs="方正仿宋简体" w:hint="eastAsia"/>
          <w:sz w:val="28"/>
          <w:szCs w:val="28"/>
        </w:rPr>
        <w:t>要求对所有指标进行综合评估并将评估结果划分为一级、二级和三级，</w:t>
      </w:r>
      <w:r w:rsidR="00BC7248" w:rsidRPr="00730C2E">
        <w:rPr>
          <w:rFonts w:ascii="Times New Roman" w:eastAsia="方正仿宋简体" w:hAnsi="Times New Roman" w:cs="方正仿宋简体" w:hint="eastAsia"/>
          <w:sz w:val="28"/>
          <w:szCs w:val="28"/>
        </w:rPr>
        <w:t>最终</w:t>
      </w:r>
      <w:r w:rsidR="006E551D" w:rsidRPr="00730C2E">
        <w:rPr>
          <w:rFonts w:ascii="Times New Roman" w:eastAsia="方正仿宋简体" w:hAnsi="Times New Roman" w:cs="方正仿宋简体" w:hint="eastAsia"/>
          <w:sz w:val="28"/>
          <w:szCs w:val="28"/>
        </w:rPr>
        <w:t>达到</w:t>
      </w:r>
      <w:proofErr w:type="gramStart"/>
      <w:r w:rsidR="006E551D" w:rsidRPr="00730C2E">
        <w:rPr>
          <w:rFonts w:ascii="Times New Roman" w:eastAsia="方正仿宋简体" w:hAnsi="Times New Roman" w:cs="方正仿宋简体" w:hint="eastAsia"/>
          <w:sz w:val="28"/>
          <w:szCs w:val="28"/>
        </w:rPr>
        <w:t>一级要求</w:t>
      </w:r>
      <w:proofErr w:type="gramEnd"/>
      <w:r w:rsidR="006E551D" w:rsidRPr="00730C2E">
        <w:rPr>
          <w:rFonts w:ascii="Times New Roman" w:eastAsia="方正仿宋简体" w:hAnsi="Times New Roman" w:cs="方正仿宋简体" w:hint="eastAsia"/>
          <w:sz w:val="28"/>
          <w:szCs w:val="28"/>
        </w:rPr>
        <w:t>的企业标准进入室内空气净化剂</w:t>
      </w:r>
      <w:r w:rsidR="006E551D" w:rsidRPr="00730C2E">
        <w:rPr>
          <w:rFonts w:ascii="Times New Roman" w:eastAsia="方正仿宋简体" w:hAnsi="Times New Roman"/>
          <w:sz w:val="28"/>
          <w:szCs w:val="28"/>
        </w:rPr>
        <w:t>“</w:t>
      </w:r>
      <w:r w:rsidR="006E551D" w:rsidRPr="00730C2E">
        <w:rPr>
          <w:rFonts w:ascii="Times New Roman" w:eastAsia="方正仿宋简体" w:hAnsi="Times New Roman" w:cs="方正仿宋简体" w:hint="eastAsia"/>
          <w:sz w:val="28"/>
          <w:szCs w:val="28"/>
        </w:rPr>
        <w:t>企业标准</w:t>
      </w:r>
      <w:r w:rsidR="006E551D" w:rsidRPr="00730C2E">
        <w:rPr>
          <w:rFonts w:ascii="Times New Roman" w:eastAsia="方正仿宋简体" w:hAnsi="Times New Roman"/>
          <w:sz w:val="28"/>
          <w:szCs w:val="28"/>
        </w:rPr>
        <w:t>‘</w:t>
      </w:r>
      <w:r w:rsidR="006E551D" w:rsidRPr="00730C2E">
        <w:rPr>
          <w:rFonts w:ascii="Times New Roman" w:eastAsia="方正仿宋简体" w:hAnsi="Times New Roman" w:cs="方正仿宋简体" w:hint="eastAsia"/>
          <w:sz w:val="28"/>
          <w:szCs w:val="28"/>
        </w:rPr>
        <w:t>领跑者</w:t>
      </w:r>
      <w:r w:rsidR="006E551D" w:rsidRPr="00730C2E">
        <w:rPr>
          <w:rFonts w:ascii="Times New Roman" w:eastAsia="方正仿宋简体" w:hAnsi="Times New Roman"/>
          <w:sz w:val="28"/>
          <w:szCs w:val="28"/>
        </w:rPr>
        <w:t>’</w:t>
      </w:r>
      <w:r w:rsidR="006E551D" w:rsidRPr="00730C2E">
        <w:rPr>
          <w:rFonts w:ascii="Times New Roman" w:eastAsia="方正仿宋简体" w:hAnsi="Times New Roman" w:cs="方正仿宋简体" w:hint="eastAsia"/>
          <w:sz w:val="28"/>
          <w:szCs w:val="28"/>
        </w:rPr>
        <w:t>入围名单</w:t>
      </w:r>
      <w:r w:rsidR="006E551D" w:rsidRPr="00730C2E">
        <w:rPr>
          <w:rFonts w:ascii="Times New Roman" w:eastAsia="方正仿宋简体" w:hAnsi="Times New Roman"/>
          <w:sz w:val="28"/>
          <w:szCs w:val="28"/>
        </w:rPr>
        <w:t>”</w:t>
      </w:r>
      <w:r w:rsidR="006E551D" w:rsidRPr="00730C2E">
        <w:rPr>
          <w:rFonts w:ascii="Times New Roman" w:eastAsia="方正仿宋简体" w:hAnsi="Times New Roman" w:cs="方正仿宋简体" w:hint="eastAsia"/>
          <w:sz w:val="28"/>
          <w:szCs w:val="28"/>
        </w:rPr>
        <w:t>。</w:t>
      </w:r>
    </w:p>
    <w:p w:rsidR="006E551D" w:rsidRDefault="00AC0654" w:rsidP="00FA265C">
      <w:pPr>
        <w:adjustRightInd w:val="0"/>
        <w:snapToGrid w:val="0"/>
        <w:jc w:val="center"/>
        <w:rPr>
          <w:rFonts w:ascii="Times Roman" w:eastAsia="方正仿宋简体" w:hAnsi="Times Roman"/>
          <w:b/>
          <w:bCs/>
          <w:sz w:val="28"/>
          <w:szCs w:val="28"/>
        </w:rPr>
      </w:pPr>
      <w:r>
        <w:rPr>
          <w:rFonts w:ascii="Times Roman" w:eastAsia="方正仿宋简体" w:hAnsi="Times Roman" w:cs="方正仿宋简体" w:hint="eastAsia"/>
          <w:b/>
          <w:bCs/>
          <w:sz w:val="28"/>
          <w:szCs w:val="28"/>
        </w:rPr>
        <w:t>表</w:t>
      </w:r>
      <w:r>
        <w:rPr>
          <w:rFonts w:ascii="Times Roman" w:eastAsia="方正仿宋简体" w:hAnsi="Times Roman" w:cs="方正仿宋简体" w:hint="eastAsia"/>
          <w:b/>
          <w:bCs/>
          <w:sz w:val="28"/>
          <w:szCs w:val="28"/>
        </w:rPr>
        <w:t>3</w:t>
      </w:r>
      <w:r w:rsidR="006E551D">
        <w:rPr>
          <w:rFonts w:ascii="Times Roman" w:eastAsia="方正仿宋简体" w:hAnsi="Times Roman" w:cs="Times Roman"/>
          <w:b/>
          <w:bCs/>
          <w:sz w:val="28"/>
          <w:szCs w:val="28"/>
        </w:rPr>
        <w:t xml:space="preserve"> </w:t>
      </w:r>
      <w:r w:rsidR="006E551D">
        <w:rPr>
          <w:rFonts w:ascii="Times Roman" w:eastAsia="方正仿宋简体" w:hAnsi="Times Roman" w:cs="方正仿宋简体" w:hint="eastAsia"/>
          <w:b/>
          <w:bCs/>
          <w:sz w:val="28"/>
          <w:szCs w:val="28"/>
        </w:rPr>
        <w:t>企业标准</w:t>
      </w:r>
      <w:r w:rsidR="006E551D">
        <w:rPr>
          <w:rFonts w:ascii="Times Roman" w:eastAsia="方正仿宋简体" w:hAnsi="Times Roman" w:cs="Times Roman"/>
          <w:b/>
          <w:bCs/>
          <w:sz w:val="28"/>
          <w:szCs w:val="28"/>
        </w:rPr>
        <w:t>“</w:t>
      </w:r>
      <w:r w:rsidR="006E551D">
        <w:rPr>
          <w:rFonts w:ascii="Times Roman" w:eastAsia="方正仿宋简体" w:hAnsi="Times Roman" w:cs="方正仿宋简体" w:hint="eastAsia"/>
          <w:b/>
          <w:bCs/>
          <w:sz w:val="28"/>
          <w:szCs w:val="28"/>
        </w:rPr>
        <w:t>领跑者</w:t>
      </w:r>
      <w:r w:rsidR="006E551D">
        <w:rPr>
          <w:rFonts w:ascii="Times Roman" w:eastAsia="方正仿宋简体" w:hAnsi="Times Roman" w:cs="Times Roman"/>
          <w:b/>
          <w:bCs/>
          <w:sz w:val="28"/>
          <w:szCs w:val="28"/>
        </w:rPr>
        <w:t>”</w:t>
      </w:r>
      <w:r w:rsidR="006E551D">
        <w:rPr>
          <w:rFonts w:ascii="Times Roman" w:eastAsia="方正仿宋简体" w:hAnsi="Times Roman" w:cs="方正仿宋简体" w:hint="eastAsia"/>
          <w:b/>
          <w:bCs/>
          <w:sz w:val="28"/>
          <w:szCs w:val="28"/>
        </w:rPr>
        <w:t>评估体系</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361"/>
        <w:gridCol w:w="2111"/>
        <w:gridCol w:w="1376"/>
        <w:gridCol w:w="1417"/>
        <w:gridCol w:w="1388"/>
      </w:tblGrid>
      <w:tr w:rsidR="006E551D" w:rsidRPr="00297205" w:rsidTr="004863EC">
        <w:trPr>
          <w:trHeight w:val="558"/>
          <w:jc w:val="center"/>
        </w:trPr>
        <w:tc>
          <w:tcPr>
            <w:tcW w:w="710" w:type="dxa"/>
            <w:vMerge w:val="restart"/>
            <w:vAlign w:val="center"/>
          </w:tcPr>
          <w:p w:rsidR="006E551D" w:rsidRDefault="006E551D" w:rsidP="00DD6024">
            <w:pPr>
              <w:widowControl/>
              <w:adjustRightInd w:val="0"/>
              <w:snapToGrid w:val="0"/>
              <w:jc w:val="center"/>
              <w:rPr>
                <w:rFonts w:ascii="Times Roman" w:eastAsia="方正仿宋简体" w:hAnsi="Times Roman"/>
                <w:b/>
                <w:bCs/>
                <w:color w:val="000000"/>
                <w:kern w:val="0"/>
                <w:sz w:val="24"/>
              </w:rPr>
            </w:pPr>
            <w:r>
              <w:rPr>
                <w:rFonts w:ascii="Times Roman" w:eastAsia="方正仿宋简体" w:hAnsi="Times Roman" w:cs="方正仿宋简体" w:hint="eastAsia"/>
                <w:b/>
                <w:bCs/>
                <w:color w:val="000000"/>
                <w:kern w:val="0"/>
                <w:sz w:val="24"/>
              </w:rPr>
              <w:t>序号</w:t>
            </w:r>
          </w:p>
        </w:tc>
        <w:tc>
          <w:tcPr>
            <w:tcW w:w="1361" w:type="dxa"/>
            <w:vMerge w:val="restart"/>
            <w:vAlign w:val="center"/>
          </w:tcPr>
          <w:p w:rsidR="006E551D" w:rsidRDefault="006E551D" w:rsidP="00DD6024">
            <w:pPr>
              <w:widowControl/>
              <w:adjustRightInd w:val="0"/>
              <w:snapToGrid w:val="0"/>
              <w:jc w:val="center"/>
              <w:rPr>
                <w:rFonts w:ascii="Times Roman" w:eastAsia="方正仿宋简体" w:hAnsi="Times Roman"/>
                <w:b/>
                <w:bCs/>
                <w:color w:val="000000"/>
                <w:kern w:val="0"/>
                <w:sz w:val="24"/>
              </w:rPr>
            </w:pPr>
            <w:r>
              <w:rPr>
                <w:rFonts w:ascii="Times Roman" w:eastAsia="方正仿宋简体" w:hAnsi="Times Roman" w:cs="方正仿宋简体" w:hint="eastAsia"/>
                <w:b/>
                <w:bCs/>
                <w:color w:val="000000"/>
                <w:kern w:val="0"/>
                <w:sz w:val="24"/>
              </w:rPr>
              <w:t>指标类型</w:t>
            </w:r>
          </w:p>
        </w:tc>
        <w:tc>
          <w:tcPr>
            <w:tcW w:w="2111" w:type="dxa"/>
            <w:vMerge w:val="restart"/>
            <w:vAlign w:val="center"/>
          </w:tcPr>
          <w:p w:rsidR="006E551D" w:rsidRDefault="006E551D" w:rsidP="00DD6024">
            <w:pPr>
              <w:widowControl/>
              <w:adjustRightInd w:val="0"/>
              <w:snapToGrid w:val="0"/>
              <w:jc w:val="center"/>
              <w:rPr>
                <w:rFonts w:ascii="Times Roman" w:eastAsia="方正仿宋简体" w:hAnsi="Times Roman"/>
                <w:b/>
                <w:bCs/>
                <w:color w:val="000000"/>
                <w:kern w:val="0"/>
                <w:sz w:val="24"/>
              </w:rPr>
            </w:pPr>
            <w:r>
              <w:rPr>
                <w:rFonts w:ascii="Times Roman" w:eastAsia="方正仿宋简体" w:hAnsi="Times Roman" w:cs="方正仿宋简体" w:hint="eastAsia"/>
                <w:b/>
                <w:bCs/>
                <w:color w:val="000000"/>
                <w:kern w:val="0"/>
                <w:sz w:val="24"/>
              </w:rPr>
              <w:t>评估指标</w:t>
            </w:r>
          </w:p>
        </w:tc>
        <w:tc>
          <w:tcPr>
            <w:tcW w:w="4181" w:type="dxa"/>
            <w:gridSpan w:val="3"/>
            <w:vAlign w:val="center"/>
          </w:tcPr>
          <w:p w:rsidR="006E551D" w:rsidRDefault="006E551D" w:rsidP="00DD6024">
            <w:pPr>
              <w:widowControl/>
              <w:adjustRightInd w:val="0"/>
              <w:snapToGrid w:val="0"/>
              <w:jc w:val="center"/>
              <w:rPr>
                <w:rFonts w:ascii="Times Roman" w:eastAsia="方正仿宋简体" w:hAnsi="Times Roman"/>
                <w:b/>
                <w:bCs/>
                <w:color w:val="000000"/>
                <w:kern w:val="0"/>
                <w:sz w:val="24"/>
              </w:rPr>
            </w:pPr>
            <w:r>
              <w:rPr>
                <w:rFonts w:ascii="Times Roman" w:eastAsia="方正仿宋简体" w:hAnsi="Times Roman" w:cs="方正仿宋简体" w:hint="eastAsia"/>
                <w:b/>
                <w:bCs/>
                <w:color w:val="000000"/>
                <w:kern w:val="0"/>
                <w:sz w:val="24"/>
              </w:rPr>
              <w:t>指标要求</w:t>
            </w:r>
          </w:p>
        </w:tc>
      </w:tr>
      <w:tr w:rsidR="006E551D" w:rsidRPr="00297205" w:rsidTr="004863EC">
        <w:trPr>
          <w:trHeight w:val="551"/>
          <w:jc w:val="center"/>
        </w:trPr>
        <w:tc>
          <w:tcPr>
            <w:tcW w:w="710" w:type="dxa"/>
            <w:vMerge/>
            <w:vAlign w:val="center"/>
          </w:tcPr>
          <w:p w:rsidR="006E551D" w:rsidRDefault="006E551D" w:rsidP="008C2641">
            <w:pPr>
              <w:widowControl/>
              <w:adjustRightInd w:val="0"/>
              <w:snapToGrid w:val="0"/>
              <w:jc w:val="left"/>
              <w:rPr>
                <w:rFonts w:ascii="Times Roman" w:eastAsia="方正仿宋简体" w:hAnsi="Times Roman"/>
                <w:b/>
                <w:bCs/>
                <w:color w:val="000000"/>
                <w:kern w:val="0"/>
                <w:sz w:val="24"/>
              </w:rPr>
            </w:pPr>
          </w:p>
        </w:tc>
        <w:tc>
          <w:tcPr>
            <w:tcW w:w="1361" w:type="dxa"/>
            <w:vMerge/>
            <w:vAlign w:val="center"/>
          </w:tcPr>
          <w:p w:rsidR="006E551D" w:rsidRDefault="006E551D" w:rsidP="008C2641">
            <w:pPr>
              <w:widowControl/>
              <w:adjustRightInd w:val="0"/>
              <w:snapToGrid w:val="0"/>
              <w:jc w:val="left"/>
              <w:rPr>
                <w:rFonts w:ascii="Times Roman" w:eastAsia="方正仿宋简体" w:hAnsi="Times Roman"/>
                <w:b/>
                <w:bCs/>
                <w:color w:val="000000"/>
                <w:kern w:val="0"/>
                <w:sz w:val="24"/>
              </w:rPr>
            </w:pPr>
          </w:p>
        </w:tc>
        <w:tc>
          <w:tcPr>
            <w:tcW w:w="2111" w:type="dxa"/>
            <w:vMerge/>
            <w:vAlign w:val="center"/>
          </w:tcPr>
          <w:p w:rsidR="006E551D" w:rsidRDefault="006E551D" w:rsidP="008C2641">
            <w:pPr>
              <w:widowControl/>
              <w:adjustRightInd w:val="0"/>
              <w:snapToGrid w:val="0"/>
              <w:jc w:val="left"/>
              <w:rPr>
                <w:rFonts w:ascii="Times Roman" w:eastAsia="方正仿宋简体" w:hAnsi="Times Roman"/>
                <w:b/>
                <w:bCs/>
                <w:color w:val="000000"/>
                <w:kern w:val="0"/>
                <w:sz w:val="24"/>
              </w:rPr>
            </w:pPr>
          </w:p>
        </w:tc>
        <w:tc>
          <w:tcPr>
            <w:tcW w:w="1376" w:type="dxa"/>
            <w:vAlign w:val="center"/>
          </w:tcPr>
          <w:p w:rsidR="006E551D" w:rsidRDefault="006E551D" w:rsidP="00DD6024">
            <w:pPr>
              <w:widowControl/>
              <w:adjustRightInd w:val="0"/>
              <w:snapToGrid w:val="0"/>
              <w:jc w:val="center"/>
              <w:rPr>
                <w:rFonts w:ascii="Times Roman" w:eastAsia="方正仿宋简体" w:hAnsi="Times Roman"/>
                <w:b/>
                <w:bCs/>
                <w:kern w:val="0"/>
                <w:sz w:val="22"/>
              </w:rPr>
            </w:pPr>
            <w:r>
              <w:rPr>
                <w:rFonts w:ascii="Times Roman" w:eastAsia="方正仿宋简体" w:hAnsi="Times Roman" w:cs="方正仿宋简体" w:hint="eastAsia"/>
                <w:b/>
                <w:bCs/>
                <w:kern w:val="0"/>
                <w:sz w:val="22"/>
                <w:szCs w:val="22"/>
              </w:rPr>
              <w:t>先进水平</w:t>
            </w:r>
          </w:p>
        </w:tc>
        <w:tc>
          <w:tcPr>
            <w:tcW w:w="1417" w:type="dxa"/>
            <w:vAlign w:val="center"/>
          </w:tcPr>
          <w:p w:rsidR="006E551D" w:rsidRDefault="006E551D" w:rsidP="00DD6024">
            <w:pPr>
              <w:widowControl/>
              <w:adjustRightInd w:val="0"/>
              <w:snapToGrid w:val="0"/>
              <w:jc w:val="center"/>
              <w:rPr>
                <w:rFonts w:ascii="Times Roman" w:eastAsia="方正仿宋简体" w:hAnsi="Times Roman"/>
                <w:b/>
                <w:bCs/>
                <w:kern w:val="0"/>
                <w:sz w:val="22"/>
              </w:rPr>
            </w:pPr>
            <w:r>
              <w:rPr>
                <w:rFonts w:ascii="Times Roman" w:eastAsia="方正仿宋简体" w:hAnsi="Times Roman" w:cs="方正仿宋简体" w:hint="eastAsia"/>
                <w:b/>
                <w:bCs/>
                <w:kern w:val="0"/>
                <w:sz w:val="22"/>
                <w:szCs w:val="22"/>
              </w:rPr>
              <w:t>平均水平</w:t>
            </w:r>
          </w:p>
        </w:tc>
        <w:tc>
          <w:tcPr>
            <w:tcW w:w="1388" w:type="dxa"/>
            <w:vAlign w:val="center"/>
          </w:tcPr>
          <w:p w:rsidR="006E551D" w:rsidRDefault="006E551D" w:rsidP="00DD6024">
            <w:pPr>
              <w:widowControl/>
              <w:adjustRightInd w:val="0"/>
              <w:snapToGrid w:val="0"/>
              <w:jc w:val="center"/>
              <w:rPr>
                <w:rFonts w:ascii="Times Roman" w:eastAsia="方正仿宋简体" w:hAnsi="Times Roman"/>
                <w:b/>
                <w:bCs/>
                <w:kern w:val="0"/>
                <w:sz w:val="22"/>
              </w:rPr>
            </w:pPr>
            <w:r>
              <w:rPr>
                <w:rFonts w:ascii="Times Roman" w:eastAsia="方正仿宋简体" w:hAnsi="Times Roman" w:cs="方正仿宋简体" w:hint="eastAsia"/>
                <w:b/>
                <w:bCs/>
                <w:kern w:val="0"/>
                <w:sz w:val="22"/>
                <w:szCs w:val="22"/>
              </w:rPr>
              <w:t>基准水平</w:t>
            </w:r>
          </w:p>
        </w:tc>
      </w:tr>
      <w:tr w:rsidR="00AD2B7D" w:rsidRPr="00FF6819" w:rsidTr="004863EC">
        <w:trPr>
          <w:trHeight w:val="966"/>
          <w:jc w:val="center"/>
        </w:trPr>
        <w:tc>
          <w:tcPr>
            <w:tcW w:w="710" w:type="dxa"/>
            <w:vAlign w:val="center"/>
          </w:tcPr>
          <w:p w:rsidR="00AD2B7D" w:rsidRPr="00FF6819" w:rsidRDefault="00AD2B7D" w:rsidP="00DD6024">
            <w:pPr>
              <w:widowControl/>
              <w:numPr>
                <w:ilvl w:val="0"/>
                <w:numId w:val="7"/>
              </w:numPr>
              <w:adjustRightInd w:val="0"/>
              <w:snapToGrid w:val="0"/>
              <w:ind w:left="0" w:firstLine="0"/>
              <w:jc w:val="left"/>
              <w:rPr>
                <w:rFonts w:ascii="方正仿宋简体" w:eastAsia="方正仿宋简体" w:hAnsi="Times Roman" w:cs="Times Roman"/>
                <w:color w:val="000000"/>
                <w:kern w:val="0"/>
              </w:rPr>
            </w:pPr>
          </w:p>
        </w:tc>
        <w:tc>
          <w:tcPr>
            <w:tcW w:w="1361" w:type="dxa"/>
            <w:vMerge w:val="restart"/>
            <w:vAlign w:val="center"/>
          </w:tcPr>
          <w:p w:rsidR="00AD2B7D" w:rsidRPr="00FF6819" w:rsidRDefault="00AD2B7D" w:rsidP="00FA265C">
            <w:pPr>
              <w:widowControl/>
              <w:adjustRightInd w:val="0"/>
              <w:snapToGrid w:val="0"/>
              <w:jc w:val="center"/>
              <w:rPr>
                <w:rFonts w:ascii="方正仿宋简体" w:eastAsia="方正仿宋简体" w:hAnsi="Times Roman" w:cs="方正仿宋简体"/>
                <w:color w:val="000000"/>
                <w:kern w:val="0"/>
              </w:rPr>
            </w:pPr>
            <w:r w:rsidRPr="00FF6819">
              <w:rPr>
                <w:rFonts w:ascii="方正仿宋简体" w:eastAsia="方正仿宋简体" w:hAnsi="Times Roman" w:cs="方正仿宋简体" w:hint="eastAsia"/>
                <w:color w:val="000000"/>
                <w:kern w:val="0"/>
              </w:rPr>
              <w:t>基础指标</w:t>
            </w:r>
          </w:p>
        </w:tc>
        <w:tc>
          <w:tcPr>
            <w:tcW w:w="2111" w:type="dxa"/>
            <w:vAlign w:val="center"/>
          </w:tcPr>
          <w:p w:rsidR="00AD2B7D" w:rsidRPr="00554E3E" w:rsidRDefault="00AD2B7D" w:rsidP="00FA265C">
            <w:pPr>
              <w:widowControl/>
              <w:adjustRightInd w:val="0"/>
              <w:snapToGrid w:val="0"/>
              <w:jc w:val="center"/>
              <w:rPr>
                <w:rFonts w:ascii="方正仿宋简体" w:eastAsia="方正仿宋简体" w:hAnsi="Times Roman" w:cs="方正仿宋简体"/>
                <w:color w:val="000000"/>
                <w:kern w:val="0"/>
              </w:rPr>
            </w:pPr>
            <w:r>
              <w:rPr>
                <w:rFonts w:ascii="方正仿宋简体" w:eastAsia="方正仿宋简体" w:hAnsi="Times Roman" w:cs="方正仿宋简体" w:hint="eastAsia"/>
                <w:color w:val="000000"/>
                <w:kern w:val="0"/>
              </w:rPr>
              <w:t>外观</w:t>
            </w:r>
          </w:p>
        </w:tc>
        <w:tc>
          <w:tcPr>
            <w:tcW w:w="4181" w:type="dxa"/>
            <w:gridSpan w:val="3"/>
            <w:vAlign w:val="center"/>
          </w:tcPr>
          <w:p w:rsidR="00AD2B7D" w:rsidRPr="00217848" w:rsidRDefault="004863EC" w:rsidP="004863EC">
            <w:pPr>
              <w:widowControl/>
              <w:adjustRightInd w:val="0"/>
              <w:snapToGrid w:val="0"/>
              <w:jc w:val="center"/>
              <w:rPr>
                <w:rFonts w:ascii="方正仿宋简体" w:eastAsia="方正仿宋简体" w:hAnsi="Times Roman" w:cs="方正仿宋简体"/>
                <w:kern w:val="0"/>
              </w:rPr>
            </w:pPr>
            <w:r w:rsidRPr="00217848">
              <w:rPr>
                <w:rFonts w:ascii="方正仿宋简体" w:eastAsia="方正仿宋简体" w:hAnsi="Times Roman" w:cs="方正仿宋简体"/>
                <w:kern w:val="0"/>
              </w:rPr>
              <w:t>质地均匀、无分层</w:t>
            </w:r>
            <w:r w:rsidR="002C3F7D" w:rsidRPr="00217848">
              <w:rPr>
                <w:rFonts w:ascii="方正仿宋简体" w:eastAsia="方正仿宋简体" w:hAnsi="Times Roman" w:cs="方正仿宋简体" w:hint="eastAsia"/>
                <w:kern w:val="0"/>
              </w:rPr>
              <w:t>或符合产品</w:t>
            </w:r>
            <w:r w:rsidRPr="00217848">
              <w:rPr>
                <w:rFonts w:ascii="方正仿宋简体" w:eastAsia="方正仿宋简体" w:hAnsi="Times Roman" w:cs="方正仿宋简体" w:hint="eastAsia"/>
                <w:kern w:val="0"/>
              </w:rPr>
              <w:t>规定</w:t>
            </w:r>
            <w:r w:rsidR="002C3F7D" w:rsidRPr="00217848">
              <w:rPr>
                <w:rFonts w:ascii="方正仿宋简体" w:eastAsia="方正仿宋简体" w:hAnsi="Times Roman" w:cs="方正仿宋简体" w:hint="eastAsia"/>
                <w:kern w:val="0"/>
              </w:rPr>
              <w:t>特性</w:t>
            </w:r>
          </w:p>
        </w:tc>
      </w:tr>
      <w:tr w:rsidR="00AD2B7D" w:rsidRPr="00FF6819" w:rsidTr="004863EC">
        <w:trPr>
          <w:trHeight w:val="764"/>
          <w:jc w:val="center"/>
        </w:trPr>
        <w:tc>
          <w:tcPr>
            <w:tcW w:w="710" w:type="dxa"/>
            <w:vAlign w:val="center"/>
          </w:tcPr>
          <w:p w:rsidR="00AD2B7D" w:rsidRPr="00FF6819" w:rsidRDefault="00AD2B7D" w:rsidP="008C2641">
            <w:pPr>
              <w:widowControl/>
              <w:numPr>
                <w:ilvl w:val="0"/>
                <w:numId w:val="7"/>
              </w:numPr>
              <w:adjustRightInd w:val="0"/>
              <w:snapToGrid w:val="0"/>
              <w:ind w:left="0" w:firstLine="0"/>
              <w:jc w:val="left"/>
              <w:rPr>
                <w:rFonts w:ascii="方正仿宋简体" w:eastAsia="方正仿宋简体" w:hAnsi="Times Roman" w:cs="Times Roman"/>
                <w:color w:val="000000"/>
                <w:kern w:val="0"/>
              </w:rPr>
            </w:pPr>
          </w:p>
        </w:tc>
        <w:tc>
          <w:tcPr>
            <w:tcW w:w="1361" w:type="dxa"/>
            <w:vMerge/>
            <w:vAlign w:val="center"/>
          </w:tcPr>
          <w:p w:rsidR="00AD2B7D" w:rsidRPr="00FF6819" w:rsidRDefault="00AD2B7D" w:rsidP="00FA265C">
            <w:pPr>
              <w:adjustRightInd w:val="0"/>
              <w:snapToGrid w:val="0"/>
              <w:jc w:val="center"/>
              <w:rPr>
                <w:rFonts w:ascii="方正仿宋简体" w:eastAsia="方正仿宋简体" w:hAnsi="Times Roman" w:cs="方正仿宋简体"/>
                <w:color w:val="000000"/>
                <w:kern w:val="0"/>
              </w:rPr>
            </w:pPr>
          </w:p>
        </w:tc>
        <w:tc>
          <w:tcPr>
            <w:tcW w:w="2111" w:type="dxa"/>
            <w:vAlign w:val="center"/>
          </w:tcPr>
          <w:p w:rsidR="00AD2B7D" w:rsidRPr="00554E3E" w:rsidRDefault="00AD2B7D" w:rsidP="00FA265C">
            <w:pPr>
              <w:widowControl/>
              <w:adjustRightInd w:val="0"/>
              <w:snapToGrid w:val="0"/>
              <w:jc w:val="center"/>
              <w:rPr>
                <w:rFonts w:ascii="方正仿宋简体" w:eastAsia="方正仿宋简体" w:hAnsi="Times Roman" w:cs="方正仿宋简体"/>
                <w:color w:val="000000"/>
                <w:kern w:val="0"/>
              </w:rPr>
            </w:pPr>
            <w:r w:rsidRPr="00554E3E">
              <w:rPr>
                <w:rFonts w:ascii="方正仿宋简体" w:eastAsia="方正仿宋简体" w:hAnsi="Times Roman" w:cs="方正仿宋简体" w:hint="eastAsia"/>
                <w:color w:val="000000"/>
                <w:kern w:val="0"/>
              </w:rPr>
              <w:t>气味</w:t>
            </w:r>
          </w:p>
        </w:tc>
        <w:tc>
          <w:tcPr>
            <w:tcW w:w="4181" w:type="dxa"/>
            <w:gridSpan w:val="3"/>
            <w:vAlign w:val="center"/>
          </w:tcPr>
          <w:p w:rsidR="00AD2B7D" w:rsidRPr="00217848" w:rsidRDefault="00AD2B7D" w:rsidP="004863EC">
            <w:pPr>
              <w:widowControl/>
              <w:adjustRightInd w:val="0"/>
              <w:snapToGrid w:val="0"/>
              <w:jc w:val="center"/>
              <w:rPr>
                <w:rFonts w:ascii="方正仿宋简体" w:eastAsia="方正仿宋简体" w:hAnsi="Times Roman" w:cs="方正仿宋简体"/>
                <w:kern w:val="0"/>
              </w:rPr>
            </w:pPr>
            <w:r w:rsidRPr="00217848">
              <w:rPr>
                <w:rFonts w:ascii="方正仿宋简体" w:eastAsia="方正仿宋简体" w:hAnsi="Times Roman" w:cs="方正仿宋简体" w:hint="eastAsia"/>
                <w:kern w:val="0"/>
              </w:rPr>
              <w:t>无味</w:t>
            </w:r>
            <w:r w:rsidR="00C1256F" w:rsidRPr="00217848">
              <w:rPr>
                <w:rFonts w:ascii="方正仿宋简体" w:eastAsia="方正仿宋简体" w:hAnsi="Times Roman" w:cs="方正仿宋简体" w:hint="eastAsia"/>
                <w:kern w:val="0"/>
              </w:rPr>
              <w:t>或</w:t>
            </w:r>
            <w:r w:rsidR="002C3F7D" w:rsidRPr="00217848">
              <w:rPr>
                <w:rFonts w:ascii="方正仿宋简体" w:eastAsia="方正仿宋简体" w:hAnsi="Times Roman" w:cs="方正仿宋简体" w:hint="eastAsia"/>
                <w:kern w:val="0"/>
              </w:rPr>
              <w:t>符合产品规定香型</w:t>
            </w:r>
          </w:p>
        </w:tc>
      </w:tr>
      <w:tr w:rsidR="00554E3E" w:rsidRPr="00FF6819" w:rsidTr="00DD6024">
        <w:trPr>
          <w:trHeight w:val="651"/>
          <w:jc w:val="center"/>
        </w:trPr>
        <w:tc>
          <w:tcPr>
            <w:tcW w:w="710" w:type="dxa"/>
            <w:vAlign w:val="center"/>
          </w:tcPr>
          <w:p w:rsidR="00554E3E" w:rsidRPr="00FF6819" w:rsidRDefault="00554E3E" w:rsidP="008C2641">
            <w:pPr>
              <w:widowControl/>
              <w:numPr>
                <w:ilvl w:val="0"/>
                <w:numId w:val="7"/>
              </w:numPr>
              <w:adjustRightInd w:val="0"/>
              <w:snapToGrid w:val="0"/>
              <w:ind w:left="0" w:firstLine="0"/>
              <w:jc w:val="left"/>
              <w:rPr>
                <w:rFonts w:ascii="方正仿宋简体" w:eastAsia="方正仿宋简体" w:hAnsi="Times Roman" w:cs="Times Roman"/>
                <w:color w:val="000000"/>
                <w:kern w:val="0"/>
              </w:rPr>
            </w:pPr>
          </w:p>
        </w:tc>
        <w:tc>
          <w:tcPr>
            <w:tcW w:w="1361" w:type="dxa"/>
            <w:vMerge/>
            <w:vAlign w:val="center"/>
          </w:tcPr>
          <w:p w:rsidR="00554E3E" w:rsidRPr="00FF6819" w:rsidRDefault="00554E3E" w:rsidP="00FA265C">
            <w:pPr>
              <w:adjustRightInd w:val="0"/>
              <w:snapToGrid w:val="0"/>
              <w:jc w:val="center"/>
              <w:rPr>
                <w:rFonts w:ascii="方正仿宋简体" w:eastAsia="方正仿宋简体" w:hAnsi="Times Roman" w:cs="方正仿宋简体"/>
                <w:color w:val="000000"/>
                <w:kern w:val="0"/>
              </w:rPr>
            </w:pPr>
          </w:p>
        </w:tc>
        <w:tc>
          <w:tcPr>
            <w:tcW w:w="2111" w:type="dxa"/>
            <w:vAlign w:val="center"/>
          </w:tcPr>
          <w:p w:rsidR="00554E3E" w:rsidRPr="00554E3E" w:rsidRDefault="00554E3E" w:rsidP="00FA265C">
            <w:pPr>
              <w:widowControl/>
              <w:adjustRightInd w:val="0"/>
              <w:snapToGrid w:val="0"/>
              <w:jc w:val="center"/>
              <w:rPr>
                <w:rFonts w:ascii="方正仿宋简体" w:eastAsia="方正仿宋简体" w:hAnsi="Times Roman" w:cs="方正仿宋简体"/>
                <w:color w:val="000000"/>
                <w:kern w:val="0"/>
              </w:rPr>
            </w:pPr>
            <w:r w:rsidRPr="00554E3E">
              <w:rPr>
                <w:rFonts w:ascii="方正仿宋简体" w:eastAsia="方正仿宋简体" w:hAnsi="Times Roman" w:cs="方正仿宋简体" w:hint="eastAsia"/>
                <w:color w:val="000000"/>
                <w:kern w:val="0"/>
              </w:rPr>
              <w:t>稳定性</w:t>
            </w:r>
          </w:p>
        </w:tc>
        <w:tc>
          <w:tcPr>
            <w:tcW w:w="4181" w:type="dxa"/>
            <w:gridSpan w:val="3"/>
            <w:vAlign w:val="center"/>
          </w:tcPr>
          <w:p w:rsidR="00201ED4" w:rsidRPr="00201ED4" w:rsidRDefault="00201ED4" w:rsidP="00201ED4">
            <w:pPr>
              <w:widowControl/>
              <w:adjustRightInd w:val="0"/>
              <w:snapToGrid w:val="0"/>
              <w:jc w:val="left"/>
              <w:rPr>
                <w:rFonts w:ascii="方正仿宋简体" w:eastAsia="方正仿宋简体" w:hAnsi="Times Roman" w:cs="方正仿宋简体"/>
                <w:kern w:val="0"/>
              </w:rPr>
            </w:pPr>
            <w:r w:rsidRPr="00201ED4">
              <w:rPr>
                <w:rFonts w:ascii="方正仿宋简体" w:eastAsia="方正仿宋简体" w:hAnsi="Times Roman" w:cs="方正仿宋简体" w:hint="eastAsia"/>
                <w:kern w:val="0"/>
              </w:rPr>
              <w:t xml:space="preserve">耐热: (40士1)℃保持24h,恢复至室温后无分离现象  </w:t>
            </w:r>
          </w:p>
          <w:p w:rsidR="00554E3E" w:rsidRPr="004C4A91" w:rsidRDefault="00201ED4" w:rsidP="00201ED4">
            <w:pPr>
              <w:widowControl/>
              <w:adjustRightInd w:val="0"/>
              <w:snapToGrid w:val="0"/>
              <w:jc w:val="left"/>
              <w:rPr>
                <w:rFonts w:ascii="方正仿宋简体" w:eastAsia="方正仿宋简体" w:hAnsi="Times Roman" w:cs="方正仿宋简体"/>
                <w:kern w:val="0"/>
              </w:rPr>
            </w:pPr>
            <w:r w:rsidRPr="00201ED4">
              <w:rPr>
                <w:rFonts w:ascii="方正仿宋简体" w:eastAsia="方正仿宋简体" w:hAnsi="Times Roman" w:cs="方正仿宋简体" w:hint="eastAsia"/>
                <w:kern w:val="0"/>
              </w:rPr>
              <w:t>耐寒:(-5～-10)℃保持24h,恢复至室温后无分离现象</w:t>
            </w:r>
          </w:p>
        </w:tc>
      </w:tr>
      <w:tr w:rsidR="000B6462" w:rsidRPr="00FF6819" w:rsidTr="004863EC">
        <w:trPr>
          <w:trHeight w:val="852"/>
          <w:jc w:val="center"/>
        </w:trPr>
        <w:tc>
          <w:tcPr>
            <w:tcW w:w="710" w:type="dxa"/>
            <w:vAlign w:val="center"/>
          </w:tcPr>
          <w:p w:rsidR="000B6462" w:rsidRPr="00FF6819" w:rsidRDefault="000B6462" w:rsidP="000B6462">
            <w:pPr>
              <w:widowControl/>
              <w:numPr>
                <w:ilvl w:val="0"/>
                <w:numId w:val="7"/>
              </w:numPr>
              <w:adjustRightInd w:val="0"/>
              <w:snapToGrid w:val="0"/>
              <w:ind w:left="0" w:firstLine="0"/>
              <w:jc w:val="left"/>
              <w:rPr>
                <w:rFonts w:ascii="方正仿宋简体" w:eastAsia="方正仿宋简体" w:hAnsi="Times Roman" w:cs="Times Roman"/>
                <w:color w:val="000000"/>
                <w:kern w:val="0"/>
              </w:rPr>
            </w:pPr>
          </w:p>
        </w:tc>
        <w:tc>
          <w:tcPr>
            <w:tcW w:w="1361" w:type="dxa"/>
            <w:vMerge w:val="restart"/>
            <w:vAlign w:val="center"/>
          </w:tcPr>
          <w:p w:rsidR="000B6462" w:rsidRPr="00554E3E" w:rsidRDefault="000B6462" w:rsidP="000B6462">
            <w:pPr>
              <w:widowControl/>
              <w:adjustRightInd w:val="0"/>
              <w:snapToGrid w:val="0"/>
              <w:jc w:val="center"/>
              <w:rPr>
                <w:rFonts w:ascii="方正仿宋简体" w:eastAsia="方正仿宋简体" w:hAnsi="Times Roman" w:cs="方正仿宋简体"/>
                <w:color w:val="000000"/>
                <w:kern w:val="0"/>
              </w:rPr>
            </w:pPr>
            <w:r w:rsidRPr="00FF6819">
              <w:rPr>
                <w:rFonts w:ascii="方正仿宋简体" w:eastAsia="方正仿宋简体" w:hAnsi="Times Roman" w:cs="方正仿宋简体" w:hint="eastAsia"/>
                <w:color w:val="000000"/>
                <w:kern w:val="0"/>
              </w:rPr>
              <w:t>核心指标</w:t>
            </w:r>
          </w:p>
        </w:tc>
        <w:tc>
          <w:tcPr>
            <w:tcW w:w="2111" w:type="dxa"/>
            <w:vAlign w:val="center"/>
          </w:tcPr>
          <w:p w:rsidR="000B6462" w:rsidRPr="00554E3E" w:rsidRDefault="000B6462" w:rsidP="000B6462">
            <w:pPr>
              <w:adjustRightInd w:val="0"/>
              <w:snapToGrid w:val="0"/>
              <w:jc w:val="center"/>
              <w:rPr>
                <w:rFonts w:ascii="方正仿宋简体" w:eastAsia="方正仿宋简体" w:hAnsi="Times Roman" w:cs="方正仿宋简体"/>
                <w:color w:val="000000"/>
                <w:kern w:val="0"/>
              </w:rPr>
            </w:pPr>
            <w:r w:rsidRPr="00554E3E">
              <w:rPr>
                <w:rFonts w:ascii="方正仿宋简体" w:eastAsia="方正仿宋简体" w:hAnsi="Times Roman" w:cs="方正仿宋简体" w:hint="eastAsia"/>
                <w:color w:val="000000"/>
                <w:kern w:val="0"/>
              </w:rPr>
              <w:t>PH值</w:t>
            </w:r>
          </w:p>
        </w:tc>
        <w:tc>
          <w:tcPr>
            <w:tcW w:w="1376" w:type="dxa"/>
            <w:vAlign w:val="center"/>
          </w:tcPr>
          <w:p w:rsidR="000B6462" w:rsidRPr="004C4A91" w:rsidRDefault="000B6462" w:rsidP="000B6462">
            <w:pPr>
              <w:adjustRightInd w:val="0"/>
              <w:snapToGrid w:val="0"/>
              <w:jc w:val="center"/>
              <w:rPr>
                <w:rFonts w:ascii="宋体" w:hAnsi="宋体" w:cs="宋体"/>
                <w:szCs w:val="21"/>
              </w:rPr>
            </w:pPr>
            <w:r w:rsidRPr="004C4A91">
              <w:t> 6.5 ≤ PH ≤8.5  </w:t>
            </w:r>
          </w:p>
        </w:tc>
        <w:tc>
          <w:tcPr>
            <w:tcW w:w="1417" w:type="dxa"/>
            <w:vAlign w:val="center"/>
          </w:tcPr>
          <w:p w:rsidR="000B6462" w:rsidRPr="004C4A91" w:rsidRDefault="000B6462" w:rsidP="000B6462">
            <w:pPr>
              <w:adjustRightInd w:val="0"/>
              <w:snapToGrid w:val="0"/>
              <w:jc w:val="center"/>
              <w:rPr>
                <w:rFonts w:ascii="宋体" w:hAnsi="宋体" w:cs="宋体"/>
                <w:szCs w:val="21"/>
              </w:rPr>
            </w:pPr>
            <w:r w:rsidRPr="004C4A91">
              <w:rPr>
                <w:rFonts w:ascii="Times Roman" w:eastAsia="方正仿宋简体" w:hAnsi="Times Roman" w:hint="eastAsia"/>
                <w:kern w:val="0"/>
                <w:sz w:val="20"/>
                <w:szCs w:val="20"/>
              </w:rPr>
              <w:t>6</w:t>
            </w:r>
            <w:r w:rsidRPr="004C4A91">
              <w:rPr>
                <w:rFonts w:ascii="Times Roman" w:eastAsia="方正仿宋简体" w:hAnsi="Times Roman" w:hint="eastAsia"/>
                <w:kern w:val="0"/>
                <w:sz w:val="20"/>
                <w:szCs w:val="20"/>
              </w:rPr>
              <w:t>≤</w:t>
            </w:r>
            <w:r w:rsidRPr="004C4A91">
              <w:rPr>
                <w:rFonts w:ascii="Times Roman" w:eastAsia="方正仿宋简体" w:hAnsi="Times Roman" w:hint="eastAsia"/>
                <w:kern w:val="0"/>
                <w:sz w:val="20"/>
                <w:szCs w:val="20"/>
              </w:rPr>
              <w:t>PH</w:t>
            </w:r>
            <w:r w:rsidRPr="004C4A91">
              <w:rPr>
                <w:rFonts w:ascii="Times Roman" w:eastAsia="方正仿宋简体" w:hAnsi="Times Roman" w:hint="eastAsia"/>
                <w:kern w:val="0"/>
                <w:sz w:val="20"/>
                <w:szCs w:val="20"/>
              </w:rPr>
              <w:t>＜</w:t>
            </w:r>
            <w:r w:rsidRPr="004C4A91">
              <w:rPr>
                <w:rFonts w:ascii="Times Roman" w:eastAsia="方正仿宋简体" w:hAnsi="Times Roman" w:hint="eastAsia"/>
                <w:kern w:val="0"/>
                <w:sz w:val="20"/>
                <w:szCs w:val="20"/>
              </w:rPr>
              <w:t>6.5</w:t>
            </w:r>
            <w:r w:rsidRPr="004C4A91">
              <w:rPr>
                <w:rFonts w:ascii="Times Roman" w:eastAsia="方正仿宋简体" w:hAnsi="Times Roman" w:hint="eastAsia"/>
                <w:kern w:val="0"/>
                <w:sz w:val="20"/>
                <w:szCs w:val="20"/>
              </w:rPr>
              <w:t>或</w:t>
            </w:r>
            <w:r w:rsidRPr="004C4A91">
              <w:rPr>
                <w:rFonts w:ascii="Times Roman" w:eastAsia="方正仿宋简体" w:hAnsi="Times Roman" w:hint="eastAsia"/>
                <w:kern w:val="0"/>
                <w:sz w:val="20"/>
                <w:szCs w:val="20"/>
              </w:rPr>
              <w:t xml:space="preserve">  8.5</w:t>
            </w:r>
            <w:r w:rsidRPr="004C4A91">
              <w:rPr>
                <w:rFonts w:ascii="Times Roman" w:eastAsia="方正仿宋简体" w:hAnsi="Times Roman" w:hint="eastAsia"/>
                <w:kern w:val="0"/>
                <w:sz w:val="20"/>
                <w:szCs w:val="20"/>
              </w:rPr>
              <w:t>＜</w:t>
            </w:r>
            <w:r w:rsidRPr="004C4A91">
              <w:rPr>
                <w:rFonts w:ascii="Times Roman" w:eastAsia="方正仿宋简体" w:hAnsi="Times Roman" w:hint="eastAsia"/>
                <w:kern w:val="0"/>
                <w:sz w:val="20"/>
                <w:szCs w:val="20"/>
              </w:rPr>
              <w:t>PH</w:t>
            </w:r>
            <w:r w:rsidRPr="004C4A91">
              <w:rPr>
                <w:rFonts w:ascii="Times Roman" w:eastAsia="方正仿宋简体" w:hAnsi="Times Roman" w:hint="eastAsia"/>
                <w:kern w:val="0"/>
                <w:sz w:val="20"/>
                <w:szCs w:val="20"/>
              </w:rPr>
              <w:t>≤</w:t>
            </w:r>
            <w:r w:rsidRPr="004C4A91">
              <w:rPr>
                <w:rFonts w:ascii="Times Roman" w:eastAsia="方正仿宋简体" w:hAnsi="Times Roman" w:hint="eastAsia"/>
                <w:kern w:val="0"/>
                <w:sz w:val="20"/>
                <w:szCs w:val="20"/>
              </w:rPr>
              <w:t>9</w:t>
            </w:r>
          </w:p>
        </w:tc>
        <w:tc>
          <w:tcPr>
            <w:tcW w:w="1388" w:type="dxa"/>
            <w:vAlign w:val="center"/>
          </w:tcPr>
          <w:p w:rsidR="000B6462" w:rsidRPr="004C4A91" w:rsidRDefault="000B6462" w:rsidP="000B6462">
            <w:pPr>
              <w:adjustRightInd w:val="0"/>
              <w:snapToGrid w:val="0"/>
              <w:jc w:val="center"/>
              <w:rPr>
                <w:rFonts w:ascii="宋体" w:hAnsi="宋体" w:cs="宋体"/>
                <w:szCs w:val="21"/>
              </w:rPr>
            </w:pPr>
            <w:r w:rsidRPr="004C4A91">
              <w:rPr>
                <w:rFonts w:ascii="Times Roman" w:eastAsia="方正仿宋简体" w:hAnsi="Times Roman" w:hint="eastAsia"/>
                <w:kern w:val="0"/>
                <w:sz w:val="20"/>
                <w:szCs w:val="20"/>
              </w:rPr>
              <w:t>5</w:t>
            </w:r>
            <w:r w:rsidRPr="004C4A91">
              <w:rPr>
                <w:rFonts w:ascii="Times Roman" w:eastAsia="方正仿宋简体" w:hAnsi="Times Roman" w:hint="eastAsia"/>
                <w:kern w:val="0"/>
                <w:sz w:val="20"/>
                <w:szCs w:val="20"/>
              </w:rPr>
              <w:t>≤</w:t>
            </w:r>
            <w:r w:rsidRPr="004C4A91">
              <w:rPr>
                <w:rFonts w:ascii="Times Roman" w:eastAsia="方正仿宋简体" w:hAnsi="Times Roman" w:hint="eastAsia"/>
                <w:kern w:val="0"/>
                <w:sz w:val="20"/>
                <w:szCs w:val="20"/>
              </w:rPr>
              <w:t>PH</w:t>
            </w:r>
            <w:r w:rsidRPr="004C4A91">
              <w:rPr>
                <w:rFonts w:ascii="Times Roman" w:eastAsia="方正仿宋简体" w:hAnsi="Times Roman" w:hint="eastAsia"/>
                <w:kern w:val="0"/>
                <w:sz w:val="20"/>
                <w:szCs w:val="20"/>
              </w:rPr>
              <w:t>＜</w:t>
            </w:r>
            <w:r w:rsidRPr="004C4A91">
              <w:rPr>
                <w:rFonts w:ascii="Times Roman" w:eastAsia="方正仿宋简体" w:hAnsi="Times Roman" w:hint="eastAsia"/>
                <w:kern w:val="0"/>
                <w:sz w:val="20"/>
                <w:szCs w:val="20"/>
              </w:rPr>
              <w:t>6</w:t>
            </w:r>
            <w:r w:rsidRPr="004C4A91">
              <w:rPr>
                <w:rFonts w:ascii="Times Roman" w:eastAsia="方正仿宋简体" w:hAnsi="Times Roman" w:hint="eastAsia"/>
                <w:kern w:val="0"/>
                <w:sz w:val="20"/>
                <w:szCs w:val="20"/>
              </w:rPr>
              <w:t>或</w:t>
            </w:r>
            <w:r w:rsidRPr="004C4A91">
              <w:rPr>
                <w:rFonts w:ascii="Times Roman" w:eastAsia="方正仿宋简体" w:hAnsi="Times Roman"/>
                <w:kern w:val="0"/>
                <w:sz w:val="20"/>
                <w:szCs w:val="20"/>
              </w:rPr>
              <w:t>9</w:t>
            </w:r>
            <w:r w:rsidRPr="004C4A91">
              <w:rPr>
                <w:rFonts w:ascii="Times Roman" w:eastAsia="方正仿宋简体" w:hAnsi="Times Roman" w:hint="eastAsia"/>
                <w:kern w:val="0"/>
                <w:sz w:val="20"/>
                <w:szCs w:val="20"/>
              </w:rPr>
              <w:t>＜</w:t>
            </w:r>
            <w:r w:rsidRPr="004C4A91">
              <w:rPr>
                <w:rFonts w:ascii="Times Roman" w:eastAsia="方正仿宋简体" w:hAnsi="Times Roman" w:hint="eastAsia"/>
                <w:kern w:val="0"/>
                <w:sz w:val="20"/>
                <w:szCs w:val="20"/>
              </w:rPr>
              <w:t>PH</w:t>
            </w:r>
            <w:r w:rsidRPr="004C4A91">
              <w:rPr>
                <w:rFonts w:ascii="Times Roman" w:eastAsia="方正仿宋简体" w:hAnsi="Times Roman" w:hint="eastAsia"/>
                <w:kern w:val="0"/>
                <w:sz w:val="20"/>
                <w:szCs w:val="20"/>
              </w:rPr>
              <w:t>≤</w:t>
            </w:r>
            <w:r w:rsidRPr="004C4A91">
              <w:rPr>
                <w:rFonts w:ascii="Times Roman" w:eastAsia="方正仿宋简体" w:hAnsi="Times Roman" w:hint="eastAsia"/>
                <w:kern w:val="0"/>
                <w:sz w:val="20"/>
                <w:szCs w:val="20"/>
              </w:rPr>
              <w:t>9.5</w:t>
            </w:r>
          </w:p>
        </w:tc>
      </w:tr>
      <w:tr w:rsidR="00166D2D" w:rsidRPr="00FF6819" w:rsidTr="004863EC">
        <w:trPr>
          <w:trHeight w:val="765"/>
          <w:jc w:val="center"/>
        </w:trPr>
        <w:tc>
          <w:tcPr>
            <w:tcW w:w="710" w:type="dxa"/>
            <w:vAlign w:val="center"/>
          </w:tcPr>
          <w:p w:rsidR="00166D2D" w:rsidRPr="00FF6819" w:rsidRDefault="00166D2D" w:rsidP="00166D2D">
            <w:pPr>
              <w:widowControl/>
              <w:numPr>
                <w:ilvl w:val="0"/>
                <w:numId w:val="7"/>
              </w:numPr>
              <w:adjustRightInd w:val="0"/>
              <w:snapToGrid w:val="0"/>
              <w:ind w:left="0" w:firstLine="0"/>
              <w:jc w:val="left"/>
              <w:rPr>
                <w:rFonts w:ascii="方正仿宋简体" w:eastAsia="方正仿宋简体" w:hAnsi="Times Roman" w:cs="Times Roman"/>
                <w:color w:val="000000"/>
                <w:kern w:val="0"/>
              </w:rPr>
            </w:pPr>
          </w:p>
        </w:tc>
        <w:tc>
          <w:tcPr>
            <w:tcW w:w="1361" w:type="dxa"/>
            <w:vMerge/>
            <w:vAlign w:val="center"/>
          </w:tcPr>
          <w:p w:rsidR="00166D2D" w:rsidRPr="00554E3E" w:rsidRDefault="00166D2D" w:rsidP="00166D2D">
            <w:pPr>
              <w:widowControl/>
              <w:adjustRightInd w:val="0"/>
              <w:snapToGrid w:val="0"/>
              <w:jc w:val="center"/>
              <w:rPr>
                <w:rFonts w:ascii="方正仿宋简体" w:eastAsia="方正仿宋简体" w:hAnsi="Times Roman" w:cs="方正仿宋简体"/>
                <w:color w:val="000000"/>
                <w:kern w:val="0"/>
              </w:rPr>
            </w:pPr>
          </w:p>
        </w:tc>
        <w:tc>
          <w:tcPr>
            <w:tcW w:w="2111" w:type="dxa"/>
            <w:vAlign w:val="center"/>
          </w:tcPr>
          <w:p w:rsidR="00166D2D" w:rsidRPr="00224C9B" w:rsidRDefault="00166D2D" w:rsidP="00166D2D">
            <w:pPr>
              <w:adjustRightInd w:val="0"/>
              <w:snapToGrid w:val="0"/>
              <w:jc w:val="center"/>
              <w:rPr>
                <w:rFonts w:ascii="方正仿宋简体" w:eastAsia="方正仿宋简体" w:hAnsi="Times Roman" w:cs="方正仿宋简体"/>
                <w:kern w:val="0"/>
              </w:rPr>
            </w:pPr>
            <w:r w:rsidRPr="00224C9B">
              <w:rPr>
                <w:rFonts w:ascii="方正仿宋简体" w:eastAsia="方正仿宋简体" w:hAnsi="Times Roman" w:cs="方正仿宋简体" w:hint="eastAsia"/>
                <w:kern w:val="0"/>
              </w:rPr>
              <w:t>甲醛去除率</w:t>
            </w:r>
          </w:p>
        </w:tc>
        <w:tc>
          <w:tcPr>
            <w:tcW w:w="1376" w:type="dxa"/>
            <w:vAlign w:val="center"/>
          </w:tcPr>
          <w:p w:rsidR="00166D2D" w:rsidRPr="007C37F4" w:rsidRDefault="00166D2D" w:rsidP="00166D2D">
            <w:pPr>
              <w:adjustRightInd w:val="0"/>
              <w:snapToGrid w:val="0"/>
              <w:jc w:val="center"/>
              <w:rPr>
                <w:rFonts w:ascii="宋体" w:hAnsi="宋体" w:cs="宋体"/>
                <w:szCs w:val="21"/>
              </w:rPr>
            </w:pPr>
            <w:r w:rsidRPr="007C37F4">
              <w:rPr>
                <w:rFonts w:ascii="Times Roman" w:eastAsia="方正仿宋简体" w:hAnsi="Times Roman" w:hint="eastAsia"/>
                <w:kern w:val="0"/>
                <w:sz w:val="20"/>
                <w:szCs w:val="20"/>
              </w:rPr>
              <w:t>去除率≥</w:t>
            </w:r>
            <w:r w:rsidRPr="007C37F4">
              <w:rPr>
                <w:rFonts w:ascii="Times Roman" w:eastAsia="方正仿宋简体" w:hAnsi="Times Roman"/>
                <w:kern w:val="0"/>
                <w:sz w:val="20"/>
                <w:szCs w:val="20"/>
              </w:rPr>
              <w:t>9</w:t>
            </w:r>
            <w:r>
              <w:rPr>
                <w:rFonts w:ascii="Times Roman" w:eastAsia="方正仿宋简体" w:hAnsi="Times Roman"/>
                <w:kern w:val="0"/>
                <w:sz w:val="20"/>
                <w:szCs w:val="20"/>
              </w:rPr>
              <w:t>0</w:t>
            </w:r>
            <w:r w:rsidRPr="007C37F4">
              <w:rPr>
                <w:rFonts w:ascii="Times Roman" w:eastAsia="方正仿宋简体" w:hAnsi="Times Roman"/>
                <w:kern w:val="0"/>
                <w:sz w:val="20"/>
                <w:szCs w:val="20"/>
              </w:rPr>
              <w:t>%</w:t>
            </w:r>
          </w:p>
        </w:tc>
        <w:tc>
          <w:tcPr>
            <w:tcW w:w="1417" w:type="dxa"/>
            <w:vAlign w:val="center"/>
          </w:tcPr>
          <w:p w:rsidR="00166D2D" w:rsidRPr="007C37F4" w:rsidRDefault="00166D2D" w:rsidP="00166D2D">
            <w:pPr>
              <w:adjustRightInd w:val="0"/>
              <w:snapToGrid w:val="0"/>
              <w:jc w:val="center"/>
              <w:rPr>
                <w:rFonts w:ascii="宋体" w:hAnsi="宋体" w:cs="宋体"/>
                <w:szCs w:val="21"/>
              </w:rPr>
            </w:pPr>
            <w:r>
              <w:rPr>
                <w:rFonts w:ascii="Times Roman" w:eastAsia="方正仿宋简体" w:hAnsi="Times Roman"/>
                <w:kern w:val="0"/>
                <w:sz w:val="20"/>
                <w:szCs w:val="20"/>
              </w:rPr>
              <w:t>85</w:t>
            </w:r>
            <w:r w:rsidRPr="007C37F4">
              <w:rPr>
                <w:rFonts w:ascii="Times Roman" w:eastAsia="方正仿宋简体" w:hAnsi="Times Roman"/>
                <w:kern w:val="0"/>
                <w:sz w:val="20"/>
                <w:szCs w:val="20"/>
              </w:rPr>
              <w:t>%≤</w:t>
            </w:r>
            <w:r w:rsidRPr="007C37F4">
              <w:rPr>
                <w:rFonts w:ascii="Times Roman" w:eastAsia="方正仿宋简体" w:hAnsi="Times Roman" w:hint="eastAsia"/>
                <w:kern w:val="0"/>
                <w:sz w:val="20"/>
                <w:szCs w:val="20"/>
              </w:rPr>
              <w:t>去除率＜</w:t>
            </w:r>
            <w:r w:rsidRPr="007C37F4">
              <w:rPr>
                <w:rFonts w:ascii="Times Roman" w:eastAsia="方正仿宋简体" w:hAnsi="Times Roman"/>
                <w:kern w:val="0"/>
                <w:sz w:val="20"/>
                <w:szCs w:val="20"/>
              </w:rPr>
              <w:t>9</w:t>
            </w:r>
            <w:r>
              <w:rPr>
                <w:rFonts w:ascii="Times Roman" w:eastAsia="方正仿宋简体" w:hAnsi="Times Roman"/>
                <w:kern w:val="0"/>
                <w:sz w:val="20"/>
                <w:szCs w:val="20"/>
              </w:rPr>
              <w:t>0</w:t>
            </w:r>
            <w:r w:rsidRPr="007C37F4">
              <w:rPr>
                <w:rFonts w:ascii="Times Roman" w:eastAsia="方正仿宋简体" w:hAnsi="Times Roman"/>
                <w:kern w:val="0"/>
                <w:sz w:val="20"/>
                <w:szCs w:val="20"/>
              </w:rPr>
              <w:t>%</w:t>
            </w:r>
          </w:p>
        </w:tc>
        <w:tc>
          <w:tcPr>
            <w:tcW w:w="1388" w:type="dxa"/>
            <w:vAlign w:val="center"/>
          </w:tcPr>
          <w:p w:rsidR="00166D2D" w:rsidRPr="007C37F4" w:rsidRDefault="00166D2D" w:rsidP="00166D2D">
            <w:pPr>
              <w:adjustRightInd w:val="0"/>
              <w:snapToGrid w:val="0"/>
              <w:jc w:val="center"/>
              <w:rPr>
                <w:rFonts w:ascii="宋体" w:hAnsi="宋体" w:cs="宋体"/>
                <w:szCs w:val="21"/>
              </w:rPr>
            </w:pPr>
            <w:r w:rsidRPr="007C37F4">
              <w:rPr>
                <w:rFonts w:ascii="Times Roman" w:eastAsia="方正仿宋简体" w:hAnsi="Times Roman"/>
                <w:kern w:val="0"/>
                <w:sz w:val="20"/>
                <w:szCs w:val="20"/>
              </w:rPr>
              <w:t>8</w:t>
            </w:r>
            <w:r>
              <w:rPr>
                <w:rFonts w:ascii="Times Roman" w:eastAsia="方正仿宋简体" w:hAnsi="Times Roman"/>
                <w:kern w:val="0"/>
                <w:sz w:val="20"/>
                <w:szCs w:val="20"/>
              </w:rPr>
              <w:t>0</w:t>
            </w:r>
            <w:r w:rsidRPr="007C37F4">
              <w:rPr>
                <w:rFonts w:ascii="Times Roman" w:eastAsia="方正仿宋简体" w:hAnsi="Times Roman"/>
                <w:kern w:val="0"/>
                <w:sz w:val="20"/>
                <w:szCs w:val="20"/>
              </w:rPr>
              <w:t>%≤</w:t>
            </w:r>
            <w:r w:rsidRPr="007C37F4">
              <w:rPr>
                <w:rFonts w:ascii="Times Roman" w:eastAsia="方正仿宋简体" w:hAnsi="Times Roman" w:hint="eastAsia"/>
                <w:kern w:val="0"/>
                <w:sz w:val="20"/>
                <w:szCs w:val="20"/>
              </w:rPr>
              <w:t>去除率＜</w:t>
            </w:r>
            <w:r>
              <w:rPr>
                <w:rFonts w:ascii="Times Roman" w:eastAsia="方正仿宋简体" w:hAnsi="Times Roman"/>
                <w:kern w:val="0"/>
                <w:sz w:val="20"/>
                <w:szCs w:val="20"/>
              </w:rPr>
              <w:t>85</w:t>
            </w:r>
            <w:r w:rsidRPr="007C37F4">
              <w:rPr>
                <w:rFonts w:ascii="Times Roman" w:eastAsia="方正仿宋简体" w:hAnsi="Times Roman"/>
                <w:kern w:val="0"/>
                <w:sz w:val="20"/>
                <w:szCs w:val="20"/>
              </w:rPr>
              <w:t>%</w:t>
            </w:r>
          </w:p>
        </w:tc>
      </w:tr>
      <w:tr w:rsidR="00AD2B7D" w:rsidRPr="00FF6819" w:rsidTr="004863EC">
        <w:trPr>
          <w:trHeight w:val="775"/>
          <w:jc w:val="center"/>
        </w:trPr>
        <w:tc>
          <w:tcPr>
            <w:tcW w:w="710" w:type="dxa"/>
            <w:vAlign w:val="center"/>
          </w:tcPr>
          <w:p w:rsidR="00AD2B7D" w:rsidRPr="00FF6819" w:rsidRDefault="00AD2B7D" w:rsidP="00AD2B7D">
            <w:pPr>
              <w:widowControl/>
              <w:numPr>
                <w:ilvl w:val="0"/>
                <w:numId w:val="7"/>
              </w:numPr>
              <w:adjustRightInd w:val="0"/>
              <w:snapToGrid w:val="0"/>
              <w:ind w:left="0" w:firstLine="0"/>
              <w:jc w:val="left"/>
              <w:rPr>
                <w:rFonts w:ascii="方正仿宋简体" w:eastAsia="方正仿宋简体" w:hAnsi="Times Roman" w:cs="Times Roman"/>
                <w:color w:val="000000"/>
                <w:kern w:val="0"/>
              </w:rPr>
            </w:pPr>
          </w:p>
        </w:tc>
        <w:tc>
          <w:tcPr>
            <w:tcW w:w="1361" w:type="dxa"/>
            <w:vMerge/>
            <w:vAlign w:val="center"/>
          </w:tcPr>
          <w:p w:rsidR="00AD2B7D" w:rsidRPr="00554E3E" w:rsidRDefault="00AD2B7D" w:rsidP="00AD2B7D">
            <w:pPr>
              <w:widowControl/>
              <w:adjustRightInd w:val="0"/>
              <w:snapToGrid w:val="0"/>
              <w:jc w:val="center"/>
              <w:rPr>
                <w:rFonts w:ascii="方正仿宋简体" w:eastAsia="方正仿宋简体" w:hAnsi="Times Roman" w:cs="方正仿宋简体"/>
                <w:color w:val="000000"/>
                <w:kern w:val="0"/>
              </w:rPr>
            </w:pPr>
          </w:p>
        </w:tc>
        <w:tc>
          <w:tcPr>
            <w:tcW w:w="2111" w:type="dxa"/>
            <w:vAlign w:val="center"/>
          </w:tcPr>
          <w:p w:rsidR="00AD2B7D" w:rsidRPr="00224C9B" w:rsidRDefault="00AD2B7D" w:rsidP="00AD2B7D">
            <w:pPr>
              <w:adjustRightInd w:val="0"/>
              <w:snapToGrid w:val="0"/>
              <w:jc w:val="center"/>
              <w:rPr>
                <w:rFonts w:ascii="方正仿宋简体" w:eastAsia="方正仿宋简体" w:hAnsi="Times Roman" w:cs="方正仿宋简体"/>
                <w:kern w:val="0"/>
              </w:rPr>
            </w:pPr>
            <w:r w:rsidRPr="00224C9B">
              <w:rPr>
                <w:rFonts w:ascii="方正仿宋简体" w:eastAsia="方正仿宋简体" w:hAnsi="Times Roman" w:cs="方正仿宋简体" w:hint="eastAsia"/>
                <w:kern w:val="0"/>
              </w:rPr>
              <w:t>苯系物去除率</w:t>
            </w:r>
          </w:p>
        </w:tc>
        <w:tc>
          <w:tcPr>
            <w:tcW w:w="1376" w:type="dxa"/>
            <w:vAlign w:val="center"/>
          </w:tcPr>
          <w:p w:rsidR="00AD2B7D" w:rsidRPr="007C37F4" w:rsidRDefault="00AD2B7D" w:rsidP="00AD2B7D">
            <w:pPr>
              <w:adjustRightInd w:val="0"/>
              <w:snapToGrid w:val="0"/>
              <w:jc w:val="center"/>
              <w:rPr>
                <w:rFonts w:ascii="宋体" w:hAnsi="宋体" w:cs="宋体"/>
                <w:szCs w:val="21"/>
              </w:rPr>
            </w:pPr>
            <w:r w:rsidRPr="007C37F4">
              <w:rPr>
                <w:rFonts w:ascii="Times Roman" w:eastAsia="方正仿宋简体" w:hAnsi="Times Roman" w:hint="eastAsia"/>
                <w:kern w:val="0"/>
                <w:sz w:val="20"/>
                <w:szCs w:val="20"/>
              </w:rPr>
              <w:t>去除率≥</w:t>
            </w:r>
            <w:r>
              <w:rPr>
                <w:rFonts w:ascii="Times Roman" w:eastAsia="方正仿宋简体" w:hAnsi="Times Roman"/>
                <w:kern w:val="0"/>
                <w:sz w:val="20"/>
                <w:szCs w:val="20"/>
              </w:rPr>
              <w:t>8</w:t>
            </w:r>
            <w:r w:rsidRPr="007C37F4">
              <w:rPr>
                <w:rFonts w:ascii="Times Roman" w:eastAsia="方正仿宋简体" w:hAnsi="Times Roman"/>
                <w:kern w:val="0"/>
                <w:sz w:val="20"/>
                <w:szCs w:val="20"/>
              </w:rPr>
              <w:t>0%</w:t>
            </w:r>
          </w:p>
        </w:tc>
        <w:tc>
          <w:tcPr>
            <w:tcW w:w="1417" w:type="dxa"/>
            <w:vAlign w:val="center"/>
          </w:tcPr>
          <w:p w:rsidR="00AD2B7D" w:rsidRPr="007C37F4" w:rsidRDefault="00AD2B7D" w:rsidP="00AD2B7D">
            <w:pPr>
              <w:adjustRightInd w:val="0"/>
              <w:snapToGrid w:val="0"/>
              <w:jc w:val="center"/>
              <w:rPr>
                <w:rFonts w:ascii="宋体" w:hAnsi="宋体" w:cs="宋体"/>
                <w:szCs w:val="21"/>
              </w:rPr>
            </w:pPr>
            <w:r>
              <w:rPr>
                <w:rFonts w:ascii="Times Roman" w:eastAsia="方正仿宋简体" w:hAnsi="Times Roman"/>
                <w:kern w:val="0"/>
                <w:sz w:val="20"/>
                <w:szCs w:val="20"/>
              </w:rPr>
              <w:t>75</w:t>
            </w:r>
            <w:r w:rsidRPr="007C37F4">
              <w:rPr>
                <w:rFonts w:ascii="Times Roman" w:eastAsia="方正仿宋简体" w:hAnsi="Times Roman"/>
                <w:kern w:val="0"/>
                <w:sz w:val="20"/>
                <w:szCs w:val="20"/>
              </w:rPr>
              <w:t>%≤</w:t>
            </w:r>
            <w:r w:rsidRPr="007C37F4">
              <w:rPr>
                <w:rFonts w:ascii="Times Roman" w:eastAsia="方正仿宋简体" w:hAnsi="Times Roman" w:hint="eastAsia"/>
                <w:kern w:val="0"/>
                <w:sz w:val="20"/>
                <w:szCs w:val="20"/>
              </w:rPr>
              <w:t>去除率＜</w:t>
            </w:r>
            <w:r>
              <w:rPr>
                <w:rFonts w:ascii="Times Roman" w:eastAsia="方正仿宋简体" w:hAnsi="Times Roman"/>
                <w:kern w:val="0"/>
                <w:sz w:val="20"/>
                <w:szCs w:val="20"/>
              </w:rPr>
              <w:t>8</w:t>
            </w:r>
            <w:r w:rsidRPr="007C37F4">
              <w:rPr>
                <w:rFonts w:ascii="Times Roman" w:eastAsia="方正仿宋简体" w:hAnsi="Times Roman"/>
                <w:kern w:val="0"/>
                <w:sz w:val="20"/>
                <w:szCs w:val="20"/>
              </w:rPr>
              <w:t>0%</w:t>
            </w:r>
          </w:p>
        </w:tc>
        <w:tc>
          <w:tcPr>
            <w:tcW w:w="1388" w:type="dxa"/>
            <w:vAlign w:val="center"/>
          </w:tcPr>
          <w:p w:rsidR="00AD2B7D" w:rsidRPr="007C37F4" w:rsidRDefault="00AD2B7D" w:rsidP="00AD2B7D">
            <w:pPr>
              <w:adjustRightInd w:val="0"/>
              <w:snapToGrid w:val="0"/>
              <w:jc w:val="center"/>
              <w:rPr>
                <w:rFonts w:ascii="宋体" w:hAnsi="宋体" w:cs="宋体"/>
                <w:szCs w:val="21"/>
              </w:rPr>
            </w:pPr>
            <w:r w:rsidRPr="007C37F4">
              <w:rPr>
                <w:rFonts w:ascii="Times Roman" w:eastAsia="方正仿宋简体" w:hAnsi="Times Roman" w:hint="eastAsia"/>
                <w:kern w:val="0"/>
                <w:sz w:val="20"/>
                <w:szCs w:val="20"/>
              </w:rPr>
              <w:t>70</w:t>
            </w:r>
            <w:r w:rsidRPr="007C37F4">
              <w:rPr>
                <w:rFonts w:ascii="Times Roman" w:eastAsia="方正仿宋简体" w:hAnsi="Times Roman"/>
                <w:kern w:val="0"/>
                <w:sz w:val="20"/>
                <w:szCs w:val="20"/>
              </w:rPr>
              <w:t>%≤</w:t>
            </w:r>
            <w:r w:rsidRPr="007C37F4">
              <w:rPr>
                <w:rFonts w:ascii="Times Roman" w:eastAsia="方正仿宋简体" w:hAnsi="Times Roman" w:hint="eastAsia"/>
                <w:kern w:val="0"/>
                <w:sz w:val="20"/>
                <w:szCs w:val="20"/>
              </w:rPr>
              <w:t>去除率＜</w:t>
            </w:r>
            <w:r>
              <w:rPr>
                <w:rFonts w:ascii="Times Roman" w:eastAsia="方正仿宋简体" w:hAnsi="Times Roman"/>
                <w:kern w:val="0"/>
                <w:sz w:val="20"/>
                <w:szCs w:val="20"/>
              </w:rPr>
              <w:t>75</w:t>
            </w:r>
            <w:r w:rsidRPr="007C37F4">
              <w:rPr>
                <w:rFonts w:ascii="Times Roman" w:eastAsia="方正仿宋简体" w:hAnsi="Times Roman"/>
                <w:kern w:val="0"/>
                <w:sz w:val="20"/>
                <w:szCs w:val="20"/>
              </w:rPr>
              <w:t>%</w:t>
            </w:r>
          </w:p>
        </w:tc>
      </w:tr>
      <w:tr w:rsidR="00AD2B7D" w:rsidRPr="00FF6819" w:rsidTr="004863EC">
        <w:trPr>
          <w:trHeight w:val="770"/>
          <w:jc w:val="center"/>
        </w:trPr>
        <w:tc>
          <w:tcPr>
            <w:tcW w:w="710" w:type="dxa"/>
            <w:vAlign w:val="center"/>
          </w:tcPr>
          <w:p w:rsidR="00AD2B7D" w:rsidRPr="00FF6819" w:rsidRDefault="00AD2B7D" w:rsidP="00AD2B7D">
            <w:pPr>
              <w:widowControl/>
              <w:numPr>
                <w:ilvl w:val="0"/>
                <w:numId w:val="7"/>
              </w:numPr>
              <w:adjustRightInd w:val="0"/>
              <w:snapToGrid w:val="0"/>
              <w:ind w:left="0" w:firstLine="0"/>
              <w:jc w:val="left"/>
              <w:rPr>
                <w:rFonts w:ascii="方正仿宋简体" w:eastAsia="方正仿宋简体" w:hAnsi="Times Roman" w:cs="Times Roman"/>
                <w:color w:val="000000"/>
                <w:kern w:val="0"/>
              </w:rPr>
            </w:pPr>
          </w:p>
        </w:tc>
        <w:tc>
          <w:tcPr>
            <w:tcW w:w="1361" w:type="dxa"/>
            <w:vMerge/>
            <w:vAlign w:val="center"/>
          </w:tcPr>
          <w:p w:rsidR="00AD2B7D" w:rsidRPr="00554E3E" w:rsidRDefault="00AD2B7D" w:rsidP="00AD2B7D">
            <w:pPr>
              <w:widowControl/>
              <w:adjustRightInd w:val="0"/>
              <w:snapToGrid w:val="0"/>
              <w:jc w:val="center"/>
              <w:rPr>
                <w:rFonts w:ascii="方正仿宋简体" w:eastAsia="方正仿宋简体" w:hAnsi="Times Roman" w:cs="方正仿宋简体"/>
                <w:color w:val="000000"/>
                <w:kern w:val="0"/>
              </w:rPr>
            </w:pPr>
          </w:p>
        </w:tc>
        <w:tc>
          <w:tcPr>
            <w:tcW w:w="2111" w:type="dxa"/>
            <w:vAlign w:val="center"/>
          </w:tcPr>
          <w:p w:rsidR="00AD2B7D" w:rsidRPr="00224C9B" w:rsidRDefault="00AD2B7D" w:rsidP="00AD2B7D">
            <w:pPr>
              <w:adjustRightInd w:val="0"/>
              <w:snapToGrid w:val="0"/>
              <w:jc w:val="center"/>
              <w:rPr>
                <w:rFonts w:ascii="方正仿宋简体" w:eastAsia="方正仿宋简体" w:hAnsi="Times Roman" w:cs="方正仿宋简体"/>
                <w:kern w:val="0"/>
              </w:rPr>
            </w:pPr>
            <w:r w:rsidRPr="00224C9B">
              <w:rPr>
                <w:rFonts w:ascii="方正仿宋简体" w:eastAsia="方正仿宋简体" w:hAnsi="Times Roman" w:cs="方正仿宋简体" w:hint="eastAsia"/>
                <w:kern w:val="0"/>
              </w:rPr>
              <w:t>TVOC去除率</w:t>
            </w:r>
          </w:p>
        </w:tc>
        <w:tc>
          <w:tcPr>
            <w:tcW w:w="1376" w:type="dxa"/>
            <w:vAlign w:val="center"/>
          </w:tcPr>
          <w:p w:rsidR="00AD2B7D" w:rsidRPr="007C37F4" w:rsidRDefault="00AD2B7D" w:rsidP="00AD2B7D">
            <w:pPr>
              <w:adjustRightInd w:val="0"/>
              <w:snapToGrid w:val="0"/>
              <w:jc w:val="center"/>
              <w:rPr>
                <w:rFonts w:ascii="宋体" w:hAnsi="宋体" w:cs="宋体"/>
                <w:szCs w:val="21"/>
              </w:rPr>
            </w:pPr>
            <w:r w:rsidRPr="007C37F4">
              <w:rPr>
                <w:rFonts w:ascii="Times Roman" w:eastAsia="方正仿宋简体" w:hAnsi="Times Roman" w:hint="eastAsia"/>
                <w:kern w:val="0"/>
                <w:sz w:val="20"/>
                <w:szCs w:val="20"/>
              </w:rPr>
              <w:t>去除率≥</w:t>
            </w:r>
            <w:r>
              <w:rPr>
                <w:rFonts w:ascii="Times Roman" w:eastAsia="方正仿宋简体" w:hAnsi="Times Roman"/>
                <w:kern w:val="0"/>
                <w:sz w:val="20"/>
                <w:szCs w:val="20"/>
              </w:rPr>
              <w:t>8</w:t>
            </w:r>
            <w:r w:rsidRPr="007C37F4">
              <w:rPr>
                <w:rFonts w:ascii="Times Roman" w:eastAsia="方正仿宋简体" w:hAnsi="Times Roman"/>
                <w:kern w:val="0"/>
                <w:sz w:val="20"/>
                <w:szCs w:val="20"/>
              </w:rPr>
              <w:t>0%</w:t>
            </w:r>
          </w:p>
        </w:tc>
        <w:tc>
          <w:tcPr>
            <w:tcW w:w="1417" w:type="dxa"/>
            <w:vAlign w:val="center"/>
          </w:tcPr>
          <w:p w:rsidR="00AD2B7D" w:rsidRPr="007C37F4" w:rsidRDefault="00AD2B7D" w:rsidP="00AD2B7D">
            <w:pPr>
              <w:adjustRightInd w:val="0"/>
              <w:snapToGrid w:val="0"/>
              <w:jc w:val="center"/>
              <w:rPr>
                <w:rFonts w:ascii="宋体" w:hAnsi="宋体" w:cs="宋体"/>
                <w:szCs w:val="21"/>
              </w:rPr>
            </w:pPr>
            <w:r>
              <w:rPr>
                <w:rFonts w:ascii="Times Roman" w:eastAsia="方正仿宋简体" w:hAnsi="Times Roman"/>
                <w:kern w:val="0"/>
                <w:sz w:val="20"/>
                <w:szCs w:val="20"/>
              </w:rPr>
              <w:t>75</w:t>
            </w:r>
            <w:r w:rsidRPr="007C37F4">
              <w:rPr>
                <w:rFonts w:ascii="Times Roman" w:eastAsia="方正仿宋简体" w:hAnsi="Times Roman"/>
                <w:kern w:val="0"/>
                <w:sz w:val="20"/>
                <w:szCs w:val="20"/>
              </w:rPr>
              <w:t>%≤</w:t>
            </w:r>
            <w:r w:rsidRPr="007C37F4">
              <w:rPr>
                <w:rFonts w:ascii="Times Roman" w:eastAsia="方正仿宋简体" w:hAnsi="Times Roman" w:hint="eastAsia"/>
                <w:kern w:val="0"/>
                <w:sz w:val="20"/>
                <w:szCs w:val="20"/>
              </w:rPr>
              <w:t>去除率＜</w:t>
            </w:r>
            <w:r>
              <w:rPr>
                <w:rFonts w:ascii="Times Roman" w:eastAsia="方正仿宋简体" w:hAnsi="Times Roman"/>
                <w:kern w:val="0"/>
                <w:sz w:val="20"/>
                <w:szCs w:val="20"/>
              </w:rPr>
              <w:t>8</w:t>
            </w:r>
            <w:r w:rsidRPr="007C37F4">
              <w:rPr>
                <w:rFonts w:ascii="Times Roman" w:eastAsia="方正仿宋简体" w:hAnsi="Times Roman"/>
                <w:kern w:val="0"/>
                <w:sz w:val="20"/>
                <w:szCs w:val="20"/>
              </w:rPr>
              <w:t>0%</w:t>
            </w:r>
          </w:p>
        </w:tc>
        <w:tc>
          <w:tcPr>
            <w:tcW w:w="1388" w:type="dxa"/>
            <w:vAlign w:val="center"/>
          </w:tcPr>
          <w:p w:rsidR="00AD2B7D" w:rsidRPr="007C37F4" w:rsidRDefault="00AD2B7D" w:rsidP="00AD2B7D">
            <w:pPr>
              <w:adjustRightInd w:val="0"/>
              <w:snapToGrid w:val="0"/>
              <w:jc w:val="center"/>
              <w:rPr>
                <w:rFonts w:ascii="宋体" w:hAnsi="宋体" w:cs="宋体"/>
                <w:szCs w:val="21"/>
              </w:rPr>
            </w:pPr>
            <w:r w:rsidRPr="007C37F4">
              <w:rPr>
                <w:rFonts w:ascii="Times Roman" w:eastAsia="方正仿宋简体" w:hAnsi="Times Roman" w:hint="eastAsia"/>
                <w:kern w:val="0"/>
                <w:sz w:val="20"/>
                <w:szCs w:val="20"/>
              </w:rPr>
              <w:t>70</w:t>
            </w:r>
            <w:r w:rsidRPr="007C37F4">
              <w:rPr>
                <w:rFonts w:ascii="Times Roman" w:eastAsia="方正仿宋简体" w:hAnsi="Times Roman"/>
                <w:kern w:val="0"/>
                <w:sz w:val="20"/>
                <w:szCs w:val="20"/>
              </w:rPr>
              <w:t>%≤</w:t>
            </w:r>
            <w:r w:rsidRPr="007C37F4">
              <w:rPr>
                <w:rFonts w:ascii="Times Roman" w:eastAsia="方正仿宋简体" w:hAnsi="Times Roman" w:hint="eastAsia"/>
                <w:kern w:val="0"/>
                <w:sz w:val="20"/>
                <w:szCs w:val="20"/>
              </w:rPr>
              <w:t>去除率＜</w:t>
            </w:r>
            <w:r>
              <w:rPr>
                <w:rFonts w:ascii="Times Roman" w:eastAsia="方正仿宋简体" w:hAnsi="Times Roman"/>
                <w:kern w:val="0"/>
                <w:sz w:val="20"/>
                <w:szCs w:val="20"/>
              </w:rPr>
              <w:t>75</w:t>
            </w:r>
            <w:r w:rsidRPr="007C37F4">
              <w:rPr>
                <w:rFonts w:ascii="Times Roman" w:eastAsia="方正仿宋简体" w:hAnsi="Times Roman"/>
                <w:kern w:val="0"/>
                <w:sz w:val="20"/>
                <w:szCs w:val="20"/>
              </w:rPr>
              <w:t>%</w:t>
            </w:r>
          </w:p>
        </w:tc>
      </w:tr>
      <w:tr w:rsidR="00224C9B" w:rsidRPr="00FF6819" w:rsidTr="004863EC">
        <w:trPr>
          <w:trHeight w:val="908"/>
          <w:jc w:val="center"/>
        </w:trPr>
        <w:tc>
          <w:tcPr>
            <w:tcW w:w="710" w:type="dxa"/>
            <w:vAlign w:val="center"/>
          </w:tcPr>
          <w:p w:rsidR="00224C9B" w:rsidRPr="00FF6819" w:rsidRDefault="00224C9B" w:rsidP="008C2641">
            <w:pPr>
              <w:widowControl/>
              <w:numPr>
                <w:ilvl w:val="0"/>
                <w:numId w:val="7"/>
              </w:numPr>
              <w:adjustRightInd w:val="0"/>
              <w:snapToGrid w:val="0"/>
              <w:ind w:left="0" w:firstLine="0"/>
              <w:jc w:val="left"/>
              <w:rPr>
                <w:rFonts w:ascii="方正仿宋简体" w:eastAsia="方正仿宋简体" w:hAnsi="Times Roman" w:cs="Times Roman"/>
                <w:color w:val="000000"/>
                <w:kern w:val="0"/>
              </w:rPr>
            </w:pPr>
          </w:p>
        </w:tc>
        <w:tc>
          <w:tcPr>
            <w:tcW w:w="1361" w:type="dxa"/>
            <w:vAlign w:val="center"/>
          </w:tcPr>
          <w:p w:rsidR="00224C9B" w:rsidRPr="00554E3E" w:rsidRDefault="00224C9B" w:rsidP="00FA265C">
            <w:pPr>
              <w:widowControl/>
              <w:adjustRightInd w:val="0"/>
              <w:snapToGrid w:val="0"/>
              <w:jc w:val="center"/>
              <w:rPr>
                <w:rFonts w:ascii="方正仿宋简体" w:eastAsia="方正仿宋简体" w:hAnsi="Times Roman" w:cs="方正仿宋简体"/>
                <w:color w:val="000000"/>
                <w:kern w:val="0"/>
              </w:rPr>
            </w:pPr>
            <w:r w:rsidRPr="00FF6819">
              <w:rPr>
                <w:rFonts w:ascii="方正仿宋简体" w:eastAsia="方正仿宋简体" w:hAnsi="Times Roman" w:cs="方正仿宋简体" w:hint="eastAsia"/>
                <w:color w:val="000000"/>
                <w:kern w:val="0"/>
              </w:rPr>
              <w:t>创新指标</w:t>
            </w:r>
          </w:p>
        </w:tc>
        <w:tc>
          <w:tcPr>
            <w:tcW w:w="2111" w:type="dxa"/>
            <w:vAlign w:val="center"/>
          </w:tcPr>
          <w:p w:rsidR="00224C9B" w:rsidRPr="00224C9B" w:rsidRDefault="00224C9B" w:rsidP="00FA265C">
            <w:pPr>
              <w:adjustRightInd w:val="0"/>
              <w:snapToGrid w:val="0"/>
              <w:jc w:val="center"/>
              <w:rPr>
                <w:rFonts w:ascii="方正仿宋简体" w:eastAsia="方正仿宋简体" w:hAnsi="Times Roman" w:cs="方正仿宋简体"/>
                <w:kern w:val="0"/>
              </w:rPr>
            </w:pPr>
            <w:r w:rsidRPr="0017199D">
              <w:rPr>
                <w:rFonts w:ascii="方正仿宋简体" w:eastAsia="方正仿宋简体" w:hAnsi="Times Roman" w:cs="方正仿宋简体" w:hint="eastAsia"/>
                <w:kern w:val="0"/>
              </w:rPr>
              <w:t>净化效果持久性</w:t>
            </w:r>
          </w:p>
        </w:tc>
        <w:tc>
          <w:tcPr>
            <w:tcW w:w="1376" w:type="dxa"/>
            <w:vAlign w:val="center"/>
          </w:tcPr>
          <w:p w:rsidR="00224C9B" w:rsidRPr="004C4A91" w:rsidRDefault="00AD2B7D" w:rsidP="00976F70">
            <w:pPr>
              <w:widowControl/>
              <w:adjustRightInd w:val="0"/>
              <w:snapToGrid w:val="0"/>
              <w:jc w:val="center"/>
              <w:rPr>
                <w:rFonts w:ascii="Times Roman" w:eastAsia="方正仿宋简体" w:hAnsi="Times Roman"/>
                <w:kern w:val="0"/>
                <w:sz w:val="20"/>
                <w:szCs w:val="20"/>
              </w:rPr>
            </w:pPr>
            <w:r w:rsidRPr="007C37F4">
              <w:rPr>
                <w:rFonts w:ascii="Times Roman" w:eastAsia="方正仿宋简体" w:hAnsi="Times Roman" w:hint="eastAsia"/>
                <w:kern w:val="0"/>
                <w:sz w:val="20"/>
                <w:szCs w:val="20"/>
              </w:rPr>
              <w:t>≥</w:t>
            </w:r>
            <w:r w:rsidR="00976F70">
              <w:rPr>
                <w:rFonts w:ascii="Times Roman" w:eastAsia="方正仿宋简体" w:hAnsi="Times Roman"/>
                <w:kern w:val="0"/>
                <w:sz w:val="20"/>
                <w:szCs w:val="20"/>
              </w:rPr>
              <w:t>80</w:t>
            </w:r>
            <w:r w:rsidR="00224C9B" w:rsidRPr="004C4A91">
              <w:rPr>
                <w:rFonts w:ascii="Times Roman" w:eastAsia="方正仿宋简体" w:hAnsi="Times Roman" w:hint="eastAsia"/>
                <w:kern w:val="0"/>
                <w:sz w:val="20"/>
                <w:szCs w:val="20"/>
              </w:rPr>
              <w:t>%</w:t>
            </w:r>
          </w:p>
        </w:tc>
        <w:tc>
          <w:tcPr>
            <w:tcW w:w="1417" w:type="dxa"/>
            <w:vAlign w:val="center"/>
          </w:tcPr>
          <w:p w:rsidR="00224C9B" w:rsidRPr="004C4A91" w:rsidRDefault="00AD2B7D" w:rsidP="00976F70">
            <w:pPr>
              <w:widowControl/>
              <w:adjustRightInd w:val="0"/>
              <w:snapToGrid w:val="0"/>
              <w:jc w:val="center"/>
              <w:rPr>
                <w:rFonts w:ascii="Times Roman" w:eastAsia="方正仿宋简体" w:hAnsi="Times Roman"/>
                <w:kern w:val="0"/>
                <w:sz w:val="20"/>
                <w:szCs w:val="20"/>
              </w:rPr>
            </w:pPr>
            <w:r w:rsidRPr="007C37F4">
              <w:rPr>
                <w:rFonts w:ascii="Times Roman" w:eastAsia="方正仿宋简体" w:hAnsi="Times Roman" w:hint="eastAsia"/>
                <w:kern w:val="0"/>
                <w:sz w:val="20"/>
                <w:szCs w:val="20"/>
              </w:rPr>
              <w:t>≥</w:t>
            </w:r>
            <w:r w:rsidR="00224C9B" w:rsidRPr="004C4A91">
              <w:rPr>
                <w:rFonts w:ascii="Times Roman" w:eastAsia="方正仿宋简体" w:hAnsi="Times Roman" w:hint="eastAsia"/>
                <w:kern w:val="0"/>
                <w:sz w:val="20"/>
                <w:szCs w:val="20"/>
              </w:rPr>
              <w:t>7</w:t>
            </w:r>
            <w:r w:rsidR="00976F70">
              <w:rPr>
                <w:rFonts w:ascii="Times Roman" w:eastAsia="方正仿宋简体" w:hAnsi="Times Roman"/>
                <w:kern w:val="0"/>
                <w:sz w:val="20"/>
                <w:szCs w:val="20"/>
              </w:rPr>
              <w:t>0</w:t>
            </w:r>
            <w:r w:rsidR="00224C9B" w:rsidRPr="004C4A91">
              <w:rPr>
                <w:rFonts w:ascii="Times Roman" w:eastAsia="方正仿宋简体" w:hAnsi="Times Roman" w:hint="eastAsia"/>
                <w:kern w:val="0"/>
                <w:sz w:val="20"/>
                <w:szCs w:val="20"/>
              </w:rPr>
              <w:t>%</w:t>
            </w:r>
            <w:r>
              <w:rPr>
                <w:rFonts w:ascii="Times Roman" w:eastAsia="方正仿宋简体" w:hAnsi="Times Roman" w:hint="eastAsia"/>
                <w:kern w:val="0"/>
                <w:sz w:val="20"/>
                <w:szCs w:val="20"/>
              </w:rPr>
              <w:t>，</w:t>
            </w:r>
          </w:p>
        </w:tc>
        <w:tc>
          <w:tcPr>
            <w:tcW w:w="1388" w:type="dxa"/>
            <w:vAlign w:val="center"/>
          </w:tcPr>
          <w:p w:rsidR="00224C9B" w:rsidRPr="004C4A91" w:rsidRDefault="00AD2B7D" w:rsidP="007933AC">
            <w:pPr>
              <w:widowControl/>
              <w:adjustRightInd w:val="0"/>
              <w:snapToGrid w:val="0"/>
              <w:jc w:val="center"/>
              <w:rPr>
                <w:rFonts w:ascii="Times Roman" w:eastAsia="方正仿宋简体" w:hAnsi="Times Roman"/>
                <w:kern w:val="0"/>
                <w:sz w:val="20"/>
                <w:szCs w:val="20"/>
              </w:rPr>
            </w:pPr>
            <w:r w:rsidRPr="007C37F4">
              <w:rPr>
                <w:rFonts w:ascii="Times Roman" w:eastAsia="方正仿宋简体" w:hAnsi="Times Roman" w:hint="eastAsia"/>
                <w:kern w:val="0"/>
                <w:sz w:val="20"/>
                <w:szCs w:val="20"/>
              </w:rPr>
              <w:t>≥</w:t>
            </w:r>
            <w:r w:rsidR="00224C9B" w:rsidRPr="004C4A91">
              <w:rPr>
                <w:rFonts w:ascii="Times Roman" w:eastAsia="方正仿宋简体" w:hAnsi="Times Roman" w:hint="eastAsia"/>
                <w:kern w:val="0"/>
                <w:sz w:val="20"/>
                <w:szCs w:val="20"/>
              </w:rPr>
              <w:t>65%</w:t>
            </w:r>
          </w:p>
        </w:tc>
      </w:tr>
    </w:tbl>
    <w:p w:rsidR="00FA265C" w:rsidRDefault="00FA265C" w:rsidP="008C2641">
      <w:pPr>
        <w:pStyle w:val="Tabletitle"/>
        <w:adjustRightInd w:val="0"/>
        <w:snapToGrid w:val="0"/>
        <w:spacing w:afterLines="0" w:line="240" w:lineRule="auto"/>
        <w:ind w:firstLineChars="0" w:firstLine="0"/>
        <w:jc w:val="left"/>
        <w:rPr>
          <w:rFonts w:ascii="Times Roman" w:eastAsia="方正仿宋简体" w:hAnsi="Times Roman" w:cs="方正仿宋简体"/>
        </w:rPr>
      </w:pPr>
    </w:p>
    <w:p w:rsidR="005C24C5" w:rsidRDefault="005C24C5" w:rsidP="008C2641">
      <w:pPr>
        <w:pStyle w:val="Tabletitle"/>
        <w:adjustRightInd w:val="0"/>
        <w:snapToGrid w:val="0"/>
        <w:spacing w:afterLines="0" w:line="240" w:lineRule="auto"/>
        <w:ind w:firstLineChars="0" w:firstLine="0"/>
        <w:jc w:val="left"/>
        <w:rPr>
          <w:rFonts w:ascii="Times Roman" w:eastAsia="方正仿宋简体" w:hAnsi="Times Roman" w:cs="方正仿宋简体"/>
        </w:rPr>
      </w:pPr>
    </w:p>
    <w:p w:rsidR="005C24C5" w:rsidRDefault="005C24C5" w:rsidP="008C2641">
      <w:pPr>
        <w:pStyle w:val="Tabletitle"/>
        <w:adjustRightInd w:val="0"/>
        <w:snapToGrid w:val="0"/>
        <w:spacing w:afterLines="0" w:line="240" w:lineRule="auto"/>
        <w:ind w:firstLineChars="0" w:firstLine="0"/>
        <w:jc w:val="left"/>
        <w:rPr>
          <w:rFonts w:ascii="Times Roman" w:eastAsia="方正仿宋简体" w:hAnsi="Times Roman" w:cs="方正仿宋简体"/>
        </w:rPr>
      </w:pPr>
    </w:p>
    <w:p w:rsidR="00673797" w:rsidRDefault="00673797" w:rsidP="008C2641">
      <w:pPr>
        <w:pStyle w:val="Tabletitle"/>
        <w:adjustRightInd w:val="0"/>
        <w:snapToGrid w:val="0"/>
        <w:spacing w:afterLines="0" w:line="240" w:lineRule="auto"/>
        <w:ind w:firstLineChars="0" w:firstLine="0"/>
        <w:jc w:val="left"/>
        <w:rPr>
          <w:rFonts w:ascii="Times Roman" w:eastAsia="方正仿宋简体" w:hAnsi="Times Roman" w:cs="方正仿宋简体"/>
        </w:rPr>
      </w:pPr>
    </w:p>
    <w:p w:rsidR="006E551D" w:rsidRDefault="00AC0654" w:rsidP="00FA265C">
      <w:pPr>
        <w:pStyle w:val="Tabletitle"/>
        <w:adjustRightInd w:val="0"/>
        <w:snapToGrid w:val="0"/>
        <w:spacing w:afterLines="0" w:line="240" w:lineRule="auto"/>
        <w:ind w:firstLineChars="0" w:firstLine="0"/>
        <w:rPr>
          <w:rFonts w:ascii="Times Roman" w:eastAsia="方正仿宋简体" w:hAnsi="Times Roman"/>
        </w:rPr>
      </w:pPr>
      <w:r>
        <w:rPr>
          <w:rFonts w:ascii="Times Roman" w:eastAsia="方正仿宋简体" w:hAnsi="Times Roman" w:cs="方正仿宋简体" w:hint="eastAsia"/>
        </w:rPr>
        <w:lastRenderedPageBreak/>
        <w:t>表</w:t>
      </w:r>
      <w:r>
        <w:rPr>
          <w:rFonts w:ascii="Times Roman" w:eastAsia="方正仿宋简体" w:hAnsi="Times Roman" w:cs="方正仿宋简体" w:hint="eastAsia"/>
        </w:rPr>
        <w:t>4</w:t>
      </w:r>
      <w:r w:rsidR="006E551D">
        <w:rPr>
          <w:rFonts w:ascii="Times Roman" w:eastAsia="方正仿宋简体" w:hAnsi="Times Roman" w:cs="Times Roman"/>
        </w:rPr>
        <w:t xml:space="preserve">. </w:t>
      </w:r>
      <w:r w:rsidR="006E551D">
        <w:rPr>
          <w:rFonts w:ascii="Times Roman" w:eastAsia="方正仿宋简体" w:hAnsi="Times Roman" w:cs="方正仿宋简体" w:hint="eastAsia"/>
        </w:rPr>
        <w:t>室内空气净化</w:t>
      </w:r>
      <w:proofErr w:type="gramStart"/>
      <w:r w:rsidR="006E551D">
        <w:rPr>
          <w:rFonts w:ascii="Times Roman" w:eastAsia="方正仿宋简体" w:hAnsi="Times Roman" w:cs="方正仿宋简体" w:hint="eastAsia"/>
        </w:rPr>
        <w:t>剂企业</w:t>
      </w:r>
      <w:proofErr w:type="gramEnd"/>
      <w:r w:rsidR="006E551D">
        <w:rPr>
          <w:rFonts w:ascii="Times Roman" w:eastAsia="方正仿宋简体" w:hAnsi="Times Roman" w:cs="方正仿宋简体" w:hint="eastAsia"/>
        </w:rPr>
        <w:t>标准</w:t>
      </w:r>
      <w:r w:rsidR="006E551D">
        <w:rPr>
          <w:rFonts w:ascii="Times Roman" w:eastAsia="方正仿宋简体" w:hAnsi="Times Roman" w:cs="Times Roman"/>
        </w:rPr>
        <w:t>“</w:t>
      </w:r>
      <w:r w:rsidR="006E551D">
        <w:rPr>
          <w:rFonts w:ascii="Times Roman" w:eastAsia="方正仿宋简体" w:hAnsi="Times Roman" w:cs="方正仿宋简体" w:hint="eastAsia"/>
        </w:rPr>
        <w:t>领跑者</w:t>
      </w:r>
      <w:r w:rsidR="006E551D">
        <w:rPr>
          <w:rFonts w:ascii="Times Roman" w:eastAsia="方正仿宋简体" w:hAnsi="Times Roman" w:cs="Times Roman"/>
        </w:rPr>
        <w:t>”</w:t>
      </w:r>
      <w:r w:rsidR="006E551D">
        <w:rPr>
          <w:rFonts w:ascii="Times Roman" w:eastAsia="方正仿宋简体" w:hAnsi="Times Roman" w:cs="方正仿宋简体" w:hint="eastAsia"/>
        </w:rPr>
        <w:t>评估结果等级划分</w:t>
      </w:r>
    </w:p>
    <w:tbl>
      <w:tblPr>
        <w:tblW w:w="83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214"/>
        <w:gridCol w:w="1134"/>
        <w:gridCol w:w="1559"/>
        <w:gridCol w:w="1843"/>
        <w:gridCol w:w="1611"/>
      </w:tblGrid>
      <w:tr w:rsidR="006E551D" w:rsidRPr="00297205" w:rsidTr="007933AC">
        <w:trPr>
          <w:trHeight w:val="318"/>
          <w:jc w:val="center"/>
        </w:trPr>
        <w:tc>
          <w:tcPr>
            <w:tcW w:w="2214" w:type="dxa"/>
            <w:vAlign w:val="center"/>
          </w:tcPr>
          <w:p w:rsidR="006E551D" w:rsidRPr="00297205" w:rsidRDefault="006E551D" w:rsidP="00FA265C">
            <w:pPr>
              <w:adjustRightInd w:val="0"/>
              <w:snapToGrid w:val="0"/>
              <w:jc w:val="center"/>
              <w:rPr>
                <w:rFonts w:ascii="Times Roman" w:eastAsia="方正仿宋简体" w:hAnsi="Times Roman"/>
                <w:b/>
                <w:bCs/>
                <w:kern w:val="0"/>
                <w:sz w:val="22"/>
              </w:rPr>
            </w:pPr>
            <w:bookmarkStart w:id="1" w:name="_Hlk35975549"/>
            <w:r w:rsidRPr="00297205">
              <w:rPr>
                <w:rFonts w:ascii="Times Roman" w:eastAsia="方正仿宋简体" w:hAnsi="Times Roman" w:cs="方正仿宋简体" w:hint="eastAsia"/>
                <w:b/>
                <w:bCs/>
                <w:kern w:val="0"/>
                <w:sz w:val="22"/>
                <w:szCs w:val="22"/>
              </w:rPr>
              <w:t>评价等级</w:t>
            </w:r>
          </w:p>
        </w:tc>
        <w:tc>
          <w:tcPr>
            <w:tcW w:w="6147" w:type="dxa"/>
            <w:gridSpan w:val="4"/>
            <w:vAlign w:val="center"/>
          </w:tcPr>
          <w:p w:rsidR="006E551D" w:rsidRPr="00297205" w:rsidRDefault="006E551D" w:rsidP="00FA265C">
            <w:pPr>
              <w:adjustRightInd w:val="0"/>
              <w:snapToGrid w:val="0"/>
              <w:jc w:val="center"/>
              <w:rPr>
                <w:rFonts w:ascii="Times Roman" w:eastAsia="方正仿宋简体" w:hAnsi="Times Roman"/>
                <w:b/>
                <w:bCs/>
                <w:kern w:val="0"/>
                <w:sz w:val="22"/>
              </w:rPr>
            </w:pPr>
            <w:r w:rsidRPr="00297205">
              <w:rPr>
                <w:rFonts w:ascii="Times Roman" w:eastAsia="方正仿宋简体" w:hAnsi="Times Roman" w:cs="方正仿宋简体" w:hint="eastAsia"/>
                <w:b/>
                <w:bCs/>
                <w:kern w:val="0"/>
                <w:sz w:val="22"/>
                <w:szCs w:val="22"/>
              </w:rPr>
              <w:t>满足条件</w:t>
            </w:r>
          </w:p>
        </w:tc>
      </w:tr>
      <w:tr w:rsidR="006E551D" w:rsidRPr="00297205" w:rsidTr="007933AC">
        <w:trPr>
          <w:trHeight w:val="849"/>
          <w:jc w:val="center"/>
        </w:trPr>
        <w:tc>
          <w:tcPr>
            <w:tcW w:w="2214" w:type="dxa"/>
            <w:vAlign w:val="center"/>
          </w:tcPr>
          <w:p w:rsidR="006E551D" w:rsidRPr="00730C2E" w:rsidRDefault="006E551D" w:rsidP="00FA265C">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一级应同时满足</w:t>
            </w:r>
          </w:p>
        </w:tc>
        <w:tc>
          <w:tcPr>
            <w:tcW w:w="1134" w:type="dxa"/>
            <w:vAlign w:val="center"/>
          </w:tcPr>
          <w:p w:rsidR="006E551D" w:rsidRPr="00730C2E" w:rsidRDefault="006E551D" w:rsidP="00FA265C">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基本要求</w:t>
            </w:r>
          </w:p>
        </w:tc>
        <w:tc>
          <w:tcPr>
            <w:tcW w:w="1559" w:type="dxa"/>
            <w:vAlign w:val="center"/>
          </w:tcPr>
          <w:p w:rsidR="006E551D" w:rsidRPr="00730C2E" w:rsidRDefault="006E551D" w:rsidP="00FA265C">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基础指标要求</w:t>
            </w:r>
          </w:p>
        </w:tc>
        <w:tc>
          <w:tcPr>
            <w:tcW w:w="1843" w:type="dxa"/>
            <w:vAlign w:val="center"/>
          </w:tcPr>
          <w:p w:rsidR="006E551D" w:rsidRPr="00730C2E" w:rsidRDefault="006E551D" w:rsidP="00FA265C">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核心指标</w:t>
            </w:r>
          </w:p>
          <w:p w:rsidR="006E551D" w:rsidRPr="00730C2E" w:rsidRDefault="00C1256F" w:rsidP="005C24C5">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任意</w:t>
            </w:r>
            <w:r w:rsidR="008260AD" w:rsidRPr="00730C2E">
              <w:rPr>
                <w:rFonts w:ascii="Times Roman" w:eastAsia="方正仿宋简体" w:hAnsi="Times Roman" w:cs="方正仿宋简体" w:hint="eastAsia"/>
                <w:kern w:val="0"/>
                <w:sz w:val="22"/>
                <w:szCs w:val="22"/>
              </w:rPr>
              <w:t>3</w:t>
            </w:r>
            <w:r w:rsidRPr="00730C2E">
              <w:rPr>
                <w:rFonts w:ascii="Times Roman" w:eastAsia="方正仿宋简体" w:hAnsi="Times Roman" w:cs="方正仿宋简体" w:hint="eastAsia"/>
                <w:kern w:val="0"/>
                <w:sz w:val="22"/>
                <w:szCs w:val="22"/>
              </w:rPr>
              <w:t>项</w:t>
            </w:r>
            <w:r w:rsidR="008260AD" w:rsidRPr="00730C2E">
              <w:rPr>
                <w:rFonts w:ascii="Times Roman" w:eastAsia="方正仿宋简体" w:hAnsi="Times Roman" w:cs="方正仿宋简体" w:hint="eastAsia"/>
                <w:kern w:val="0"/>
                <w:sz w:val="22"/>
                <w:szCs w:val="22"/>
              </w:rPr>
              <w:t>达到</w:t>
            </w:r>
            <w:r w:rsidR="006E551D" w:rsidRPr="00730C2E">
              <w:rPr>
                <w:rFonts w:ascii="Times Roman" w:eastAsia="方正仿宋简体" w:hAnsi="Times Roman" w:cs="方正仿宋简体" w:hint="eastAsia"/>
                <w:kern w:val="0"/>
                <w:sz w:val="22"/>
                <w:szCs w:val="22"/>
              </w:rPr>
              <w:t>先进水平要求</w:t>
            </w:r>
            <w:r w:rsidR="005C24C5">
              <w:rPr>
                <w:rFonts w:ascii="Times Roman" w:eastAsia="方正仿宋简体" w:hAnsi="Times Roman" w:cs="方正仿宋简体" w:hint="eastAsia"/>
                <w:kern w:val="0"/>
                <w:sz w:val="22"/>
                <w:szCs w:val="22"/>
              </w:rPr>
              <w:t>，</w:t>
            </w:r>
            <w:r w:rsidR="005C24C5">
              <w:rPr>
                <w:rFonts w:ascii="Times Roman" w:eastAsia="方正仿宋简体" w:hAnsi="Times Roman" w:cs="方正仿宋简体" w:hint="eastAsia"/>
                <w:kern w:val="0"/>
                <w:sz w:val="22"/>
                <w:szCs w:val="22"/>
              </w:rPr>
              <w:t>1</w:t>
            </w:r>
            <w:r w:rsidR="005C24C5">
              <w:rPr>
                <w:rFonts w:ascii="Times Roman" w:eastAsia="方正仿宋简体" w:hAnsi="Times Roman" w:cs="方正仿宋简体" w:hint="eastAsia"/>
                <w:kern w:val="0"/>
                <w:sz w:val="22"/>
                <w:szCs w:val="22"/>
              </w:rPr>
              <w:t>项</w:t>
            </w:r>
            <w:r w:rsidR="005C24C5">
              <w:rPr>
                <w:rFonts w:ascii="Times Roman" w:eastAsia="方正仿宋简体" w:hAnsi="Times Roman" w:cs="方正仿宋简体"/>
                <w:kern w:val="0"/>
                <w:sz w:val="22"/>
                <w:szCs w:val="22"/>
              </w:rPr>
              <w:t>达到平均水平</w:t>
            </w:r>
          </w:p>
        </w:tc>
        <w:tc>
          <w:tcPr>
            <w:tcW w:w="1611" w:type="dxa"/>
            <w:vAlign w:val="center"/>
          </w:tcPr>
          <w:p w:rsidR="006E551D" w:rsidRPr="00730C2E" w:rsidRDefault="006E551D" w:rsidP="00FA265C">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创新性指标</w:t>
            </w:r>
          </w:p>
          <w:p w:rsidR="006E551D" w:rsidRPr="00730C2E" w:rsidRDefault="00C1256F" w:rsidP="00FA265C">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kern w:val="0"/>
                <w:sz w:val="22"/>
                <w:szCs w:val="22"/>
              </w:rPr>
              <w:t>达到</w:t>
            </w:r>
            <w:r w:rsidRPr="00730C2E">
              <w:rPr>
                <w:rFonts w:ascii="Times Roman" w:eastAsia="方正仿宋简体" w:hAnsi="Times Roman" w:cs="方正仿宋简体" w:hint="eastAsia"/>
                <w:kern w:val="0"/>
                <w:sz w:val="22"/>
                <w:szCs w:val="22"/>
              </w:rPr>
              <w:t>先进</w:t>
            </w:r>
            <w:r w:rsidR="006E551D" w:rsidRPr="00730C2E">
              <w:rPr>
                <w:rFonts w:ascii="Times Roman" w:eastAsia="方正仿宋简体" w:hAnsi="Times Roman" w:cs="方正仿宋简体" w:hint="eastAsia"/>
                <w:kern w:val="0"/>
                <w:sz w:val="22"/>
                <w:szCs w:val="22"/>
              </w:rPr>
              <w:t>水平要求</w:t>
            </w:r>
          </w:p>
        </w:tc>
      </w:tr>
      <w:tr w:rsidR="006E551D" w:rsidRPr="00297205" w:rsidTr="007933AC">
        <w:trPr>
          <w:trHeight w:val="865"/>
          <w:jc w:val="center"/>
        </w:trPr>
        <w:tc>
          <w:tcPr>
            <w:tcW w:w="2214" w:type="dxa"/>
            <w:vAlign w:val="center"/>
          </w:tcPr>
          <w:p w:rsidR="006E551D" w:rsidRPr="00730C2E" w:rsidRDefault="006E551D" w:rsidP="00FA265C">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二级应同时满足</w:t>
            </w:r>
          </w:p>
        </w:tc>
        <w:tc>
          <w:tcPr>
            <w:tcW w:w="1134" w:type="dxa"/>
            <w:vAlign w:val="center"/>
          </w:tcPr>
          <w:p w:rsidR="006E551D" w:rsidRPr="00730C2E" w:rsidRDefault="006E551D" w:rsidP="00FA265C">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基本要求</w:t>
            </w:r>
          </w:p>
        </w:tc>
        <w:tc>
          <w:tcPr>
            <w:tcW w:w="1559" w:type="dxa"/>
            <w:vAlign w:val="center"/>
          </w:tcPr>
          <w:p w:rsidR="006E551D" w:rsidRPr="00730C2E" w:rsidRDefault="006E551D" w:rsidP="00FA265C">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基础指标要求</w:t>
            </w:r>
          </w:p>
        </w:tc>
        <w:tc>
          <w:tcPr>
            <w:tcW w:w="1843" w:type="dxa"/>
            <w:vAlign w:val="center"/>
          </w:tcPr>
          <w:p w:rsidR="006E551D" w:rsidRPr="00730C2E" w:rsidRDefault="006E551D" w:rsidP="00FA265C">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核心指标</w:t>
            </w:r>
          </w:p>
          <w:p w:rsidR="006E551D" w:rsidRPr="00730C2E" w:rsidRDefault="008260AD" w:rsidP="005C24C5">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任意</w:t>
            </w:r>
            <w:r w:rsidRPr="00730C2E">
              <w:rPr>
                <w:rFonts w:ascii="Times Roman" w:eastAsia="方正仿宋简体" w:hAnsi="Times Roman" w:cs="方正仿宋简体"/>
                <w:kern w:val="0"/>
                <w:sz w:val="22"/>
                <w:szCs w:val="22"/>
              </w:rPr>
              <w:t>2</w:t>
            </w:r>
            <w:r w:rsidRPr="00730C2E">
              <w:rPr>
                <w:rFonts w:ascii="Times Roman" w:eastAsia="方正仿宋简体" w:hAnsi="Times Roman" w:cs="方正仿宋简体" w:hint="eastAsia"/>
                <w:kern w:val="0"/>
                <w:sz w:val="22"/>
                <w:szCs w:val="22"/>
              </w:rPr>
              <w:t>项达到先进水平要求</w:t>
            </w:r>
            <w:r w:rsidR="005C24C5">
              <w:rPr>
                <w:rFonts w:ascii="Times Roman" w:eastAsia="方正仿宋简体" w:hAnsi="Times Roman" w:cs="方正仿宋简体" w:hint="eastAsia"/>
                <w:kern w:val="0"/>
                <w:sz w:val="22"/>
                <w:szCs w:val="22"/>
              </w:rPr>
              <w:t>，</w:t>
            </w:r>
            <w:r w:rsidR="005C24C5">
              <w:rPr>
                <w:rFonts w:ascii="Times Roman" w:eastAsia="方正仿宋简体" w:hAnsi="Times Roman" w:cs="方正仿宋简体"/>
                <w:kern w:val="0"/>
                <w:sz w:val="22"/>
                <w:szCs w:val="22"/>
              </w:rPr>
              <w:t>2</w:t>
            </w:r>
            <w:r w:rsidR="005C24C5">
              <w:rPr>
                <w:rFonts w:ascii="Times Roman" w:eastAsia="方正仿宋简体" w:hAnsi="Times Roman" w:cs="方正仿宋简体" w:hint="eastAsia"/>
                <w:kern w:val="0"/>
                <w:sz w:val="22"/>
                <w:szCs w:val="22"/>
              </w:rPr>
              <w:t>项</w:t>
            </w:r>
            <w:r w:rsidR="005C24C5">
              <w:rPr>
                <w:rFonts w:ascii="Times Roman" w:eastAsia="方正仿宋简体" w:hAnsi="Times Roman" w:cs="方正仿宋简体"/>
                <w:kern w:val="0"/>
                <w:sz w:val="22"/>
                <w:szCs w:val="22"/>
              </w:rPr>
              <w:t>达到平均水平</w:t>
            </w:r>
          </w:p>
        </w:tc>
        <w:tc>
          <w:tcPr>
            <w:tcW w:w="1611" w:type="dxa"/>
            <w:vAlign w:val="center"/>
          </w:tcPr>
          <w:p w:rsidR="006E551D" w:rsidRPr="00730C2E" w:rsidRDefault="006E551D" w:rsidP="00FA265C">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创新性指标</w:t>
            </w:r>
          </w:p>
          <w:p w:rsidR="006E551D" w:rsidRPr="00730C2E" w:rsidRDefault="006E551D" w:rsidP="00FA265C">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平均水平要求</w:t>
            </w:r>
          </w:p>
        </w:tc>
      </w:tr>
      <w:tr w:rsidR="006E551D" w:rsidRPr="00297205" w:rsidTr="007933AC">
        <w:trPr>
          <w:trHeight w:val="1096"/>
          <w:jc w:val="center"/>
        </w:trPr>
        <w:tc>
          <w:tcPr>
            <w:tcW w:w="2214" w:type="dxa"/>
            <w:vAlign w:val="center"/>
          </w:tcPr>
          <w:p w:rsidR="006E551D" w:rsidRPr="00730C2E" w:rsidRDefault="006E551D" w:rsidP="00FA265C">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三级应同时满足</w:t>
            </w:r>
          </w:p>
        </w:tc>
        <w:tc>
          <w:tcPr>
            <w:tcW w:w="1134" w:type="dxa"/>
            <w:vAlign w:val="center"/>
          </w:tcPr>
          <w:p w:rsidR="006E551D" w:rsidRPr="00730C2E" w:rsidRDefault="006E551D" w:rsidP="00FA265C">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基本要求</w:t>
            </w:r>
          </w:p>
        </w:tc>
        <w:tc>
          <w:tcPr>
            <w:tcW w:w="1559" w:type="dxa"/>
            <w:vAlign w:val="center"/>
          </w:tcPr>
          <w:p w:rsidR="006E551D" w:rsidRPr="00730C2E" w:rsidRDefault="006E551D" w:rsidP="00FA265C">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基础指标要求</w:t>
            </w:r>
          </w:p>
        </w:tc>
        <w:tc>
          <w:tcPr>
            <w:tcW w:w="1843" w:type="dxa"/>
            <w:vAlign w:val="center"/>
          </w:tcPr>
          <w:p w:rsidR="006E551D" w:rsidRPr="00730C2E" w:rsidRDefault="006E551D" w:rsidP="00FA265C">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核心指标</w:t>
            </w:r>
          </w:p>
          <w:p w:rsidR="006E551D" w:rsidRPr="00730C2E" w:rsidRDefault="008260AD" w:rsidP="00DE1CAC">
            <w:pPr>
              <w:adjustRightInd w:val="0"/>
              <w:snapToGrid w:val="0"/>
              <w:jc w:val="center"/>
              <w:rPr>
                <w:rFonts w:ascii="Times Roman" w:eastAsia="方正仿宋简体" w:hAnsi="Times Roman"/>
                <w:kern w:val="0"/>
                <w:sz w:val="22"/>
              </w:rPr>
            </w:pPr>
            <w:r w:rsidRPr="00730C2E">
              <w:rPr>
                <w:rFonts w:ascii="Times Roman" w:eastAsia="方正仿宋简体" w:hAnsi="Times Roman" w:cs="方正仿宋简体" w:hint="eastAsia"/>
                <w:kern w:val="0"/>
                <w:sz w:val="22"/>
                <w:szCs w:val="22"/>
              </w:rPr>
              <w:t>任意</w:t>
            </w:r>
            <w:r w:rsidR="00DE1CAC">
              <w:rPr>
                <w:rFonts w:ascii="Times Roman" w:eastAsia="方正仿宋简体" w:hAnsi="Times Roman" w:cs="方正仿宋简体"/>
                <w:kern w:val="0"/>
                <w:sz w:val="22"/>
                <w:szCs w:val="22"/>
              </w:rPr>
              <w:t>1</w:t>
            </w:r>
            <w:r w:rsidR="00DE1CAC" w:rsidRPr="00730C2E">
              <w:rPr>
                <w:rFonts w:ascii="Times Roman" w:eastAsia="方正仿宋简体" w:hAnsi="Times Roman" w:cs="方正仿宋简体" w:hint="eastAsia"/>
                <w:kern w:val="0"/>
                <w:sz w:val="22"/>
                <w:szCs w:val="22"/>
              </w:rPr>
              <w:t>项达到先进水平要求</w:t>
            </w:r>
            <w:r w:rsidR="005C24C5">
              <w:rPr>
                <w:rFonts w:ascii="Times Roman" w:eastAsia="方正仿宋简体" w:hAnsi="Times Roman" w:cs="方正仿宋简体" w:hint="eastAsia"/>
                <w:kern w:val="0"/>
                <w:sz w:val="22"/>
                <w:szCs w:val="22"/>
              </w:rPr>
              <w:t>，</w:t>
            </w:r>
            <w:r w:rsidR="005C24C5">
              <w:rPr>
                <w:rFonts w:ascii="Times Roman" w:eastAsia="方正仿宋简体" w:hAnsi="Times Roman" w:cs="方正仿宋简体"/>
                <w:kern w:val="0"/>
                <w:sz w:val="22"/>
                <w:szCs w:val="22"/>
              </w:rPr>
              <w:t>3</w:t>
            </w:r>
            <w:r w:rsidR="005C24C5">
              <w:rPr>
                <w:rFonts w:ascii="Times Roman" w:eastAsia="方正仿宋简体" w:hAnsi="Times Roman" w:cs="方正仿宋简体" w:hint="eastAsia"/>
                <w:kern w:val="0"/>
                <w:sz w:val="22"/>
                <w:szCs w:val="22"/>
              </w:rPr>
              <w:t>项</w:t>
            </w:r>
            <w:r w:rsidR="005C24C5">
              <w:rPr>
                <w:rFonts w:ascii="Times Roman" w:eastAsia="方正仿宋简体" w:hAnsi="Times Roman" w:cs="方正仿宋简体"/>
                <w:kern w:val="0"/>
                <w:sz w:val="22"/>
                <w:szCs w:val="22"/>
              </w:rPr>
              <w:t>达到平均水平</w:t>
            </w:r>
          </w:p>
        </w:tc>
        <w:tc>
          <w:tcPr>
            <w:tcW w:w="1611" w:type="dxa"/>
            <w:vAlign w:val="center"/>
          </w:tcPr>
          <w:p w:rsidR="006E551D" w:rsidRPr="00730C2E" w:rsidRDefault="006E551D" w:rsidP="00FA265C">
            <w:pPr>
              <w:adjustRightInd w:val="0"/>
              <w:snapToGrid w:val="0"/>
              <w:jc w:val="center"/>
              <w:rPr>
                <w:rFonts w:ascii="Times Roman" w:eastAsia="方正仿宋简体" w:hAnsi="Times Roman" w:cs="Times Roman"/>
                <w:kern w:val="0"/>
                <w:sz w:val="22"/>
              </w:rPr>
            </w:pPr>
            <w:r w:rsidRPr="00730C2E">
              <w:rPr>
                <w:rFonts w:ascii="Times Roman" w:eastAsia="方正仿宋简体" w:hAnsi="Times Roman" w:cs="Times Roman"/>
                <w:kern w:val="0"/>
                <w:sz w:val="22"/>
                <w:szCs w:val="22"/>
              </w:rPr>
              <w:t>—</w:t>
            </w:r>
          </w:p>
        </w:tc>
      </w:tr>
    </w:tbl>
    <w:bookmarkEnd w:id="1"/>
    <w:p w:rsidR="008260AD" w:rsidRPr="00394D1F" w:rsidRDefault="004E4ADE" w:rsidP="008260AD">
      <w:pPr>
        <w:jc w:val="left"/>
        <w:rPr>
          <w:rFonts w:ascii="方正仿宋简体" w:eastAsia="方正仿宋简体" w:hAnsi="Times New Roman" w:cs="方正仿宋简体"/>
          <w:b/>
          <w:sz w:val="28"/>
          <w:szCs w:val="28"/>
        </w:rPr>
      </w:pPr>
      <w:r>
        <w:rPr>
          <w:rFonts w:ascii="方正仿宋简体" w:eastAsia="方正仿宋简体" w:hAnsi="Times New Roman" w:cs="方正仿宋简体" w:hint="eastAsia"/>
          <w:b/>
          <w:sz w:val="28"/>
          <w:szCs w:val="28"/>
        </w:rPr>
        <w:t>3</w:t>
      </w:r>
      <w:r w:rsidR="008260AD" w:rsidRPr="00394D1F">
        <w:rPr>
          <w:rFonts w:ascii="方正仿宋简体" w:eastAsia="方正仿宋简体" w:hAnsi="Times New Roman" w:cs="方正仿宋简体" w:hint="eastAsia"/>
          <w:b/>
          <w:sz w:val="28"/>
          <w:szCs w:val="28"/>
        </w:rPr>
        <w:t>.2合</w:t>
      </w:r>
      <w:proofErr w:type="gramStart"/>
      <w:r w:rsidR="008260AD" w:rsidRPr="00394D1F">
        <w:rPr>
          <w:rFonts w:ascii="方正仿宋简体" w:eastAsia="方正仿宋简体" w:hAnsi="Times New Roman" w:cs="方正仿宋简体" w:hint="eastAsia"/>
          <w:b/>
          <w:sz w:val="28"/>
          <w:szCs w:val="28"/>
        </w:rPr>
        <w:t>规</w:t>
      </w:r>
      <w:proofErr w:type="gramEnd"/>
      <w:r w:rsidR="008260AD" w:rsidRPr="00394D1F">
        <w:rPr>
          <w:rFonts w:ascii="方正仿宋简体" w:eastAsia="方正仿宋简体" w:hAnsi="Times New Roman" w:cs="方正仿宋简体" w:hint="eastAsia"/>
          <w:b/>
          <w:sz w:val="28"/>
          <w:szCs w:val="28"/>
        </w:rPr>
        <w:t>性判定</w:t>
      </w:r>
    </w:p>
    <w:p w:rsidR="008260AD" w:rsidRDefault="008260AD" w:rsidP="008260AD">
      <w:pPr>
        <w:adjustRightInd w:val="0"/>
        <w:snapToGrid w:val="0"/>
        <w:ind w:firstLineChars="200" w:firstLine="560"/>
        <w:jc w:val="left"/>
        <w:rPr>
          <w:rFonts w:ascii="Times New Roman" w:eastAsia="方正仿宋简体" w:hAnsi="Times New Roman"/>
          <w:sz w:val="28"/>
          <w:szCs w:val="28"/>
        </w:rPr>
      </w:pPr>
      <w:r>
        <w:rPr>
          <w:rFonts w:ascii="Times New Roman" w:eastAsia="方正仿宋简体" w:hAnsi="Times New Roman" w:cs="方正仿宋简体" w:hint="eastAsia"/>
          <w:sz w:val="28"/>
          <w:szCs w:val="28"/>
        </w:rPr>
        <w:t>入围室内空气净化</w:t>
      </w:r>
      <w:proofErr w:type="gramStart"/>
      <w:r>
        <w:rPr>
          <w:rFonts w:ascii="Times New Roman" w:eastAsia="方正仿宋简体" w:hAnsi="Times New Roman" w:cs="方正仿宋简体" w:hint="eastAsia"/>
          <w:sz w:val="28"/>
          <w:szCs w:val="28"/>
        </w:rPr>
        <w:t>剂企业</w:t>
      </w:r>
      <w:proofErr w:type="gramEnd"/>
      <w:r>
        <w:rPr>
          <w:rFonts w:ascii="Times New Roman" w:eastAsia="方正仿宋简体" w:hAnsi="Times New Roman" w:cs="方正仿宋简体" w:hint="eastAsia"/>
          <w:sz w:val="28"/>
          <w:szCs w:val="28"/>
        </w:rPr>
        <w:t>标准排行榜的</w:t>
      </w:r>
      <w:r w:rsidRPr="00730C2E">
        <w:rPr>
          <w:rFonts w:ascii="Times New Roman" w:eastAsia="方正仿宋简体" w:hAnsi="Times New Roman" w:cs="方正仿宋简体" w:hint="eastAsia"/>
          <w:sz w:val="28"/>
          <w:szCs w:val="28"/>
        </w:rPr>
        <w:t>企业标准应符合</w:t>
      </w:r>
      <w:r w:rsidRPr="00730C2E">
        <w:rPr>
          <w:rFonts w:ascii="方正仿宋简体" w:eastAsia="方正仿宋简体" w:hAnsi="Times New Roman" w:hint="eastAsia"/>
          <w:sz w:val="28"/>
          <w:szCs w:val="28"/>
        </w:rPr>
        <w:t>GB∕T 27870-2011《净化空气用光催化剂》、</w:t>
      </w:r>
      <w:r>
        <w:rPr>
          <w:rFonts w:ascii="方正仿宋简体" w:eastAsia="方正仿宋简体" w:hAnsi="Times New Roman" w:hint="eastAsia"/>
          <w:sz w:val="28"/>
          <w:szCs w:val="28"/>
        </w:rPr>
        <w:t>QB/T 2548-2002</w:t>
      </w:r>
      <w:r>
        <w:rPr>
          <w:rFonts w:ascii="方正仿宋简体" w:eastAsia="方正仿宋简体" w:hAnsi="Times New Roman"/>
          <w:sz w:val="28"/>
          <w:szCs w:val="28"/>
        </w:rPr>
        <w:t xml:space="preserve"> </w:t>
      </w:r>
      <w:r>
        <w:rPr>
          <w:rFonts w:ascii="方正仿宋简体" w:eastAsia="方正仿宋简体" w:hAnsi="Times New Roman" w:hint="eastAsia"/>
          <w:sz w:val="28"/>
          <w:szCs w:val="28"/>
        </w:rPr>
        <w:t>《空气清新气雾剂》、</w:t>
      </w:r>
      <w:r>
        <w:rPr>
          <w:rFonts w:ascii="方正仿宋简体" w:eastAsia="方正仿宋简体" w:hAnsi="Times New Roman"/>
          <w:sz w:val="28"/>
          <w:szCs w:val="28"/>
        </w:rPr>
        <w:t>QB</w:t>
      </w:r>
      <w:r>
        <w:rPr>
          <w:rFonts w:ascii="方正仿宋简体" w:eastAsia="方正仿宋简体" w:hAnsi="Times New Roman" w:hint="eastAsia"/>
          <w:sz w:val="28"/>
          <w:szCs w:val="28"/>
        </w:rPr>
        <w:t>/</w:t>
      </w:r>
      <w:r>
        <w:rPr>
          <w:rFonts w:ascii="方正仿宋简体" w:eastAsia="方正仿宋简体" w:hAnsi="Times New Roman"/>
          <w:sz w:val="28"/>
          <w:szCs w:val="28"/>
        </w:rPr>
        <w:t>T 2761-2006</w:t>
      </w:r>
      <w:r>
        <w:rPr>
          <w:rFonts w:ascii="方正仿宋简体" w:eastAsia="方正仿宋简体" w:hAnsi="Times New Roman" w:hint="eastAsia"/>
          <w:sz w:val="28"/>
          <w:szCs w:val="28"/>
        </w:rPr>
        <w:t>《</w:t>
      </w:r>
      <w:r>
        <w:rPr>
          <w:rFonts w:ascii="方正仿宋简体" w:eastAsia="方正仿宋简体" w:hAnsi="Times New Roman"/>
          <w:sz w:val="28"/>
          <w:szCs w:val="28"/>
        </w:rPr>
        <w:t>室内空气净化产品净化效果测定方法</w:t>
      </w:r>
      <w:r>
        <w:rPr>
          <w:rFonts w:ascii="方正仿宋简体" w:eastAsia="方正仿宋简体" w:hAnsi="Times New Roman" w:hint="eastAsia"/>
          <w:sz w:val="28"/>
          <w:szCs w:val="28"/>
        </w:rPr>
        <w:t>》、</w:t>
      </w:r>
      <w:r w:rsidRPr="00B366B3">
        <w:rPr>
          <w:rFonts w:ascii="方正仿宋简体" w:eastAsia="方正仿宋简体" w:hAnsi="Times New Roman"/>
          <w:sz w:val="28"/>
          <w:szCs w:val="28"/>
        </w:rPr>
        <w:t>JC/T 1074</w:t>
      </w:r>
      <w:r w:rsidRPr="003E21C8">
        <w:rPr>
          <w:rFonts w:ascii="方正仿宋简体" w:eastAsia="方正仿宋简体" w:hAnsi="Times Roman" w:cs="方正仿宋简体" w:hint="eastAsia"/>
          <w:kern w:val="0"/>
          <w:sz w:val="24"/>
        </w:rPr>
        <w:t>-</w:t>
      </w:r>
      <w:r w:rsidRPr="00B366B3">
        <w:rPr>
          <w:rFonts w:ascii="方正仿宋简体" w:eastAsia="方正仿宋简体" w:hAnsi="Times New Roman"/>
          <w:sz w:val="28"/>
          <w:szCs w:val="28"/>
        </w:rPr>
        <w:t>2008</w:t>
      </w:r>
      <w:r w:rsidRPr="00B366B3">
        <w:rPr>
          <w:rFonts w:ascii="方正仿宋简体" w:eastAsia="方正仿宋简体" w:hAnsi="Times New Roman" w:hint="eastAsia"/>
          <w:sz w:val="28"/>
          <w:szCs w:val="28"/>
        </w:rPr>
        <w:t>《室内空气净化功能涂覆材料净化性能》</w:t>
      </w:r>
      <w:r>
        <w:rPr>
          <w:rFonts w:ascii="方正仿宋简体" w:eastAsia="方正仿宋简体" w:hAnsi="Times New Roman" w:hint="eastAsia"/>
          <w:sz w:val="28"/>
          <w:szCs w:val="28"/>
        </w:rPr>
        <w:t>等标准</w:t>
      </w:r>
      <w:r w:rsidRPr="00B366B3">
        <w:rPr>
          <w:rFonts w:ascii="方正仿宋简体" w:eastAsia="方正仿宋简体" w:hAnsi="Times New Roman" w:hint="eastAsia"/>
          <w:sz w:val="28"/>
          <w:szCs w:val="28"/>
        </w:rPr>
        <w:t>的要求。</w:t>
      </w:r>
    </w:p>
    <w:p w:rsidR="008260AD" w:rsidRDefault="008260AD" w:rsidP="008260AD">
      <w:pPr>
        <w:adjustRightInd w:val="0"/>
        <w:snapToGrid w:val="0"/>
        <w:ind w:firstLineChars="200" w:firstLine="560"/>
        <w:jc w:val="left"/>
        <w:rPr>
          <w:rFonts w:ascii="Times New Roman" w:eastAsia="方正仿宋简体" w:hAnsi="Times New Roman"/>
          <w:sz w:val="28"/>
          <w:szCs w:val="28"/>
        </w:rPr>
      </w:pPr>
      <w:r>
        <w:rPr>
          <w:rFonts w:ascii="Times New Roman" w:eastAsia="方正仿宋简体" w:hAnsi="Times New Roman" w:cs="方正仿宋简体" w:hint="eastAsia"/>
          <w:sz w:val="28"/>
          <w:szCs w:val="28"/>
        </w:rPr>
        <w:t>企业标准应按照</w:t>
      </w:r>
      <w:r>
        <w:rPr>
          <w:rFonts w:ascii="Times New Roman" w:eastAsia="方正仿宋简体" w:hAnsi="Times New Roman"/>
          <w:sz w:val="28"/>
          <w:szCs w:val="28"/>
        </w:rPr>
        <w:t>GB/T 1.1</w:t>
      </w:r>
      <w:r w:rsidR="005C24C5">
        <w:rPr>
          <w:rFonts w:ascii="Times New Roman" w:eastAsia="方正仿宋简体" w:hAnsi="Times New Roman"/>
          <w:sz w:val="28"/>
          <w:szCs w:val="28"/>
        </w:rPr>
        <w:t xml:space="preserve"> </w:t>
      </w:r>
      <w:r>
        <w:rPr>
          <w:rFonts w:ascii="Times New Roman" w:eastAsia="方正仿宋简体" w:hAnsi="Times New Roman" w:cs="方正仿宋简体" w:hint="eastAsia"/>
          <w:sz w:val="28"/>
          <w:szCs w:val="28"/>
        </w:rPr>
        <w:t>《标准化工作导则</w:t>
      </w:r>
      <w:r>
        <w:rPr>
          <w:rFonts w:ascii="Times New Roman" w:eastAsia="方正仿宋简体" w:hAnsi="Times New Roman"/>
          <w:sz w:val="28"/>
          <w:szCs w:val="28"/>
        </w:rPr>
        <w:t xml:space="preserve"> </w:t>
      </w:r>
      <w:r>
        <w:rPr>
          <w:rFonts w:ascii="Times New Roman" w:eastAsia="方正仿宋简体" w:hAnsi="Times New Roman" w:cs="方正仿宋简体" w:hint="eastAsia"/>
          <w:sz w:val="28"/>
          <w:szCs w:val="28"/>
        </w:rPr>
        <w:t>第</w:t>
      </w:r>
      <w:r>
        <w:rPr>
          <w:rFonts w:ascii="Times New Roman" w:eastAsia="方正仿宋简体" w:hAnsi="Times New Roman"/>
          <w:sz w:val="28"/>
          <w:szCs w:val="28"/>
        </w:rPr>
        <w:t>1</w:t>
      </w:r>
      <w:r>
        <w:rPr>
          <w:rFonts w:ascii="Times New Roman" w:eastAsia="方正仿宋简体" w:hAnsi="Times New Roman" w:cs="方正仿宋简体" w:hint="eastAsia"/>
          <w:sz w:val="28"/>
          <w:szCs w:val="28"/>
        </w:rPr>
        <w:t>部分：标准的结构和编写》编制，此外还应符合以下要求：</w:t>
      </w:r>
    </w:p>
    <w:p w:rsidR="008260AD" w:rsidRDefault="008260AD" w:rsidP="008260AD">
      <w:pPr>
        <w:adjustRightInd w:val="0"/>
        <w:snapToGrid w:val="0"/>
        <w:ind w:firstLineChars="200" w:firstLine="560"/>
        <w:jc w:val="left"/>
        <w:rPr>
          <w:rFonts w:ascii="Times New Roman" w:eastAsia="方正仿宋简体" w:hAnsi="Times New Roman"/>
          <w:sz w:val="28"/>
          <w:szCs w:val="28"/>
        </w:rPr>
      </w:pPr>
      <w:r>
        <w:rPr>
          <w:rFonts w:ascii="Times New Roman" w:eastAsia="方正仿宋简体" w:hAnsi="Times New Roman"/>
          <w:sz w:val="28"/>
          <w:szCs w:val="28"/>
        </w:rPr>
        <w:t xml:space="preserve">a. </w:t>
      </w:r>
      <w:r>
        <w:rPr>
          <w:rFonts w:ascii="Times New Roman" w:eastAsia="方正仿宋简体" w:hAnsi="Times New Roman" w:cs="方正仿宋简体" w:hint="eastAsia"/>
          <w:sz w:val="28"/>
          <w:szCs w:val="28"/>
        </w:rPr>
        <w:t>企业编号应依次由企业标准代号、企业代号、顺序号、年号组成。示例如下：</w:t>
      </w:r>
    </w:p>
    <w:p w:rsidR="008260AD" w:rsidRDefault="008260AD" w:rsidP="008260AD">
      <w:pPr>
        <w:adjustRightInd w:val="0"/>
        <w:snapToGrid w:val="0"/>
        <w:jc w:val="center"/>
        <w:rPr>
          <w:rFonts w:ascii="Times New Roman" w:eastAsia="方正仿宋简体" w:hAnsi="Times New Roman"/>
          <w:sz w:val="28"/>
          <w:szCs w:val="28"/>
        </w:rPr>
      </w:pPr>
      <w:r>
        <w:rPr>
          <w:rFonts w:ascii="Times New Roman" w:eastAsia="方正仿宋简体" w:hAnsi="Times New Roman"/>
          <w:noProof/>
          <w:sz w:val="28"/>
          <w:szCs w:val="28"/>
        </w:rPr>
        <w:drawing>
          <wp:inline distT="0" distB="0" distL="0" distR="0" wp14:anchorId="7F31238F" wp14:editId="1B2E127F">
            <wp:extent cx="4043855" cy="2057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43855" cy="2057400"/>
                    </a:xfrm>
                    <a:prstGeom prst="rect">
                      <a:avLst/>
                    </a:prstGeom>
                    <a:noFill/>
                    <a:ln>
                      <a:noFill/>
                    </a:ln>
                  </pic:spPr>
                </pic:pic>
              </a:graphicData>
            </a:graphic>
          </wp:inline>
        </w:drawing>
      </w:r>
    </w:p>
    <w:p w:rsidR="008260AD" w:rsidRDefault="008260AD" w:rsidP="008260AD">
      <w:pPr>
        <w:adjustRightInd w:val="0"/>
        <w:snapToGrid w:val="0"/>
        <w:ind w:firstLineChars="200" w:firstLine="560"/>
        <w:jc w:val="left"/>
        <w:rPr>
          <w:rFonts w:ascii="Times New Roman" w:eastAsia="方正仿宋简体" w:hAnsi="Times New Roman"/>
          <w:sz w:val="28"/>
          <w:szCs w:val="28"/>
        </w:rPr>
      </w:pPr>
      <w:r>
        <w:rPr>
          <w:rFonts w:ascii="Times New Roman" w:eastAsia="方正仿宋简体" w:hAnsi="Times New Roman"/>
          <w:sz w:val="28"/>
          <w:szCs w:val="28"/>
        </w:rPr>
        <w:lastRenderedPageBreak/>
        <w:t xml:space="preserve">b. </w:t>
      </w:r>
      <w:r>
        <w:rPr>
          <w:rFonts w:ascii="Times New Roman" w:eastAsia="方正仿宋简体" w:hAnsi="Times New Roman" w:cs="方正仿宋简体" w:hint="eastAsia"/>
          <w:sz w:val="28"/>
          <w:szCs w:val="28"/>
        </w:rPr>
        <w:t>企业标准中的规范性引用文件信息应正确，不得引用过期或作废的强制性标准；</w:t>
      </w:r>
    </w:p>
    <w:p w:rsidR="008260AD" w:rsidRDefault="008260AD" w:rsidP="008260AD">
      <w:pPr>
        <w:adjustRightInd w:val="0"/>
        <w:snapToGrid w:val="0"/>
        <w:ind w:firstLineChars="200" w:firstLine="560"/>
        <w:jc w:val="left"/>
        <w:rPr>
          <w:rFonts w:ascii="Times New Roman" w:eastAsia="方正仿宋简体" w:hAnsi="Times New Roman" w:cs="方正仿宋简体"/>
          <w:sz w:val="28"/>
          <w:szCs w:val="28"/>
        </w:rPr>
      </w:pPr>
      <w:r>
        <w:rPr>
          <w:rFonts w:ascii="Times New Roman" w:eastAsia="方正仿宋简体" w:hAnsi="Times New Roman"/>
          <w:sz w:val="28"/>
          <w:szCs w:val="28"/>
        </w:rPr>
        <w:t xml:space="preserve">c. </w:t>
      </w:r>
      <w:r>
        <w:rPr>
          <w:rFonts w:ascii="Times New Roman" w:eastAsia="方正仿宋简体" w:hAnsi="Times New Roman" w:cs="方正仿宋简体" w:hint="eastAsia"/>
          <w:sz w:val="28"/>
          <w:szCs w:val="28"/>
        </w:rPr>
        <w:t>《企业标准化管理办法》中的其他相关要求。</w:t>
      </w:r>
    </w:p>
    <w:p w:rsidR="008260AD" w:rsidRPr="00F06CBA" w:rsidRDefault="008260AD" w:rsidP="008260AD">
      <w:pPr>
        <w:adjustRightInd w:val="0"/>
        <w:snapToGrid w:val="0"/>
        <w:ind w:firstLineChars="200" w:firstLine="560"/>
        <w:jc w:val="left"/>
        <w:rPr>
          <w:rFonts w:ascii="Times New Roman" w:eastAsia="方正仿宋简体" w:hAnsi="Times New Roman" w:cs="方正仿宋简体"/>
          <w:sz w:val="28"/>
          <w:szCs w:val="28"/>
        </w:rPr>
      </w:pPr>
      <w:r w:rsidRPr="00F06CBA">
        <w:rPr>
          <w:rFonts w:ascii="Times New Roman" w:eastAsia="方正仿宋简体" w:hAnsi="Times New Roman" w:cs="方正仿宋简体" w:hint="eastAsia"/>
          <w:sz w:val="28"/>
          <w:szCs w:val="28"/>
        </w:rPr>
        <w:t>室内空气净化剂产品企业标准排行榜和</w:t>
      </w:r>
      <w:r w:rsidRPr="00F06CBA">
        <w:rPr>
          <w:rFonts w:ascii="Times New Roman" w:eastAsia="方正仿宋简体" w:hAnsi="Times New Roman"/>
          <w:sz w:val="28"/>
          <w:szCs w:val="28"/>
        </w:rPr>
        <w:t>“</w:t>
      </w:r>
      <w:r w:rsidRPr="00F06CBA">
        <w:rPr>
          <w:rFonts w:ascii="Times New Roman" w:eastAsia="方正仿宋简体" w:hAnsi="Times New Roman" w:cs="方正仿宋简体" w:hint="eastAsia"/>
          <w:sz w:val="28"/>
          <w:szCs w:val="28"/>
        </w:rPr>
        <w:t>领跑者</w:t>
      </w:r>
      <w:r w:rsidRPr="00F06CBA">
        <w:rPr>
          <w:rFonts w:ascii="Times New Roman" w:eastAsia="方正仿宋简体" w:hAnsi="Times New Roman"/>
          <w:sz w:val="28"/>
          <w:szCs w:val="28"/>
        </w:rPr>
        <w:t>”</w:t>
      </w:r>
      <w:r w:rsidRPr="00F06CBA">
        <w:rPr>
          <w:rFonts w:ascii="Times New Roman" w:eastAsia="方正仿宋简体" w:hAnsi="Times New Roman" w:cs="方正仿宋简体" w:hint="eastAsia"/>
          <w:sz w:val="28"/>
          <w:szCs w:val="28"/>
        </w:rPr>
        <w:t>评估的标准应符合相关法律、法规和强制性标准要求，标准文本应规范编制。</w:t>
      </w:r>
      <w:r w:rsidR="007933AC" w:rsidRPr="00F06CBA">
        <w:rPr>
          <w:rFonts w:ascii="Times New Roman" w:eastAsia="方正仿宋简体" w:hAnsi="Times New Roman" w:cs="方正仿宋简体" w:hint="eastAsia"/>
          <w:sz w:val="28"/>
          <w:szCs w:val="28"/>
        </w:rPr>
        <w:t>企业标准按标准封面上</w:t>
      </w:r>
      <w:r w:rsidR="007933AC" w:rsidRPr="00F06CBA">
        <w:rPr>
          <w:rFonts w:ascii="Times New Roman" w:eastAsia="方正仿宋简体" w:hAnsi="Times New Roman" w:cs="方正仿宋简体"/>
          <w:sz w:val="28"/>
          <w:szCs w:val="28"/>
        </w:rPr>
        <w:t>的实施日期</w:t>
      </w:r>
      <w:r w:rsidR="007933AC" w:rsidRPr="00F06CBA">
        <w:rPr>
          <w:rFonts w:ascii="Times New Roman" w:eastAsia="方正仿宋简体" w:hAnsi="Times New Roman" w:cs="方正仿宋简体" w:hint="eastAsia"/>
          <w:sz w:val="28"/>
          <w:szCs w:val="28"/>
        </w:rPr>
        <w:t>要实施</w:t>
      </w:r>
      <w:r w:rsidR="007933AC" w:rsidRPr="00F06CBA">
        <w:rPr>
          <w:rFonts w:ascii="Times New Roman" w:eastAsia="方正仿宋简体" w:hAnsi="Times New Roman" w:cs="方正仿宋简体"/>
          <w:sz w:val="28"/>
          <w:szCs w:val="28"/>
        </w:rPr>
        <w:t>三个月以上。</w:t>
      </w:r>
      <w:r w:rsidRPr="00F06CBA">
        <w:rPr>
          <w:rFonts w:ascii="Times New Roman" w:eastAsia="方正仿宋简体" w:hAnsi="Times New Roman" w:cs="方正仿宋简体" w:hint="eastAsia"/>
          <w:sz w:val="28"/>
          <w:szCs w:val="28"/>
        </w:rPr>
        <w:t>存在不合</w:t>
      </w:r>
      <w:proofErr w:type="gramStart"/>
      <w:r w:rsidRPr="00F06CBA">
        <w:rPr>
          <w:rFonts w:ascii="Times New Roman" w:eastAsia="方正仿宋简体" w:hAnsi="Times New Roman" w:cs="方正仿宋简体" w:hint="eastAsia"/>
          <w:sz w:val="28"/>
          <w:szCs w:val="28"/>
        </w:rPr>
        <w:t>规</w:t>
      </w:r>
      <w:proofErr w:type="gramEnd"/>
      <w:r w:rsidRPr="00F06CBA">
        <w:rPr>
          <w:rFonts w:ascii="Times New Roman" w:eastAsia="方正仿宋简体" w:hAnsi="Times New Roman" w:cs="方正仿宋简体" w:hint="eastAsia"/>
          <w:sz w:val="28"/>
          <w:szCs w:val="28"/>
        </w:rPr>
        <w:t>和编制不规范情况的企业标准不得进行排行和评估。</w:t>
      </w:r>
    </w:p>
    <w:p w:rsidR="007933AC" w:rsidRPr="00F06CBA" w:rsidRDefault="004E4ADE" w:rsidP="007933AC">
      <w:pPr>
        <w:adjustRightInd w:val="0"/>
        <w:snapToGrid w:val="0"/>
        <w:jc w:val="left"/>
        <w:rPr>
          <w:rFonts w:ascii="方正仿宋简体" w:eastAsia="方正仿宋简体" w:hAnsi="Times New Roman" w:cs="方正仿宋简体"/>
          <w:b/>
          <w:sz w:val="28"/>
          <w:szCs w:val="28"/>
        </w:rPr>
      </w:pPr>
      <w:r>
        <w:rPr>
          <w:rFonts w:ascii="方正仿宋简体" w:eastAsia="方正仿宋简体" w:hAnsi="Times New Roman" w:cs="方正仿宋简体" w:hint="eastAsia"/>
          <w:b/>
          <w:sz w:val="28"/>
          <w:szCs w:val="28"/>
        </w:rPr>
        <w:t>3</w:t>
      </w:r>
      <w:r w:rsidR="007933AC" w:rsidRPr="00F06CBA">
        <w:rPr>
          <w:rFonts w:ascii="方正仿宋简体" w:eastAsia="方正仿宋简体" w:hAnsi="Times New Roman" w:cs="方正仿宋简体"/>
          <w:b/>
          <w:sz w:val="28"/>
          <w:szCs w:val="28"/>
        </w:rPr>
        <w:t xml:space="preserve">.3 </w:t>
      </w:r>
      <w:r w:rsidR="007933AC" w:rsidRPr="00F06CBA">
        <w:rPr>
          <w:rFonts w:ascii="方正仿宋简体" w:eastAsia="方正仿宋简体" w:hAnsi="Times New Roman" w:cs="方正仿宋简体" w:hint="eastAsia"/>
          <w:b/>
          <w:sz w:val="28"/>
          <w:szCs w:val="28"/>
        </w:rPr>
        <w:t>公示参评</w:t>
      </w:r>
      <w:r w:rsidR="007933AC" w:rsidRPr="00F06CBA">
        <w:rPr>
          <w:rFonts w:ascii="方正仿宋简体" w:eastAsia="方正仿宋简体" w:hAnsi="Times New Roman" w:cs="方正仿宋简体"/>
          <w:b/>
          <w:sz w:val="28"/>
          <w:szCs w:val="28"/>
        </w:rPr>
        <w:t>企业标准</w:t>
      </w:r>
    </w:p>
    <w:p w:rsidR="007933AC" w:rsidRPr="00F06CBA" w:rsidRDefault="007933AC" w:rsidP="007933AC">
      <w:pPr>
        <w:adjustRightInd w:val="0"/>
        <w:snapToGrid w:val="0"/>
        <w:ind w:firstLineChars="200" w:firstLine="560"/>
        <w:jc w:val="left"/>
        <w:rPr>
          <w:rFonts w:ascii="Times New Roman" w:eastAsia="方正仿宋简体" w:hAnsi="Times New Roman"/>
          <w:sz w:val="28"/>
          <w:szCs w:val="28"/>
        </w:rPr>
      </w:pPr>
      <w:r w:rsidRPr="00F06CBA">
        <w:rPr>
          <w:rFonts w:ascii="Times New Roman" w:eastAsia="方正仿宋简体" w:hAnsi="Times New Roman" w:cs="方正仿宋简体" w:hint="eastAsia"/>
          <w:sz w:val="28"/>
          <w:szCs w:val="28"/>
        </w:rPr>
        <w:t>入围企业标准</w:t>
      </w:r>
      <w:r w:rsidRPr="00F06CBA">
        <w:rPr>
          <w:rFonts w:ascii="Times New Roman" w:eastAsia="方正仿宋简体" w:hAnsi="Times New Roman"/>
          <w:sz w:val="28"/>
          <w:szCs w:val="28"/>
        </w:rPr>
        <w:t xml:space="preserve"> “</w:t>
      </w:r>
      <w:r w:rsidRPr="00F06CBA">
        <w:rPr>
          <w:rFonts w:ascii="Times New Roman" w:eastAsia="方正仿宋简体" w:hAnsi="Times New Roman" w:cs="方正仿宋简体" w:hint="eastAsia"/>
          <w:sz w:val="28"/>
          <w:szCs w:val="28"/>
        </w:rPr>
        <w:t>领跑者</w:t>
      </w:r>
      <w:r w:rsidRPr="00F06CBA">
        <w:rPr>
          <w:rFonts w:ascii="Times New Roman" w:eastAsia="方正仿宋简体" w:hAnsi="Times New Roman"/>
          <w:sz w:val="28"/>
          <w:szCs w:val="28"/>
        </w:rPr>
        <w:t>”</w:t>
      </w:r>
      <w:r w:rsidR="00340E33" w:rsidRPr="00F06CBA">
        <w:rPr>
          <w:rFonts w:ascii="Times New Roman" w:eastAsia="方正仿宋简体" w:hAnsi="Times New Roman" w:hint="eastAsia"/>
          <w:sz w:val="28"/>
          <w:szCs w:val="28"/>
        </w:rPr>
        <w:t>参评</w:t>
      </w:r>
      <w:r w:rsidRPr="00F06CBA">
        <w:rPr>
          <w:rFonts w:ascii="Times New Roman" w:eastAsia="方正仿宋简体" w:hAnsi="Times New Roman" w:cs="方正仿宋简体" w:hint="eastAsia"/>
          <w:sz w:val="28"/>
          <w:szCs w:val="28"/>
        </w:rPr>
        <w:t>名单的企业于</w:t>
      </w:r>
      <w:r w:rsidRPr="00F06CBA">
        <w:rPr>
          <w:rFonts w:ascii="Times New Roman" w:eastAsia="方正仿宋简体" w:hAnsi="Times New Roman" w:cs="方正仿宋简体" w:hint="eastAsia"/>
          <w:sz w:val="28"/>
          <w:szCs w:val="28"/>
        </w:rPr>
        <w:t>202</w:t>
      </w:r>
      <w:r w:rsidR="005C24C5">
        <w:rPr>
          <w:rFonts w:ascii="Times New Roman" w:eastAsia="方正仿宋简体" w:hAnsi="Times New Roman" w:cs="方正仿宋简体"/>
          <w:sz w:val="28"/>
          <w:szCs w:val="28"/>
        </w:rPr>
        <w:t>1</w:t>
      </w:r>
      <w:r w:rsidRPr="00F06CBA">
        <w:rPr>
          <w:rFonts w:ascii="Times New Roman" w:eastAsia="方正仿宋简体" w:hAnsi="Times New Roman" w:cs="方正仿宋简体" w:hint="eastAsia"/>
          <w:sz w:val="28"/>
          <w:szCs w:val="28"/>
        </w:rPr>
        <w:t>年</w:t>
      </w:r>
      <w:r w:rsidRPr="00F06CBA">
        <w:rPr>
          <w:rFonts w:ascii="Times New Roman" w:eastAsia="方正仿宋简体" w:hAnsi="Times New Roman" w:cs="方正仿宋简体" w:hint="eastAsia"/>
          <w:sz w:val="28"/>
          <w:szCs w:val="28"/>
        </w:rPr>
        <w:t>1</w:t>
      </w:r>
      <w:r w:rsidRPr="00F06CBA">
        <w:rPr>
          <w:rFonts w:ascii="Times New Roman" w:eastAsia="方正仿宋简体" w:hAnsi="Times New Roman" w:cs="方正仿宋简体" w:hint="eastAsia"/>
          <w:sz w:val="28"/>
          <w:szCs w:val="28"/>
        </w:rPr>
        <w:t>月</w:t>
      </w:r>
      <w:r w:rsidRPr="00F06CBA">
        <w:rPr>
          <w:rFonts w:ascii="Times New Roman" w:eastAsia="方正仿宋简体" w:hAnsi="Times New Roman" w:cs="方正仿宋简体" w:hint="eastAsia"/>
          <w:sz w:val="28"/>
          <w:szCs w:val="28"/>
        </w:rPr>
        <w:t>31</w:t>
      </w:r>
      <w:r w:rsidRPr="00F06CBA">
        <w:rPr>
          <w:rFonts w:ascii="Times New Roman" w:eastAsia="方正仿宋简体" w:hAnsi="Times New Roman" w:cs="方正仿宋简体" w:hint="eastAsia"/>
          <w:sz w:val="28"/>
          <w:szCs w:val="28"/>
        </w:rPr>
        <w:t>日</w:t>
      </w:r>
      <w:r w:rsidRPr="00F06CBA">
        <w:rPr>
          <w:rFonts w:ascii="Times New Roman" w:eastAsia="方正仿宋简体" w:hAnsi="Times New Roman" w:cs="方正仿宋简体"/>
          <w:sz w:val="28"/>
          <w:szCs w:val="28"/>
        </w:rPr>
        <w:t>之前</w:t>
      </w:r>
      <w:r w:rsidRPr="00F06CBA">
        <w:rPr>
          <w:rFonts w:ascii="Times New Roman" w:eastAsia="方正仿宋简体" w:hAnsi="Times New Roman" w:cs="方正仿宋简体" w:hint="eastAsia"/>
          <w:sz w:val="28"/>
          <w:szCs w:val="28"/>
        </w:rPr>
        <w:t>在在天津市市场监管委网站上</w:t>
      </w:r>
      <w:r w:rsidRPr="00F06CBA">
        <w:rPr>
          <w:rFonts w:ascii="Times New Roman" w:eastAsia="方正仿宋简体" w:hAnsi="Times New Roman" w:cs="方正仿宋简体"/>
          <w:sz w:val="28"/>
          <w:szCs w:val="28"/>
        </w:rPr>
        <w:t>进行公示，公示</w:t>
      </w:r>
      <w:r w:rsidRPr="00F06CBA">
        <w:rPr>
          <w:rFonts w:ascii="Times New Roman" w:eastAsia="方正仿宋简体" w:hAnsi="Times New Roman" w:cs="方正仿宋简体" w:hint="eastAsia"/>
          <w:sz w:val="28"/>
          <w:szCs w:val="28"/>
        </w:rPr>
        <w:t>企</w:t>
      </w:r>
      <w:proofErr w:type="gramStart"/>
      <w:r w:rsidRPr="00F06CBA">
        <w:rPr>
          <w:rFonts w:ascii="Times New Roman" w:eastAsia="方正仿宋简体" w:hAnsi="Times New Roman" w:cs="方正仿宋简体" w:hint="eastAsia"/>
          <w:sz w:val="28"/>
          <w:szCs w:val="28"/>
        </w:rPr>
        <w:t>标</w:t>
      </w:r>
      <w:r w:rsidRPr="00F06CBA">
        <w:rPr>
          <w:rFonts w:ascii="Times New Roman" w:eastAsia="方正仿宋简体" w:hAnsi="Times New Roman" w:cs="方正仿宋简体"/>
          <w:sz w:val="28"/>
          <w:szCs w:val="28"/>
        </w:rPr>
        <w:t>数量</w:t>
      </w:r>
      <w:proofErr w:type="gramEnd"/>
      <w:r w:rsidR="00632340" w:rsidRPr="00F06CBA">
        <w:rPr>
          <w:rFonts w:ascii="Times New Roman" w:eastAsia="方正仿宋简体" w:hAnsi="Times New Roman" w:cs="方正仿宋简体" w:hint="eastAsia"/>
          <w:sz w:val="28"/>
          <w:szCs w:val="28"/>
        </w:rPr>
        <w:t>不少于</w:t>
      </w:r>
      <w:r w:rsidR="00632340" w:rsidRPr="00F06CBA">
        <w:rPr>
          <w:rFonts w:ascii="Times New Roman" w:eastAsia="方正仿宋简体" w:hAnsi="Times New Roman" w:cs="方正仿宋简体" w:hint="eastAsia"/>
          <w:sz w:val="28"/>
          <w:szCs w:val="28"/>
        </w:rPr>
        <w:t>5</w:t>
      </w:r>
      <w:r w:rsidR="00632340" w:rsidRPr="00F06CBA">
        <w:rPr>
          <w:rFonts w:ascii="Times New Roman" w:eastAsia="方正仿宋简体" w:hAnsi="Times New Roman" w:cs="方正仿宋简体" w:hint="eastAsia"/>
          <w:sz w:val="28"/>
          <w:szCs w:val="28"/>
        </w:rPr>
        <w:t>个</w:t>
      </w:r>
      <w:r w:rsidR="00632340" w:rsidRPr="00F06CBA">
        <w:rPr>
          <w:rFonts w:ascii="Times New Roman" w:eastAsia="方正仿宋简体" w:hAnsi="Times New Roman" w:cs="方正仿宋简体"/>
          <w:sz w:val="28"/>
          <w:szCs w:val="28"/>
        </w:rPr>
        <w:t>。</w:t>
      </w:r>
    </w:p>
    <w:p w:rsidR="00632340" w:rsidRPr="00F06CBA" w:rsidRDefault="004E4ADE" w:rsidP="00632340">
      <w:pPr>
        <w:adjustRightInd w:val="0"/>
        <w:snapToGrid w:val="0"/>
        <w:jc w:val="left"/>
        <w:rPr>
          <w:rFonts w:ascii="方正仿宋简体" w:eastAsia="方正仿宋简体" w:hAnsi="Times New Roman" w:cs="方正仿宋简体"/>
          <w:b/>
          <w:sz w:val="28"/>
          <w:szCs w:val="28"/>
        </w:rPr>
      </w:pPr>
      <w:r>
        <w:rPr>
          <w:rFonts w:ascii="方正仿宋简体" w:eastAsia="方正仿宋简体" w:hAnsi="Times New Roman" w:cs="方正仿宋简体" w:hint="eastAsia"/>
          <w:b/>
          <w:sz w:val="28"/>
          <w:szCs w:val="28"/>
        </w:rPr>
        <w:t>3</w:t>
      </w:r>
      <w:r w:rsidR="00632340" w:rsidRPr="00F06CBA">
        <w:rPr>
          <w:rFonts w:ascii="方正仿宋简体" w:eastAsia="方正仿宋简体" w:hAnsi="Times New Roman" w:cs="方正仿宋简体"/>
          <w:b/>
          <w:sz w:val="28"/>
          <w:szCs w:val="28"/>
        </w:rPr>
        <w:t xml:space="preserve">.4 </w:t>
      </w:r>
      <w:r w:rsidR="00632340" w:rsidRPr="00F06CBA">
        <w:rPr>
          <w:rFonts w:ascii="方正仿宋简体" w:eastAsia="方正仿宋简体" w:hAnsi="Times New Roman" w:cs="方正仿宋简体" w:hint="eastAsia"/>
          <w:b/>
          <w:sz w:val="28"/>
          <w:szCs w:val="28"/>
        </w:rPr>
        <w:t>开展评估工作</w:t>
      </w:r>
    </w:p>
    <w:p w:rsidR="00632340" w:rsidRPr="007B3560" w:rsidRDefault="00632340" w:rsidP="007B3560">
      <w:pPr>
        <w:adjustRightInd w:val="0"/>
        <w:snapToGrid w:val="0"/>
        <w:ind w:firstLineChars="200" w:firstLine="560"/>
        <w:jc w:val="left"/>
        <w:rPr>
          <w:rFonts w:ascii="Times New Roman" w:eastAsia="方正仿宋简体" w:hAnsi="Times New Roman" w:cs="方正仿宋简体"/>
          <w:sz w:val="28"/>
          <w:szCs w:val="28"/>
        </w:rPr>
      </w:pPr>
      <w:r w:rsidRPr="007B3560">
        <w:rPr>
          <w:rFonts w:ascii="Times New Roman" w:eastAsia="方正仿宋简体" w:hAnsi="Times New Roman" w:cs="方正仿宋简体" w:hint="eastAsia"/>
          <w:sz w:val="28"/>
          <w:szCs w:val="28"/>
        </w:rPr>
        <w:t>评估工作分为</w:t>
      </w:r>
      <w:r w:rsidR="00730C2E" w:rsidRPr="007B3560">
        <w:rPr>
          <w:rFonts w:ascii="Times New Roman" w:eastAsia="方正仿宋简体" w:hAnsi="Times New Roman" w:cs="方正仿宋简体" w:hint="eastAsia"/>
          <w:sz w:val="28"/>
          <w:szCs w:val="28"/>
        </w:rPr>
        <w:t>形式审查和专家评审</w:t>
      </w:r>
      <w:r w:rsidRPr="007B3560">
        <w:rPr>
          <w:rFonts w:ascii="Times New Roman" w:eastAsia="方正仿宋简体" w:hAnsi="Times New Roman" w:cs="方正仿宋简体"/>
          <w:sz w:val="28"/>
          <w:szCs w:val="28"/>
        </w:rPr>
        <w:t>两个阶段。</w:t>
      </w:r>
    </w:p>
    <w:p w:rsidR="00340E33" w:rsidRPr="007B3560" w:rsidRDefault="004E4ADE" w:rsidP="00340E33">
      <w:pPr>
        <w:adjustRightInd w:val="0"/>
        <w:snapToGrid w:val="0"/>
        <w:jc w:val="left"/>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3</w:t>
      </w:r>
      <w:r w:rsidR="00340E33" w:rsidRPr="007B3560">
        <w:rPr>
          <w:rFonts w:ascii="Times New Roman" w:eastAsia="方正仿宋简体" w:hAnsi="Times New Roman" w:cs="方正仿宋简体" w:hint="eastAsia"/>
          <w:sz w:val="28"/>
          <w:szCs w:val="28"/>
        </w:rPr>
        <w:t>.4.1</w:t>
      </w:r>
      <w:r>
        <w:rPr>
          <w:rFonts w:ascii="Times New Roman" w:eastAsia="方正仿宋简体" w:hAnsi="Times New Roman" w:cs="方正仿宋简体" w:hint="eastAsia"/>
          <w:sz w:val="28"/>
          <w:szCs w:val="28"/>
        </w:rPr>
        <w:t xml:space="preserve"> </w:t>
      </w:r>
      <w:r w:rsidR="007B3560" w:rsidRPr="007B3560">
        <w:rPr>
          <w:rFonts w:ascii="Times New Roman" w:eastAsia="方正仿宋简体" w:hAnsi="Times New Roman" w:cs="方正仿宋简体" w:hint="eastAsia"/>
          <w:sz w:val="28"/>
          <w:szCs w:val="28"/>
        </w:rPr>
        <w:t>形式审查：</w:t>
      </w:r>
      <w:r w:rsidR="00340E33" w:rsidRPr="007B3560">
        <w:rPr>
          <w:rFonts w:ascii="Times New Roman" w:eastAsia="方正仿宋简体" w:hAnsi="Times New Roman" w:cs="方正仿宋简体" w:hint="eastAsia"/>
          <w:sz w:val="28"/>
          <w:szCs w:val="28"/>
        </w:rPr>
        <w:t>天津市环保产品促进会成立企业标准“领跑者”评价专项</w:t>
      </w:r>
      <w:r w:rsidRPr="007B3560">
        <w:rPr>
          <w:rFonts w:ascii="Times New Roman" w:eastAsia="方正仿宋简体" w:hAnsi="Times New Roman" w:cs="方正仿宋简体" w:hint="eastAsia"/>
          <w:sz w:val="28"/>
          <w:szCs w:val="28"/>
        </w:rPr>
        <w:t>工作</w:t>
      </w:r>
      <w:r w:rsidR="00340E33" w:rsidRPr="007B3560">
        <w:rPr>
          <w:rFonts w:ascii="Times New Roman" w:eastAsia="方正仿宋简体" w:hAnsi="Times New Roman" w:cs="方正仿宋简体" w:hint="eastAsia"/>
          <w:sz w:val="28"/>
          <w:szCs w:val="28"/>
        </w:rPr>
        <w:t>小组</w:t>
      </w:r>
      <w:r>
        <w:rPr>
          <w:rFonts w:ascii="Times New Roman" w:eastAsia="方正仿宋简体" w:hAnsi="Times New Roman" w:cs="方正仿宋简体" w:hint="eastAsia"/>
          <w:sz w:val="28"/>
          <w:szCs w:val="28"/>
        </w:rPr>
        <w:t>（以下简称工作组）</w:t>
      </w:r>
      <w:r w:rsidR="00340E33" w:rsidRPr="007B3560">
        <w:rPr>
          <w:rFonts w:ascii="Times New Roman" w:eastAsia="方正仿宋简体" w:hAnsi="Times New Roman" w:cs="方正仿宋简体" w:hint="eastAsia"/>
          <w:sz w:val="28"/>
          <w:szCs w:val="28"/>
        </w:rPr>
        <w:t>，负责入围评估方案的形式审查，并形成初审意见。未通过形式审查的不再进行专家评审</w:t>
      </w:r>
      <w:r w:rsidR="00FE7EB7" w:rsidRPr="007B3560">
        <w:rPr>
          <w:rFonts w:ascii="Times New Roman" w:eastAsia="方正仿宋简体" w:hAnsi="Times New Roman" w:cs="方正仿宋简体" w:hint="eastAsia"/>
          <w:sz w:val="28"/>
          <w:szCs w:val="28"/>
        </w:rPr>
        <w:t>。</w:t>
      </w:r>
      <w:r w:rsidR="00417E2D">
        <w:rPr>
          <w:rFonts w:ascii="Times New Roman" w:eastAsia="方正仿宋简体" w:hAnsi="Times New Roman" w:cs="方正仿宋简体" w:hint="eastAsia"/>
          <w:sz w:val="28"/>
          <w:szCs w:val="28"/>
        </w:rPr>
        <w:t>（拟于</w:t>
      </w:r>
      <w:r w:rsidR="00417E2D">
        <w:rPr>
          <w:rFonts w:ascii="Times New Roman" w:eastAsia="方正仿宋简体" w:hAnsi="Times New Roman" w:cs="方正仿宋简体" w:hint="eastAsia"/>
          <w:sz w:val="28"/>
          <w:szCs w:val="28"/>
        </w:rPr>
        <w:t>2022</w:t>
      </w:r>
      <w:r w:rsidR="00417E2D">
        <w:rPr>
          <w:rFonts w:ascii="Times New Roman" w:eastAsia="方正仿宋简体" w:hAnsi="Times New Roman" w:cs="方正仿宋简体" w:hint="eastAsia"/>
          <w:sz w:val="28"/>
          <w:szCs w:val="28"/>
        </w:rPr>
        <w:t>年</w:t>
      </w:r>
      <w:r w:rsidR="00417E2D">
        <w:rPr>
          <w:rFonts w:ascii="Times New Roman" w:eastAsia="方正仿宋简体" w:hAnsi="Times New Roman" w:cs="方正仿宋简体" w:hint="eastAsia"/>
          <w:sz w:val="28"/>
          <w:szCs w:val="28"/>
        </w:rPr>
        <w:t>1</w:t>
      </w:r>
      <w:r w:rsidR="00417E2D">
        <w:rPr>
          <w:rFonts w:ascii="Times New Roman" w:eastAsia="方正仿宋简体" w:hAnsi="Times New Roman" w:cs="方正仿宋简体" w:hint="eastAsia"/>
          <w:sz w:val="28"/>
          <w:szCs w:val="28"/>
        </w:rPr>
        <w:t>月底前完成）</w:t>
      </w:r>
    </w:p>
    <w:p w:rsidR="004E4ADE" w:rsidRDefault="004E4ADE" w:rsidP="00417E2D">
      <w:pPr>
        <w:adjustRightInd w:val="0"/>
        <w:snapToGrid w:val="0"/>
        <w:jc w:val="left"/>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3</w:t>
      </w:r>
      <w:r w:rsidR="007B3560" w:rsidRPr="007B3560">
        <w:rPr>
          <w:rFonts w:ascii="Times New Roman" w:eastAsia="方正仿宋简体" w:hAnsi="Times New Roman" w:cs="方正仿宋简体" w:hint="eastAsia"/>
          <w:sz w:val="28"/>
          <w:szCs w:val="28"/>
        </w:rPr>
        <w:t>.4.2</w:t>
      </w:r>
      <w:r>
        <w:rPr>
          <w:rFonts w:ascii="Times New Roman" w:eastAsia="方正仿宋简体" w:hAnsi="Times New Roman" w:cs="方正仿宋简体" w:hint="eastAsia"/>
          <w:sz w:val="28"/>
          <w:szCs w:val="28"/>
        </w:rPr>
        <w:t xml:space="preserve"> </w:t>
      </w:r>
      <w:r w:rsidR="007B3560" w:rsidRPr="007B3560">
        <w:rPr>
          <w:rFonts w:ascii="Times New Roman" w:eastAsia="方正仿宋简体" w:hAnsi="Times New Roman" w:cs="方正仿宋简体" w:hint="eastAsia"/>
          <w:sz w:val="28"/>
          <w:szCs w:val="28"/>
        </w:rPr>
        <w:t>专家评审：</w:t>
      </w:r>
      <w:r w:rsidR="007B3560">
        <w:rPr>
          <w:rFonts w:ascii="Times New Roman" w:eastAsia="方正仿宋简体" w:hAnsi="Times New Roman" w:cs="方正仿宋简体" w:hint="eastAsia"/>
          <w:sz w:val="28"/>
          <w:szCs w:val="28"/>
        </w:rPr>
        <w:t>专家</w:t>
      </w:r>
      <w:r w:rsidR="00632340" w:rsidRPr="007B3560">
        <w:rPr>
          <w:rFonts w:ascii="Times New Roman" w:eastAsia="方正仿宋简体" w:hAnsi="Times New Roman" w:cs="方正仿宋简体" w:hint="eastAsia"/>
          <w:sz w:val="28"/>
          <w:szCs w:val="28"/>
        </w:rPr>
        <w:t>组依据评估方案</w:t>
      </w:r>
      <w:r w:rsidR="00AC0654">
        <w:rPr>
          <w:rFonts w:ascii="Times New Roman" w:eastAsia="方正仿宋简体" w:hAnsi="Times New Roman" w:cs="方正仿宋简体" w:hint="eastAsia"/>
          <w:sz w:val="28"/>
          <w:szCs w:val="28"/>
        </w:rPr>
        <w:t>表</w:t>
      </w:r>
      <w:r w:rsidR="00AC0654">
        <w:rPr>
          <w:rFonts w:ascii="Times New Roman" w:eastAsia="方正仿宋简体" w:hAnsi="Times New Roman" w:cs="方正仿宋简体" w:hint="eastAsia"/>
          <w:sz w:val="28"/>
          <w:szCs w:val="28"/>
        </w:rPr>
        <w:t>3</w:t>
      </w:r>
      <w:r w:rsidR="00575A76" w:rsidRPr="007B3560">
        <w:rPr>
          <w:rFonts w:ascii="Times New Roman" w:eastAsia="方正仿宋简体" w:hAnsi="Times New Roman" w:cs="方正仿宋简体" w:hint="eastAsia"/>
          <w:sz w:val="28"/>
          <w:szCs w:val="28"/>
        </w:rPr>
        <w:t>、</w:t>
      </w:r>
      <w:r w:rsidR="00AC0654">
        <w:rPr>
          <w:rFonts w:ascii="Times New Roman" w:eastAsia="方正仿宋简体" w:hAnsi="Times New Roman" w:cs="方正仿宋简体"/>
          <w:sz w:val="28"/>
          <w:szCs w:val="28"/>
        </w:rPr>
        <w:t>表</w:t>
      </w:r>
      <w:r w:rsidR="00AC0654">
        <w:rPr>
          <w:rFonts w:ascii="Times New Roman" w:eastAsia="方正仿宋简体" w:hAnsi="Times New Roman" w:cs="方正仿宋简体"/>
          <w:sz w:val="28"/>
          <w:szCs w:val="28"/>
        </w:rPr>
        <w:t>4</w:t>
      </w:r>
      <w:r w:rsidR="00632340" w:rsidRPr="007B3560">
        <w:rPr>
          <w:rFonts w:ascii="Times New Roman" w:eastAsia="方正仿宋简体" w:hAnsi="Times New Roman" w:cs="方正仿宋简体"/>
          <w:sz w:val="28"/>
          <w:szCs w:val="28"/>
        </w:rPr>
        <w:t>对公示的企业标准</w:t>
      </w:r>
      <w:r w:rsidR="00632340" w:rsidRPr="007B3560">
        <w:rPr>
          <w:rFonts w:ascii="Times New Roman" w:eastAsia="方正仿宋简体" w:hAnsi="Times New Roman" w:cs="方正仿宋简体" w:hint="eastAsia"/>
          <w:sz w:val="28"/>
          <w:szCs w:val="28"/>
        </w:rPr>
        <w:t>进行初评</w:t>
      </w:r>
      <w:r w:rsidR="00632340" w:rsidRPr="007B3560">
        <w:rPr>
          <w:rFonts w:ascii="Times New Roman" w:eastAsia="方正仿宋简体" w:hAnsi="Times New Roman" w:cs="方正仿宋简体"/>
          <w:sz w:val="28"/>
          <w:szCs w:val="28"/>
        </w:rPr>
        <w:t>，达到</w:t>
      </w:r>
      <w:r w:rsidR="00417E2D">
        <w:rPr>
          <w:rFonts w:ascii="Times New Roman" w:eastAsia="方正仿宋简体" w:hAnsi="Times New Roman" w:cs="方正仿宋简体" w:hint="eastAsia"/>
          <w:sz w:val="28"/>
          <w:szCs w:val="28"/>
        </w:rPr>
        <w:t>评价等级</w:t>
      </w:r>
      <w:r w:rsidR="00632340" w:rsidRPr="007B3560">
        <w:rPr>
          <w:rFonts w:ascii="Times New Roman" w:eastAsia="方正仿宋简体" w:hAnsi="Times New Roman" w:cs="方正仿宋简体" w:hint="eastAsia"/>
          <w:sz w:val="28"/>
          <w:szCs w:val="28"/>
        </w:rPr>
        <w:t>一级</w:t>
      </w:r>
      <w:r w:rsidR="00417E2D">
        <w:rPr>
          <w:rFonts w:ascii="Times New Roman" w:eastAsia="方正仿宋简体" w:hAnsi="Times New Roman" w:cs="方正仿宋简体" w:hint="eastAsia"/>
          <w:sz w:val="28"/>
          <w:szCs w:val="28"/>
        </w:rPr>
        <w:t>的</w:t>
      </w:r>
      <w:r w:rsidR="00417E2D" w:rsidRPr="007B3560">
        <w:rPr>
          <w:rFonts w:ascii="Times New Roman" w:eastAsia="方正仿宋简体" w:hAnsi="Times New Roman" w:cs="方正仿宋简体" w:hint="eastAsia"/>
          <w:sz w:val="28"/>
          <w:szCs w:val="28"/>
        </w:rPr>
        <w:t>企业标准</w:t>
      </w:r>
      <w:r w:rsidR="00632340" w:rsidRPr="007B3560">
        <w:rPr>
          <w:rFonts w:ascii="Times New Roman" w:eastAsia="方正仿宋简体" w:hAnsi="Times New Roman" w:cs="方正仿宋简体"/>
          <w:sz w:val="28"/>
          <w:szCs w:val="28"/>
        </w:rPr>
        <w:t>进入复评。</w:t>
      </w:r>
    </w:p>
    <w:p w:rsidR="00632340" w:rsidRDefault="004E4ADE" w:rsidP="00417E2D">
      <w:pPr>
        <w:adjustRightInd w:val="0"/>
        <w:snapToGrid w:val="0"/>
        <w:jc w:val="left"/>
        <w:rPr>
          <w:rFonts w:ascii="Times New Roman" w:eastAsia="方正仿宋简体" w:hAnsi="Times New Roman"/>
          <w:sz w:val="28"/>
          <w:szCs w:val="28"/>
        </w:rPr>
      </w:pPr>
      <w:r>
        <w:rPr>
          <w:rFonts w:ascii="Times New Roman" w:eastAsia="方正仿宋简体" w:hAnsi="Times New Roman" w:cs="方正仿宋简体" w:hint="eastAsia"/>
          <w:sz w:val="28"/>
          <w:szCs w:val="28"/>
        </w:rPr>
        <w:t xml:space="preserve">3.4.3 </w:t>
      </w:r>
      <w:r w:rsidR="00417E2D">
        <w:rPr>
          <w:rFonts w:ascii="Times New Roman" w:eastAsia="方正仿宋简体" w:hAnsi="Times New Roman" w:cs="方正仿宋简体" w:hint="eastAsia"/>
          <w:sz w:val="28"/>
          <w:szCs w:val="28"/>
        </w:rPr>
        <w:t>进入复评后，</w:t>
      </w:r>
      <w:r w:rsidR="00632340">
        <w:rPr>
          <w:rFonts w:ascii="Times New Roman" w:eastAsia="方正仿宋简体" w:hAnsi="Times New Roman" w:cs="方正仿宋简体" w:hint="eastAsia"/>
          <w:sz w:val="28"/>
          <w:szCs w:val="28"/>
        </w:rPr>
        <w:t>入围企业标准</w:t>
      </w:r>
      <w:r w:rsidR="00632340">
        <w:rPr>
          <w:rFonts w:ascii="Times New Roman" w:eastAsia="方正仿宋简体" w:hAnsi="Times New Roman"/>
          <w:sz w:val="28"/>
          <w:szCs w:val="28"/>
        </w:rPr>
        <w:t xml:space="preserve"> “</w:t>
      </w:r>
      <w:r w:rsidR="00632340">
        <w:rPr>
          <w:rFonts w:ascii="Times New Roman" w:eastAsia="方正仿宋简体" w:hAnsi="Times New Roman" w:cs="方正仿宋简体" w:hint="eastAsia"/>
          <w:sz w:val="28"/>
          <w:szCs w:val="28"/>
        </w:rPr>
        <w:t>领跑者</w:t>
      </w:r>
      <w:r w:rsidR="00632340">
        <w:rPr>
          <w:rFonts w:ascii="Times New Roman" w:eastAsia="方正仿宋简体" w:hAnsi="Times New Roman"/>
          <w:sz w:val="28"/>
          <w:szCs w:val="28"/>
        </w:rPr>
        <w:t>”</w:t>
      </w:r>
      <w:r w:rsidR="00417E2D">
        <w:rPr>
          <w:rFonts w:ascii="Times New Roman" w:eastAsia="方正仿宋简体" w:hAnsi="Times New Roman" w:cs="方正仿宋简体" w:hint="eastAsia"/>
          <w:sz w:val="28"/>
          <w:szCs w:val="28"/>
        </w:rPr>
        <w:t>名单的企业</w:t>
      </w:r>
      <w:r>
        <w:rPr>
          <w:rFonts w:ascii="Times New Roman" w:eastAsia="方正仿宋简体" w:hAnsi="Times New Roman" w:cs="方正仿宋简体" w:hint="eastAsia"/>
          <w:sz w:val="28"/>
          <w:szCs w:val="28"/>
        </w:rPr>
        <w:t>需</w:t>
      </w:r>
      <w:r w:rsidR="00417E2D">
        <w:rPr>
          <w:rFonts w:ascii="Times New Roman" w:eastAsia="方正仿宋简体" w:hAnsi="Times New Roman" w:cs="方正仿宋简体" w:hint="eastAsia"/>
          <w:sz w:val="28"/>
          <w:szCs w:val="28"/>
        </w:rPr>
        <w:t>满足以下</w:t>
      </w:r>
      <w:r w:rsidR="00632340">
        <w:rPr>
          <w:rFonts w:ascii="Times New Roman" w:eastAsia="方正仿宋简体" w:hAnsi="Times New Roman" w:cs="方正仿宋简体" w:hint="eastAsia"/>
          <w:sz w:val="28"/>
          <w:szCs w:val="28"/>
        </w:rPr>
        <w:t>要求</w:t>
      </w:r>
      <w:r w:rsidR="003001FD">
        <w:rPr>
          <w:rFonts w:ascii="Times New Roman" w:eastAsia="方正仿宋简体" w:hAnsi="Times New Roman" w:cs="方正仿宋简体" w:hint="eastAsia"/>
          <w:sz w:val="28"/>
          <w:szCs w:val="28"/>
        </w:rPr>
        <w:t>并提供相应证明或材料</w:t>
      </w:r>
      <w:r w:rsidR="00417E2D">
        <w:rPr>
          <w:rFonts w:ascii="Times New Roman" w:eastAsia="方正仿宋简体" w:hAnsi="Times New Roman" w:cs="方正仿宋简体" w:hint="eastAsia"/>
          <w:sz w:val="28"/>
          <w:szCs w:val="28"/>
        </w:rPr>
        <w:t>，</w:t>
      </w:r>
      <w:r w:rsidR="00632340">
        <w:rPr>
          <w:rFonts w:ascii="Times New Roman" w:eastAsia="方正仿宋简体" w:hAnsi="Times New Roman" w:cs="方正仿宋简体" w:hint="eastAsia"/>
          <w:sz w:val="28"/>
          <w:szCs w:val="28"/>
        </w:rPr>
        <w:t>包括：</w:t>
      </w:r>
    </w:p>
    <w:p w:rsidR="00632340" w:rsidRDefault="00632340" w:rsidP="00632340">
      <w:pPr>
        <w:adjustRightInd w:val="0"/>
        <w:snapToGrid w:val="0"/>
        <w:ind w:firstLineChars="200" w:firstLine="560"/>
        <w:jc w:val="left"/>
        <w:rPr>
          <w:rFonts w:ascii="Times New Roman" w:eastAsia="方正仿宋简体" w:hAnsi="Times New Roman"/>
          <w:sz w:val="28"/>
          <w:szCs w:val="28"/>
        </w:rPr>
      </w:pPr>
      <w:r>
        <w:rPr>
          <w:rFonts w:ascii="Times New Roman" w:eastAsia="方正仿宋简体" w:hAnsi="Times New Roman"/>
          <w:sz w:val="28"/>
          <w:szCs w:val="28"/>
        </w:rPr>
        <w:t xml:space="preserve">a. </w:t>
      </w:r>
      <w:r>
        <w:rPr>
          <w:rFonts w:ascii="Times New Roman" w:eastAsia="方正仿宋简体" w:hAnsi="Times New Roman" w:cs="方正仿宋简体" w:hint="eastAsia"/>
          <w:sz w:val="28"/>
          <w:szCs w:val="28"/>
        </w:rPr>
        <w:t>提供产品质量与公开标准一致性承诺书；</w:t>
      </w:r>
    </w:p>
    <w:p w:rsidR="00632340" w:rsidRDefault="00632340" w:rsidP="00632340">
      <w:pPr>
        <w:adjustRightInd w:val="0"/>
        <w:snapToGrid w:val="0"/>
        <w:ind w:firstLineChars="200" w:firstLine="560"/>
        <w:jc w:val="left"/>
        <w:rPr>
          <w:rFonts w:ascii="Times New Roman" w:eastAsia="方正仿宋简体" w:hAnsi="Times New Roman"/>
          <w:sz w:val="28"/>
          <w:szCs w:val="28"/>
        </w:rPr>
      </w:pPr>
      <w:r>
        <w:rPr>
          <w:rFonts w:ascii="Times New Roman" w:eastAsia="方正仿宋简体" w:hAnsi="Times New Roman"/>
          <w:sz w:val="28"/>
          <w:szCs w:val="28"/>
        </w:rPr>
        <w:t xml:space="preserve">b. </w:t>
      </w:r>
      <w:r>
        <w:rPr>
          <w:rFonts w:ascii="Times New Roman" w:eastAsia="方正仿宋简体" w:hAnsi="Times New Roman" w:cs="方正仿宋简体" w:hint="eastAsia"/>
          <w:sz w:val="28"/>
          <w:szCs w:val="28"/>
        </w:rPr>
        <w:t>近三年，企业无较大环境、安全、质量事故；</w:t>
      </w:r>
    </w:p>
    <w:p w:rsidR="00632340" w:rsidRDefault="00632340" w:rsidP="00632340">
      <w:pPr>
        <w:adjustRightInd w:val="0"/>
        <w:snapToGrid w:val="0"/>
        <w:ind w:firstLineChars="200" w:firstLine="560"/>
        <w:jc w:val="left"/>
        <w:rPr>
          <w:rFonts w:ascii="Times New Roman" w:eastAsia="方正仿宋简体" w:hAnsi="Times New Roman"/>
          <w:sz w:val="28"/>
          <w:szCs w:val="28"/>
        </w:rPr>
      </w:pPr>
      <w:r>
        <w:rPr>
          <w:rFonts w:ascii="Times New Roman" w:eastAsia="方正仿宋简体" w:hAnsi="Times New Roman"/>
          <w:sz w:val="28"/>
          <w:szCs w:val="28"/>
        </w:rPr>
        <w:t xml:space="preserve">c. </w:t>
      </w:r>
      <w:r>
        <w:rPr>
          <w:rFonts w:ascii="Times New Roman" w:eastAsia="方正仿宋简体" w:hAnsi="Times New Roman" w:cs="方正仿宋简体" w:hint="eastAsia"/>
          <w:sz w:val="28"/>
          <w:szCs w:val="28"/>
        </w:rPr>
        <w:t>企业无不良信用记录；</w:t>
      </w:r>
    </w:p>
    <w:p w:rsidR="00632340" w:rsidRDefault="00632340" w:rsidP="00632340">
      <w:pPr>
        <w:adjustRightInd w:val="0"/>
        <w:snapToGrid w:val="0"/>
        <w:ind w:firstLineChars="200" w:firstLine="560"/>
        <w:jc w:val="left"/>
        <w:rPr>
          <w:rFonts w:ascii="Times New Roman" w:eastAsia="方正仿宋简体" w:hAnsi="Times New Roman"/>
          <w:sz w:val="28"/>
          <w:szCs w:val="28"/>
        </w:rPr>
      </w:pPr>
      <w:r>
        <w:rPr>
          <w:rFonts w:ascii="Times New Roman" w:eastAsia="方正仿宋简体" w:hAnsi="Times New Roman"/>
          <w:sz w:val="28"/>
          <w:szCs w:val="28"/>
        </w:rPr>
        <w:t xml:space="preserve">d. </w:t>
      </w:r>
      <w:r>
        <w:rPr>
          <w:rFonts w:ascii="Times New Roman" w:eastAsia="方正仿宋简体" w:hAnsi="Times New Roman" w:cs="方正仿宋简体" w:hint="eastAsia"/>
          <w:sz w:val="28"/>
          <w:szCs w:val="28"/>
        </w:rPr>
        <w:t>企业应建立并运行符合产品的管理体系；</w:t>
      </w:r>
    </w:p>
    <w:p w:rsidR="003001FD" w:rsidRDefault="00632340" w:rsidP="003001FD">
      <w:pPr>
        <w:adjustRightInd w:val="0"/>
        <w:snapToGrid w:val="0"/>
        <w:ind w:firstLineChars="200" w:firstLine="560"/>
        <w:jc w:val="left"/>
        <w:rPr>
          <w:rFonts w:ascii="Times New Roman" w:eastAsia="方正仿宋简体" w:hAnsi="Times New Roman" w:cs="方正仿宋简体"/>
          <w:sz w:val="28"/>
          <w:szCs w:val="28"/>
        </w:rPr>
      </w:pPr>
      <w:r>
        <w:rPr>
          <w:rFonts w:ascii="Times New Roman" w:eastAsia="方正仿宋简体" w:hAnsi="Times New Roman"/>
          <w:sz w:val="28"/>
          <w:szCs w:val="28"/>
        </w:rPr>
        <w:t xml:space="preserve">e. </w:t>
      </w:r>
      <w:r>
        <w:rPr>
          <w:rFonts w:ascii="Times New Roman" w:eastAsia="方正仿宋简体" w:hAnsi="Times New Roman" w:cs="方正仿宋简体" w:hint="eastAsia"/>
          <w:sz w:val="28"/>
          <w:szCs w:val="28"/>
        </w:rPr>
        <w:t>产品应为量产产品；</w:t>
      </w:r>
    </w:p>
    <w:p w:rsidR="005C24C5" w:rsidRDefault="005C24C5" w:rsidP="005C24C5">
      <w:pPr>
        <w:adjustRightInd w:val="0"/>
        <w:snapToGrid w:val="0"/>
        <w:ind w:firstLineChars="200" w:firstLine="560"/>
        <w:jc w:val="left"/>
        <w:rPr>
          <w:rFonts w:ascii="Times New Roman" w:eastAsia="方正仿宋简体" w:hAnsi="Times New Roman" w:cs="方正仿宋简体"/>
          <w:sz w:val="28"/>
          <w:szCs w:val="28"/>
        </w:rPr>
      </w:pPr>
      <w:r>
        <w:rPr>
          <w:rFonts w:ascii="Times New Roman" w:eastAsia="方正仿宋简体" w:hAnsi="Times New Roman"/>
          <w:sz w:val="28"/>
          <w:szCs w:val="28"/>
        </w:rPr>
        <w:t xml:space="preserve">f. </w:t>
      </w:r>
      <w:r>
        <w:rPr>
          <w:rFonts w:ascii="Times New Roman" w:eastAsia="方正仿宋简体" w:hAnsi="Times New Roman" w:cs="方正仿宋简体" w:hint="eastAsia"/>
          <w:sz w:val="28"/>
          <w:szCs w:val="28"/>
        </w:rPr>
        <w:t>提供企业标准</w:t>
      </w:r>
      <w:r>
        <w:rPr>
          <w:rFonts w:ascii="Times New Roman" w:eastAsia="方正仿宋简体" w:hAnsi="Times New Roman" w:cs="方正仿宋简体"/>
          <w:sz w:val="28"/>
          <w:szCs w:val="28"/>
        </w:rPr>
        <w:t>涉及</w:t>
      </w:r>
      <w:r>
        <w:rPr>
          <w:rFonts w:ascii="Times New Roman" w:eastAsia="方正仿宋简体" w:hAnsi="Times New Roman" w:cs="方正仿宋简体" w:hint="eastAsia"/>
          <w:sz w:val="28"/>
          <w:szCs w:val="28"/>
        </w:rPr>
        <w:t>指标</w:t>
      </w:r>
      <w:r>
        <w:rPr>
          <w:rFonts w:ascii="Times New Roman" w:eastAsia="方正仿宋简体" w:hAnsi="Times New Roman" w:cs="方正仿宋简体"/>
          <w:sz w:val="28"/>
          <w:szCs w:val="28"/>
        </w:rPr>
        <w:t>的</w:t>
      </w:r>
      <w:r w:rsidR="004863EC">
        <w:rPr>
          <w:rFonts w:ascii="Times New Roman" w:eastAsia="方正仿宋简体" w:hAnsi="Times New Roman" w:cs="方正仿宋简体" w:hint="eastAsia"/>
          <w:sz w:val="28"/>
          <w:szCs w:val="28"/>
        </w:rPr>
        <w:t>相关</w:t>
      </w:r>
      <w:r>
        <w:rPr>
          <w:rFonts w:ascii="Times New Roman" w:eastAsia="方正仿宋简体" w:hAnsi="Times New Roman" w:cs="方正仿宋简体"/>
          <w:sz w:val="28"/>
          <w:szCs w:val="28"/>
        </w:rPr>
        <w:t>质检报告</w:t>
      </w:r>
      <w:r w:rsidR="004863EC">
        <w:rPr>
          <w:rFonts w:ascii="Times New Roman" w:eastAsia="方正仿宋简体" w:hAnsi="Times New Roman" w:cs="方正仿宋简体" w:hint="eastAsia"/>
          <w:sz w:val="28"/>
          <w:szCs w:val="28"/>
        </w:rPr>
        <w:t>。</w:t>
      </w:r>
    </w:p>
    <w:p w:rsidR="00217848" w:rsidRPr="00293B0E" w:rsidRDefault="00217848" w:rsidP="00293B0E">
      <w:pPr>
        <w:adjustRightInd w:val="0"/>
        <w:snapToGrid w:val="0"/>
        <w:rPr>
          <w:rFonts w:ascii="Times New Roman" w:eastAsia="方正仿宋简体" w:hAnsi="Times New Roman" w:cs="方正仿宋简体"/>
          <w:sz w:val="28"/>
          <w:szCs w:val="28"/>
        </w:rPr>
      </w:pPr>
      <w:r>
        <w:rPr>
          <w:rFonts w:ascii="Times New Roman" w:eastAsia="方正仿宋简体" w:hAnsi="Times New Roman" w:cs="方正仿宋简体" w:hint="eastAsia"/>
          <w:sz w:val="28"/>
          <w:szCs w:val="28"/>
        </w:rPr>
        <w:t>3.4.</w:t>
      </w:r>
      <w:r>
        <w:rPr>
          <w:rFonts w:ascii="Times New Roman" w:eastAsia="方正仿宋简体" w:hAnsi="Times New Roman" w:cs="方正仿宋简体"/>
          <w:sz w:val="28"/>
          <w:szCs w:val="28"/>
        </w:rPr>
        <w:t>4</w:t>
      </w:r>
      <w:r w:rsidR="00317944">
        <w:rPr>
          <w:rFonts w:ascii="Times New Roman" w:eastAsia="方正仿宋简体" w:hAnsi="Times New Roman" w:cs="方正仿宋简体" w:hint="eastAsia"/>
          <w:sz w:val="28"/>
          <w:szCs w:val="28"/>
        </w:rPr>
        <w:t>工作组</w:t>
      </w:r>
      <w:r w:rsidR="00317944">
        <w:rPr>
          <w:rFonts w:ascii="Times New Roman" w:eastAsia="方正仿宋简体" w:hAnsi="Times New Roman" w:cs="方正仿宋简体"/>
          <w:sz w:val="28"/>
          <w:szCs w:val="28"/>
        </w:rPr>
        <w:t>依据</w:t>
      </w:r>
      <w:r w:rsidR="00317944">
        <w:rPr>
          <w:rFonts w:ascii="Times New Roman" w:eastAsia="方正仿宋简体" w:hAnsi="Times New Roman" w:cs="方正仿宋简体" w:hint="eastAsia"/>
          <w:sz w:val="28"/>
          <w:szCs w:val="28"/>
        </w:rPr>
        <w:t>3.4.3</w:t>
      </w:r>
      <w:r w:rsidR="00317944">
        <w:rPr>
          <w:rFonts w:ascii="Times New Roman" w:eastAsia="方正仿宋简体" w:hAnsi="Times New Roman" w:cs="方正仿宋简体" w:hint="eastAsia"/>
          <w:sz w:val="28"/>
          <w:szCs w:val="28"/>
        </w:rPr>
        <w:t>入围企业提供的</w:t>
      </w:r>
      <w:r w:rsidR="00317944">
        <w:rPr>
          <w:rFonts w:ascii="Times New Roman" w:eastAsia="方正仿宋简体" w:hAnsi="Times New Roman" w:cs="方正仿宋简体"/>
          <w:sz w:val="28"/>
          <w:szCs w:val="28"/>
        </w:rPr>
        <w:t>证明或</w:t>
      </w:r>
      <w:r w:rsidR="00317944" w:rsidRPr="00293B0E">
        <w:rPr>
          <w:rFonts w:ascii="Times New Roman" w:eastAsia="方正仿宋简体" w:hAnsi="Times New Roman" w:cs="方正仿宋简体" w:hint="eastAsia"/>
          <w:sz w:val="28"/>
          <w:szCs w:val="28"/>
        </w:rPr>
        <w:t>资料进行复核，</w:t>
      </w:r>
      <w:r w:rsidR="00317944">
        <w:rPr>
          <w:rFonts w:ascii="Times New Roman" w:eastAsia="方正仿宋简体" w:hAnsi="Times New Roman" w:cs="方正仿宋简体" w:hint="eastAsia"/>
          <w:sz w:val="28"/>
          <w:szCs w:val="28"/>
        </w:rPr>
        <w:t>必要时</w:t>
      </w:r>
      <w:r w:rsidR="00317944">
        <w:rPr>
          <w:rFonts w:ascii="Times New Roman" w:eastAsia="方正仿宋简体" w:hAnsi="Times New Roman" w:cs="方正仿宋简体"/>
          <w:sz w:val="28"/>
          <w:szCs w:val="28"/>
        </w:rPr>
        <w:t>可</w:t>
      </w:r>
      <w:r w:rsidR="00317944">
        <w:rPr>
          <w:rFonts w:ascii="Times New Roman" w:eastAsia="方正仿宋简体" w:hAnsi="Times New Roman" w:cs="方正仿宋简体" w:hint="eastAsia"/>
          <w:sz w:val="28"/>
          <w:szCs w:val="28"/>
        </w:rPr>
        <w:t>进行</w:t>
      </w:r>
      <w:r w:rsidR="00317944">
        <w:rPr>
          <w:rFonts w:ascii="Times New Roman" w:eastAsia="方正仿宋简体" w:hAnsi="Times New Roman" w:cs="方正仿宋简体"/>
          <w:sz w:val="28"/>
          <w:szCs w:val="28"/>
        </w:rPr>
        <w:t>现场核实</w:t>
      </w:r>
      <w:r w:rsidR="00317944">
        <w:rPr>
          <w:rFonts w:ascii="Times New Roman" w:eastAsia="方正仿宋简体" w:hAnsi="Times New Roman" w:cs="方正仿宋简体" w:hint="eastAsia"/>
          <w:sz w:val="28"/>
          <w:szCs w:val="28"/>
        </w:rPr>
        <w:t>。</w:t>
      </w:r>
      <w:r w:rsidRPr="00293B0E">
        <w:rPr>
          <w:rFonts w:ascii="Times New Roman" w:eastAsia="方正仿宋简体" w:hAnsi="Times New Roman" w:cs="方正仿宋简体" w:hint="eastAsia"/>
          <w:sz w:val="28"/>
          <w:szCs w:val="28"/>
        </w:rPr>
        <w:t>以企业提供企标对应产品的检测报告为依据，检测</w:t>
      </w:r>
      <w:r w:rsidRPr="00293B0E">
        <w:rPr>
          <w:rFonts w:ascii="Times New Roman" w:eastAsia="方正仿宋简体" w:hAnsi="Times New Roman" w:cs="方正仿宋简体" w:hint="eastAsia"/>
          <w:sz w:val="28"/>
          <w:szCs w:val="28"/>
        </w:rPr>
        <w:lastRenderedPageBreak/>
        <w:t>报告应由第三方检测机构出具，检测项目包括甲醛去除率、苯系物去除率、</w:t>
      </w:r>
      <w:r w:rsidRPr="00293B0E">
        <w:rPr>
          <w:rFonts w:ascii="Times New Roman" w:eastAsia="方正仿宋简体" w:hAnsi="Times New Roman" w:cs="方正仿宋简体" w:hint="eastAsia"/>
          <w:sz w:val="28"/>
          <w:szCs w:val="28"/>
        </w:rPr>
        <w:t>TVOC</w:t>
      </w:r>
      <w:r w:rsidRPr="00293B0E">
        <w:rPr>
          <w:rFonts w:ascii="Times New Roman" w:eastAsia="方正仿宋简体" w:hAnsi="Times New Roman" w:cs="方正仿宋简体" w:hint="eastAsia"/>
          <w:sz w:val="28"/>
          <w:szCs w:val="28"/>
        </w:rPr>
        <w:t>去除率</w:t>
      </w:r>
      <w:r w:rsidR="00976F70" w:rsidRPr="00293B0E">
        <w:rPr>
          <w:rFonts w:ascii="Times New Roman" w:eastAsia="方正仿宋简体" w:hAnsi="Times New Roman" w:cs="方正仿宋简体" w:hint="eastAsia"/>
          <w:sz w:val="28"/>
          <w:szCs w:val="28"/>
        </w:rPr>
        <w:t>及</w:t>
      </w:r>
      <w:r w:rsidR="00317944" w:rsidRPr="00293B0E">
        <w:rPr>
          <w:rFonts w:ascii="Times New Roman" w:eastAsia="方正仿宋简体" w:hAnsi="Times New Roman" w:cs="方正仿宋简体" w:hint="eastAsia"/>
          <w:sz w:val="28"/>
          <w:szCs w:val="28"/>
        </w:rPr>
        <w:t>净化效果持久性</w:t>
      </w:r>
      <w:r w:rsidRPr="00293B0E">
        <w:rPr>
          <w:rFonts w:ascii="Times New Roman" w:eastAsia="方正仿宋简体" w:hAnsi="Times New Roman" w:cs="方正仿宋简体" w:hint="eastAsia"/>
          <w:sz w:val="28"/>
          <w:szCs w:val="28"/>
        </w:rPr>
        <w:t>，按表</w:t>
      </w:r>
      <w:r w:rsidRPr="00293B0E">
        <w:rPr>
          <w:rFonts w:ascii="Times New Roman" w:eastAsia="方正仿宋简体" w:hAnsi="Times New Roman" w:cs="方正仿宋简体"/>
          <w:sz w:val="28"/>
          <w:szCs w:val="28"/>
        </w:rPr>
        <w:t>5</w:t>
      </w:r>
      <w:r w:rsidRPr="00293B0E">
        <w:rPr>
          <w:rFonts w:ascii="Times New Roman" w:eastAsia="方正仿宋简体" w:hAnsi="Times New Roman" w:cs="方正仿宋简体" w:hint="eastAsia"/>
          <w:sz w:val="28"/>
          <w:szCs w:val="28"/>
        </w:rPr>
        <w:t>规定项目</w:t>
      </w:r>
      <w:r w:rsidR="00DE456F" w:rsidRPr="00293B0E">
        <w:rPr>
          <w:rFonts w:ascii="Times New Roman" w:eastAsia="方正仿宋简体" w:hAnsi="Times New Roman" w:cs="方正仿宋简体" w:hint="eastAsia"/>
          <w:sz w:val="28"/>
          <w:szCs w:val="28"/>
        </w:rPr>
        <w:t>评分</w:t>
      </w:r>
      <w:r w:rsidR="00DE456F" w:rsidRPr="00293B0E">
        <w:rPr>
          <w:rFonts w:ascii="Times New Roman" w:eastAsia="方正仿宋简体" w:hAnsi="Times New Roman" w:cs="方正仿宋简体"/>
          <w:sz w:val="28"/>
          <w:szCs w:val="28"/>
        </w:rPr>
        <w:t>并</w:t>
      </w:r>
      <w:r w:rsidR="00976F70" w:rsidRPr="00293B0E">
        <w:rPr>
          <w:rFonts w:ascii="Times New Roman" w:eastAsia="方正仿宋简体" w:hAnsi="Times New Roman" w:cs="方正仿宋简体" w:hint="eastAsia"/>
          <w:sz w:val="28"/>
          <w:szCs w:val="28"/>
        </w:rPr>
        <w:t>作为企业标准领跑者</w:t>
      </w:r>
      <w:r w:rsidR="00976F70" w:rsidRPr="00293B0E">
        <w:rPr>
          <w:rFonts w:ascii="Times New Roman" w:eastAsia="方正仿宋简体" w:hAnsi="Times New Roman" w:cs="方正仿宋简体"/>
          <w:sz w:val="28"/>
          <w:szCs w:val="28"/>
        </w:rPr>
        <w:t>排名依据</w:t>
      </w:r>
      <w:r w:rsidRPr="00293B0E">
        <w:rPr>
          <w:rFonts w:ascii="Times New Roman" w:eastAsia="方正仿宋简体" w:hAnsi="Times New Roman" w:cs="方正仿宋简体" w:hint="eastAsia"/>
          <w:sz w:val="28"/>
          <w:szCs w:val="28"/>
        </w:rPr>
        <w:t>。</w:t>
      </w:r>
    </w:p>
    <w:p w:rsidR="00217848" w:rsidRDefault="00217848" w:rsidP="00293B0E">
      <w:pPr>
        <w:adjustRightInd w:val="0"/>
        <w:snapToGrid w:val="0"/>
        <w:jc w:val="center"/>
        <w:rPr>
          <w:rFonts w:ascii="Times New Roman" w:eastAsia="方正仿宋简体" w:hAnsi="Times New Roman"/>
          <w:sz w:val="28"/>
          <w:szCs w:val="28"/>
        </w:rPr>
      </w:pPr>
      <w:r w:rsidRPr="00217848">
        <w:rPr>
          <w:rFonts w:ascii="Times New Roman" w:eastAsia="方正仿宋简体" w:hAnsi="Times New Roman" w:hint="eastAsia"/>
          <w:sz w:val="28"/>
          <w:szCs w:val="28"/>
        </w:rPr>
        <w:t>表</w:t>
      </w:r>
      <w:r>
        <w:rPr>
          <w:rFonts w:ascii="Times New Roman" w:eastAsia="方正仿宋简体" w:hAnsi="Times New Roman"/>
          <w:sz w:val="28"/>
          <w:szCs w:val="28"/>
        </w:rPr>
        <w:t>5</w:t>
      </w:r>
      <w:r w:rsidRPr="00217848">
        <w:rPr>
          <w:rFonts w:ascii="Times New Roman" w:eastAsia="方正仿宋简体" w:hAnsi="Times New Roman" w:hint="eastAsia"/>
          <w:sz w:val="28"/>
          <w:szCs w:val="28"/>
        </w:rPr>
        <w:t>污染物去除率评分</w:t>
      </w:r>
    </w:p>
    <w:tbl>
      <w:tblPr>
        <w:tblStyle w:val="a9"/>
        <w:tblW w:w="7474" w:type="dxa"/>
        <w:jc w:val="center"/>
        <w:tblLook w:val="04A0" w:firstRow="1" w:lastRow="0" w:firstColumn="1" w:lastColumn="0" w:noHBand="0" w:noVBand="1"/>
      </w:tblPr>
      <w:tblGrid>
        <w:gridCol w:w="780"/>
        <w:gridCol w:w="1350"/>
        <w:gridCol w:w="3840"/>
        <w:gridCol w:w="1504"/>
      </w:tblGrid>
      <w:tr w:rsidR="00217848" w:rsidTr="00567CC0">
        <w:trPr>
          <w:trHeight w:val="805"/>
          <w:jc w:val="center"/>
        </w:trPr>
        <w:tc>
          <w:tcPr>
            <w:tcW w:w="780" w:type="dxa"/>
            <w:vAlign w:val="center"/>
          </w:tcPr>
          <w:p w:rsidR="00217848" w:rsidRDefault="00217848" w:rsidP="00920017">
            <w:pPr>
              <w:adjustRightInd w:val="0"/>
              <w:snapToGrid w:val="0"/>
              <w:spacing w:line="360" w:lineRule="auto"/>
              <w:jc w:val="center"/>
              <w:rPr>
                <w:rFonts w:ascii="方正仿宋简体" w:eastAsia="方正仿宋简体" w:hAnsi="Times New Roman"/>
                <w:kern w:val="0"/>
                <w:sz w:val="28"/>
                <w:szCs w:val="28"/>
              </w:rPr>
            </w:pPr>
            <w:r>
              <w:rPr>
                <w:rFonts w:ascii="方正仿宋简体" w:eastAsia="方正仿宋简体" w:hAnsi="Times New Roman" w:hint="eastAsia"/>
                <w:kern w:val="0"/>
                <w:sz w:val="28"/>
                <w:szCs w:val="28"/>
              </w:rPr>
              <w:t>序号</w:t>
            </w:r>
          </w:p>
        </w:tc>
        <w:tc>
          <w:tcPr>
            <w:tcW w:w="1350" w:type="dxa"/>
            <w:vAlign w:val="center"/>
          </w:tcPr>
          <w:p w:rsidR="00217848" w:rsidRDefault="00217848" w:rsidP="00920017">
            <w:pPr>
              <w:adjustRightInd w:val="0"/>
              <w:snapToGrid w:val="0"/>
              <w:spacing w:line="360" w:lineRule="auto"/>
              <w:jc w:val="center"/>
              <w:rPr>
                <w:rFonts w:ascii="方正仿宋简体" w:eastAsia="方正仿宋简体" w:hAnsi="Times New Roman"/>
                <w:kern w:val="0"/>
                <w:sz w:val="28"/>
                <w:szCs w:val="28"/>
              </w:rPr>
            </w:pPr>
            <w:r>
              <w:rPr>
                <w:rFonts w:ascii="方正仿宋简体" w:eastAsia="方正仿宋简体" w:hAnsi="Times New Roman" w:hint="eastAsia"/>
                <w:kern w:val="0"/>
                <w:sz w:val="28"/>
                <w:szCs w:val="28"/>
              </w:rPr>
              <w:t>评分类别</w:t>
            </w:r>
          </w:p>
        </w:tc>
        <w:tc>
          <w:tcPr>
            <w:tcW w:w="3840" w:type="dxa"/>
            <w:vAlign w:val="center"/>
          </w:tcPr>
          <w:p w:rsidR="00217848" w:rsidRDefault="00217848" w:rsidP="00920017">
            <w:pPr>
              <w:adjustRightInd w:val="0"/>
              <w:snapToGrid w:val="0"/>
              <w:spacing w:line="360" w:lineRule="auto"/>
              <w:jc w:val="center"/>
              <w:rPr>
                <w:rFonts w:ascii="方正仿宋简体" w:eastAsia="方正仿宋简体" w:hAnsi="Times New Roman"/>
                <w:kern w:val="0"/>
                <w:sz w:val="28"/>
                <w:szCs w:val="28"/>
              </w:rPr>
            </w:pPr>
            <w:r>
              <w:rPr>
                <w:rFonts w:ascii="方正仿宋简体" w:eastAsia="方正仿宋简体" w:hAnsi="Times New Roman" w:hint="eastAsia"/>
                <w:sz w:val="28"/>
                <w:szCs w:val="28"/>
              </w:rPr>
              <w:t>污染物</w:t>
            </w:r>
            <w:r>
              <w:rPr>
                <w:rFonts w:ascii="方正仿宋简体" w:eastAsia="方正仿宋简体" w:hAnsi="Times New Roman"/>
                <w:sz w:val="28"/>
                <w:szCs w:val="28"/>
              </w:rPr>
              <w:t>去除率</w:t>
            </w:r>
          </w:p>
        </w:tc>
        <w:tc>
          <w:tcPr>
            <w:tcW w:w="1504" w:type="dxa"/>
            <w:vAlign w:val="center"/>
          </w:tcPr>
          <w:p w:rsidR="00217848" w:rsidRDefault="00217848" w:rsidP="00920017">
            <w:pPr>
              <w:adjustRightInd w:val="0"/>
              <w:snapToGrid w:val="0"/>
              <w:spacing w:line="360" w:lineRule="auto"/>
              <w:jc w:val="center"/>
              <w:rPr>
                <w:rFonts w:ascii="方正仿宋简体" w:eastAsia="方正仿宋简体" w:hAnsi="Times New Roman"/>
                <w:kern w:val="0"/>
                <w:sz w:val="28"/>
                <w:szCs w:val="28"/>
              </w:rPr>
            </w:pPr>
            <w:r>
              <w:rPr>
                <w:rFonts w:ascii="方正仿宋简体" w:eastAsia="方正仿宋简体" w:hAnsi="Times New Roman" w:hint="eastAsia"/>
                <w:kern w:val="0"/>
                <w:sz w:val="28"/>
                <w:szCs w:val="28"/>
              </w:rPr>
              <w:t>得分</w:t>
            </w:r>
          </w:p>
        </w:tc>
      </w:tr>
      <w:tr w:rsidR="00217848" w:rsidTr="00567CC0">
        <w:trPr>
          <w:trHeight w:val="567"/>
          <w:jc w:val="center"/>
        </w:trPr>
        <w:tc>
          <w:tcPr>
            <w:tcW w:w="780" w:type="dxa"/>
            <w:vAlign w:val="center"/>
          </w:tcPr>
          <w:p w:rsidR="00217848" w:rsidRDefault="00217848" w:rsidP="00920017">
            <w:pPr>
              <w:adjustRightInd w:val="0"/>
              <w:snapToGrid w:val="0"/>
              <w:spacing w:line="320" w:lineRule="exact"/>
              <w:jc w:val="center"/>
              <w:rPr>
                <w:rFonts w:ascii="方正仿宋简体" w:eastAsia="方正仿宋简体" w:hAnsi="Times New Roman"/>
                <w:kern w:val="0"/>
                <w:sz w:val="28"/>
                <w:szCs w:val="28"/>
              </w:rPr>
            </w:pPr>
            <w:r>
              <w:rPr>
                <w:rFonts w:ascii="方正仿宋简体" w:eastAsia="方正仿宋简体" w:hAnsi="Times New Roman" w:hint="eastAsia"/>
                <w:kern w:val="0"/>
                <w:sz w:val="28"/>
                <w:szCs w:val="28"/>
              </w:rPr>
              <w:t>1</w:t>
            </w:r>
          </w:p>
        </w:tc>
        <w:tc>
          <w:tcPr>
            <w:tcW w:w="1350" w:type="dxa"/>
            <w:vMerge w:val="restart"/>
            <w:vAlign w:val="center"/>
          </w:tcPr>
          <w:p w:rsidR="00217848" w:rsidRDefault="00217848" w:rsidP="00920017">
            <w:pPr>
              <w:adjustRightInd w:val="0"/>
              <w:snapToGrid w:val="0"/>
              <w:spacing w:line="280" w:lineRule="exact"/>
              <w:jc w:val="center"/>
              <w:rPr>
                <w:rFonts w:ascii="Times Roman" w:eastAsia="方正仿宋简体" w:hAnsi="Times Roman"/>
                <w:kern w:val="0"/>
                <w:sz w:val="24"/>
              </w:rPr>
            </w:pPr>
            <w:r>
              <w:rPr>
                <w:rFonts w:ascii="Times Roman" w:eastAsia="方正仿宋简体" w:hAnsi="Times Roman"/>
                <w:kern w:val="0"/>
                <w:sz w:val="24"/>
              </w:rPr>
              <w:t>甲醛</w:t>
            </w:r>
            <w:r>
              <w:rPr>
                <w:rFonts w:ascii="Times Roman" w:eastAsia="方正仿宋简体" w:hAnsi="Times Roman" w:hint="eastAsia"/>
                <w:kern w:val="0"/>
                <w:sz w:val="24"/>
              </w:rPr>
              <w:t xml:space="preserve">    </w:t>
            </w:r>
            <w:r>
              <w:rPr>
                <w:rFonts w:ascii="Times Roman" w:eastAsia="方正仿宋简体" w:hAnsi="Times Roman"/>
                <w:kern w:val="0"/>
                <w:sz w:val="24"/>
              </w:rPr>
              <w:t>去除率</w:t>
            </w:r>
          </w:p>
        </w:tc>
        <w:tc>
          <w:tcPr>
            <w:tcW w:w="3840" w:type="dxa"/>
            <w:vAlign w:val="center"/>
          </w:tcPr>
          <w:p w:rsidR="00217848" w:rsidRDefault="00217848" w:rsidP="00217848">
            <w:pPr>
              <w:adjustRightInd w:val="0"/>
              <w:snapToGrid w:val="0"/>
              <w:spacing w:line="280" w:lineRule="exact"/>
              <w:jc w:val="left"/>
              <w:rPr>
                <w:rFonts w:ascii="Times Roman" w:eastAsia="方正仿宋简体" w:hAnsi="Times Roman"/>
                <w:kern w:val="0"/>
                <w:sz w:val="24"/>
              </w:rPr>
            </w:pPr>
            <w:r>
              <w:rPr>
                <w:rFonts w:ascii="Times Roman" w:eastAsia="方正仿宋简体" w:hAnsi="Times Roman"/>
                <w:kern w:val="0"/>
                <w:sz w:val="24"/>
              </w:rPr>
              <w:t>甲醛</w:t>
            </w:r>
            <w:r>
              <w:rPr>
                <w:rFonts w:ascii="Times Roman" w:eastAsia="方正仿宋简体" w:hAnsi="Times Roman" w:hint="eastAsia"/>
                <w:kern w:val="0"/>
                <w:sz w:val="24"/>
              </w:rPr>
              <w:t>去除率达到</w:t>
            </w:r>
            <w:r>
              <w:rPr>
                <w:rFonts w:ascii="Times Roman" w:eastAsia="方正仿宋简体" w:hAnsi="Times Roman"/>
                <w:kern w:val="0"/>
                <w:sz w:val="24"/>
              </w:rPr>
              <w:t>90%</w:t>
            </w:r>
          </w:p>
        </w:tc>
        <w:tc>
          <w:tcPr>
            <w:tcW w:w="1504" w:type="dxa"/>
            <w:vAlign w:val="center"/>
          </w:tcPr>
          <w:p w:rsidR="00217848" w:rsidRDefault="00976F70" w:rsidP="00920017">
            <w:pPr>
              <w:adjustRightInd w:val="0"/>
              <w:snapToGrid w:val="0"/>
              <w:spacing w:line="320" w:lineRule="exact"/>
              <w:jc w:val="center"/>
              <w:rPr>
                <w:rFonts w:ascii="方正仿宋简体" w:eastAsia="方正仿宋简体" w:hAnsi="Times New Roman"/>
                <w:kern w:val="0"/>
                <w:sz w:val="28"/>
                <w:szCs w:val="28"/>
              </w:rPr>
            </w:pPr>
            <w:r>
              <w:rPr>
                <w:rFonts w:ascii="方正仿宋简体" w:eastAsia="方正仿宋简体" w:hAnsi="Times New Roman"/>
                <w:kern w:val="0"/>
                <w:sz w:val="28"/>
                <w:szCs w:val="28"/>
              </w:rPr>
              <w:t>1</w:t>
            </w:r>
            <w:r w:rsidR="00217848">
              <w:rPr>
                <w:rFonts w:ascii="方正仿宋简体" w:eastAsia="方正仿宋简体" w:hAnsi="Times New Roman"/>
                <w:kern w:val="0"/>
                <w:sz w:val="28"/>
                <w:szCs w:val="28"/>
              </w:rPr>
              <w:t>0</w:t>
            </w:r>
          </w:p>
        </w:tc>
      </w:tr>
      <w:tr w:rsidR="00217848" w:rsidTr="00567CC0">
        <w:trPr>
          <w:trHeight w:val="567"/>
          <w:jc w:val="center"/>
        </w:trPr>
        <w:tc>
          <w:tcPr>
            <w:tcW w:w="780" w:type="dxa"/>
            <w:vAlign w:val="center"/>
          </w:tcPr>
          <w:p w:rsidR="00217848" w:rsidRDefault="00217848" w:rsidP="00920017">
            <w:pPr>
              <w:adjustRightInd w:val="0"/>
              <w:snapToGrid w:val="0"/>
              <w:spacing w:line="320" w:lineRule="exact"/>
              <w:jc w:val="center"/>
              <w:rPr>
                <w:rFonts w:ascii="方正仿宋简体" w:eastAsia="方正仿宋简体" w:hAnsi="Times New Roman"/>
                <w:kern w:val="0"/>
                <w:sz w:val="28"/>
                <w:szCs w:val="28"/>
              </w:rPr>
            </w:pPr>
            <w:r>
              <w:rPr>
                <w:rFonts w:ascii="方正仿宋简体" w:eastAsia="方正仿宋简体" w:hAnsi="Times New Roman" w:hint="eastAsia"/>
                <w:kern w:val="0"/>
                <w:sz w:val="28"/>
                <w:szCs w:val="28"/>
              </w:rPr>
              <w:t>2</w:t>
            </w:r>
          </w:p>
        </w:tc>
        <w:tc>
          <w:tcPr>
            <w:tcW w:w="1350" w:type="dxa"/>
            <w:vMerge/>
            <w:vAlign w:val="center"/>
          </w:tcPr>
          <w:p w:rsidR="00217848" w:rsidRDefault="00217848" w:rsidP="00920017">
            <w:pPr>
              <w:adjustRightInd w:val="0"/>
              <w:snapToGrid w:val="0"/>
              <w:spacing w:line="280" w:lineRule="exact"/>
              <w:jc w:val="center"/>
              <w:rPr>
                <w:rFonts w:ascii="Times Roman" w:eastAsia="方正仿宋简体" w:hAnsi="Times Roman"/>
                <w:kern w:val="0"/>
                <w:sz w:val="24"/>
              </w:rPr>
            </w:pPr>
          </w:p>
        </w:tc>
        <w:tc>
          <w:tcPr>
            <w:tcW w:w="3840" w:type="dxa"/>
            <w:vAlign w:val="center"/>
          </w:tcPr>
          <w:p w:rsidR="00217848" w:rsidRDefault="00217848" w:rsidP="00217848">
            <w:pPr>
              <w:adjustRightInd w:val="0"/>
              <w:snapToGrid w:val="0"/>
              <w:spacing w:line="280" w:lineRule="exact"/>
              <w:jc w:val="left"/>
              <w:rPr>
                <w:rFonts w:ascii="Times Roman" w:eastAsia="方正仿宋简体" w:hAnsi="Times Roman"/>
                <w:kern w:val="0"/>
                <w:sz w:val="24"/>
              </w:rPr>
            </w:pPr>
            <w:r>
              <w:rPr>
                <w:rFonts w:ascii="Times Roman" w:eastAsia="方正仿宋简体" w:hAnsi="Times Roman"/>
                <w:kern w:val="0"/>
                <w:sz w:val="24"/>
              </w:rPr>
              <w:t>甲醛</w:t>
            </w:r>
            <w:r>
              <w:rPr>
                <w:rFonts w:ascii="Times Roman" w:eastAsia="方正仿宋简体" w:hAnsi="Times Roman" w:hint="eastAsia"/>
                <w:kern w:val="0"/>
                <w:sz w:val="24"/>
              </w:rPr>
              <w:t>去除率＞</w:t>
            </w:r>
            <w:r>
              <w:rPr>
                <w:rFonts w:ascii="Times Roman" w:eastAsia="方正仿宋简体" w:hAnsi="Times Roman"/>
                <w:kern w:val="0"/>
                <w:sz w:val="24"/>
              </w:rPr>
              <w:t>90%</w:t>
            </w:r>
            <w:r>
              <w:rPr>
                <w:rFonts w:ascii="Times Roman" w:eastAsia="方正仿宋简体" w:hAnsi="Times Roman" w:hint="eastAsia"/>
                <w:kern w:val="0"/>
                <w:sz w:val="24"/>
              </w:rPr>
              <w:t>，每增加</w:t>
            </w:r>
            <w:r>
              <w:rPr>
                <w:rFonts w:ascii="Times Roman" w:eastAsia="方正仿宋简体" w:hAnsi="Times Roman"/>
                <w:kern w:val="0"/>
                <w:sz w:val="24"/>
              </w:rPr>
              <w:t>1%</w:t>
            </w:r>
          </w:p>
        </w:tc>
        <w:tc>
          <w:tcPr>
            <w:tcW w:w="1504" w:type="dxa"/>
            <w:vAlign w:val="center"/>
          </w:tcPr>
          <w:p w:rsidR="00217848" w:rsidRDefault="00217848" w:rsidP="00920017">
            <w:pPr>
              <w:adjustRightInd w:val="0"/>
              <w:snapToGrid w:val="0"/>
              <w:spacing w:line="320" w:lineRule="exact"/>
              <w:jc w:val="center"/>
              <w:rPr>
                <w:rFonts w:ascii="方正仿宋简体" w:eastAsia="方正仿宋简体" w:hAnsi="Times New Roman"/>
                <w:kern w:val="0"/>
                <w:sz w:val="28"/>
                <w:szCs w:val="28"/>
              </w:rPr>
            </w:pPr>
            <w:r>
              <w:rPr>
                <w:rFonts w:ascii="方正仿宋简体" w:eastAsia="方正仿宋简体" w:hAnsi="Times New Roman"/>
                <w:kern w:val="0"/>
                <w:sz w:val="28"/>
                <w:szCs w:val="28"/>
              </w:rPr>
              <w:t>2</w:t>
            </w:r>
          </w:p>
        </w:tc>
      </w:tr>
      <w:tr w:rsidR="00217848" w:rsidTr="00567CC0">
        <w:trPr>
          <w:trHeight w:val="567"/>
          <w:jc w:val="center"/>
        </w:trPr>
        <w:tc>
          <w:tcPr>
            <w:tcW w:w="780" w:type="dxa"/>
            <w:vAlign w:val="center"/>
          </w:tcPr>
          <w:p w:rsidR="00217848" w:rsidRDefault="00976F70" w:rsidP="00920017">
            <w:pPr>
              <w:adjustRightInd w:val="0"/>
              <w:snapToGrid w:val="0"/>
              <w:spacing w:line="320" w:lineRule="exact"/>
              <w:jc w:val="center"/>
              <w:rPr>
                <w:rFonts w:ascii="方正仿宋简体" w:eastAsia="方正仿宋简体" w:hAnsi="Times New Roman"/>
                <w:kern w:val="0"/>
                <w:sz w:val="28"/>
                <w:szCs w:val="28"/>
              </w:rPr>
            </w:pPr>
            <w:r>
              <w:rPr>
                <w:rFonts w:ascii="方正仿宋简体" w:eastAsia="方正仿宋简体" w:hAnsi="Times New Roman"/>
                <w:kern w:val="0"/>
                <w:sz w:val="28"/>
                <w:szCs w:val="28"/>
              </w:rPr>
              <w:t>3</w:t>
            </w:r>
          </w:p>
        </w:tc>
        <w:tc>
          <w:tcPr>
            <w:tcW w:w="1350" w:type="dxa"/>
            <w:vMerge w:val="restart"/>
            <w:vAlign w:val="center"/>
          </w:tcPr>
          <w:p w:rsidR="00217848" w:rsidRDefault="00217848" w:rsidP="00920017">
            <w:pPr>
              <w:adjustRightInd w:val="0"/>
              <w:snapToGrid w:val="0"/>
              <w:spacing w:line="280" w:lineRule="exact"/>
              <w:jc w:val="center"/>
              <w:rPr>
                <w:rFonts w:ascii="Times Roman" w:eastAsia="方正仿宋简体" w:hAnsi="Times Roman"/>
                <w:kern w:val="0"/>
                <w:sz w:val="24"/>
              </w:rPr>
            </w:pPr>
            <w:r>
              <w:rPr>
                <w:rFonts w:ascii="Times Roman" w:eastAsia="方正仿宋简体" w:hAnsi="Times Roman" w:hint="eastAsia"/>
                <w:kern w:val="0"/>
                <w:sz w:val="24"/>
              </w:rPr>
              <w:t>苯系物</w:t>
            </w:r>
            <w:r>
              <w:rPr>
                <w:rFonts w:ascii="Times Roman" w:eastAsia="方正仿宋简体" w:hAnsi="Times Roman" w:hint="eastAsia"/>
                <w:kern w:val="0"/>
                <w:sz w:val="24"/>
              </w:rPr>
              <w:t xml:space="preserve">  </w:t>
            </w:r>
            <w:r>
              <w:rPr>
                <w:rFonts w:ascii="Times Roman" w:eastAsia="方正仿宋简体" w:hAnsi="Times Roman"/>
                <w:kern w:val="0"/>
                <w:sz w:val="24"/>
              </w:rPr>
              <w:t>去除率</w:t>
            </w:r>
          </w:p>
        </w:tc>
        <w:tc>
          <w:tcPr>
            <w:tcW w:w="3840" w:type="dxa"/>
            <w:vAlign w:val="center"/>
          </w:tcPr>
          <w:p w:rsidR="00217848" w:rsidRDefault="00217848" w:rsidP="00D9289E">
            <w:pPr>
              <w:adjustRightInd w:val="0"/>
              <w:snapToGrid w:val="0"/>
              <w:spacing w:line="280" w:lineRule="exact"/>
              <w:jc w:val="left"/>
              <w:rPr>
                <w:rFonts w:ascii="Times Roman" w:eastAsia="方正仿宋简体" w:hAnsi="Times Roman"/>
                <w:kern w:val="0"/>
                <w:sz w:val="24"/>
              </w:rPr>
            </w:pPr>
            <w:r>
              <w:rPr>
                <w:rFonts w:ascii="Times Roman" w:eastAsia="方正仿宋简体" w:hAnsi="Times Roman" w:hint="eastAsia"/>
                <w:kern w:val="0"/>
                <w:sz w:val="24"/>
              </w:rPr>
              <w:t>苯系物去除率达到</w:t>
            </w:r>
            <w:r w:rsidR="00D9289E">
              <w:rPr>
                <w:rFonts w:ascii="Times Roman" w:eastAsia="方正仿宋简体" w:hAnsi="Times Roman"/>
                <w:kern w:val="0"/>
                <w:sz w:val="24"/>
              </w:rPr>
              <w:t>8</w:t>
            </w:r>
            <w:r>
              <w:rPr>
                <w:rFonts w:ascii="Times Roman" w:eastAsia="方正仿宋简体" w:hAnsi="Times Roman"/>
                <w:kern w:val="0"/>
                <w:sz w:val="24"/>
              </w:rPr>
              <w:t>0%</w:t>
            </w:r>
          </w:p>
        </w:tc>
        <w:tc>
          <w:tcPr>
            <w:tcW w:w="1504" w:type="dxa"/>
            <w:vAlign w:val="center"/>
          </w:tcPr>
          <w:p w:rsidR="00217848" w:rsidRDefault="00217848" w:rsidP="00920017">
            <w:pPr>
              <w:adjustRightInd w:val="0"/>
              <w:snapToGrid w:val="0"/>
              <w:spacing w:line="320" w:lineRule="exact"/>
              <w:jc w:val="center"/>
              <w:rPr>
                <w:rFonts w:ascii="方正仿宋简体" w:eastAsia="方正仿宋简体" w:hAnsi="Times New Roman"/>
                <w:kern w:val="0"/>
                <w:sz w:val="28"/>
                <w:szCs w:val="28"/>
              </w:rPr>
            </w:pPr>
            <w:r>
              <w:rPr>
                <w:rFonts w:ascii="方正仿宋简体" w:eastAsia="方正仿宋简体" w:hAnsi="Times New Roman"/>
                <w:kern w:val="0"/>
                <w:sz w:val="28"/>
                <w:szCs w:val="28"/>
              </w:rPr>
              <w:t>10</w:t>
            </w:r>
          </w:p>
        </w:tc>
      </w:tr>
      <w:tr w:rsidR="00217848" w:rsidTr="00567CC0">
        <w:trPr>
          <w:trHeight w:val="567"/>
          <w:jc w:val="center"/>
        </w:trPr>
        <w:tc>
          <w:tcPr>
            <w:tcW w:w="780" w:type="dxa"/>
            <w:vAlign w:val="center"/>
          </w:tcPr>
          <w:p w:rsidR="00217848" w:rsidRDefault="00976F70" w:rsidP="00920017">
            <w:pPr>
              <w:adjustRightInd w:val="0"/>
              <w:snapToGrid w:val="0"/>
              <w:spacing w:line="320" w:lineRule="exact"/>
              <w:jc w:val="center"/>
              <w:rPr>
                <w:rFonts w:ascii="方正仿宋简体" w:eastAsia="方正仿宋简体" w:hAnsi="Times New Roman"/>
                <w:kern w:val="0"/>
                <w:sz w:val="28"/>
                <w:szCs w:val="28"/>
              </w:rPr>
            </w:pPr>
            <w:r>
              <w:rPr>
                <w:rFonts w:ascii="方正仿宋简体" w:eastAsia="方正仿宋简体" w:hAnsi="Times New Roman"/>
                <w:kern w:val="0"/>
                <w:sz w:val="28"/>
                <w:szCs w:val="28"/>
              </w:rPr>
              <w:t>4</w:t>
            </w:r>
          </w:p>
        </w:tc>
        <w:tc>
          <w:tcPr>
            <w:tcW w:w="1350" w:type="dxa"/>
            <w:vMerge/>
            <w:vAlign w:val="center"/>
          </w:tcPr>
          <w:p w:rsidR="00217848" w:rsidRDefault="00217848" w:rsidP="00920017">
            <w:pPr>
              <w:adjustRightInd w:val="0"/>
              <w:snapToGrid w:val="0"/>
              <w:spacing w:line="280" w:lineRule="exact"/>
              <w:jc w:val="center"/>
              <w:rPr>
                <w:rFonts w:ascii="Times Roman" w:eastAsia="方正仿宋简体" w:hAnsi="Times Roman"/>
                <w:kern w:val="0"/>
                <w:sz w:val="24"/>
              </w:rPr>
            </w:pPr>
          </w:p>
        </w:tc>
        <w:tc>
          <w:tcPr>
            <w:tcW w:w="3840" w:type="dxa"/>
            <w:vAlign w:val="center"/>
          </w:tcPr>
          <w:p w:rsidR="00217848" w:rsidRDefault="00217848" w:rsidP="00217848">
            <w:pPr>
              <w:adjustRightInd w:val="0"/>
              <w:snapToGrid w:val="0"/>
              <w:spacing w:line="280" w:lineRule="exact"/>
              <w:jc w:val="left"/>
              <w:rPr>
                <w:rFonts w:ascii="Times Roman" w:eastAsia="方正仿宋简体" w:hAnsi="Times Roman"/>
                <w:kern w:val="0"/>
                <w:sz w:val="24"/>
              </w:rPr>
            </w:pPr>
            <w:r>
              <w:rPr>
                <w:rFonts w:ascii="Times Roman" w:eastAsia="方正仿宋简体" w:hAnsi="Times Roman" w:hint="eastAsia"/>
                <w:kern w:val="0"/>
                <w:sz w:val="24"/>
              </w:rPr>
              <w:t>苯系物去除率＞</w:t>
            </w:r>
            <w:r>
              <w:rPr>
                <w:rFonts w:ascii="Times Roman" w:eastAsia="方正仿宋简体" w:hAnsi="Times Roman"/>
                <w:kern w:val="0"/>
                <w:sz w:val="24"/>
              </w:rPr>
              <w:t>80%</w:t>
            </w:r>
            <w:r>
              <w:rPr>
                <w:rFonts w:ascii="Times Roman" w:eastAsia="方正仿宋简体" w:hAnsi="Times Roman" w:hint="eastAsia"/>
                <w:kern w:val="0"/>
                <w:sz w:val="24"/>
              </w:rPr>
              <w:t>，每增加</w:t>
            </w:r>
            <w:r>
              <w:rPr>
                <w:rFonts w:ascii="Times Roman" w:eastAsia="方正仿宋简体" w:hAnsi="Times Roman"/>
                <w:kern w:val="0"/>
                <w:sz w:val="24"/>
              </w:rPr>
              <w:t>1%</w:t>
            </w:r>
          </w:p>
        </w:tc>
        <w:tc>
          <w:tcPr>
            <w:tcW w:w="1504" w:type="dxa"/>
            <w:vAlign w:val="center"/>
          </w:tcPr>
          <w:p w:rsidR="00217848" w:rsidRDefault="00D9289E" w:rsidP="00920017">
            <w:pPr>
              <w:adjustRightInd w:val="0"/>
              <w:snapToGrid w:val="0"/>
              <w:spacing w:line="320" w:lineRule="exact"/>
              <w:jc w:val="center"/>
              <w:rPr>
                <w:rFonts w:ascii="方正仿宋简体" w:eastAsia="方正仿宋简体" w:hAnsi="Times New Roman"/>
                <w:kern w:val="0"/>
                <w:sz w:val="28"/>
                <w:szCs w:val="28"/>
              </w:rPr>
            </w:pPr>
            <w:r>
              <w:rPr>
                <w:rFonts w:ascii="方正仿宋简体" w:eastAsia="方正仿宋简体" w:hAnsi="Times New Roman"/>
                <w:kern w:val="0"/>
                <w:sz w:val="28"/>
                <w:szCs w:val="28"/>
              </w:rPr>
              <w:t>1</w:t>
            </w:r>
          </w:p>
        </w:tc>
      </w:tr>
      <w:tr w:rsidR="00217848" w:rsidTr="00567CC0">
        <w:trPr>
          <w:trHeight w:val="567"/>
          <w:jc w:val="center"/>
        </w:trPr>
        <w:tc>
          <w:tcPr>
            <w:tcW w:w="780" w:type="dxa"/>
            <w:vAlign w:val="center"/>
          </w:tcPr>
          <w:p w:rsidR="00217848" w:rsidRDefault="00976F70" w:rsidP="00920017">
            <w:pPr>
              <w:adjustRightInd w:val="0"/>
              <w:snapToGrid w:val="0"/>
              <w:spacing w:line="320" w:lineRule="exact"/>
              <w:jc w:val="center"/>
              <w:rPr>
                <w:rFonts w:ascii="方正仿宋简体" w:eastAsia="方正仿宋简体" w:hAnsi="Times New Roman"/>
                <w:kern w:val="0"/>
                <w:sz w:val="28"/>
                <w:szCs w:val="28"/>
              </w:rPr>
            </w:pPr>
            <w:r>
              <w:rPr>
                <w:rFonts w:ascii="方正仿宋简体" w:eastAsia="方正仿宋简体" w:hAnsi="Times New Roman"/>
                <w:kern w:val="0"/>
                <w:sz w:val="28"/>
                <w:szCs w:val="28"/>
              </w:rPr>
              <w:t>5</w:t>
            </w:r>
          </w:p>
        </w:tc>
        <w:tc>
          <w:tcPr>
            <w:tcW w:w="1350" w:type="dxa"/>
            <w:vMerge w:val="restart"/>
            <w:vAlign w:val="center"/>
          </w:tcPr>
          <w:p w:rsidR="00217848" w:rsidRDefault="00217848" w:rsidP="00920017">
            <w:pPr>
              <w:adjustRightInd w:val="0"/>
              <w:snapToGrid w:val="0"/>
              <w:spacing w:line="280" w:lineRule="exact"/>
              <w:jc w:val="center"/>
              <w:rPr>
                <w:rFonts w:ascii="Times Roman" w:eastAsia="方正仿宋简体" w:hAnsi="Times Roman"/>
                <w:kern w:val="0"/>
                <w:sz w:val="24"/>
              </w:rPr>
            </w:pPr>
            <w:r>
              <w:rPr>
                <w:rFonts w:ascii="Times Roman" w:eastAsia="方正仿宋简体" w:hAnsi="Times Roman" w:hint="eastAsia"/>
                <w:kern w:val="0"/>
                <w:sz w:val="24"/>
              </w:rPr>
              <w:t xml:space="preserve">TVOC   </w:t>
            </w:r>
            <w:r>
              <w:rPr>
                <w:rFonts w:ascii="Times Roman" w:eastAsia="方正仿宋简体" w:hAnsi="Times Roman" w:hint="eastAsia"/>
                <w:kern w:val="0"/>
                <w:sz w:val="24"/>
              </w:rPr>
              <w:t>去除率</w:t>
            </w:r>
          </w:p>
        </w:tc>
        <w:tc>
          <w:tcPr>
            <w:tcW w:w="3840" w:type="dxa"/>
            <w:vAlign w:val="center"/>
          </w:tcPr>
          <w:p w:rsidR="00217848" w:rsidRDefault="00217848" w:rsidP="00D9289E">
            <w:pPr>
              <w:adjustRightInd w:val="0"/>
              <w:snapToGrid w:val="0"/>
              <w:spacing w:line="280" w:lineRule="exact"/>
              <w:jc w:val="left"/>
              <w:rPr>
                <w:rFonts w:ascii="Times Roman" w:eastAsia="方正仿宋简体" w:hAnsi="Times Roman"/>
                <w:kern w:val="0"/>
                <w:sz w:val="24"/>
              </w:rPr>
            </w:pPr>
            <w:r>
              <w:rPr>
                <w:rFonts w:ascii="Times Roman" w:eastAsia="方正仿宋简体" w:hAnsi="Times Roman" w:hint="eastAsia"/>
                <w:kern w:val="0"/>
                <w:sz w:val="24"/>
              </w:rPr>
              <w:t>TVOC</w:t>
            </w:r>
            <w:r w:rsidR="00D9289E">
              <w:rPr>
                <w:rFonts w:ascii="Times Roman" w:eastAsia="方正仿宋简体" w:hAnsi="Times Roman" w:hint="eastAsia"/>
                <w:kern w:val="0"/>
                <w:sz w:val="24"/>
              </w:rPr>
              <w:t>去除率达到</w:t>
            </w:r>
            <w:r w:rsidR="00D9289E">
              <w:rPr>
                <w:rFonts w:ascii="Times Roman" w:eastAsia="方正仿宋简体" w:hAnsi="Times Roman"/>
                <w:kern w:val="0"/>
                <w:sz w:val="24"/>
              </w:rPr>
              <w:t>80%</w:t>
            </w:r>
          </w:p>
        </w:tc>
        <w:tc>
          <w:tcPr>
            <w:tcW w:w="1504" w:type="dxa"/>
            <w:vAlign w:val="center"/>
          </w:tcPr>
          <w:p w:rsidR="00217848" w:rsidRDefault="00217848" w:rsidP="00D9289E">
            <w:pPr>
              <w:adjustRightInd w:val="0"/>
              <w:snapToGrid w:val="0"/>
              <w:spacing w:line="320" w:lineRule="exact"/>
              <w:jc w:val="center"/>
              <w:rPr>
                <w:rFonts w:ascii="方正仿宋简体" w:eastAsia="方正仿宋简体" w:hAnsi="Times New Roman"/>
                <w:kern w:val="0"/>
                <w:sz w:val="28"/>
                <w:szCs w:val="28"/>
              </w:rPr>
            </w:pPr>
            <w:r>
              <w:rPr>
                <w:rFonts w:ascii="方正仿宋简体" w:eastAsia="方正仿宋简体" w:hAnsi="Times New Roman" w:hint="eastAsia"/>
                <w:kern w:val="0"/>
                <w:sz w:val="28"/>
                <w:szCs w:val="28"/>
              </w:rPr>
              <w:t>1</w:t>
            </w:r>
            <w:r w:rsidR="00D9289E">
              <w:rPr>
                <w:rFonts w:ascii="方正仿宋简体" w:eastAsia="方正仿宋简体" w:hAnsi="Times New Roman"/>
                <w:kern w:val="0"/>
                <w:sz w:val="28"/>
                <w:szCs w:val="28"/>
              </w:rPr>
              <w:t>0</w:t>
            </w:r>
          </w:p>
        </w:tc>
      </w:tr>
      <w:tr w:rsidR="00217848" w:rsidTr="00567CC0">
        <w:trPr>
          <w:trHeight w:val="567"/>
          <w:jc w:val="center"/>
        </w:trPr>
        <w:tc>
          <w:tcPr>
            <w:tcW w:w="780" w:type="dxa"/>
            <w:vAlign w:val="center"/>
          </w:tcPr>
          <w:p w:rsidR="00217848" w:rsidRDefault="00976F70" w:rsidP="00920017">
            <w:pPr>
              <w:adjustRightInd w:val="0"/>
              <w:snapToGrid w:val="0"/>
              <w:spacing w:line="320" w:lineRule="exact"/>
              <w:jc w:val="center"/>
              <w:rPr>
                <w:rFonts w:ascii="方正仿宋简体" w:eastAsia="方正仿宋简体" w:hAnsi="Times New Roman"/>
                <w:kern w:val="0"/>
                <w:sz w:val="28"/>
                <w:szCs w:val="28"/>
              </w:rPr>
            </w:pPr>
            <w:r>
              <w:rPr>
                <w:rFonts w:ascii="方正仿宋简体" w:eastAsia="方正仿宋简体" w:hAnsi="Times New Roman"/>
                <w:kern w:val="0"/>
                <w:sz w:val="28"/>
                <w:szCs w:val="28"/>
              </w:rPr>
              <w:t>6</w:t>
            </w:r>
          </w:p>
        </w:tc>
        <w:tc>
          <w:tcPr>
            <w:tcW w:w="1350" w:type="dxa"/>
            <w:vMerge/>
            <w:vAlign w:val="center"/>
          </w:tcPr>
          <w:p w:rsidR="00217848" w:rsidRDefault="00217848" w:rsidP="00920017">
            <w:pPr>
              <w:adjustRightInd w:val="0"/>
              <w:snapToGrid w:val="0"/>
              <w:spacing w:line="280" w:lineRule="exact"/>
              <w:jc w:val="center"/>
              <w:rPr>
                <w:rFonts w:ascii="Times Roman" w:eastAsia="方正仿宋简体" w:hAnsi="Times Roman"/>
                <w:kern w:val="0"/>
                <w:sz w:val="24"/>
              </w:rPr>
            </w:pPr>
          </w:p>
        </w:tc>
        <w:tc>
          <w:tcPr>
            <w:tcW w:w="3840" w:type="dxa"/>
            <w:vAlign w:val="center"/>
          </w:tcPr>
          <w:p w:rsidR="00217848" w:rsidRDefault="00217848" w:rsidP="00920017">
            <w:pPr>
              <w:adjustRightInd w:val="0"/>
              <w:snapToGrid w:val="0"/>
              <w:spacing w:line="280" w:lineRule="exact"/>
              <w:jc w:val="left"/>
              <w:rPr>
                <w:rFonts w:ascii="Times Roman" w:eastAsia="方正仿宋简体" w:hAnsi="Times Roman"/>
                <w:kern w:val="0"/>
                <w:sz w:val="24"/>
              </w:rPr>
            </w:pPr>
            <w:r>
              <w:rPr>
                <w:rFonts w:ascii="Times Roman" w:eastAsia="方正仿宋简体" w:hAnsi="Times Roman" w:hint="eastAsia"/>
                <w:kern w:val="0"/>
                <w:sz w:val="24"/>
              </w:rPr>
              <w:t>TVOC</w:t>
            </w:r>
            <w:r w:rsidR="00D9289E">
              <w:rPr>
                <w:rFonts w:ascii="Times Roman" w:eastAsia="方正仿宋简体" w:hAnsi="Times Roman" w:hint="eastAsia"/>
                <w:kern w:val="0"/>
                <w:sz w:val="24"/>
              </w:rPr>
              <w:t>去除率＞</w:t>
            </w:r>
            <w:r w:rsidR="00D9289E">
              <w:rPr>
                <w:rFonts w:ascii="Times Roman" w:eastAsia="方正仿宋简体" w:hAnsi="Times Roman"/>
                <w:kern w:val="0"/>
                <w:sz w:val="24"/>
              </w:rPr>
              <w:t>80%</w:t>
            </w:r>
            <w:r w:rsidR="00D9289E">
              <w:rPr>
                <w:rFonts w:ascii="Times Roman" w:eastAsia="方正仿宋简体" w:hAnsi="Times Roman" w:hint="eastAsia"/>
                <w:kern w:val="0"/>
                <w:sz w:val="24"/>
              </w:rPr>
              <w:t>，每增加</w:t>
            </w:r>
            <w:r w:rsidR="00D9289E">
              <w:rPr>
                <w:rFonts w:ascii="Times Roman" w:eastAsia="方正仿宋简体" w:hAnsi="Times Roman"/>
                <w:kern w:val="0"/>
                <w:sz w:val="24"/>
              </w:rPr>
              <w:t>1%</w:t>
            </w:r>
          </w:p>
        </w:tc>
        <w:tc>
          <w:tcPr>
            <w:tcW w:w="1504" w:type="dxa"/>
            <w:vAlign w:val="center"/>
          </w:tcPr>
          <w:p w:rsidR="00217848" w:rsidRDefault="00D9289E" w:rsidP="00920017">
            <w:pPr>
              <w:adjustRightInd w:val="0"/>
              <w:snapToGrid w:val="0"/>
              <w:spacing w:line="320" w:lineRule="exact"/>
              <w:jc w:val="center"/>
              <w:rPr>
                <w:rFonts w:ascii="方正仿宋简体" w:eastAsia="方正仿宋简体" w:hAnsi="Times New Roman"/>
                <w:kern w:val="0"/>
                <w:sz w:val="28"/>
                <w:szCs w:val="28"/>
              </w:rPr>
            </w:pPr>
            <w:r>
              <w:rPr>
                <w:rFonts w:ascii="方正仿宋简体" w:eastAsia="方正仿宋简体" w:hAnsi="Times New Roman"/>
                <w:kern w:val="0"/>
                <w:sz w:val="28"/>
                <w:szCs w:val="28"/>
              </w:rPr>
              <w:t>1</w:t>
            </w:r>
          </w:p>
        </w:tc>
      </w:tr>
      <w:tr w:rsidR="00976F70" w:rsidTr="00567CC0">
        <w:trPr>
          <w:trHeight w:val="567"/>
          <w:jc w:val="center"/>
        </w:trPr>
        <w:tc>
          <w:tcPr>
            <w:tcW w:w="780" w:type="dxa"/>
            <w:vAlign w:val="center"/>
          </w:tcPr>
          <w:p w:rsidR="00976F70" w:rsidRDefault="00976F70" w:rsidP="00920017">
            <w:pPr>
              <w:adjustRightInd w:val="0"/>
              <w:snapToGrid w:val="0"/>
              <w:spacing w:line="320" w:lineRule="exact"/>
              <w:jc w:val="center"/>
              <w:rPr>
                <w:rFonts w:ascii="方正仿宋简体" w:eastAsia="方正仿宋简体" w:hAnsi="Times New Roman"/>
                <w:kern w:val="0"/>
                <w:sz w:val="28"/>
                <w:szCs w:val="28"/>
              </w:rPr>
            </w:pPr>
            <w:r>
              <w:rPr>
                <w:rFonts w:ascii="方正仿宋简体" w:eastAsia="方正仿宋简体" w:hAnsi="Times New Roman" w:hint="eastAsia"/>
                <w:kern w:val="0"/>
                <w:sz w:val="28"/>
                <w:szCs w:val="28"/>
              </w:rPr>
              <w:t>7</w:t>
            </w:r>
          </w:p>
        </w:tc>
        <w:tc>
          <w:tcPr>
            <w:tcW w:w="1350" w:type="dxa"/>
            <w:vAlign w:val="center"/>
          </w:tcPr>
          <w:p w:rsidR="00976F70" w:rsidRDefault="00976F70" w:rsidP="00920017">
            <w:pPr>
              <w:adjustRightInd w:val="0"/>
              <w:snapToGrid w:val="0"/>
              <w:spacing w:line="280" w:lineRule="exact"/>
              <w:jc w:val="center"/>
              <w:rPr>
                <w:rFonts w:ascii="Times Roman" w:eastAsia="方正仿宋简体" w:hAnsi="Times Roman"/>
                <w:kern w:val="0"/>
                <w:sz w:val="24"/>
              </w:rPr>
            </w:pPr>
            <w:r>
              <w:rPr>
                <w:rFonts w:ascii="Times Roman" w:eastAsia="方正仿宋简体" w:hAnsi="Times Roman" w:hint="eastAsia"/>
                <w:kern w:val="0"/>
                <w:sz w:val="24"/>
              </w:rPr>
              <w:t>净化效果持久性</w:t>
            </w:r>
          </w:p>
        </w:tc>
        <w:tc>
          <w:tcPr>
            <w:tcW w:w="3840" w:type="dxa"/>
            <w:vAlign w:val="center"/>
          </w:tcPr>
          <w:p w:rsidR="00976F70" w:rsidRDefault="00567CC0" w:rsidP="00567CC0">
            <w:pPr>
              <w:adjustRightInd w:val="0"/>
              <w:snapToGrid w:val="0"/>
              <w:spacing w:line="280" w:lineRule="exact"/>
              <w:jc w:val="left"/>
              <w:rPr>
                <w:rFonts w:ascii="Times Roman" w:eastAsia="方正仿宋简体" w:hAnsi="Times Roman"/>
                <w:kern w:val="0"/>
                <w:sz w:val="24"/>
              </w:rPr>
            </w:pPr>
            <w:r>
              <w:rPr>
                <w:rFonts w:ascii="Times Roman" w:eastAsia="方正仿宋简体" w:hAnsi="Times Roman" w:hint="eastAsia"/>
                <w:kern w:val="0"/>
                <w:sz w:val="24"/>
              </w:rPr>
              <w:t>净化效果≥</w:t>
            </w:r>
            <w:r>
              <w:rPr>
                <w:rFonts w:ascii="Times Roman" w:eastAsia="方正仿宋简体" w:hAnsi="Times Roman"/>
                <w:kern w:val="0"/>
                <w:sz w:val="24"/>
              </w:rPr>
              <w:t>80%</w:t>
            </w:r>
            <w:r>
              <w:rPr>
                <w:rFonts w:ascii="Times Roman" w:eastAsia="方正仿宋简体" w:hAnsi="Times Roman" w:hint="eastAsia"/>
                <w:kern w:val="0"/>
                <w:sz w:val="24"/>
              </w:rPr>
              <w:t>，每增加</w:t>
            </w:r>
            <w:r>
              <w:rPr>
                <w:rFonts w:ascii="Times Roman" w:eastAsia="方正仿宋简体" w:hAnsi="Times Roman"/>
                <w:kern w:val="0"/>
                <w:sz w:val="24"/>
              </w:rPr>
              <w:t>1%</w:t>
            </w:r>
          </w:p>
        </w:tc>
        <w:tc>
          <w:tcPr>
            <w:tcW w:w="1504" w:type="dxa"/>
            <w:vAlign w:val="center"/>
          </w:tcPr>
          <w:p w:rsidR="00976F70" w:rsidRDefault="00567CC0" w:rsidP="00920017">
            <w:pPr>
              <w:adjustRightInd w:val="0"/>
              <w:snapToGrid w:val="0"/>
              <w:spacing w:line="320" w:lineRule="exact"/>
              <w:jc w:val="center"/>
              <w:rPr>
                <w:rFonts w:ascii="方正仿宋简体" w:eastAsia="方正仿宋简体" w:hAnsi="Times New Roman"/>
                <w:kern w:val="0"/>
                <w:sz w:val="28"/>
                <w:szCs w:val="28"/>
              </w:rPr>
            </w:pPr>
            <w:r>
              <w:rPr>
                <w:rFonts w:ascii="方正仿宋简体" w:eastAsia="方正仿宋简体" w:hAnsi="Times New Roman" w:hint="eastAsia"/>
                <w:kern w:val="0"/>
                <w:sz w:val="28"/>
                <w:szCs w:val="28"/>
              </w:rPr>
              <w:t>0.5</w:t>
            </w:r>
          </w:p>
        </w:tc>
      </w:tr>
    </w:tbl>
    <w:p w:rsidR="00417E2D" w:rsidRPr="00417E2D" w:rsidRDefault="005C24C5" w:rsidP="005C24C5">
      <w:pPr>
        <w:adjustRightInd w:val="0"/>
        <w:snapToGrid w:val="0"/>
        <w:jc w:val="left"/>
        <w:rPr>
          <w:rFonts w:ascii="Times New Roman" w:eastAsia="方正仿宋简体" w:hAnsi="Times New Roman"/>
          <w:sz w:val="28"/>
          <w:szCs w:val="28"/>
        </w:rPr>
      </w:pPr>
      <w:r>
        <w:rPr>
          <w:rFonts w:ascii="Times New Roman" w:eastAsia="方正仿宋简体" w:hAnsi="Times New Roman" w:cs="方正仿宋简体" w:hint="eastAsia"/>
          <w:sz w:val="28"/>
          <w:szCs w:val="28"/>
        </w:rPr>
        <w:t>3.4.</w:t>
      </w:r>
      <w:r w:rsidR="00217848">
        <w:rPr>
          <w:rFonts w:ascii="Times New Roman" w:eastAsia="方正仿宋简体" w:hAnsi="Times New Roman" w:cs="方正仿宋简体"/>
          <w:sz w:val="28"/>
          <w:szCs w:val="28"/>
        </w:rPr>
        <w:t>5</w:t>
      </w:r>
      <w:r w:rsidR="004E4ADE">
        <w:rPr>
          <w:rFonts w:ascii="Times New Roman" w:eastAsia="方正仿宋简体" w:hAnsi="Times New Roman" w:cs="方正仿宋简体" w:hint="eastAsia"/>
          <w:sz w:val="28"/>
          <w:szCs w:val="28"/>
        </w:rPr>
        <w:t>工作组根据上述条件形成复评意见，</w:t>
      </w:r>
      <w:r>
        <w:rPr>
          <w:rFonts w:ascii="Times New Roman" w:eastAsia="方正仿宋简体" w:hAnsi="Times New Roman" w:cs="方正仿宋简体" w:hint="eastAsia"/>
          <w:sz w:val="28"/>
          <w:szCs w:val="28"/>
        </w:rPr>
        <w:t>通过后</w:t>
      </w:r>
      <w:r w:rsidR="004E4ADE">
        <w:rPr>
          <w:rFonts w:ascii="Times New Roman" w:eastAsia="方正仿宋简体" w:hAnsi="Times New Roman" w:cs="方正仿宋简体" w:hint="eastAsia"/>
          <w:sz w:val="28"/>
          <w:szCs w:val="28"/>
        </w:rPr>
        <w:t>确认最终拟入围企业标准“领跑者”公示名单的企业标准。</w:t>
      </w:r>
      <w:r w:rsidR="00417E2D">
        <w:rPr>
          <w:rFonts w:ascii="Times New Roman" w:eastAsia="方正仿宋简体" w:hAnsi="Times New Roman" w:cs="方正仿宋简体" w:hint="eastAsia"/>
          <w:sz w:val="28"/>
          <w:szCs w:val="28"/>
        </w:rPr>
        <w:t>（拟于</w:t>
      </w:r>
      <w:r w:rsidR="00417E2D">
        <w:rPr>
          <w:rFonts w:ascii="Times New Roman" w:eastAsia="方正仿宋简体" w:hAnsi="Times New Roman" w:cs="方正仿宋简体" w:hint="eastAsia"/>
          <w:sz w:val="28"/>
          <w:szCs w:val="28"/>
        </w:rPr>
        <w:t>2022</w:t>
      </w:r>
      <w:r w:rsidR="00417E2D">
        <w:rPr>
          <w:rFonts w:ascii="Times New Roman" w:eastAsia="方正仿宋简体" w:hAnsi="Times New Roman" w:cs="方正仿宋简体" w:hint="eastAsia"/>
          <w:sz w:val="28"/>
          <w:szCs w:val="28"/>
        </w:rPr>
        <w:t>年</w:t>
      </w:r>
      <w:r w:rsidR="00417E2D">
        <w:rPr>
          <w:rFonts w:ascii="Times New Roman" w:eastAsia="方正仿宋简体" w:hAnsi="Times New Roman" w:cs="方正仿宋简体" w:hint="eastAsia"/>
          <w:sz w:val="28"/>
          <w:szCs w:val="28"/>
        </w:rPr>
        <w:t>2</w:t>
      </w:r>
      <w:r w:rsidR="00417E2D">
        <w:rPr>
          <w:rFonts w:ascii="Times New Roman" w:eastAsia="方正仿宋简体" w:hAnsi="Times New Roman" w:cs="方正仿宋简体" w:hint="eastAsia"/>
          <w:sz w:val="28"/>
          <w:szCs w:val="28"/>
        </w:rPr>
        <w:t>月底前完成）</w:t>
      </w:r>
    </w:p>
    <w:p w:rsidR="006E551D" w:rsidRPr="00FA265C" w:rsidRDefault="004E4ADE" w:rsidP="00FA265C">
      <w:pPr>
        <w:adjustRightInd w:val="0"/>
        <w:snapToGrid w:val="0"/>
        <w:jc w:val="left"/>
        <w:rPr>
          <w:rFonts w:ascii="方正仿宋简体" w:eastAsia="方正仿宋简体" w:hAnsi="Times New Roman" w:cs="方正仿宋简体"/>
          <w:b/>
          <w:sz w:val="28"/>
          <w:szCs w:val="28"/>
        </w:rPr>
      </w:pPr>
      <w:r>
        <w:rPr>
          <w:rFonts w:ascii="方正仿宋简体" w:eastAsia="方正仿宋简体" w:hAnsi="Times New Roman" w:cs="方正仿宋简体" w:hint="eastAsia"/>
          <w:b/>
          <w:sz w:val="28"/>
          <w:szCs w:val="28"/>
        </w:rPr>
        <w:t>3</w:t>
      </w:r>
      <w:r w:rsidR="006E551D" w:rsidRPr="00FA265C">
        <w:rPr>
          <w:rFonts w:ascii="方正仿宋简体" w:eastAsia="方正仿宋简体" w:hAnsi="Times New Roman" w:cs="方正仿宋简体"/>
          <w:b/>
          <w:sz w:val="28"/>
          <w:szCs w:val="28"/>
        </w:rPr>
        <w:t>.</w:t>
      </w:r>
      <w:r w:rsidR="00A0402E">
        <w:rPr>
          <w:rFonts w:ascii="方正仿宋简体" w:eastAsia="方正仿宋简体" w:hAnsi="Times New Roman" w:cs="方正仿宋简体"/>
          <w:b/>
          <w:sz w:val="28"/>
          <w:szCs w:val="28"/>
        </w:rPr>
        <w:t>5</w:t>
      </w:r>
      <w:r w:rsidR="006E551D" w:rsidRPr="00FA265C">
        <w:rPr>
          <w:rFonts w:ascii="方正仿宋简体" w:eastAsia="方正仿宋简体" w:hAnsi="Times New Roman" w:cs="方正仿宋简体"/>
          <w:b/>
          <w:sz w:val="28"/>
          <w:szCs w:val="28"/>
        </w:rPr>
        <w:t xml:space="preserve"> </w:t>
      </w:r>
      <w:r w:rsidR="00A0402E">
        <w:rPr>
          <w:rFonts w:ascii="方正仿宋简体" w:eastAsia="方正仿宋简体" w:hAnsi="Times New Roman" w:cs="方正仿宋简体" w:hint="eastAsia"/>
          <w:b/>
          <w:sz w:val="28"/>
          <w:szCs w:val="28"/>
        </w:rPr>
        <w:t>公示和</w:t>
      </w:r>
      <w:r w:rsidR="006E551D" w:rsidRPr="00FA265C">
        <w:rPr>
          <w:rFonts w:ascii="方正仿宋简体" w:eastAsia="方正仿宋简体" w:hAnsi="Times New Roman" w:cs="方正仿宋简体" w:hint="eastAsia"/>
          <w:b/>
          <w:sz w:val="28"/>
          <w:szCs w:val="28"/>
        </w:rPr>
        <w:t>发布</w:t>
      </w:r>
      <w:r w:rsidR="00A0402E">
        <w:rPr>
          <w:rFonts w:ascii="方正仿宋简体" w:eastAsia="方正仿宋简体" w:hAnsi="Times New Roman" w:cs="方正仿宋简体" w:hint="eastAsia"/>
          <w:b/>
          <w:sz w:val="28"/>
          <w:szCs w:val="28"/>
        </w:rPr>
        <w:t>评估结果</w:t>
      </w:r>
    </w:p>
    <w:p w:rsidR="006E551D" w:rsidRDefault="006E551D" w:rsidP="00FA265C">
      <w:pPr>
        <w:adjustRightInd w:val="0"/>
        <w:snapToGrid w:val="0"/>
        <w:ind w:firstLineChars="200" w:firstLine="560"/>
        <w:jc w:val="left"/>
        <w:rPr>
          <w:rFonts w:ascii="Times New Roman" w:eastAsia="方正仿宋简体" w:hAnsi="Times New Roman"/>
          <w:sz w:val="28"/>
          <w:szCs w:val="28"/>
        </w:rPr>
      </w:pPr>
      <w:r>
        <w:rPr>
          <w:rFonts w:ascii="Times New Roman" w:eastAsia="方正仿宋简体" w:hAnsi="Times New Roman" w:cs="方正仿宋简体" w:hint="eastAsia"/>
          <w:sz w:val="28"/>
          <w:szCs w:val="28"/>
        </w:rPr>
        <w:t>入围企业标准</w:t>
      </w:r>
      <w:r>
        <w:rPr>
          <w:rFonts w:ascii="Times New Roman" w:eastAsia="方正仿宋简体" w:hAnsi="Times New Roman"/>
          <w:sz w:val="28"/>
          <w:szCs w:val="28"/>
        </w:rPr>
        <w:t xml:space="preserve"> “</w:t>
      </w:r>
      <w:r>
        <w:rPr>
          <w:rFonts w:ascii="Times New Roman" w:eastAsia="方正仿宋简体" w:hAnsi="Times New Roman" w:cs="方正仿宋简体" w:hint="eastAsia"/>
          <w:sz w:val="28"/>
          <w:szCs w:val="28"/>
        </w:rPr>
        <w:t>领跑者</w:t>
      </w:r>
      <w:r>
        <w:rPr>
          <w:rFonts w:ascii="Times New Roman" w:eastAsia="方正仿宋简体" w:hAnsi="Times New Roman"/>
          <w:sz w:val="28"/>
          <w:szCs w:val="28"/>
        </w:rPr>
        <w:t>”</w:t>
      </w:r>
      <w:r>
        <w:rPr>
          <w:rFonts w:ascii="Times New Roman" w:eastAsia="方正仿宋简体" w:hAnsi="Times New Roman" w:cs="方正仿宋简体" w:hint="eastAsia"/>
          <w:sz w:val="28"/>
          <w:szCs w:val="28"/>
        </w:rPr>
        <w:t>名单</w:t>
      </w:r>
      <w:r w:rsidR="00A0402E">
        <w:rPr>
          <w:rFonts w:ascii="Times New Roman" w:eastAsia="方正仿宋简体" w:hAnsi="Times New Roman" w:cs="方正仿宋简体" w:hint="eastAsia"/>
          <w:sz w:val="28"/>
          <w:szCs w:val="28"/>
        </w:rPr>
        <w:t>在天津市市场监管委网站</w:t>
      </w:r>
      <w:r>
        <w:rPr>
          <w:rFonts w:ascii="Times New Roman" w:eastAsia="方正仿宋简体" w:hAnsi="Times New Roman" w:cs="方正仿宋简体" w:hint="eastAsia"/>
          <w:sz w:val="28"/>
          <w:szCs w:val="28"/>
        </w:rPr>
        <w:t>公示</w:t>
      </w:r>
      <w:r w:rsidR="00417E2D">
        <w:rPr>
          <w:rFonts w:ascii="Times New Roman" w:eastAsia="方正仿宋简体" w:hAnsi="Times New Roman" w:cs="方正仿宋简体" w:hint="eastAsia"/>
          <w:sz w:val="28"/>
          <w:szCs w:val="28"/>
        </w:rPr>
        <w:t>（拟于</w:t>
      </w:r>
      <w:r w:rsidR="00417E2D">
        <w:rPr>
          <w:rFonts w:ascii="Times New Roman" w:eastAsia="方正仿宋简体" w:hAnsi="Times New Roman" w:cs="方正仿宋简体" w:hint="eastAsia"/>
          <w:sz w:val="28"/>
          <w:szCs w:val="28"/>
        </w:rPr>
        <w:t>2022</w:t>
      </w:r>
      <w:r w:rsidR="00417E2D">
        <w:rPr>
          <w:rFonts w:ascii="Times New Roman" w:eastAsia="方正仿宋简体" w:hAnsi="Times New Roman" w:cs="方正仿宋简体" w:hint="eastAsia"/>
          <w:sz w:val="28"/>
          <w:szCs w:val="28"/>
        </w:rPr>
        <w:t>年</w:t>
      </w:r>
      <w:r w:rsidR="00417E2D">
        <w:rPr>
          <w:rFonts w:ascii="Times New Roman" w:eastAsia="方正仿宋简体" w:hAnsi="Times New Roman" w:cs="方正仿宋简体" w:hint="eastAsia"/>
          <w:sz w:val="28"/>
          <w:szCs w:val="28"/>
        </w:rPr>
        <w:t>3</w:t>
      </w:r>
      <w:r w:rsidR="00417E2D">
        <w:rPr>
          <w:rFonts w:ascii="Times New Roman" w:eastAsia="方正仿宋简体" w:hAnsi="Times New Roman" w:cs="方正仿宋简体" w:hint="eastAsia"/>
          <w:sz w:val="28"/>
          <w:szCs w:val="28"/>
        </w:rPr>
        <w:t>月中旬前完成）</w:t>
      </w:r>
      <w:r>
        <w:rPr>
          <w:rFonts w:ascii="Times New Roman" w:eastAsia="方正仿宋简体" w:hAnsi="Times New Roman" w:cs="方正仿宋简体" w:hint="eastAsia"/>
          <w:sz w:val="28"/>
          <w:szCs w:val="28"/>
        </w:rPr>
        <w:t>无异议后可作为</w:t>
      </w:r>
      <w:r w:rsidR="00417E2D">
        <w:rPr>
          <w:rFonts w:ascii="Times New Roman" w:eastAsia="方正仿宋简体" w:hAnsi="Times New Roman" w:cs="方正仿宋简体" w:hint="eastAsia"/>
          <w:sz w:val="28"/>
          <w:szCs w:val="28"/>
        </w:rPr>
        <w:t>天津市</w:t>
      </w:r>
      <w:r>
        <w:rPr>
          <w:rFonts w:ascii="Times New Roman" w:eastAsia="方正仿宋简体" w:hAnsi="Times New Roman" w:cs="方正仿宋简体" w:hint="eastAsia"/>
          <w:sz w:val="28"/>
          <w:szCs w:val="28"/>
        </w:rPr>
        <w:t>企业标准</w:t>
      </w:r>
      <w:r>
        <w:rPr>
          <w:rFonts w:ascii="Times New Roman" w:eastAsia="方正仿宋简体" w:hAnsi="Times New Roman"/>
          <w:sz w:val="28"/>
          <w:szCs w:val="28"/>
        </w:rPr>
        <w:t xml:space="preserve"> “</w:t>
      </w:r>
      <w:r>
        <w:rPr>
          <w:rFonts w:ascii="Times New Roman" w:eastAsia="方正仿宋简体" w:hAnsi="Times New Roman" w:cs="方正仿宋简体" w:hint="eastAsia"/>
          <w:sz w:val="28"/>
          <w:szCs w:val="28"/>
        </w:rPr>
        <w:t>领跑者</w:t>
      </w:r>
      <w:r>
        <w:rPr>
          <w:rFonts w:ascii="Times New Roman" w:eastAsia="方正仿宋简体" w:hAnsi="Times New Roman"/>
          <w:sz w:val="28"/>
          <w:szCs w:val="28"/>
        </w:rPr>
        <w:t>”</w:t>
      </w:r>
      <w:r>
        <w:rPr>
          <w:rFonts w:ascii="Times New Roman" w:eastAsia="方正仿宋简体" w:hAnsi="Times New Roman" w:cs="方正仿宋简体" w:hint="eastAsia"/>
          <w:sz w:val="28"/>
          <w:szCs w:val="28"/>
        </w:rPr>
        <w:t>正式发布</w:t>
      </w:r>
      <w:r w:rsidR="00A0402E">
        <w:rPr>
          <w:rFonts w:ascii="Times New Roman" w:eastAsia="方正仿宋简体" w:hAnsi="Times New Roman" w:cs="方正仿宋简体" w:hint="eastAsia"/>
          <w:sz w:val="28"/>
          <w:szCs w:val="28"/>
        </w:rPr>
        <w:t>。</w:t>
      </w:r>
      <w:r>
        <w:rPr>
          <w:rFonts w:ascii="Times New Roman" w:eastAsia="方正仿宋简体" w:hAnsi="Times New Roman" w:cs="方正仿宋简体" w:hint="eastAsia"/>
          <w:sz w:val="28"/>
          <w:szCs w:val="28"/>
        </w:rPr>
        <w:t>室内空气</w:t>
      </w:r>
      <w:r w:rsidR="00B82125">
        <w:rPr>
          <w:rFonts w:ascii="Times New Roman" w:eastAsia="方正仿宋简体" w:hAnsi="Times New Roman" w:cs="方正仿宋简体" w:hint="eastAsia"/>
          <w:sz w:val="28"/>
          <w:szCs w:val="28"/>
        </w:rPr>
        <w:t>净化</w:t>
      </w:r>
      <w:proofErr w:type="gramStart"/>
      <w:r w:rsidR="00B82125">
        <w:rPr>
          <w:rFonts w:ascii="Times New Roman" w:eastAsia="方正仿宋简体" w:hAnsi="Times New Roman" w:cs="方正仿宋简体" w:hint="eastAsia"/>
          <w:sz w:val="28"/>
          <w:szCs w:val="28"/>
        </w:rPr>
        <w:t>剂</w:t>
      </w:r>
      <w:r>
        <w:rPr>
          <w:rFonts w:ascii="Times New Roman" w:eastAsia="方正仿宋简体" w:hAnsi="Times New Roman" w:cs="方正仿宋简体" w:hint="eastAsia"/>
          <w:sz w:val="28"/>
          <w:szCs w:val="28"/>
        </w:rPr>
        <w:t>企业</w:t>
      </w:r>
      <w:proofErr w:type="gramEnd"/>
      <w:r>
        <w:rPr>
          <w:rFonts w:ascii="Times New Roman" w:eastAsia="方正仿宋简体" w:hAnsi="Times New Roman" w:cs="方正仿宋简体" w:hint="eastAsia"/>
          <w:sz w:val="28"/>
          <w:szCs w:val="28"/>
        </w:rPr>
        <w:t>标准</w:t>
      </w:r>
      <w:r>
        <w:rPr>
          <w:rFonts w:ascii="Times New Roman" w:eastAsia="方正仿宋简体" w:hAnsi="Times New Roman"/>
          <w:sz w:val="28"/>
          <w:szCs w:val="28"/>
        </w:rPr>
        <w:t xml:space="preserve"> “</w:t>
      </w:r>
      <w:r>
        <w:rPr>
          <w:rFonts w:ascii="Times New Roman" w:eastAsia="方正仿宋简体" w:hAnsi="Times New Roman" w:cs="方正仿宋简体" w:hint="eastAsia"/>
          <w:sz w:val="28"/>
          <w:szCs w:val="28"/>
        </w:rPr>
        <w:t>领跑者</w:t>
      </w:r>
      <w:r>
        <w:rPr>
          <w:rFonts w:ascii="Times New Roman" w:eastAsia="方正仿宋简体" w:hAnsi="Times New Roman"/>
          <w:sz w:val="28"/>
          <w:szCs w:val="28"/>
        </w:rPr>
        <w:t>”</w:t>
      </w:r>
      <w:r>
        <w:rPr>
          <w:rFonts w:ascii="Times New Roman" w:eastAsia="方正仿宋简体" w:hAnsi="Times New Roman" w:cs="方正仿宋简体" w:hint="eastAsia"/>
          <w:sz w:val="28"/>
          <w:szCs w:val="28"/>
        </w:rPr>
        <w:t>名单拟于</w:t>
      </w:r>
      <w:r w:rsidR="00FA265C">
        <w:rPr>
          <w:rFonts w:ascii="Times New Roman" w:eastAsia="方正仿宋简体" w:hAnsi="Times New Roman" w:cs="方正仿宋简体" w:hint="eastAsia"/>
          <w:sz w:val="28"/>
          <w:szCs w:val="28"/>
        </w:rPr>
        <w:t>2022</w:t>
      </w:r>
      <w:r w:rsidR="00FA265C" w:rsidRPr="004C4A91">
        <w:rPr>
          <w:rFonts w:ascii="Times New Roman" w:eastAsia="方正仿宋简体" w:hAnsi="Times New Roman" w:cs="方正仿宋简体" w:hint="eastAsia"/>
          <w:sz w:val="28"/>
          <w:szCs w:val="28"/>
        </w:rPr>
        <w:t>年</w:t>
      </w:r>
      <w:r w:rsidR="00FA265C" w:rsidRPr="004C4A91">
        <w:rPr>
          <w:rFonts w:ascii="Times New Roman" w:eastAsia="方正仿宋简体" w:hAnsi="Times New Roman" w:hint="eastAsia"/>
          <w:sz w:val="28"/>
          <w:szCs w:val="28"/>
        </w:rPr>
        <w:t>3</w:t>
      </w:r>
      <w:r w:rsidRPr="004C4A91">
        <w:rPr>
          <w:rFonts w:ascii="Times New Roman" w:eastAsia="方正仿宋简体" w:hAnsi="Times New Roman" w:cs="方正仿宋简体" w:hint="eastAsia"/>
          <w:sz w:val="28"/>
          <w:szCs w:val="28"/>
        </w:rPr>
        <w:t>月</w:t>
      </w:r>
      <w:r>
        <w:rPr>
          <w:rFonts w:ascii="Times New Roman" w:eastAsia="方正仿宋简体" w:hAnsi="Times New Roman" w:cs="方正仿宋简体" w:hint="eastAsia"/>
          <w:sz w:val="28"/>
          <w:szCs w:val="28"/>
        </w:rPr>
        <w:t>发布。相关信息见</w:t>
      </w:r>
      <w:r w:rsidR="00AC0654">
        <w:rPr>
          <w:rFonts w:ascii="Times New Roman" w:eastAsia="方正仿宋简体" w:hAnsi="Times New Roman" w:cs="方正仿宋简体" w:hint="eastAsia"/>
          <w:sz w:val="28"/>
          <w:szCs w:val="28"/>
        </w:rPr>
        <w:t>表</w:t>
      </w:r>
      <w:r w:rsidR="00217848">
        <w:rPr>
          <w:rFonts w:ascii="Times New Roman" w:eastAsia="方正仿宋简体" w:hAnsi="Times New Roman" w:cs="方正仿宋简体"/>
          <w:sz w:val="28"/>
          <w:szCs w:val="28"/>
        </w:rPr>
        <w:t>6</w:t>
      </w:r>
      <w:r>
        <w:rPr>
          <w:rFonts w:ascii="Times New Roman" w:eastAsia="方正仿宋简体" w:hAnsi="Times New Roman" w:cs="方正仿宋简体" w:hint="eastAsia"/>
          <w:sz w:val="28"/>
          <w:szCs w:val="28"/>
        </w:rPr>
        <w:t>。</w:t>
      </w:r>
    </w:p>
    <w:p w:rsidR="006E551D" w:rsidRDefault="00AC0654" w:rsidP="00FA265C">
      <w:pPr>
        <w:pStyle w:val="Tabletitle"/>
        <w:adjustRightInd w:val="0"/>
        <w:snapToGrid w:val="0"/>
        <w:spacing w:afterLines="0" w:line="240" w:lineRule="auto"/>
        <w:ind w:firstLineChars="0" w:firstLine="0"/>
        <w:rPr>
          <w:rFonts w:ascii="Times Roman" w:eastAsia="方正仿宋简体" w:hAnsi="Times Roman"/>
        </w:rPr>
      </w:pPr>
      <w:r>
        <w:rPr>
          <w:rFonts w:ascii="Times Roman" w:eastAsia="方正仿宋简体" w:hAnsi="Times Roman" w:cs="方正仿宋简体" w:hint="eastAsia"/>
        </w:rPr>
        <w:t>表</w:t>
      </w:r>
      <w:r w:rsidR="00217848">
        <w:rPr>
          <w:rFonts w:ascii="Times Roman" w:eastAsia="方正仿宋简体" w:hAnsi="Times Roman" w:cs="方正仿宋简体"/>
        </w:rPr>
        <w:t>6</w:t>
      </w:r>
      <w:r w:rsidR="006E551D">
        <w:rPr>
          <w:rFonts w:ascii="Times Roman" w:eastAsia="方正仿宋简体" w:hAnsi="Times Roman" w:cs="Times Roman"/>
        </w:rPr>
        <w:t xml:space="preserve">. </w:t>
      </w:r>
      <w:r w:rsidR="006E551D">
        <w:rPr>
          <w:rFonts w:ascii="Times Roman" w:eastAsia="方正仿宋简体" w:hAnsi="Times Roman" w:cs="方正仿宋简体" w:hint="eastAsia"/>
        </w:rPr>
        <w:t>室内空气净化</w:t>
      </w:r>
      <w:proofErr w:type="gramStart"/>
      <w:r w:rsidR="006E551D">
        <w:rPr>
          <w:rFonts w:ascii="Times Roman" w:eastAsia="方正仿宋简体" w:hAnsi="Times Roman" w:cs="方正仿宋简体" w:hint="eastAsia"/>
        </w:rPr>
        <w:t>剂企业</w:t>
      </w:r>
      <w:proofErr w:type="gramEnd"/>
      <w:r w:rsidR="006E551D">
        <w:rPr>
          <w:rFonts w:ascii="Times Roman" w:eastAsia="方正仿宋简体" w:hAnsi="Times Roman" w:cs="方正仿宋简体" w:hint="eastAsia"/>
        </w:rPr>
        <w:t>标准</w:t>
      </w:r>
      <w:r w:rsidR="006E551D">
        <w:rPr>
          <w:rFonts w:ascii="Times Roman" w:eastAsia="方正仿宋简体" w:hAnsi="Times Roman" w:cs="Times Roman"/>
        </w:rPr>
        <w:t>“</w:t>
      </w:r>
      <w:r w:rsidR="006E551D">
        <w:rPr>
          <w:rFonts w:ascii="Times Roman" w:eastAsia="方正仿宋简体" w:hAnsi="Times Roman" w:cs="方正仿宋简体" w:hint="eastAsia"/>
        </w:rPr>
        <w:t>领跑者</w:t>
      </w:r>
      <w:r w:rsidR="006E551D">
        <w:rPr>
          <w:rFonts w:ascii="Times Roman" w:eastAsia="方正仿宋简体" w:hAnsi="Times Roman" w:cs="Times Roman"/>
        </w:rPr>
        <w:t>”</w:t>
      </w:r>
      <w:r w:rsidR="006E551D">
        <w:rPr>
          <w:rFonts w:ascii="Times Roman" w:eastAsia="方正仿宋简体" w:hAnsi="Times Roman" w:cs="方正仿宋简体" w:hint="eastAsia"/>
        </w:rPr>
        <w:t>名单</w:t>
      </w:r>
    </w:p>
    <w:tbl>
      <w:tblPr>
        <w:tblW w:w="85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381"/>
        <w:gridCol w:w="1276"/>
        <w:gridCol w:w="2020"/>
        <w:gridCol w:w="2233"/>
      </w:tblGrid>
      <w:tr w:rsidR="006E551D" w:rsidRPr="00297205" w:rsidTr="007933AC">
        <w:trPr>
          <w:trHeight w:val="359"/>
        </w:trPr>
        <w:tc>
          <w:tcPr>
            <w:tcW w:w="8578" w:type="dxa"/>
            <w:gridSpan w:val="5"/>
            <w:vAlign w:val="center"/>
          </w:tcPr>
          <w:p w:rsidR="006E551D" w:rsidRPr="00297205" w:rsidRDefault="006E551D" w:rsidP="008C2641">
            <w:pPr>
              <w:adjustRightInd w:val="0"/>
              <w:snapToGrid w:val="0"/>
              <w:jc w:val="left"/>
              <w:rPr>
                <w:rFonts w:ascii="Times Roman" w:eastAsia="方正仿宋简体" w:hAnsi="Times Roman"/>
                <w:b/>
                <w:bCs/>
                <w:sz w:val="24"/>
              </w:rPr>
            </w:pPr>
            <w:r w:rsidRPr="00297205">
              <w:rPr>
                <w:rFonts w:ascii="Times Roman" w:eastAsia="方正仿宋简体" w:hAnsi="Times Roman" w:cs="方正仿宋简体" w:hint="eastAsia"/>
                <w:b/>
                <w:bCs/>
                <w:sz w:val="24"/>
              </w:rPr>
              <w:t>评估机构：</w:t>
            </w:r>
            <w:r w:rsidR="00554E3E">
              <w:rPr>
                <w:rFonts w:ascii="Times Roman" w:eastAsia="方正仿宋简体" w:hAnsi="Times Roman" w:cs="Times Roman"/>
                <w:b/>
                <w:bCs/>
                <w:sz w:val="24"/>
              </w:rPr>
              <w:t>天津市环保产品促进会</w:t>
            </w:r>
          </w:p>
        </w:tc>
      </w:tr>
      <w:tr w:rsidR="006E551D" w:rsidRPr="00297205" w:rsidTr="00CA0BCC">
        <w:trPr>
          <w:trHeight w:val="646"/>
        </w:trPr>
        <w:tc>
          <w:tcPr>
            <w:tcW w:w="1668" w:type="dxa"/>
            <w:vAlign w:val="center"/>
          </w:tcPr>
          <w:p w:rsidR="006E551D" w:rsidRPr="00297205" w:rsidRDefault="006E551D" w:rsidP="00CA0BCC">
            <w:pPr>
              <w:widowControl/>
              <w:adjustRightInd w:val="0"/>
              <w:snapToGrid w:val="0"/>
              <w:jc w:val="center"/>
              <w:rPr>
                <w:rFonts w:ascii="Times Roman" w:eastAsia="方正仿宋简体" w:hAnsi="Times Roman"/>
                <w:b/>
                <w:bCs/>
                <w:color w:val="000000"/>
                <w:kern w:val="0"/>
                <w:sz w:val="24"/>
              </w:rPr>
            </w:pPr>
            <w:r w:rsidRPr="00297205">
              <w:rPr>
                <w:rFonts w:ascii="Times Roman" w:eastAsia="方正仿宋简体" w:hAnsi="Times Roman" w:cs="方正仿宋简体" w:hint="eastAsia"/>
                <w:b/>
                <w:bCs/>
                <w:color w:val="000000"/>
                <w:kern w:val="0"/>
                <w:sz w:val="24"/>
              </w:rPr>
              <w:t>企业名称</w:t>
            </w:r>
          </w:p>
        </w:tc>
        <w:tc>
          <w:tcPr>
            <w:tcW w:w="1381" w:type="dxa"/>
            <w:vAlign w:val="center"/>
          </w:tcPr>
          <w:p w:rsidR="006E551D" w:rsidRPr="00297205" w:rsidRDefault="006E551D" w:rsidP="00CA0BCC">
            <w:pPr>
              <w:widowControl/>
              <w:adjustRightInd w:val="0"/>
              <w:snapToGrid w:val="0"/>
              <w:jc w:val="center"/>
              <w:rPr>
                <w:rFonts w:ascii="Times Roman" w:eastAsia="方正仿宋简体" w:hAnsi="Times Roman"/>
                <w:b/>
                <w:bCs/>
                <w:color w:val="000000"/>
                <w:kern w:val="0"/>
                <w:sz w:val="24"/>
              </w:rPr>
            </w:pPr>
            <w:r w:rsidRPr="00297205">
              <w:rPr>
                <w:rFonts w:ascii="Times Roman" w:eastAsia="方正仿宋简体" w:hAnsi="Times Roman" w:cs="方正仿宋简体" w:hint="eastAsia"/>
                <w:b/>
                <w:bCs/>
                <w:color w:val="000000"/>
                <w:kern w:val="0"/>
                <w:sz w:val="24"/>
              </w:rPr>
              <w:t>标准名称</w:t>
            </w:r>
          </w:p>
        </w:tc>
        <w:tc>
          <w:tcPr>
            <w:tcW w:w="1276" w:type="dxa"/>
            <w:vAlign w:val="center"/>
          </w:tcPr>
          <w:p w:rsidR="006E551D" w:rsidRPr="00297205" w:rsidRDefault="006E551D" w:rsidP="00CA0BCC">
            <w:pPr>
              <w:widowControl/>
              <w:adjustRightInd w:val="0"/>
              <w:snapToGrid w:val="0"/>
              <w:jc w:val="center"/>
              <w:rPr>
                <w:rFonts w:ascii="Times Roman" w:eastAsia="方正仿宋简体" w:hAnsi="Times Roman"/>
                <w:b/>
                <w:bCs/>
                <w:color w:val="000000"/>
                <w:kern w:val="0"/>
                <w:sz w:val="24"/>
              </w:rPr>
            </w:pPr>
            <w:r w:rsidRPr="00297205">
              <w:rPr>
                <w:rFonts w:ascii="Times Roman" w:eastAsia="方正仿宋简体" w:hAnsi="Times Roman" w:cs="方正仿宋简体" w:hint="eastAsia"/>
                <w:b/>
                <w:bCs/>
                <w:color w:val="000000"/>
                <w:kern w:val="0"/>
                <w:sz w:val="24"/>
              </w:rPr>
              <w:t>标准编号</w:t>
            </w:r>
          </w:p>
        </w:tc>
        <w:tc>
          <w:tcPr>
            <w:tcW w:w="2020" w:type="dxa"/>
            <w:vAlign w:val="center"/>
          </w:tcPr>
          <w:p w:rsidR="006E551D" w:rsidRPr="00297205" w:rsidRDefault="006E551D" w:rsidP="00CA0BCC">
            <w:pPr>
              <w:widowControl/>
              <w:adjustRightInd w:val="0"/>
              <w:snapToGrid w:val="0"/>
              <w:jc w:val="center"/>
              <w:rPr>
                <w:rFonts w:ascii="Times Roman" w:eastAsia="方正仿宋简体" w:hAnsi="Times Roman"/>
                <w:b/>
                <w:bCs/>
                <w:color w:val="000000"/>
                <w:kern w:val="0"/>
                <w:sz w:val="24"/>
              </w:rPr>
            </w:pPr>
            <w:r w:rsidRPr="00297205">
              <w:rPr>
                <w:rFonts w:ascii="Times Roman" w:eastAsia="方正仿宋简体" w:hAnsi="Times Roman" w:cs="方正仿宋简体" w:hint="eastAsia"/>
                <w:b/>
                <w:bCs/>
                <w:color w:val="000000"/>
                <w:kern w:val="0"/>
                <w:sz w:val="24"/>
              </w:rPr>
              <w:t>产品品种</w:t>
            </w:r>
          </w:p>
        </w:tc>
        <w:tc>
          <w:tcPr>
            <w:tcW w:w="2233" w:type="dxa"/>
            <w:vAlign w:val="center"/>
          </w:tcPr>
          <w:p w:rsidR="006E551D" w:rsidRPr="00297205" w:rsidRDefault="006E551D" w:rsidP="00CA0BCC">
            <w:pPr>
              <w:widowControl/>
              <w:adjustRightInd w:val="0"/>
              <w:snapToGrid w:val="0"/>
              <w:jc w:val="center"/>
              <w:rPr>
                <w:rFonts w:ascii="Times Roman" w:eastAsia="方正仿宋简体" w:hAnsi="Times Roman"/>
                <w:b/>
                <w:bCs/>
                <w:color w:val="000000"/>
                <w:kern w:val="0"/>
                <w:sz w:val="24"/>
              </w:rPr>
            </w:pPr>
            <w:r w:rsidRPr="00297205">
              <w:rPr>
                <w:rFonts w:ascii="Times Roman" w:eastAsia="方正仿宋简体" w:hAnsi="Times Roman" w:cs="方正仿宋简体" w:hint="eastAsia"/>
                <w:b/>
                <w:bCs/>
                <w:color w:val="000000"/>
                <w:kern w:val="0"/>
                <w:sz w:val="24"/>
              </w:rPr>
              <w:t>产品型号</w:t>
            </w:r>
          </w:p>
        </w:tc>
      </w:tr>
      <w:tr w:rsidR="006E551D" w:rsidRPr="00297205" w:rsidTr="00CA0BCC">
        <w:trPr>
          <w:trHeight w:val="1024"/>
        </w:trPr>
        <w:tc>
          <w:tcPr>
            <w:tcW w:w="1668" w:type="dxa"/>
            <w:vAlign w:val="center"/>
          </w:tcPr>
          <w:p w:rsidR="006E551D" w:rsidRPr="00297205" w:rsidRDefault="00554E3E" w:rsidP="008C2641">
            <w:pPr>
              <w:pStyle w:val="ae"/>
              <w:adjustRightInd w:val="0"/>
              <w:snapToGrid w:val="0"/>
              <w:ind w:firstLineChars="0" w:firstLine="0"/>
              <w:jc w:val="left"/>
              <w:rPr>
                <w:rFonts w:ascii="Times Roman" w:eastAsia="方正仿宋简体" w:hAnsi="Times Roman"/>
                <w:sz w:val="24"/>
                <w:szCs w:val="24"/>
              </w:rPr>
            </w:pPr>
            <w:r>
              <w:rPr>
                <w:rFonts w:ascii="Times Roman" w:eastAsia="方正仿宋简体" w:hAnsi="Times Roman" w:cs="方正仿宋简体"/>
                <w:sz w:val="24"/>
                <w:szCs w:val="24"/>
              </w:rPr>
              <w:t>天津</w:t>
            </w:r>
            <w:r w:rsidR="006E551D" w:rsidRPr="00297205">
              <w:rPr>
                <w:rFonts w:ascii="Times Roman" w:eastAsia="方正仿宋简体" w:hAnsi="Times Roman" w:cs="Times Roman"/>
                <w:sz w:val="24"/>
                <w:szCs w:val="24"/>
              </w:rPr>
              <w:t>XX</w:t>
            </w:r>
            <w:r w:rsidR="006E551D" w:rsidRPr="00297205">
              <w:rPr>
                <w:rFonts w:ascii="Times Roman" w:eastAsia="方正仿宋简体" w:hAnsi="Times Roman" w:cs="方正仿宋简体" w:hint="eastAsia"/>
                <w:sz w:val="24"/>
                <w:szCs w:val="24"/>
              </w:rPr>
              <w:t>有限公司</w:t>
            </w:r>
          </w:p>
        </w:tc>
        <w:tc>
          <w:tcPr>
            <w:tcW w:w="1381" w:type="dxa"/>
            <w:vAlign w:val="center"/>
          </w:tcPr>
          <w:p w:rsidR="006E551D" w:rsidRPr="00297205" w:rsidRDefault="006E551D" w:rsidP="008C2641">
            <w:pPr>
              <w:pStyle w:val="ae"/>
              <w:adjustRightInd w:val="0"/>
              <w:snapToGrid w:val="0"/>
              <w:ind w:firstLineChars="0" w:firstLine="0"/>
              <w:jc w:val="left"/>
              <w:rPr>
                <w:rFonts w:ascii="Times Roman" w:eastAsia="方正仿宋简体" w:hAnsi="Times Roman"/>
                <w:sz w:val="24"/>
                <w:szCs w:val="24"/>
              </w:rPr>
            </w:pPr>
            <w:r w:rsidRPr="00297205">
              <w:rPr>
                <w:rFonts w:ascii="Times Roman" w:eastAsia="方正仿宋简体" w:hAnsi="Times Roman" w:cs="Times Roman"/>
                <w:sz w:val="24"/>
                <w:szCs w:val="24"/>
              </w:rPr>
              <w:t>XX</w:t>
            </w:r>
            <w:r>
              <w:rPr>
                <w:rFonts w:ascii="Times Roman" w:eastAsia="方正仿宋简体" w:hAnsi="Times Roman" w:cs="方正仿宋简体" w:hint="eastAsia"/>
                <w:sz w:val="24"/>
                <w:szCs w:val="24"/>
              </w:rPr>
              <w:t>室内空气净化剂</w:t>
            </w:r>
          </w:p>
        </w:tc>
        <w:tc>
          <w:tcPr>
            <w:tcW w:w="1276" w:type="dxa"/>
            <w:vAlign w:val="center"/>
          </w:tcPr>
          <w:p w:rsidR="006E551D" w:rsidRPr="00297205" w:rsidRDefault="006E551D" w:rsidP="008C2641">
            <w:pPr>
              <w:pStyle w:val="ae"/>
              <w:adjustRightInd w:val="0"/>
              <w:snapToGrid w:val="0"/>
              <w:ind w:firstLineChars="0" w:firstLine="0"/>
              <w:jc w:val="left"/>
              <w:rPr>
                <w:rFonts w:ascii="Times Roman" w:eastAsia="方正仿宋简体" w:hAnsi="Times Roman" w:cs="Times Roman"/>
                <w:sz w:val="24"/>
                <w:szCs w:val="24"/>
              </w:rPr>
            </w:pPr>
            <w:r w:rsidRPr="00297205">
              <w:rPr>
                <w:rFonts w:ascii="Times Roman" w:eastAsia="方正仿宋简体" w:hAnsi="Times Roman" w:cs="Times Roman"/>
                <w:sz w:val="24"/>
                <w:szCs w:val="24"/>
              </w:rPr>
              <w:t>Q/Z 01-XX</w:t>
            </w:r>
          </w:p>
        </w:tc>
        <w:tc>
          <w:tcPr>
            <w:tcW w:w="2020" w:type="dxa"/>
            <w:vAlign w:val="center"/>
          </w:tcPr>
          <w:p w:rsidR="006E551D" w:rsidRPr="00297205" w:rsidRDefault="006E551D" w:rsidP="008C2641">
            <w:pPr>
              <w:pStyle w:val="ae"/>
              <w:adjustRightInd w:val="0"/>
              <w:snapToGrid w:val="0"/>
              <w:ind w:firstLineChars="0" w:firstLine="0"/>
              <w:jc w:val="left"/>
              <w:rPr>
                <w:rFonts w:ascii="Times Roman" w:eastAsia="方正仿宋简体" w:hAnsi="Times Roman"/>
                <w:sz w:val="24"/>
                <w:szCs w:val="24"/>
              </w:rPr>
            </w:pPr>
            <w:r>
              <w:rPr>
                <w:rFonts w:ascii="Times Roman" w:eastAsia="方正仿宋简体" w:hAnsi="Times Roman" w:cs="方正仿宋简体" w:hint="eastAsia"/>
                <w:sz w:val="24"/>
                <w:szCs w:val="24"/>
              </w:rPr>
              <w:t>室内空气净化剂</w:t>
            </w:r>
          </w:p>
        </w:tc>
        <w:tc>
          <w:tcPr>
            <w:tcW w:w="2233" w:type="dxa"/>
            <w:vAlign w:val="center"/>
          </w:tcPr>
          <w:p w:rsidR="006E551D" w:rsidRPr="00297205" w:rsidRDefault="00417E2D" w:rsidP="00417E2D">
            <w:pPr>
              <w:pStyle w:val="ae"/>
              <w:adjustRightInd w:val="0"/>
              <w:snapToGrid w:val="0"/>
              <w:ind w:firstLineChars="0" w:firstLine="0"/>
              <w:jc w:val="center"/>
              <w:rPr>
                <w:rFonts w:ascii="Times Roman" w:eastAsia="方正仿宋简体" w:hAnsi="Times Roman"/>
                <w:sz w:val="24"/>
                <w:szCs w:val="24"/>
              </w:rPr>
            </w:pPr>
            <w:r>
              <w:rPr>
                <w:rFonts w:ascii="Times Roman" w:eastAsia="方正仿宋简体" w:hAnsi="Times Roman" w:hint="eastAsia"/>
                <w:sz w:val="24"/>
                <w:szCs w:val="24"/>
              </w:rPr>
              <w:t>****</w:t>
            </w:r>
          </w:p>
        </w:tc>
      </w:tr>
      <w:tr w:rsidR="006E551D" w:rsidRPr="00297205" w:rsidTr="00CA0BCC">
        <w:trPr>
          <w:trHeight w:val="406"/>
        </w:trPr>
        <w:tc>
          <w:tcPr>
            <w:tcW w:w="1668" w:type="dxa"/>
            <w:vAlign w:val="center"/>
          </w:tcPr>
          <w:p w:rsidR="006E551D" w:rsidRPr="00297205" w:rsidRDefault="00554E3E" w:rsidP="008C2641">
            <w:pPr>
              <w:pStyle w:val="ae"/>
              <w:adjustRightInd w:val="0"/>
              <w:snapToGrid w:val="0"/>
              <w:ind w:firstLineChars="0" w:firstLine="0"/>
              <w:jc w:val="left"/>
              <w:rPr>
                <w:rFonts w:ascii="Times Roman" w:eastAsia="方正仿宋简体" w:hAnsi="Times Roman"/>
                <w:sz w:val="24"/>
                <w:szCs w:val="24"/>
              </w:rPr>
            </w:pPr>
            <w:r>
              <w:rPr>
                <w:rFonts w:ascii="Times Roman" w:eastAsia="方正仿宋简体" w:hAnsi="Times Roman" w:cs="方正仿宋简体"/>
                <w:sz w:val="24"/>
                <w:szCs w:val="24"/>
              </w:rPr>
              <w:t>天津</w:t>
            </w:r>
            <w:r w:rsidR="006E551D">
              <w:rPr>
                <w:rFonts w:ascii="Times Roman" w:eastAsia="方正仿宋简体" w:hAnsi="Times Roman" w:cs="方正仿宋简体" w:hint="eastAsia"/>
                <w:sz w:val="24"/>
                <w:szCs w:val="24"/>
              </w:rPr>
              <w:t>XX</w:t>
            </w:r>
            <w:r w:rsidR="006E551D" w:rsidRPr="00297205">
              <w:rPr>
                <w:rFonts w:ascii="Times Roman" w:eastAsia="方正仿宋简体" w:hAnsi="Times Roman" w:cs="方正仿宋简体" w:hint="eastAsia"/>
                <w:sz w:val="24"/>
                <w:szCs w:val="24"/>
              </w:rPr>
              <w:t>有限公司</w:t>
            </w:r>
          </w:p>
        </w:tc>
        <w:tc>
          <w:tcPr>
            <w:tcW w:w="1381" w:type="dxa"/>
            <w:vAlign w:val="center"/>
          </w:tcPr>
          <w:p w:rsidR="006E551D" w:rsidRPr="00297205" w:rsidRDefault="006E551D" w:rsidP="008C2641">
            <w:pPr>
              <w:pStyle w:val="ae"/>
              <w:adjustRightInd w:val="0"/>
              <w:snapToGrid w:val="0"/>
              <w:ind w:firstLineChars="0" w:firstLine="0"/>
              <w:jc w:val="left"/>
              <w:rPr>
                <w:rFonts w:ascii="Times Roman" w:eastAsia="方正仿宋简体" w:hAnsi="Times Roman"/>
                <w:sz w:val="24"/>
                <w:szCs w:val="24"/>
              </w:rPr>
            </w:pPr>
            <w:r w:rsidRPr="00297205">
              <w:rPr>
                <w:rFonts w:ascii="Times Roman" w:eastAsia="方正仿宋简体" w:hAnsi="Times Roman" w:cs="Times Roman"/>
                <w:sz w:val="24"/>
                <w:szCs w:val="24"/>
              </w:rPr>
              <w:t>XX</w:t>
            </w:r>
            <w:r>
              <w:rPr>
                <w:rFonts w:ascii="Times Roman" w:eastAsia="方正仿宋简体" w:hAnsi="Times Roman" w:cs="方正仿宋简体" w:hint="eastAsia"/>
                <w:sz w:val="24"/>
                <w:szCs w:val="24"/>
              </w:rPr>
              <w:t>室内空气净化剂</w:t>
            </w:r>
          </w:p>
        </w:tc>
        <w:tc>
          <w:tcPr>
            <w:tcW w:w="1276" w:type="dxa"/>
            <w:vAlign w:val="center"/>
          </w:tcPr>
          <w:p w:rsidR="006E551D" w:rsidRPr="00297205" w:rsidRDefault="006E551D" w:rsidP="008C2641">
            <w:pPr>
              <w:pStyle w:val="ae"/>
              <w:adjustRightInd w:val="0"/>
              <w:snapToGrid w:val="0"/>
              <w:ind w:firstLineChars="0" w:firstLine="0"/>
              <w:jc w:val="left"/>
              <w:rPr>
                <w:rFonts w:ascii="Times Roman" w:eastAsia="方正仿宋简体" w:hAnsi="Times Roman" w:cs="Times Roman"/>
                <w:sz w:val="24"/>
                <w:szCs w:val="24"/>
              </w:rPr>
            </w:pPr>
            <w:r w:rsidRPr="00297205">
              <w:rPr>
                <w:rFonts w:ascii="Times Roman" w:eastAsia="方正仿宋简体" w:hAnsi="Times Roman" w:cs="Times Roman"/>
                <w:sz w:val="24"/>
                <w:szCs w:val="24"/>
              </w:rPr>
              <w:t>Q/JZ 013-XX</w:t>
            </w:r>
          </w:p>
        </w:tc>
        <w:tc>
          <w:tcPr>
            <w:tcW w:w="2020" w:type="dxa"/>
            <w:vAlign w:val="center"/>
          </w:tcPr>
          <w:p w:rsidR="006E551D" w:rsidRPr="00297205" w:rsidRDefault="006E551D" w:rsidP="008C2641">
            <w:pPr>
              <w:pStyle w:val="ae"/>
              <w:adjustRightInd w:val="0"/>
              <w:snapToGrid w:val="0"/>
              <w:ind w:firstLineChars="0" w:firstLine="0"/>
              <w:jc w:val="left"/>
              <w:rPr>
                <w:rFonts w:ascii="Times Roman" w:eastAsia="方正仿宋简体" w:hAnsi="Times Roman"/>
                <w:sz w:val="24"/>
                <w:szCs w:val="24"/>
              </w:rPr>
            </w:pPr>
            <w:r>
              <w:rPr>
                <w:rFonts w:ascii="Times Roman" w:eastAsia="方正仿宋简体" w:hAnsi="Times Roman" w:cs="方正仿宋简体" w:hint="eastAsia"/>
                <w:sz w:val="24"/>
                <w:szCs w:val="24"/>
              </w:rPr>
              <w:t>室内空气净化剂</w:t>
            </w:r>
          </w:p>
        </w:tc>
        <w:tc>
          <w:tcPr>
            <w:tcW w:w="2233" w:type="dxa"/>
            <w:vAlign w:val="center"/>
          </w:tcPr>
          <w:p w:rsidR="006E551D" w:rsidRPr="00297205" w:rsidRDefault="00417E2D" w:rsidP="00417E2D">
            <w:pPr>
              <w:pStyle w:val="ae"/>
              <w:adjustRightInd w:val="0"/>
              <w:snapToGrid w:val="0"/>
              <w:ind w:firstLineChars="0" w:firstLine="0"/>
              <w:jc w:val="center"/>
              <w:rPr>
                <w:rFonts w:ascii="Times Roman" w:eastAsia="方正仿宋简体" w:hAnsi="Times Roman" w:cs="Times Roman"/>
                <w:sz w:val="24"/>
                <w:szCs w:val="24"/>
              </w:rPr>
            </w:pPr>
            <w:r>
              <w:rPr>
                <w:rFonts w:ascii="Times Roman" w:eastAsia="方正仿宋简体" w:hAnsi="Times Roman" w:cs="Times Roman" w:hint="eastAsia"/>
                <w:sz w:val="24"/>
                <w:szCs w:val="24"/>
              </w:rPr>
              <w:t>****</w:t>
            </w:r>
          </w:p>
        </w:tc>
      </w:tr>
    </w:tbl>
    <w:p w:rsidR="009F3B29" w:rsidRPr="00FA265C" w:rsidRDefault="007C61CD" w:rsidP="00FA265C">
      <w:pPr>
        <w:pStyle w:val="af"/>
        <w:numPr>
          <w:ilvl w:val="0"/>
          <w:numId w:val="2"/>
        </w:numPr>
        <w:adjustRightInd w:val="0"/>
        <w:snapToGrid w:val="0"/>
        <w:ind w:left="0" w:firstLineChars="0" w:firstLine="0"/>
        <w:jc w:val="left"/>
        <w:rPr>
          <w:rFonts w:ascii="方正仿宋简体" w:eastAsia="方正仿宋简体"/>
          <w:b/>
          <w:bCs/>
          <w:sz w:val="32"/>
          <w:szCs w:val="32"/>
        </w:rPr>
      </w:pPr>
      <w:r w:rsidRPr="006E551D">
        <w:rPr>
          <w:rFonts w:ascii="方正仿宋简体" w:eastAsia="方正仿宋简体" w:hint="eastAsia"/>
          <w:b/>
          <w:bCs/>
          <w:sz w:val="32"/>
          <w:szCs w:val="32"/>
        </w:rPr>
        <w:lastRenderedPageBreak/>
        <w:t>相关附件材料</w:t>
      </w:r>
    </w:p>
    <w:p w:rsidR="009F3B29" w:rsidRPr="008D7A75" w:rsidRDefault="007C61CD">
      <w:pPr>
        <w:pStyle w:val="af"/>
        <w:numPr>
          <w:ilvl w:val="0"/>
          <w:numId w:val="3"/>
        </w:numPr>
        <w:adjustRightInd w:val="0"/>
        <w:snapToGrid w:val="0"/>
        <w:spacing w:line="560" w:lineRule="exact"/>
        <w:ind w:firstLineChars="0"/>
        <w:rPr>
          <w:rFonts w:ascii="方正仿宋简体" w:eastAsia="方正仿宋简体" w:hAnsi="方正小标宋简体" w:cs="方正小标宋简体"/>
          <w:b/>
          <w:sz w:val="32"/>
          <w:szCs w:val="32"/>
        </w:rPr>
      </w:pPr>
      <w:r w:rsidRPr="00FA265C">
        <w:rPr>
          <w:rFonts w:ascii="方正仿宋简体" w:eastAsia="方正仿宋简体" w:hAnsi="Times New Roman" w:cs="方正仿宋简体" w:hint="eastAsia"/>
          <w:b/>
          <w:sz w:val="28"/>
          <w:szCs w:val="28"/>
        </w:rPr>
        <w:t xml:space="preserve">法人证书复印件（加盖公章）； </w:t>
      </w:r>
    </w:p>
    <w:p w:rsidR="009F3B29" w:rsidRDefault="007C61CD" w:rsidP="003001FD">
      <w:pPr>
        <w:pStyle w:val="af"/>
        <w:adjustRightInd w:val="0"/>
        <w:snapToGrid w:val="0"/>
        <w:ind w:left="360" w:firstLineChars="0" w:firstLine="0"/>
        <w:jc w:val="center"/>
        <w:rPr>
          <w:rFonts w:ascii="方正仿宋简体" w:eastAsia="方正仿宋简体" w:hAnsi="方正小标宋简体" w:cs="方正小标宋简体"/>
          <w:b/>
          <w:sz w:val="32"/>
          <w:szCs w:val="32"/>
        </w:rPr>
      </w:pPr>
      <w:r>
        <w:rPr>
          <w:rFonts w:ascii="方正仿宋简体" w:eastAsia="方正仿宋简体" w:hAnsi="方正小标宋简体" w:cs="方正小标宋简体"/>
          <w:b/>
          <w:noProof/>
          <w:sz w:val="32"/>
          <w:szCs w:val="32"/>
        </w:rPr>
        <w:drawing>
          <wp:inline distT="0" distB="0" distL="0" distR="0">
            <wp:extent cx="3019427" cy="4025902"/>
            <wp:effectExtent l="0" t="7937" r="1587" b="1588"/>
            <wp:docPr id="1" name="图片 1" descr="C:\Users\dong\AppData\Local\Temp\WeChat Files\78516d4bb64574691d8614b6cc972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ong\AppData\Local\Temp\WeChat Files\78516d4bb64574691d8614b6cc972e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rot="16200000">
                      <a:off x="0" y="0"/>
                      <a:ext cx="3020743" cy="4027657"/>
                    </a:xfrm>
                    <a:prstGeom prst="rect">
                      <a:avLst/>
                    </a:prstGeom>
                    <a:noFill/>
                    <a:ln>
                      <a:noFill/>
                    </a:ln>
                  </pic:spPr>
                </pic:pic>
              </a:graphicData>
            </a:graphic>
          </wp:inline>
        </w:drawing>
      </w:r>
    </w:p>
    <w:p w:rsidR="009F3B29" w:rsidRDefault="007C61CD">
      <w:pPr>
        <w:pStyle w:val="af"/>
        <w:numPr>
          <w:ilvl w:val="0"/>
          <w:numId w:val="3"/>
        </w:numPr>
        <w:adjustRightInd w:val="0"/>
        <w:snapToGrid w:val="0"/>
        <w:spacing w:line="560" w:lineRule="exact"/>
        <w:ind w:firstLineChars="0"/>
        <w:rPr>
          <w:rFonts w:ascii="方正仿宋简体" w:eastAsia="方正仿宋简体" w:hAnsi="方正小标宋简体" w:cs="方正小标宋简体"/>
          <w:b/>
          <w:sz w:val="32"/>
          <w:szCs w:val="32"/>
        </w:rPr>
      </w:pPr>
      <w:r>
        <w:rPr>
          <w:rFonts w:ascii="方正仿宋简体" w:eastAsia="方正仿宋简体" w:hAnsi="方正小标宋简体" w:cs="方正小标宋简体" w:hint="eastAsia"/>
          <w:b/>
          <w:sz w:val="32"/>
          <w:szCs w:val="32"/>
        </w:rPr>
        <w:t>牵头或参与制定的标准清单及证明材料；另附</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126"/>
        <w:gridCol w:w="4111"/>
        <w:gridCol w:w="1726"/>
      </w:tblGrid>
      <w:tr w:rsidR="009F3B29">
        <w:trPr>
          <w:trHeight w:val="567"/>
          <w:jc w:val="center"/>
        </w:trPr>
        <w:tc>
          <w:tcPr>
            <w:tcW w:w="509"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21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标准号</w:t>
            </w:r>
          </w:p>
        </w:tc>
        <w:tc>
          <w:tcPr>
            <w:tcW w:w="4111"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标准名称</w:t>
            </w:r>
          </w:p>
        </w:tc>
        <w:tc>
          <w:tcPr>
            <w:tcW w:w="17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备注</w:t>
            </w:r>
          </w:p>
        </w:tc>
      </w:tr>
      <w:tr w:rsidR="009F3B29">
        <w:trPr>
          <w:trHeight w:val="567"/>
          <w:jc w:val="center"/>
        </w:trPr>
        <w:tc>
          <w:tcPr>
            <w:tcW w:w="509" w:type="dxa"/>
            <w:shd w:val="clear" w:color="auto" w:fill="auto"/>
            <w:vAlign w:val="center"/>
          </w:tcPr>
          <w:p w:rsidR="009F3B29" w:rsidRDefault="009F3B29">
            <w:pPr>
              <w:pStyle w:val="20"/>
              <w:widowControl/>
              <w:numPr>
                <w:ilvl w:val="0"/>
                <w:numId w:val="4"/>
              </w:numPr>
              <w:ind w:firstLineChars="0"/>
              <w:jc w:val="center"/>
              <w:rPr>
                <w:rFonts w:ascii="仿宋_GB2312" w:eastAsia="仿宋_GB2312" w:hAnsi="仿宋_GB2312" w:cs="仿宋_GB2312"/>
                <w:color w:val="000000"/>
                <w:sz w:val="24"/>
              </w:rPr>
            </w:pPr>
          </w:p>
        </w:tc>
        <w:tc>
          <w:tcPr>
            <w:tcW w:w="21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sz w:val="24"/>
              </w:rPr>
              <w:t>T/APEP 1001-2017</w:t>
            </w:r>
          </w:p>
        </w:tc>
        <w:tc>
          <w:tcPr>
            <w:tcW w:w="4111"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绿色家具产品</w:t>
            </w:r>
          </w:p>
        </w:tc>
        <w:tc>
          <w:tcPr>
            <w:tcW w:w="17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主要起草单位</w:t>
            </w:r>
          </w:p>
        </w:tc>
      </w:tr>
      <w:tr w:rsidR="009F3B29">
        <w:trPr>
          <w:trHeight w:val="567"/>
          <w:jc w:val="center"/>
        </w:trPr>
        <w:tc>
          <w:tcPr>
            <w:tcW w:w="509" w:type="dxa"/>
            <w:shd w:val="clear" w:color="auto" w:fill="auto"/>
            <w:vAlign w:val="center"/>
          </w:tcPr>
          <w:p w:rsidR="009F3B29" w:rsidRDefault="009F3B29">
            <w:pPr>
              <w:pStyle w:val="20"/>
              <w:widowControl/>
              <w:numPr>
                <w:ilvl w:val="0"/>
                <w:numId w:val="4"/>
              </w:numPr>
              <w:ind w:firstLineChars="0"/>
              <w:jc w:val="center"/>
              <w:rPr>
                <w:rFonts w:ascii="仿宋_GB2312" w:eastAsia="仿宋_GB2312" w:hAnsi="仿宋_GB2312" w:cs="仿宋_GB2312"/>
                <w:color w:val="000000"/>
                <w:sz w:val="24"/>
              </w:rPr>
            </w:pPr>
          </w:p>
        </w:tc>
        <w:tc>
          <w:tcPr>
            <w:tcW w:w="21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sz w:val="24"/>
              </w:rPr>
              <w:t>T/APEP 1002-2017</w:t>
            </w:r>
          </w:p>
        </w:tc>
        <w:tc>
          <w:tcPr>
            <w:tcW w:w="4111"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绿色人造板评价标准</w:t>
            </w:r>
          </w:p>
        </w:tc>
        <w:tc>
          <w:tcPr>
            <w:tcW w:w="17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主要起草单位</w:t>
            </w:r>
          </w:p>
        </w:tc>
      </w:tr>
      <w:tr w:rsidR="009F3B29">
        <w:trPr>
          <w:trHeight w:val="567"/>
          <w:jc w:val="center"/>
        </w:trPr>
        <w:tc>
          <w:tcPr>
            <w:tcW w:w="509" w:type="dxa"/>
            <w:shd w:val="clear" w:color="auto" w:fill="auto"/>
            <w:vAlign w:val="center"/>
          </w:tcPr>
          <w:p w:rsidR="009F3B29" w:rsidRDefault="009F3B29">
            <w:pPr>
              <w:pStyle w:val="20"/>
              <w:widowControl/>
              <w:numPr>
                <w:ilvl w:val="0"/>
                <w:numId w:val="4"/>
              </w:numPr>
              <w:ind w:firstLineChars="0"/>
              <w:jc w:val="center"/>
              <w:rPr>
                <w:rFonts w:ascii="仿宋_GB2312" w:eastAsia="仿宋_GB2312" w:hAnsi="仿宋_GB2312" w:cs="仿宋_GB2312"/>
                <w:color w:val="000000"/>
                <w:sz w:val="24"/>
              </w:rPr>
            </w:pPr>
          </w:p>
        </w:tc>
        <w:tc>
          <w:tcPr>
            <w:tcW w:w="21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sz w:val="24"/>
              </w:rPr>
              <w:t>T/APEP 1003-2017</w:t>
            </w:r>
          </w:p>
        </w:tc>
        <w:tc>
          <w:tcPr>
            <w:tcW w:w="4111"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室内环境空气净化治理服务评定标准</w:t>
            </w:r>
          </w:p>
        </w:tc>
        <w:tc>
          <w:tcPr>
            <w:tcW w:w="17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主要起草单位</w:t>
            </w:r>
          </w:p>
        </w:tc>
      </w:tr>
      <w:tr w:rsidR="009F3B29">
        <w:trPr>
          <w:trHeight w:val="567"/>
          <w:jc w:val="center"/>
        </w:trPr>
        <w:tc>
          <w:tcPr>
            <w:tcW w:w="509" w:type="dxa"/>
            <w:shd w:val="clear" w:color="auto" w:fill="auto"/>
            <w:vAlign w:val="center"/>
          </w:tcPr>
          <w:p w:rsidR="009F3B29" w:rsidRDefault="009F3B29">
            <w:pPr>
              <w:pStyle w:val="20"/>
              <w:widowControl/>
              <w:numPr>
                <w:ilvl w:val="0"/>
                <w:numId w:val="4"/>
              </w:numPr>
              <w:ind w:firstLineChars="0"/>
              <w:jc w:val="center"/>
              <w:rPr>
                <w:rFonts w:ascii="仿宋_GB2312" w:eastAsia="仿宋_GB2312" w:hAnsi="仿宋_GB2312" w:cs="仿宋_GB2312"/>
                <w:color w:val="000000"/>
                <w:sz w:val="24"/>
              </w:rPr>
            </w:pPr>
          </w:p>
        </w:tc>
        <w:tc>
          <w:tcPr>
            <w:tcW w:w="21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sz w:val="24"/>
              </w:rPr>
              <w:t>T/APEP 1004-2018</w:t>
            </w:r>
          </w:p>
        </w:tc>
        <w:tc>
          <w:tcPr>
            <w:tcW w:w="4111"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室内空气治理服务规范</w:t>
            </w:r>
          </w:p>
        </w:tc>
        <w:tc>
          <w:tcPr>
            <w:tcW w:w="17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主要起草单位</w:t>
            </w:r>
          </w:p>
        </w:tc>
      </w:tr>
      <w:tr w:rsidR="009F3B29">
        <w:trPr>
          <w:trHeight w:val="567"/>
          <w:jc w:val="center"/>
        </w:trPr>
        <w:tc>
          <w:tcPr>
            <w:tcW w:w="509" w:type="dxa"/>
            <w:shd w:val="clear" w:color="auto" w:fill="auto"/>
            <w:vAlign w:val="center"/>
          </w:tcPr>
          <w:p w:rsidR="009F3B29" w:rsidRDefault="009F3B29">
            <w:pPr>
              <w:pStyle w:val="20"/>
              <w:widowControl/>
              <w:numPr>
                <w:ilvl w:val="0"/>
                <w:numId w:val="4"/>
              </w:numPr>
              <w:ind w:firstLineChars="0"/>
              <w:jc w:val="center"/>
              <w:rPr>
                <w:rFonts w:ascii="仿宋_GB2312" w:eastAsia="仿宋_GB2312" w:hAnsi="仿宋_GB2312" w:cs="仿宋_GB2312"/>
                <w:color w:val="000000"/>
                <w:sz w:val="24"/>
              </w:rPr>
            </w:pPr>
          </w:p>
        </w:tc>
        <w:tc>
          <w:tcPr>
            <w:tcW w:w="21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sz w:val="24"/>
              </w:rPr>
              <w:t>T/APEP 1010-2020</w:t>
            </w:r>
          </w:p>
        </w:tc>
        <w:tc>
          <w:tcPr>
            <w:tcW w:w="4111"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建设用地土壤污染修复工程施工规范</w:t>
            </w:r>
          </w:p>
        </w:tc>
        <w:tc>
          <w:tcPr>
            <w:tcW w:w="17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主要起草单位</w:t>
            </w:r>
          </w:p>
        </w:tc>
      </w:tr>
      <w:tr w:rsidR="009F3B29">
        <w:trPr>
          <w:trHeight w:val="567"/>
          <w:jc w:val="center"/>
        </w:trPr>
        <w:tc>
          <w:tcPr>
            <w:tcW w:w="509" w:type="dxa"/>
            <w:shd w:val="clear" w:color="auto" w:fill="auto"/>
            <w:vAlign w:val="center"/>
          </w:tcPr>
          <w:p w:rsidR="009F3B29" w:rsidRDefault="009F3B29">
            <w:pPr>
              <w:pStyle w:val="20"/>
              <w:widowControl/>
              <w:numPr>
                <w:ilvl w:val="0"/>
                <w:numId w:val="4"/>
              </w:numPr>
              <w:ind w:firstLineChars="0"/>
              <w:jc w:val="center"/>
              <w:rPr>
                <w:rFonts w:ascii="仿宋_GB2312" w:eastAsia="仿宋_GB2312" w:hAnsi="仿宋_GB2312" w:cs="仿宋_GB2312"/>
                <w:color w:val="000000"/>
                <w:sz w:val="24"/>
              </w:rPr>
            </w:pPr>
          </w:p>
        </w:tc>
        <w:tc>
          <w:tcPr>
            <w:tcW w:w="21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sz w:val="24"/>
              </w:rPr>
              <w:t>T/APEP 1012-2020</w:t>
            </w:r>
          </w:p>
        </w:tc>
        <w:tc>
          <w:tcPr>
            <w:tcW w:w="4111"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color w:val="000000" w:themeColor="text1"/>
                <w:sz w:val="24"/>
              </w:rPr>
              <w:t>地</w:t>
            </w:r>
            <w:r w:rsidR="004E4ADE">
              <w:rPr>
                <w:rFonts w:ascii="仿宋_GB2312" w:eastAsia="仿宋_GB2312" w:hAnsi="仿宋_GB2312" w:cs="仿宋_GB2312" w:hint="eastAsia"/>
                <w:color w:val="000000" w:themeColor="text1"/>
                <w:sz w:val="24"/>
              </w:rPr>
              <w:t>块</w:t>
            </w:r>
            <w:r>
              <w:rPr>
                <w:rFonts w:ascii="仿宋_GB2312" w:eastAsia="仿宋_GB2312" w:hAnsi="仿宋_GB2312" w:cs="仿宋_GB2312" w:hint="eastAsia"/>
                <w:sz w:val="24"/>
              </w:rPr>
              <w:t>环境调查施工规范</w:t>
            </w:r>
          </w:p>
        </w:tc>
        <w:tc>
          <w:tcPr>
            <w:tcW w:w="17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主要起草单位</w:t>
            </w:r>
          </w:p>
        </w:tc>
      </w:tr>
      <w:tr w:rsidR="009F3B29">
        <w:trPr>
          <w:trHeight w:val="567"/>
          <w:jc w:val="center"/>
        </w:trPr>
        <w:tc>
          <w:tcPr>
            <w:tcW w:w="509" w:type="dxa"/>
            <w:shd w:val="clear" w:color="auto" w:fill="auto"/>
            <w:vAlign w:val="center"/>
          </w:tcPr>
          <w:p w:rsidR="009F3B29" w:rsidRDefault="009F3B29">
            <w:pPr>
              <w:pStyle w:val="20"/>
              <w:widowControl/>
              <w:numPr>
                <w:ilvl w:val="0"/>
                <w:numId w:val="4"/>
              </w:numPr>
              <w:ind w:firstLineChars="0"/>
              <w:jc w:val="center"/>
              <w:rPr>
                <w:rFonts w:ascii="仿宋_GB2312" w:eastAsia="仿宋_GB2312" w:hAnsi="仿宋_GB2312" w:cs="仿宋_GB2312"/>
                <w:color w:val="000000"/>
                <w:sz w:val="24"/>
              </w:rPr>
            </w:pPr>
          </w:p>
        </w:tc>
        <w:tc>
          <w:tcPr>
            <w:tcW w:w="21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sz w:val="24"/>
              </w:rPr>
              <w:t>T/APEP 1013-2021</w:t>
            </w:r>
          </w:p>
        </w:tc>
        <w:tc>
          <w:tcPr>
            <w:tcW w:w="4111"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环保管家服务规范</w:t>
            </w:r>
          </w:p>
        </w:tc>
        <w:tc>
          <w:tcPr>
            <w:tcW w:w="17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主要起草单位</w:t>
            </w:r>
          </w:p>
        </w:tc>
      </w:tr>
      <w:tr w:rsidR="009F3B29">
        <w:trPr>
          <w:trHeight w:val="567"/>
          <w:jc w:val="center"/>
        </w:trPr>
        <w:tc>
          <w:tcPr>
            <w:tcW w:w="509" w:type="dxa"/>
            <w:shd w:val="clear" w:color="auto" w:fill="auto"/>
            <w:vAlign w:val="center"/>
          </w:tcPr>
          <w:p w:rsidR="009F3B29" w:rsidRDefault="009F3B29">
            <w:pPr>
              <w:pStyle w:val="20"/>
              <w:widowControl/>
              <w:numPr>
                <w:ilvl w:val="0"/>
                <w:numId w:val="4"/>
              </w:numPr>
              <w:ind w:firstLineChars="0"/>
              <w:jc w:val="center"/>
              <w:rPr>
                <w:rFonts w:ascii="仿宋_GB2312" w:eastAsia="仿宋_GB2312" w:hAnsi="仿宋_GB2312" w:cs="仿宋_GB2312"/>
                <w:color w:val="000000"/>
                <w:sz w:val="24"/>
              </w:rPr>
            </w:pPr>
          </w:p>
        </w:tc>
        <w:tc>
          <w:tcPr>
            <w:tcW w:w="21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sz w:val="24"/>
              </w:rPr>
              <w:t>T/APEP 1018-2021</w:t>
            </w:r>
          </w:p>
        </w:tc>
        <w:tc>
          <w:tcPr>
            <w:tcW w:w="4111"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垃圾渗滤液污水处理规范</w:t>
            </w:r>
          </w:p>
        </w:tc>
        <w:tc>
          <w:tcPr>
            <w:tcW w:w="17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主要起草单位</w:t>
            </w:r>
          </w:p>
        </w:tc>
      </w:tr>
      <w:tr w:rsidR="009F3B29">
        <w:trPr>
          <w:trHeight w:val="567"/>
          <w:jc w:val="center"/>
        </w:trPr>
        <w:tc>
          <w:tcPr>
            <w:tcW w:w="509" w:type="dxa"/>
            <w:shd w:val="clear" w:color="auto" w:fill="auto"/>
            <w:vAlign w:val="center"/>
          </w:tcPr>
          <w:p w:rsidR="009F3B29" w:rsidRDefault="009F3B29">
            <w:pPr>
              <w:pStyle w:val="20"/>
              <w:widowControl/>
              <w:numPr>
                <w:ilvl w:val="0"/>
                <w:numId w:val="4"/>
              </w:numPr>
              <w:ind w:firstLineChars="0"/>
              <w:jc w:val="center"/>
              <w:rPr>
                <w:rFonts w:ascii="仿宋_GB2312" w:eastAsia="仿宋_GB2312" w:hAnsi="仿宋_GB2312" w:cs="仿宋_GB2312"/>
                <w:color w:val="000000"/>
                <w:sz w:val="24"/>
              </w:rPr>
            </w:pPr>
          </w:p>
        </w:tc>
        <w:tc>
          <w:tcPr>
            <w:tcW w:w="21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sz w:val="24"/>
              </w:rPr>
              <w:t>T/APEP 10</w:t>
            </w:r>
            <w:r>
              <w:rPr>
                <w:rFonts w:ascii="仿宋_GB2312" w:eastAsia="仿宋_GB2312" w:hAnsi="仿宋_GB2312" w:cs="仿宋_GB2312" w:hint="eastAsia"/>
                <w:sz w:val="24"/>
              </w:rPr>
              <w:t>19</w:t>
            </w:r>
            <w:r>
              <w:rPr>
                <w:rFonts w:ascii="仿宋_GB2312" w:eastAsia="仿宋_GB2312" w:hAnsi="仿宋_GB2312" w:cs="仿宋_GB2312"/>
                <w:sz w:val="24"/>
              </w:rPr>
              <w:t>-2021</w:t>
            </w:r>
          </w:p>
        </w:tc>
        <w:tc>
          <w:tcPr>
            <w:tcW w:w="4111"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无公害农产品、A级绿色食品产品溯源信息管理规范</w:t>
            </w:r>
          </w:p>
        </w:tc>
        <w:tc>
          <w:tcPr>
            <w:tcW w:w="17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主要起草单位</w:t>
            </w:r>
          </w:p>
        </w:tc>
      </w:tr>
      <w:tr w:rsidR="009F3B29">
        <w:trPr>
          <w:trHeight w:val="567"/>
          <w:jc w:val="center"/>
        </w:trPr>
        <w:tc>
          <w:tcPr>
            <w:tcW w:w="509" w:type="dxa"/>
            <w:shd w:val="clear" w:color="auto" w:fill="auto"/>
            <w:vAlign w:val="center"/>
          </w:tcPr>
          <w:p w:rsidR="009F3B29" w:rsidRDefault="009F3B29">
            <w:pPr>
              <w:pStyle w:val="20"/>
              <w:widowControl/>
              <w:numPr>
                <w:ilvl w:val="0"/>
                <w:numId w:val="4"/>
              </w:numPr>
              <w:ind w:firstLineChars="0"/>
              <w:jc w:val="center"/>
              <w:rPr>
                <w:rFonts w:ascii="仿宋_GB2312" w:eastAsia="仿宋_GB2312" w:hAnsi="仿宋_GB2312" w:cs="仿宋_GB2312"/>
                <w:color w:val="000000"/>
                <w:sz w:val="24"/>
              </w:rPr>
            </w:pPr>
          </w:p>
        </w:tc>
        <w:tc>
          <w:tcPr>
            <w:tcW w:w="21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sz w:val="24"/>
              </w:rPr>
              <w:t>T/APEP 1020-2021</w:t>
            </w:r>
          </w:p>
        </w:tc>
        <w:tc>
          <w:tcPr>
            <w:tcW w:w="4111"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生态环境产品招标采购服务规范</w:t>
            </w:r>
          </w:p>
        </w:tc>
        <w:tc>
          <w:tcPr>
            <w:tcW w:w="1726" w:type="dxa"/>
            <w:shd w:val="clear" w:color="auto" w:fill="auto"/>
            <w:vAlign w:val="center"/>
          </w:tcPr>
          <w:p w:rsidR="009F3B29" w:rsidRDefault="007C61CD">
            <w:pPr>
              <w:jc w:val="center"/>
              <w:rPr>
                <w:rFonts w:ascii="仿宋_GB2312" w:eastAsia="仿宋_GB2312" w:hAnsi="仿宋_GB2312" w:cs="仿宋_GB2312"/>
                <w:sz w:val="24"/>
              </w:rPr>
            </w:pPr>
            <w:r>
              <w:rPr>
                <w:rFonts w:ascii="仿宋_GB2312" w:eastAsia="仿宋_GB2312" w:hAnsi="仿宋_GB2312" w:cs="仿宋_GB2312" w:hint="eastAsia"/>
                <w:sz w:val="24"/>
              </w:rPr>
              <w:t>主要起草单位</w:t>
            </w:r>
          </w:p>
        </w:tc>
      </w:tr>
    </w:tbl>
    <w:p w:rsidR="009F3B29" w:rsidRDefault="007C61CD" w:rsidP="008D7A75">
      <w:pPr>
        <w:pStyle w:val="af"/>
        <w:adjustRightInd w:val="0"/>
        <w:snapToGrid w:val="0"/>
        <w:spacing w:line="560" w:lineRule="exact"/>
        <w:ind w:left="360" w:firstLineChars="0" w:firstLine="0"/>
        <w:rPr>
          <w:rFonts w:ascii="方正仿宋简体" w:eastAsia="方正仿宋简体" w:hAnsi="方正小标宋简体" w:cs="方正小标宋简体"/>
          <w:b/>
          <w:sz w:val="32"/>
          <w:szCs w:val="32"/>
        </w:rPr>
      </w:pPr>
      <w:r>
        <w:rPr>
          <w:rFonts w:ascii="方正仿宋简体" w:eastAsia="方正仿宋简体" w:hAnsi="方正小标宋简体" w:cs="方正小标宋简体"/>
          <w:b/>
          <w:sz w:val="32"/>
          <w:szCs w:val="32"/>
        </w:rPr>
        <w:t xml:space="preserve"> </w:t>
      </w:r>
    </w:p>
    <w:p w:rsidR="009F3B29" w:rsidRDefault="004E4ADE">
      <w:pPr>
        <w:adjustRightInd w:val="0"/>
        <w:snapToGrid w:val="0"/>
        <w:rPr>
          <w:rFonts w:ascii="方正仿宋简体" w:eastAsia="方正仿宋简体" w:hAnsi="方正小标宋简体" w:cs="方正小标宋简体" w:hint="eastAsia"/>
          <w:b/>
          <w:sz w:val="32"/>
          <w:szCs w:val="32"/>
        </w:rPr>
      </w:pPr>
      <w:r>
        <w:rPr>
          <w:noProof/>
        </w:rPr>
        <w:lastRenderedPageBreak/>
        <w:drawing>
          <wp:inline distT="0" distB="0" distL="0" distR="0" wp14:anchorId="112DB8CF" wp14:editId="77014343">
            <wp:extent cx="5274310" cy="3528569"/>
            <wp:effectExtent l="0" t="0" r="2540" b="0"/>
            <wp:docPr id="4" name="图片 4" descr="C:\Users\dong\Documents\WXWork\1688850487036860\Cache\Image\2021-12\QQ截图20211203155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ng\Documents\WXWork\1688850487036860\Cache\Image\2021-12\QQ截图2021120315585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3528569"/>
                    </a:xfrm>
                    <a:prstGeom prst="rect">
                      <a:avLst/>
                    </a:prstGeom>
                    <a:noFill/>
                    <a:ln>
                      <a:noFill/>
                    </a:ln>
                  </pic:spPr>
                </pic:pic>
              </a:graphicData>
            </a:graphic>
          </wp:inline>
        </w:drawing>
      </w:r>
    </w:p>
    <w:p w:rsidR="00C30406" w:rsidRDefault="00C30406" w:rsidP="00C30406">
      <w:pPr>
        <w:pStyle w:val="af"/>
        <w:numPr>
          <w:ilvl w:val="0"/>
          <w:numId w:val="3"/>
        </w:numPr>
        <w:adjustRightInd w:val="0"/>
        <w:snapToGrid w:val="0"/>
        <w:spacing w:line="560" w:lineRule="exact"/>
        <w:ind w:firstLineChars="0"/>
        <w:rPr>
          <w:rFonts w:ascii="方正仿宋简体" w:eastAsia="方正仿宋简体" w:hAnsi="方正小标宋简体" w:cs="方正小标宋简体" w:hint="eastAsia"/>
          <w:b/>
          <w:sz w:val="32"/>
          <w:szCs w:val="32"/>
        </w:rPr>
      </w:pPr>
      <w:r>
        <w:rPr>
          <w:rFonts w:ascii="方正仿宋简体" w:eastAsia="方正仿宋简体" w:hAnsi="方正小标宋简体" w:cs="方正小标宋简体" w:hint="eastAsia"/>
          <w:b/>
          <w:sz w:val="32"/>
          <w:szCs w:val="32"/>
        </w:rPr>
        <w:t>评估人员职称等证明材料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923"/>
        <w:gridCol w:w="2409"/>
        <w:gridCol w:w="2631"/>
      </w:tblGrid>
      <w:tr w:rsidR="00C30406" w:rsidTr="003C1C41">
        <w:trPr>
          <w:jc w:val="center"/>
        </w:trPr>
        <w:tc>
          <w:tcPr>
            <w:tcW w:w="1333" w:type="dxa"/>
            <w:shd w:val="clear" w:color="auto" w:fill="auto"/>
            <w:vAlign w:val="center"/>
          </w:tcPr>
          <w:p w:rsidR="00C30406" w:rsidRDefault="00C30406" w:rsidP="003C1C4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1923" w:type="dxa"/>
            <w:shd w:val="clear" w:color="auto" w:fill="auto"/>
            <w:vAlign w:val="center"/>
          </w:tcPr>
          <w:p w:rsidR="00C30406" w:rsidRDefault="00C30406" w:rsidP="003C1C4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人员</w:t>
            </w:r>
          </w:p>
        </w:tc>
        <w:tc>
          <w:tcPr>
            <w:tcW w:w="2409" w:type="dxa"/>
            <w:shd w:val="clear" w:color="auto" w:fill="auto"/>
            <w:vAlign w:val="center"/>
          </w:tcPr>
          <w:p w:rsidR="00C30406" w:rsidRDefault="00C30406" w:rsidP="003C1C4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职称</w:t>
            </w:r>
          </w:p>
        </w:tc>
        <w:tc>
          <w:tcPr>
            <w:tcW w:w="2631" w:type="dxa"/>
            <w:shd w:val="clear" w:color="auto" w:fill="auto"/>
            <w:vAlign w:val="center"/>
          </w:tcPr>
          <w:p w:rsidR="00C30406" w:rsidRDefault="00C30406" w:rsidP="003C1C4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活动分工</w:t>
            </w:r>
          </w:p>
        </w:tc>
      </w:tr>
      <w:tr w:rsidR="00C30406" w:rsidTr="003C1C41">
        <w:trPr>
          <w:jc w:val="center"/>
        </w:trPr>
        <w:tc>
          <w:tcPr>
            <w:tcW w:w="1333" w:type="dxa"/>
            <w:shd w:val="clear" w:color="auto" w:fill="auto"/>
            <w:vAlign w:val="center"/>
          </w:tcPr>
          <w:p w:rsidR="00C30406" w:rsidRDefault="00C30406" w:rsidP="00C30406">
            <w:pPr>
              <w:pStyle w:val="af"/>
              <w:numPr>
                <w:ilvl w:val="0"/>
                <w:numId w:val="5"/>
              </w:numPr>
              <w:ind w:firstLineChars="0"/>
              <w:jc w:val="center"/>
              <w:rPr>
                <w:rFonts w:ascii="仿宋_GB2312" w:eastAsia="仿宋_GB2312" w:hAnsi="仿宋_GB2312" w:cs="仿宋_GB2312"/>
                <w:sz w:val="24"/>
              </w:rPr>
            </w:pPr>
          </w:p>
        </w:tc>
        <w:tc>
          <w:tcPr>
            <w:tcW w:w="1923" w:type="dxa"/>
            <w:shd w:val="clear" w:color="auto" w:fill="auto"/>
            <w:vAlign w:val="center"/>
          </w:tcPr>
          <w:p w:rsidR="00C30406" w:rsidRDefault="00C30406" w:rsidP="003C1C41">
            <w:pPr>
              <w:jc w:val="center"/>
              <w:rPr>
                <w:rFonts w:ascii="仿宋_GB2312" w:eastAsia="仿宋_GB2312" w:hAnsi="仿宋_GB2312" w:cs="仿宋_GB2312"/>
                <w:sz w:val="24"/>
              </w:rPr>
            </w:pPr>
            <w:r>
              <w:rPr>
                <w:rFonts w:ascii="仿宋_GB2312" w:eastAsia="仿宋_GB2312" w:hAnsi="仿宋_GB2312" w:cs="仿宋_GB2312" w:hint="eastAsia"/>
                <w:sz w:val="24"/>
              </w:rPr>
              <w:t>徐春红</w:t>
            </w:r>
          </w:p>
        </w:tc>
        <w:tc>
          <w:tcPr>
            <w:tcW w:w="2409" w:type="dxa"/>
            <w:shd w:val="clear" w:color="auto" w:fill="auto"/>
            <w:vAlign w:val="center"/>
          </w:tcPr>
          <w:p w:rsidR="00C30406" w:rsidRDefault="00C30406" w:rsidP="003C1C41">
            <w:pPr>
              <w:jc w:val="center"/>
              <w:rPr>
                <w:rFonts w:ascii="仿宋_GB2312" w:eastAsia="仿宋_GB2312" w:hAnsi="仿宋_GB2312" w:cs="仿宋_GB2312"/>
                <w:sz w:val="24"/>
              </w:rPr>
            </w:pPr>
            <w:r>
              <w:rPr>
                <w:rFonts w:ascii="仿宋_GB2312" w:eastAsia="仿宋_GB2312" w:hAnsi="仿宋_GB2312" w:cs="仿宋_GB2312" w:hint="eastAsia"/>
                <w:sz w:val="24"/>
              </w:rPr>
              <w:t>高级工程师</w:t>
            </w:r>
          </w:p>
        </w:tc>
        <w:tc>
          <w:tcPr>
            <w:tcW w:w="2631" w:type="dxa"/>
            <w:shd w:val="clear" w:color="auto" w:fill="auto"/>
            <w:vAlign w:val="center"/>
          </w:tcPr>
          <w:p w:rsidR="00C30406" w:rsidRDefault="00C30406" w:rsidP="003C1C41">
            <w:pPr>
              <w:jc w:val="center"/>
              <w:rPr>
                <w:rFonts w:ascii="仿宋_GB2312" w:eastAsia="仿宋_GB2312" w:hAnsi="仿宋_GB2312" w:cs="仿宋_GB2312"/>
                <w:sz w:val="24"/>
              </w:rPr>
            </w:pPr>
            <w:r>
              <w:rPr>
                <w:rFonts w:ascii="仿宋_GB2312" w:eastAsia="仿宋_GB2312" w:hAnsi="仿宋_GB2312" w:cs="仿宋_GB2312" w:hint="eastAsia"/>
                <w:sz w:val="24"/>
              </w:rPr>
              <w:t>标准评审</w:t>
            </w:r>
          </w:p>
        </w:tc>
      </w:tr>
      <w:tr w:rsidR="00C30406" w:rsidTr="003C1C41">
        <w:trPr>
          <w:jc w:val="center"/>
        </w:trPr>
        <w:tc>
          <w:tcPr>
            <w:tcW w:w="1333" w:type="dxa"/>
            <w:shd w:val="clear" w:color="auto" w:fill="auto"/>
            <w:vAlign w:val="center"/>
          </w:tcPr>
          <w:p w:rsidR="00C30406" w:rsidRDefault="00C30406" w:rsidP="00C30406">
            <w:pPr>
              <w:pStyle w:val="af"/>
              <w:numPr>
                <w:ilvl w:val="0"/>
                <w:numId w:val="5"/>
              </w:numPr>
              <w:ind w:firstLineChars="0"/>
              <w:jc w:val="center"/>
              <w:rPr>
                <w:rFonts w:ascii="仿宋_GB2312" w:eastAsia="仿宋_GB2312" w:hAnsi="仿宋_GB2312" w:cs="仿宋_GB2312"/>
                <w:sz w:val="24"/>
              </w:rPr>
            </w:pPr>
          </w:p>
        </w:tc>
        <w:tc>
          <w:tcPr>
            <w:tcW w:w="1923" w:type="dxa"/>
            <w:shd w:val="clear" w:color="auto" w:fill="auto"/>
            <w:vAlign w:val="center"/>
          </w:tcPr>
          <w:p w:rsidR="00C30406" w:rsidRDefault="00C30406" w:rsidP="003C1C41">
            <w:pPr>
              <w:jc w:val="center"/>
              <w:rPr>
                <w:rFonts w:ascii="仿宋_GB2312" w:eastAsia="仿宋_GB2312" w:hAnsi="仿宋_GB2312" w:cs="仿宋_GB2312"/>
                <w:sz w:val="24"/>
              </w:rPr>
            </w:pPr>
            <w:r>
              <w:rPr>
                <w:rFonts w:ascii="仿宋_GB2312" w:eastAsia="仿宋_GB2312" w:hAnsi="仿宋_GB2312" w:cs="仿宋_GB2312" w:hint="eastAsia"/>
                <w:sz w:val="24"/>
              </w:rPr>
              <w:t>张艾东</w:t>
            </w:r>
          </w:p>
        </w:tc>
        <w:tc>
          <w:tcPr>
            <w:tcW w:w="2409" w:type="dxa"/>
            <w:shd w:val="clear" w:color="auto" w:fill="auto"/>
            <w:vAlign w:val="center"/>
          </w:tcPr>
          <w:p w:rsidR="00C30406" w:rsidRDefault="00C30406" w:rsidP="003C1C41">
            <w:pPr>
              <w:jc w:val="center"/>
              <w:rPr>
                <w:rFonts w:ascii="仿宋_GB2312" w:eastAsia="仿宋_GB2312" w:hAnsi="仿宋_GB2312" w:cs="仿宋_GB2312"/>
                <w:sz w:val="24"/>
              </w:rPr>
            </w:pPr>
            <w:r>
              <w:rPr>
                <w:rFonts w:ascii="仿宋_GB2312" w:eastAsia="仿宋_GB2312" w:hAnsi="仿宋_GB2312" w:cs="仿宋_GB2312" w:hint="eastAsia"/>
                <w:sz w:val="24"/>
              </w:rPr>
              <w:t>高级工程师</w:t>
            </w:r>
          </w:p>
        </w:tc>
        <w:tc>
          <w:tcPr>
            <w:tcW w:w="2631" w:type="dxa"/>
            <w:shd w:val="clear" w:color="auto" w:fill="auto"/>
            <w:vAlign w:val="center"/>
          </w:tcPr>
          <w:p w:rsidR="00C30406" w:rsidRDefault="00C30406" w:rsidP="003C1C41">
            <w:pPr>
              <w:jc w:val="center"/>
              <w:rPr>
                <w:rFonts w:ascii="仿宋_GB2312" w:eastAsia="仿宋_GB2312" w:hAnsi="仿宋_GB2312" w:cs="仿宋_GB2312"/>
                <w:sz w:val="24"/>
              </w:rPr>
            </w:pPr>
            <w:r>
              <w:rPr>
                <w:rFonts w:ascii="仿宋_GB2312" w:eastAsia="仿宋_GB2312" w:hAnsi="仿宋_GB2312" w:cs="仿宋_GB2312" w:hint="eastAsia"/>
                <w:sz w:val="24"/>
              </w:rPr>
              <w:t>标准评审</w:t>
            </w:r>
          </w:p>
        </w:tc>
      </w:tr>
      <w:tr w:rsidR="00C30406" w:rsidTr="003C1C41">
        <w:trPr>
          <w:jc w:val="center"/>
        </w:trPr>
        <w:tc>
          <w:tcPr>
            <w:tcW w:w="1333" w:type="dxa"/>
            <w:shd w:val="clear" w:color="auto" w:fill="auto"/>
            <w:vAlign w:val="center"/>
          </w:tcPr>
          <w:p w:rsidR="00C30406" w:rsidRDefault="00C30406" w:rsidP="00C30406">
            <w:pPr>
              <w:pStyle w:val="af"/>
              <w:numPr>
                <w:ilvl w:val="0"/>
                <w:numId w:val="5"/>
              </w:numPr>
              <w:ind w:firstLineChars="0"/>
              <w:jc w:val="center"/>
              <w:rPr>
                <w:rFonts w:ascii="仿宋_GB2312" w:eastAsia="仿宋_GB2312" w:hAnsi="仿宋_GB2312" w:cs="仿宋_GB2312"/>
                <w:sz w:val="24"/>
              </w:rPr>
            </w:pPr>
          </w:p>
        </w:tc>
        <w:tc>
          <w:tcPr>
            <w:tcW w:w="1923" w:type="dxa"/>
            <w:shd w:val="clear" w:color="auto" w:fill="auto"/>
            <w:vAlign w:val="center"/>
          </w:tcPr>
          <w:p w:rsidR="00C30406" w:rsidRDefault="00C30406" w:rsidP="003C1C41">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路迎双</w:t>
            </w:r>
            <w:proofErr w:type="gramEnd"/>
          </w:p>
        </w:tc>
        <w:tc>
          <w:tcPr>
            <w:tcW w:w="2409" w:type="dxa"/>
            <w:shd w:val="clear" w:color="auto" w:fill="auto"/>
            <w:vAlign w:val="center"/>
          </w:tcPr>
          <w:p w:rsidR="00C30406" w:rsidRDefault="00C30406" w:rsidP="003C1C41">
            <w:pPr>
              <w:jc w:val="center"/>
              <w:rPr>
                <w:rFonts w:ascii="仿宋_GB2312" w:eastAsia="仿宋_GB2312" w:hAnsi="仿宋_GB2312" w:cs="仿宋_GB2312"/>
                <w:sz w:val="24"/>
              </w:rPr>
            </w:pPr>
            <w:r>
              <w:rPr>
                <w:rFonts w:ascii="仿宋_GB2312" w:eastAsia="仿宋_GB2312" w:hAnsi="仿宋_GB2312" w:cs="仿宋_GB2312" w:hint="eastAsia"/>
                <w:sz w:val="24"/>
              </w:rPr>
              <w:t>高级工程师</w:t>
            </w:r>
          </w:p>
        </w:tc>
        <w:tc>
          <w:tcPr>
            <w:tcW w:w="2631" w:type="dxa"/>
            <w:shd w:val="clear" w:color="auto" w:fill="auto"/>
            <w:vAlign w:val="center"/>
          </w:tcPr>
          <w:p w:rsidR="00C30406" w:rsidRDefault="00C30406" w:rsidP="003C1C41">
            <w:pPr>
              <w:jc w:val="center"/>
              <w:rPr>
                <w:rFonts w:ascii="仿宋_GB2312" w:eastAsia="仿宋_GB2312" w:hAnsi="仿宋_GB2312" w:cs="仿宋_GB2312"/>
                <w:sz w:val="24"/>
              </w:rPr>
            </w:pPr>
            <w:r>
              <w:rPr>
                <w:rFonts w:ascii="仿宋_GB2312" w:eastAsia="仿宋_GB2312" w:hAnsi="仿宋_GB2312" w:cs="仿宋_GB2312" w:hint="eastAsia"/>
                <w:sz w:val="24"/>
              </w:rPr>
              <w:t>标准评审</w:t>
            </w:r>
          </w:p>
        </w:tc>
      </w:tr>
      <w:tr w:rsidR="00C30406" w:rsidTr="003C1C41">
        <w:trPr>
          <w:jc w:val="center"/>
        </w:trPr>
        <w:tc>
          <w:tcPr>
            <w:tcW w:w="1333" w:type="dxa"/>
            <w:shd w:val="clear" w:color="auto" w:fill="auto"/>
            <w:vAlign w:val="center"/>
          </w:tcPr>
          <w:p w:rsidR="00C30406" w:rsidRDefault="00C30406" w:rsidP="00C30406">
            <w:pPr>
              <w:pStyle w:val="af"/>
              <w:numPr>
                <w:ilvl w:val="0"/>
                <w:numId w:val="5"/>
              </w:numPr>
              <w:ind w:firstLineChars="0"/>
              <w:jc w:val="center"/>
              <w:rPr>
                <w:rFonts w:ascii="仿宋_GB2312" w:eastAsia="仿宋_GB2312" w:hAnsi="仿宋_GB2312" w:cs="仿宋_GB2312"/>
                <w:sz w:val="24"/>
              </w:rPr>
            </w:pPr>
          </w:p>
        </w:tc>
        <w:tc>
          <w:tcPr>
            <w:tcW w:w="1923" w:type="dxa"/>
            <w:shd w:val="clear" w:color="auto" w:fill="auto"/>
            <w:vAlign w:val="center"/>
          </w:tcPr>
          <w:p w:rsidR="00C30406" w:rsidRDefault="00C30406" w:rsidP="003C1C41">
            <w:pPr>
              <w:jc w:val="center"/>
              <w:rPr>
                <w:rFonts w:ascii="仿宋_GB2312" w:eastAsia="仿宋_GB2312" w:hAnsi="仿宋_GB2312" w:cs="仿宋_GB2312"/>
                <w:sz w:val="24"/>
              </w:rPr>
            </w:pPr>
            <w:r>
              <w:rPr>
                <w:rFonts w:ascii="仿宋_GB2312" w:eastAsia="仿宋_GB2312" w:hAnsi="仿宋_GB2312" w:cs="仿宋_GB2312" w:hint="eastAsia"/>
                <w:sz w:val="24"/>
              </w:rPr>
              <w:t>张晓松</w:t>
            </w:r>
          </w:p>
        </w:tc>
        <w:tc>
          <w:tcPr>
            <w:tcW w:w="2409" w:type="dxa"/>
            <w:shd w:val="clear" w:color="auto" w:fill="auto"/>
            <w:vAlign w:val="center"/>
          </w:tcPr>
          <w:p w:rsidR="00C30406" w:rsidRDefault="00C30406" w:rsidP="003C1C41">
            <w:pPr>
              <w:jc w:val="center"/>
              <w:rPr>
                <w:rFonts w:ascii="仿宋_GB2312" w:eastAsia="仿宋_GB2312" w:hAnsi="仿宋_GB2312" w:cs="仿宋_GB2312"/>
                <w:sz w:val="24"/>
              </w:rPr>
            </w:pPr>
            <w:r>
              <w:rPr>
                <w:rFonts w:ascii="仿宋_GB2312" w:eastAsia="仿宋_GB2312" w:hAnsi="仿宋_GB2312" w:cs="仿宋_GB2312" w:hint="eastAsia"/>
                <w:sz w:val="24"/>
              </w:rPr>
              <w:t>研究员（正教授）</w:t>
            </w:r>
          </w:p>
        </w:tc>
        <w:tc>
          <w:tcPr>
            <w:tcW w:w="2631" w:type="dxa"/>
            <w:shd w:val="clear" w:color="auto" w:fill="auto"/>
            <w:vAlign w:val="center"/>
          </w:tcPr>
          <w:p w:rsidR="00C30406" w:rsidRDefault="00C30406" w:rsidP="003C1C41">
            <w:pPr>
              <w:jc w:val="center"/>
              <w:rPr>
                <w:rFonts w:ascii="仿宋_GB2312" w:eastAsia="仿宋_GB2312" w:hAnsi="仿宋_GB2312" w:cs="仿宋_GB2312"/>
                <w:sz w:val="24"/>
              </w:rPr>
            </w:pPr>
            <w:r>
              <w:rPr>
                <w:rFonts w:ascii="仿宋_GB2312" w:eastAsia="仿宋_GB2312" w:hAnsi="仿宋_GB2312" w:cs="仿宋_GB2312" w:hint="eastAsia"/>
                <w:sz w:val="24"/>
              </w:rPr>
              <w:t>标准评审</w:t>
            </w:r>
          </w:p>
        </w:tc>
      </w:tr>
    </w:tbl>
    <w:p w:rsidR="00C30406" w:rsidRDefault="00C30406" w:rsidP="00C30406">
      <w:pPr>
        <w:pStyle w:val="af"/>
        <w:adjustRightInd w:val="0"/>
        <w:snapToGrid w:val="0"/>
        <w:spacing w:line="560" w:lineRule="exact"/>
        <w:ind w:left="360" w:firstLineChars="0" w:firstLine="0"/>
        <w:rPr>
          <w:rFonts w:ascii="方正仿宋简体" w:eastAsia="方正仿宋简体" w:hAnsi="方正小标宋简体" w:cs="方正小标宋简体"/>
          <w:b/>
          <w:sz w:val="32"/>
          <w:szCs w:val="32"/>
        </w:rPr>
      </w:pPr>
    </w:p>
    <w:sectPr w:rsidR="00C30406">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1E2" w:rsidRDefault="001A61E2">
      <w:r>
        <w:separator/>
      </w:r>
    </w:p>
  </w:endnote>
  <w:endnote w:type="continuationSeparator" w:id="0">
    <w:p w:rsidR="001A61E2" w:rsidRDefault="001A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Roman">
    <w:altName w:val="Times New Roman"/>
    <w:charset w:val="00"/>
    <w:family w:val="roman"/>
    <w:pitch w:val="default"/>
    <w:sig w:usb0="00000000" w:usb1="00000000" w:usb2="00000000" w:usb3="00000000" w:csb0="00000001" w:csb1="00000000"/>
  </w:font>
  <w:font w:name="方正仿宋简体">
    <w:altName w:val="Arial Unicode MS"/>
    <w:charset w:val="86"/>
    <w:family w:val="auto"/>
    <w:pitch w:val="variable"/>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516351"/>
    </w:sdtPr>
    <w:sdtEndPr/>
    <w:sdtContent>
      <w:p w:rsidR="007933AC" w:rsidRDefault="007933AC">
        <w:pPr>
          <w:pStyle w:val="a6"/>
          <w:jc w:val="center"/>
        </w:pPr>
        <w:r>
          <w:fldChar w:fldCharType="begin"/>
        </w:r>
        <w:r>
          <w:instrText>PAGE   \* MERGEFORMAT</w:instrText>
        </w:r>
        <w:r>
          <w:fldChar w:fldCharType="separate"/>
        </w:r>
        <w:r w:rsidR="00C81F84" w:rsidRPr="00C81F84">
          <w:rPr>
            <w:noProof/>
            <w:lang w:val="zh-CN"/>
          </w:rPr>
          <w:t>7</w:t>
        </w:r>
        <w:r>
          <w:fldChar w:fldCharType="end"/>
        </w:r>
      </w:p>
    </w:sdtContent>
  </w:sdt>
  <w:p w:rsidR="007933AC" w:rsidRDefault="007933A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1E2" w:rsidRDefault="001A61E2">
      <w:r>
        <w:separator/>
      </w:r>
    </w:p>
  </w:footnote>
  <w:footnote w:type="continuationSeparator" w:id="0">
    <w:p w:rsidR="001A61E2" w:rsidRDefault="001A6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1954"/>
    <w:multiLevelType w:val="singleLevel"/>
    <w:tmpl w:val="A0661120"/>
    <w:lvl w:ilvl="0">
      <w:start w:val="1"/>
      <w:numFmt w:val="decimal"/>
      <w:lvlText w:val="%1"/>
      <w:lvlJc w:val="left"/>
      <w:pPr>
        <w:ind w:left="420" w:hanging="420"/>
      </w:pPr>
      <w:rPr>
        <w:rFonts w:hint="eastAsia"/>
      </w:rPr>
    </w:lvl>
  </w:abstractNum>
  <w:abstractNum w:abstractNumId="1">
    <w:nsid w:val="0CFC5194"/>
    <w:multiLevelType w:val="multilevel"/>
    <w:tmpl w:val="9AAC612E"/>
    <w:lvl w:ilvl="0">
      <w:start w:val="1"/>
      <w:numFmt w:val="decimal"/>
      <w:lvlText w:val="%1."/>
      <w:lvlJc w:val="left"/>
      <w:pPr>
        <w:ind w:left="360" w:hanging="360"/>
      </w:pPr>
      <w:rPr>
        <w:rFonts w:hint="default"/>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E9E7904"/>
    <w:multiLevelType w:val="hybridMultilevel"/>
    <w:tmpl w:val="569401A0"/>
    <w:lvl w:ilvl="0" w:tplc="BBA0914A">
      <w:start w:val="1"/>
      <w:numFmt w:val="decimal"/>
      <w:lvlText w:val="%1、"/>
      <w:lvlJc w:val="left"/>
      <w:pPr>
        <w:ind w:left="720" w:hanging="720"/>
      </w:pPr>
      <w:rPr>
        <w:rFonts w:hAnsi="Times Roman" w:cs="方正仿宋简体" w:hint="default"/>
        <w:b w:val="0"/>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25374E"/>
    <w:multiLevelType w:val="multilevel"/>
    <w:tmpl w:val="1225374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95D7F5E"/>
    <w:multiLevelType w:val="multilevel"/>
    <w:tmpl w:val="295D7F5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2D1E24EF"/>
    <w:multiLevelType w:val="hybridMultilevel"/>
    <w:tmpl w:val="71B0FA64"/>
    <w:lvl w:ilvl="0" w:tplc="A066112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8084AE4"/>
    <w:multiLevelType w:val="hybridMultilevel"/>
    <w:tmpl w:val="71B0FA64"/>
    <w:lvl w:ilvl="0" w:tplc="A066112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25707CA"/>
    <w:multiLevelType w:val="hybridMultilevel"/>
    <w:tmpl w:val="E4F06A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AF7EBF"/>
    <w:multiLevelType w:val="multilevel"/>
    <w:tmpl w:val="63AF7EBF"/>
    <w:lvl w:ilvl="0">
      <w:start w:val="1"/>
      <w:numFmt w:val="decimal"/>
      <w:pStyle w:val="a"/>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8"/>
  </w:num>
  <w:num w:numId="2">
    <w:abstractNumId w:val="3"/>
  </w:num>
  <w:num w:numId="3">
    <w:abstractNumId w:val="1"/>
  </w:num>
  <w:num w:numId="4">
    <w:abstractNumId w:val="4"/>
  </w:num>
  <w:num w:numId="5">
    <w:abstractNumId w:val="0"/>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76"/>
    <w:rsid w:val="00004C92"/>
    <w:rsid w:val="000176C0"/>
    <w:rsid w:val="0003468E"/>
    <w:rsid w:val="00035954"/>
    <w:rsid w:val="00036FFE"/>
    <w:rsid w:val="0004195F"/>
    <w:rsid w:val="000542EA"/>
    <w:rsid w:val="00057F0D"/>
    <w:rsid w:val="00057FA1"/>
    <w:rsid w:val="00062126"/>
    <w:rsid w:val="00062942"/>
    <w:rsid w:val="000650D8"/>
    <w:rsid w:val="000749DA"/>
    <w:rsid w:val="00080A21"/>
    <w:rsid w:val="0008258C"/>
    <w:rsid w:val="000849CE"/>
    <w:rsid w:val="00094908"/>
    <w:rsid w:val="000A498A"/>
    <w:rsid w:val="000A514C"/>
    <w:rsid w:val="000B447C"/>
    <w:rsid w:val="000B6462"/>
    <w:rsid w:val="000B7ED3"/>
    <w:rsid w:val="000D11BA"/>
    <w:rsid w:val="000D28CC"/>
    <w:rsid w:val="000D7998"/>
    <w:rsid w:val="000E2007"/>
    <w:rsid w:val="000F1850"/>
    <w:rsid w:val="00100BC8"/>
    <w:rsid w:val="0010303A"/>
    <w:rsid w:val="00103528"/>
    <w:rsid w:val="0010355F"/>
    <w:rsid w:val="001107D1"/>
    <w:rsid w:val="00110A75"/>
    <w:rsid w:val="00115B90"/>
    <w:rsid w:val="00124065"/>
    <w:rsid w:val="00130178"/>
    <w:rsid w:val="00137026"/>
    <w:rsid w:val="00137D41"/>
    <w:rsid w:val="00141C1A"/>
    <w:rsid w:val="00154F6A"/>
    <w:rsid w:val="00155D1E"/>
    <w:rsid w:val="00160EF9"/>
    <w:rsid w:val="00161BBF"/>
    <w:rsid w:val="001623E4"/>
    <w:rsid w:val="00163058"/>
    <w:rsid w:val="00164844"/>
    <w:rsid w:val="00166D2D"/>
    <w:rsid w:val="001715FB"/>
    <w:rsid w:val="0017163F"/>
    <w:rsid w:val="001717A9"/>
    <w:rsid w:val="0017199D"/>
    <w:rsid w:val="00173738"/>
    <w:rsid w:val="001807C4"/>
    <w:rsid w:val="00181284"/>
    <w:rsid w:val="0018329A"/>
    <w:rsid w:val="00190A9F"/>
    <w:rsid w:val="00191F6D"/>
    <w:rsid w:val="0019582E"/>
    <w:rsid w:val="001A4C40"/>
    <w:rsid w:val="001A5C16"/>
    <w:rsid w:val="001A61E2"/>
    <w:rsid w:val="001A68D7"/>
    <w:rsid w:val="001B2894"/>
    <w:rsid w:val="001B79B4"/>
    <w:rsid w:val="001C1854"/>
    <w:rsid w:val="001C2425"/>
    <w:rsid w:val="001C435F"/>
    <w:rsid w:val="001C7A23"/>
    <w:rsid w:val="001D4D2F"/>
    <w:rsid w:val="001D7086"/>
    <w:rsid w:val="001E0EC3"/>
    <w:rsid w:val="001E279F"/>
    <w:rsid w:val="001F1ACB"/>
    <w:rsid w:val="00201ED4"/>
    <w:rsid w:val="00202CD4"/>
    <w:rsid w:val="00203446"/>
    <w:rsid w:val="00207530"/>
    <w:rsid w:val="00217848"/>
    <w:rsid w:val="002235F1"/>
    <w:rsid w:val="00224A6E"/>
    <w:rsid w:val="00224C9B"/>
    <w:rsid w:val="00225CB2"/>
    <w:rsid w:val="00231003"/>
    <w:rsid w:val="0023405B"/>
    <w:rsid w:val="00241D62"/>
    <w:rsid w:val="0024224B"/>
    <w:rsid w:val="00243275"/>
    <w:rsid w:val="00243A4F"/>
    <w:rsid w:val="00244585"/>
    <w:rsid w:val="00244A12"/>
    <w:rsid w:val="0025710A"/>
    <w:rsid w:val="00264471"/>
    <w:rsid w:val="002669F8"/>
    <w:rsid w:val="002704FF"/>
    <w:rsid w:val="0027183D"/>
    <w:rsid w:val="00284645"/>
    <w:rsid w:val="00286CC9"/>
    <w:rsid w:val="00293B0E"/>
    <w:rsid w:val="002A0EED"/>
    <w:rsid w:val="002A38AA"/>
    <w:rsid w:val="002A5930"/>
    <w:rsid w:val="002A7C35"/>
    <w:rsid w:val="002B08FF"/>
    <w:rsid w:val="002B2DEA"/>
    <w:rsid w:val="002B4A41"/>
    <w:rsid w:val="002C3F7D"/>
    <w:rsid w:val="002D123C"/>
    <w:rsid w:val="002D235A"/>
    <w:rsid w:val="002D7436"/>
    <w:rsid w:val="002E117B"/>
    <w:rsid w:val="002E1339"/>
    <w:rsid w:val="002E358B"/>
    <w:rsid w:val="002E4417"/>
    <w:rsid w:val="002F09A3"/>
    <w:rsid w:val="002F1730"/>
    <w:rsid w:val="002F2632"/>
    <w:rsid w:val="002F7C7E"/>
    <w:rsid w:val="003001FD"/>
    <w:rsid w:val="00305A99"/>
    <w:rsid w:val="00312930"/>
    <w:rsid w:val="00317944"/>
    <w:rsid w:val="00322696"/>
    <w:rsid w:val="00323FE0"/>
    <w:rsid w:val="0032407D"/>
    <w:rsid w:val="00330F61"/>
    <w:rsid w:val="00336B15"/>
    <w:rsid w:val="00340E33"/>
    <w:rsid w:val="00343FE5"/>
    <w:rsid w:val="003471A3"/>
    <w:rsid w:val="003536B4"/>
    <w:rsid w:val="00354334"/>
    <w:rsid w:val="003757E6"/>
    <w:rsid w:val="00380604"/>
    <w:rsid w:val="00383A71"/>
    <w:rsid w:val="00391B29"/>
    <w:rsid w:val="003920D1"/>
    <w:rsid w:val="00394D1F"/>
    <w:rsid w:val="0039579D"/>
    <w:rsid w:val="00395CC6"/>
    <w:rsid w:val="00396703"/>
    <w:rsid w:val="003A1094"/>
    <w:rsid w:val="003A2D88"/>
    <w:rsid w:val="003A6CC7"/>
    <w:rsid w:val="003B514F"/>
    <w:rsid w:val="003B532A"/>
    <w:rsid w:val="003B597C"/>
    <w:rsid w:val="003B7026"/>
    <w:rsid w:val="003C10BE"/>
    <w:rsid w:val="003C251D"/>
    <w:rsid w:val="003C41E4"/>
    <w:rsid w:val="003D1721"/>
    <w:rsid w:val="003D32DC"/>
    <w:rsid w:val="003D4C8F"/>
    <w:rsid w:val="003E1014"/>
    <w:rsid w:val="003E21C8"/>
    <w:rsid w:val="003E2372"/>
    <w:rsid w:val="003E2582"/>
    <w:rsid w:val="003E62CE"/>
    <w:rsid w:val="003F003B"/>
    <w:rsid w:val="003F65C5"/>
    <w:rsid w:val="00401CB7"/>
    <w:rsid w:val="00411F58"/>
    <w:rsid w:val="0041710C"/>
    <w:rsid w:val="00417E2D"/>
    <w:rsid w:val="00420DCC"/>
    <w:rsid w:val="00421903"/>
    <w:rsid w:val="00424D31"/>
    <w:rsid w:val="00426341"/>
    <w:rsid w:val="004368DC"/>
    <w:rsid w:val="0043702F"/>
    <w:rsid w:val="00437B68"/>
    <w:rsid w:val="00440A6F"/>
    <w:rsid w:val="0044244A"/>
    <w:rsid w:val="00447241"/>
    <w:rsid w:val="00451134"/>
    <w:rsid w:val="00460E3A"/>
    <w:rsid w:val="00464732"/>
    <w:rsid w:val="004766DD"/>
    <w:rsid w:val="004863EC"/>
    <w:rsid w:val="004965B0"/>
    <w:rsid w:val="00497426"/>
    <w:rsid w:val="004A0995"/>
    <w:rsid w:val="004A2C4A"/>
    <w:rsid w:val="004A4344"/>
    <w:rsid w:val="004B2592"/>
    <w:rsid w:val="004B3664"/>
    <w:rsid w:val="004C4A91"/>
    <w:rsid w:val="004C744D"/>
    <w:rsid w:val="004D3CAF"/>
    <w:rsid w:val="004D5F29"/>
    <w:rsid w:val="004E1416"/>
    <w:rsid w:val="004E4ADE"/>
    <w:rsid w:val="00500557"/>
    <w:rsid w:val="005009B9"/>
    <w:rsid w:val="005021CE"/>
    <w:rsid w:val="00503BEA"/>
    <w:rsid w:val="005076E7"/>
    <w:rsid w:val="00521EF1"/>
    <w:rsid w:val="00525A8A"/>
    <w:rsid w:val="0053036B"/>
    <w:rsid w:val="0053216C"/>
    <w:rsid w:val="00540740"/>
    <w:rsid w:val="00543C15"/>
    <w:rsid w:val="0054482F"/>
    <w:rsid w:val="00547789"/>
    <w:rsid w:val="00554E3E"/>
    <w:rsid w:val="00561310"/>
    <w:rsid w:val="00567CC0"/>
    <w:rsid w:val="00575A76"/>
    <w:rsid w:val="00583C1D"/>
    <w:rsid w:val="00593DC8"/>
    <w:rsid w:val="00594791"/>
    <w:rsid w:val="005A01E9"/>
    <w:rsid w:val="005A5594"/>
    <w:rsid w:val="005B0DD4"/>
    <w:rsid w:val="005C06F9"/>
    <w:rsid w:val="005C24C5"/>
    <w:rsid w:val="005D5456"/>
    <w:rsid w:val="005D69F6"/>
    <w:rsid w:val="005F366C"/>
    <w:rsid w:val="005F4468"/>
    <w:rsid w:val="00600CEC"/>
    <w:rsid w:val="006027D4"/>
    <w:rsid w:val="00606A7B"/>
    <w:rsid w:val="00610EB2"/>
    <w:rsid w:val="0061198D"/>
    <w:rsid w:val="006135FA"/>
    <w:rsid w:val="00613927"/>
    <w:rsid w:val="00613F3E"/>
    <w:rsid w:val="00621D7B"/>
    <w:rsid w:val="00621E84"/>
    <w:rsid w:val="00623E9C"/>
    <w:rsid w:val="00625AEB"/>
    <w:rsid w:val="00631949"/>
    <w:rsid w:val="00632340"/>
    <w:rsid w:val="00636188"/>
    <w:rsid w:val="006378BA"/>
    <w:rsid w:val="00643596"/>
    <w:rsid w:val="0066463F"/>
    <w:rsid w:val="0066505A"/>
    <w:rsid w:val="00673797"/>
    <w:rsid w:val="00673B2E"/>
    <w:rsid w:val="00674B67"/>
    <w:rsid w:val="00677C76"/>
    <w:rsid w:val="00680290"/>
    <w:rsid w:val="00682BD4"/>
    <w:rsid w:val="006848E0"/>
    <w:rsid w:val="00694B6C"/>
    <w:rsid w:val="006A37CD"/>
    <w:rsid w:val="006A6F94"/>
    <w:rsid w:val="006B0C1B"/>
    <w:rsid w:val="006B2995"/>
    <w:rsid w:val="006B4A4F"/>
    <w:rsid w:val="006B6FDA"/>
    <w:rsid w:val="006C32E9"/>
    <w:rsid w:val="006C3414"/>
    <w:rsid w:val="006C3CC4"/>
    <w:rsid w:val="006C624B"/>
    <w:rsid w:val="006D0513"/>
    <w:rsid w:val="006D0801"/>
    <w:rsid w:val="006D4AA9"/>
    <w:rsid w:val="006D6907"/>
    <w:rsid w:val="006E050F"/>
    <w:rsid w:val="006E551D"/>
    <w:rsid w:val="006E6C52"/>
    <w:rsid w:val="006F1EF6"/>
    <w:rsid w:val="006F2B48"/>
    <w:rsid w:val="006F4017"/>
    <w:rsid w:val="006F53DC"/>
    <w:rsid w:val="007017F0"/>
    <w:rsid w:val="007048D2"/>
    <w:rsid w:val="00715241"/>
    <w:rsid w:val="00716A20"/>
    <w:rsid w:val="00721029"/>
    <w:rsid w:val="007221D0"/>
    <w:rsid w:val="0072291D"/>
    <w:rsid w:val="007246AE"/>
    <w:rsid w:val="0072735C"/>
    <w:rsid w:val="00730C2E"/>
    <w:rsid w:val="007354E3"/>
    <w:rsid w:val="00736454"/>
    <w:rsid w:val="00736605"/>
    <w:rsid w:val="0073675C"/>
    <w:rsid w:val="007625F9"/>
    <w:rsid w:val="007659E3"/>
    <w:rsid w:val="007672E4"/>
    <w:rsid w:val="007770BA"/>
    <w:rsid w:val="00777D4B"/>
    <w:rsid w:val="00780C2C"/>
    <w:rsid w:val="007833C5"/>
    <w:rsid w:val="00783AD0"/>
    <w:rsid w:val="00783E5B"/>
    <w:rsid w:val="007933AC"/>
    <w:rsid w:val="007A0298"/>
    <w:rsid w:val="007A03E5"/>
    <w:rsid w:val="007A3464"/>
    <w:rsid w:val="007B1E94"/>
    <w:rsid w:val="007B2A78"/>
    <w:rsid w:val="007B33E5"/>
    <w:rsid w:val="007B3560"/>
    <w:rsid w:val="007B460D"/>
    <w:rsid w:val="007B60CF"/>
    <w:rsid w:val="007C02DF"/>
    <w:rsid w:val="007C092A"/>
    <w:rsid w:val="007C37F4"/>
    <w:rsid w:val="007C422E"/>
    <w:rsid w:val="007C61CD"/>
    <w:rsid w:val="007D22FD"/>
    <w:rsid w:val="007D4ED6"/>
    <w:rsid w:val="007D5975"/>
    <w:rsid w:val="007D6098"/>
    <w:rsid w:val="007D6340"/>
    <w:rsid w:val="007D6F47"/>
    <w:rsid w:val="007E1C6C"/>
    <w:rsid w:val="007E3011"/>
    <w:rsid w:val="007E52E7"/>
    <w:rsid w:val="007E544F"/>
    <w:rsid w:val="007E570D"/>
    <w:rsid w:val="007F1265"/>
    <w:rsid w:val="007F207A"/>
    <w:rsid w:val="00807876"/>
    <w:rsid w:val="00822303"/>
    <w:rsid w:val="00822AFB"/>
    <w:rsid w:val="008237AF"/>
    <w:rsid w:val="008260AD"/>
    <w:rsid w:val="00843B50"/>
    <w:rsid w:val="00850081"/>
    <w:rsid w:val="008500A7"/>
    <w:rsid w:val="00850B80"/>
    <w:rsid w:val="008531FE"/>
    <w:rsid w:val="00856931"/>
    <w:rsid w:val="00860B0C"/>
    <w:rsid w:val="008634C2"/>
    <w:rsid w:val="00863DDB"/>
    <w:rsid w:val="00877CAF"/>
    <w:rsid w:val="00882335"/>
    <w:rsid w:val="00882837"/>
    <w:rsid w:val="00893EA1"/>
    <w:rsid w:val="008A18ED"/>
    <w:rsid w:val="008A536C"/>
    <w:rsid w:val="008B0956"/>
    <w:rsid w:val="008B60A4"/>
    <w:rsid w:val="008B6F37"/>
    <w:rsid w:val="008C2641"/>
    <w:rsid w:val="008C6191"/>
    <w:rsid w:val="008C69CF"/>
    <w:rsid w:val="008D129B"/>
    <w:rsid w:val="008D71D8"/>
    <w:rsid w:val="008D7A75"/>
    <w:rsid w:val="008E0737"/>
    <w:rsid w:val="008E6FBC"/>
    <w:rsid w:val="008F3426"/>
    <w:rsid w:val="00901CB5"/>
    <w:rsid w:val="009040E8"/>
    <w:rsid w:val="0090452D"/>
    <w:rsid w:val="00904C90"/>
    <w:rsid w:val="0090531C"/>
    <w:rsid w:val="00907537"/>
    <w:rsid w:val="00910EEE"/>
    <w:rsid w:val="00913B9D"/>
    <w:rsid w:val="00917DF9"/>
    <w:rsid w:val="00930143"/>
    <w:rsid w:val="0093031F"/>
    <w:rsid w:val="00931BBA"/>
    <w:rsid w:val="00940356"/>
    <w:rsid w:val="00943A9C"/>
    <w:rsid w:val="00944636"/>
    <w:rsid w:val="009504BC"/>
    <w:rsid w:val="009556D7"/>
    <w:rsid w:val="00955D0B"/>
    <w:rsid w:val="00961734"/>
    <w:rsid w:val="00961FB0"/>
    <w:rsid w:val="00965779"/>
    <w:rsid w:val="00966E6B"/>
    <w:rsid w:val="009701F6"/>
    <w:rsid w:val="00975CE6"/>
    <w:rsid w:val="00976F70"/>
    <w:rsid w:val="00984244"/>
    <w:rsid w:val="0098686C"/>
    <w:rsid w:val="00991C34"/>
    <w:rsid w:val="00994CAF"/>
    <w:rsid w:val="009A03CC"/>
    <w:rsid w:val="009A5EEA"/>
    <w:rsid w:val="009B3465"/>
    <w:rsid w:val="009B39D6"/>
    <w:rsid w:val="009B52CB"/>
    <w:rsid w:val="009B66D4"/>
    <w:rsid w:val="009C3DB7"/>
    <w:rsid w:val="009C7DB0"/>
    <w:rsid w:val="009C7FB3"/>
    <w:rsid w:val="009D0927"/>
    <w:rsid w:val="009D2A58"/>
    <w:rsid w:val="009D7DC8"/>
    <w:rsid w:val="009E20BB"/>
    <w:rsid w:val="009E4B59"/>
    <w:rsid w:val="009E66F4"/>
    <w:rsid w:val="009E70E1"/>
    <w:rsid w:val="009F309B"/>
    <w:rsid w:val="009F3B29"/>
    <w:rsid w:val="009F7808"/>
    <w:rsid w:val="009F7A23"/>
    <w:rsid w:val="00A005DE"/>
    <w:rsid w:val="00A0402E"/>
    <w:rsid w:val="00A14372"/>
    <w:rsid w:val="00A17E29"/>
    <w:rsid w:val="00A222AE"/>
    <w:rsid w:val="00A23D0B"/>
    <w:rsid w:val="00A24DBE"/>
    <w:rsid w:val="00A40F43"/>
    <w:rsid w:val="00A427DD"/>
    <w:rsid w:val="00A42E19"/>
    <w:rsid w:val="00A52371"/>
    <w:rsid w:val="00A564C4"/>
    <w:rsid w:val="00A56D28"/>
    <w:rsid w:val="00A5710C"/>
    <w:rsid w:val="00A573D4"/>
    <w:rsid w:val="00A7623E"/>
    <w:rsid w:val="00A76B3C"/>
    <w:rsid w:val="00A80DE0"/>
    <w:rsid w:val="00A93804"/>
    <w:rsid w:val="00A950B6"/>
    <w:rsid w:val="00AA1949"/>
    <w:rsid w:val="00AA7D94"/>
    <w:rsid w:val="00AB5CE1"/>
    <w:rsid w:val="00AB6A80"/>
    <w:rsid w:val="00AC0654"/>
    <w:rsid w:val="00AC7549"/>
    <w:rsid w:val="00AD2B7D"/>
    <w:rsid w:val="00AD4068"/>
    <w:rsid w:val="00AE5608"/>
    <w:rsid w:val="00AF305C"/>
    <w:rsid w:val="00AF4437"/>
    <w:rsid w:val="00B04FF5"/>
    <w:rsid w:val="00B05CA0"/>
    <w:rsid w:val="00B13609"/>
    <w:rsid w:val="00B138FD"/>
    <w:rsid w:val="00B155BC"/>
    <w:rsid w:val="00B17583"/>
    <w:rsid w:val="00B2227E"/>
    <w:rsid w:val="00B25544"/>
    <w:rsid w:val="00B30B87"/>
    <w:rsid w:val="00B34DC8"/>
    <w:rsid w:val="00B366B3"/>
    <w:rsid w:val="00B40F61"/>
    <w:rsid w:val="00B44EAF"/>
    <w:rsid w:val="00B472E5"/>
    <w:rsid w:val="00B50375"/>
    <w:rsid w:val="00B54A71"/>
    <w:rsid w:val="00B553E1"/>
    <w:rsid w:val="00B7529F"/>
    <w:rsid w:val="00B82125"/>
    <w:rsid w:val="00B83989"/>
    <w:rsid w:val="00B91AF9"/>
    <w:rsid w:val="00B95C9E"/>
    <w:rsid w:val="00BA368D"/>
    <w:rsid w:val="00BA3C3B"/>
    <w:rsid w:val="00BA5A06"/>
    <w:rsid w:val="00BC2742"/>
    <w:rsid w:val="00BC2AC4"/>
    <w:rsid w:val="00BC7248"/>
    <w:rsid w:val="00BC7B2E"/>
    <w:rsid w:val="00BD3F26"/>
    <w:rsid w:val="00BD4D7A"/>
    <w:rsid w:val="00BE0C55"/>
    <w:rsid w:val="00BE4817"/>
    <w:rsid w:val="00BE5271"/>
    <w:rsid w:val="00BE5539"/>
    <w:rsid w:val="00BF186A"/>
    <w:rsid w:val="00BF24B9"/>
    <w:rsid w:val="00BF2671"/>
    <w:rsid w:val="00C00A6A"/>
    <w:rsid w:val="00C02438"/>
    <w:rsid w:val="00C026C6"/>
    <w:rsid w:val="00C04DC5"/>
    <w:rsid w:val="00C119DB"/>
    <w:rsid w:val="00C1238E"/>
    <w:rsid w:val="00C1256F"/>
    <w:rsid w:val="00C126A1"/>
    <w:rsid w:val="00C13883"/>
    <w:rsid w:val="00C16829"/>
    <w:rsid w:val="00C172EA"/>
    <w:rsid w:val="00C23CD9"/>
    <w:rsid w:val="00C2532B"/>
    <w:rsid w:val="00C264A4"/>
    <w:rsid w:val="00C30406"/>
    <w:rsid w:val="00C3700D"/>
    <w:rsid w:val="00C408D7"/>
    <w:rsid w:val="00C43D76"/>
    <w:rsid w:val="00C51371"/>
    <w:rsid w:val="00C54F1F"/>
    <w:rsid w:val="00C57136"/>
    <w:rsid w:val="00C618A1"/>
    <w:rsid w:val="00C62627"/>
    <w:rsid w:val="00C63700"/>
    <w:rsid w:val="00C665CA"/>
    <w:rsid w:val="00C732C7"/>
    <w:rsid w:val="00C759A7"/>
    <w:rsid w:val="00C81F84"/>
    <w:rsid w:val="00C830C7"/>
    <w:rsid w:val="00C95711"/>
    <w:rsid w:val="00CA0BCC"/>
    <w:rsid w:val="00CA32BD"/>
    <w:rsid w:val="00CA43E7"/>
    <w:rsid w:val="00CA7EEF"/>
    <w:rsid w:val="00CB1925"/>
    <w:rsid w:val="00CB7EC9"/>
    <w:rsid w:val="00CC003E"/>
    <w:rsid w:val="00CC3C39"/>
    <w:rsid w:val="00CD5161"/>
    <w:rsid w:val="00CD5370"/>
    <w:rsid w:val="00CD729F"/>
    <w:rsid w:val="00CD7849"/>
    <w:rsid w:val="00CE08F8"/>
    <w:rsid w:val="00CE0ABC"/>
    <w:rsid w:val="00CF3410"/>
    <w:rsid w:val="00CF3A47"/>
    <w:rsid w:val="00CF7E7C"/>
    <w:rsid w:val="00D00EFA"/>
    <w:rsid w:val="00D1238C"/>
    <w:rsid w:val="00D14E6E"/>
    <w:rsid w:val="00D17E1B"/>
    <w:rsid w:val="00D24147"/>
    <w:rsid w:val="00D257D0"/>
    <w:rsid w:val="00D316D8"/>
    <w:rsid w:val="00D3394C"/>
    <w:rsid w:val="00D348A8"/>
    <w:rsid w:val="00D35FF7"/>
    <w:rsid w:val="00D41B00"/>
    <w:rsid w:val="00D449AF"/>
    <w:rsid w:val="00D47FD8"/>
    <w:rsid w:val="00D53F21"/>
    <w:rsid w:val="00D546E8"/>
    <w:rsid w:val="00D60171"/>
    <w:rsid w:val="00D61831"/>
    <w:rsid w:val="00D75DDA"/>
    <w:rsid w:val="00D81DE6"/>
    <w:rsid w:val="00D864AF"/>
    <w:rsid w:val="00D87B6B"/>
    <w:rsid w:val="00D90208"/>
    <w:rsid w:val="00D9289E"/>
    <w:rsid w:val="00D930F8"/>
    <w:rsid w:val="00D932A8"/>
    <w:rsid w:val="00D97704"/>
    <w:rsid w:val="00DA015B"/>
    <w:rsid w:val="00DA294E"/>
    <w:rsid w:val="00DB3BC5"/>
    <w:rsid w:val="00DC40BF"/>
    <w:rsid w:val="00DD046A"/>
    <w:rsid w:val="00DD1EBA"/>
    <w:rsid w:val="00DD6024"/>
    <w:rsid w:val="00DD74CD"/>
    <w:rsid w:val="00DE1CAC"/>
    <w:rsid w:val="00DE3650"/>
    <w:rsid w:val="00DE456F"/>
    <w:rsid w:val="00DE4A9E"/>
    <w:rsid w:val="00DF2969"/>
    <w:rsid w:val="00DF7E58"/>
    <w:rsid w:val="00E022E6"/>
    <w:rsid w:val="00E04549"/>
    <w:rsid w:val="00E04DBA"/>
    <w:rsid w:val="00E050AC"/>
    <w:rsid w:val="00E07776"/>
    <w:rsid w:val="00E10238"/>
    <w:rsid w:val="00E115AA"/>
    <w:rsid w:val="00E11708"/>
    <w:rsid w:val="00E13426"/>
    <w:rsid w:val="00E13E00"/>
    <w:rsid w:val="00E24EE5"/>
    <w:rsid w:val="00E2518C"/>
    <w:rsid w:val="00E27B62"/>
    <w:rsid w:val="00E27C1A"/>
    <w:rsid w:val="00E30745"/>
    <w:rsid w:val="00E51B70"/>
    <w:rsid w:val="00E671DA"/>
    <w:rsid w:val="00E717F2"/>
    <w:rsid w:val="00E73E16"/>
    <w:rsid w:val="00E8014A"/>
    <w:rsid w:val="00E83512"/>
    <w:rsid w:val="00E8504E"/>
    <w:rsid w:val="00E93448"/>
    <w:rsid w:val="00E94305"/>
    <w:rsid w:val="00E9666D"/>
    <w:rsid w:val="00EA0E78"/>
    <w:rsid w:val="00EA1017"/>
    <w:rsid w:val="00EA36D5"/>
    <w:rsid w:val="00EB5723"/>
    <w:rsid w:val="00EC3CF3"/>
    <w:rsid w:val="00ED13D9"/>
    <w:rsid w:val="00ED3EA6"/>
    <w:rsid w:val="00ED47A1"/>
    <w:rsid w:val="00ED6BEF"/>
    <w:rsid w:val="00EE5E23"/>
    <w:rsid w:val="00EE7A7D"/>
    <w:rsid w:val="00EF0DBB"/>
    <w:rsid w:val="00EF1C51"/>
    <w:rsid w:val="00F02BF6"/>
    <w:rsid w:val="00F04E0E"/>
    <w:rsid w:val="00F06CBA"/>
    <w:rsid w:val="00F11E26"/>
    <w:rsid w:val="00F14876"/>
    <w:rsid w:val="00F20354"/>
    <w:rsid w:val="00F30F88"/>
    <w:rsid w:val="00F413EB"/>
    <w:rsid w:val="00F41A6E"/>
    <w:rsid w:val="00F43662"/>
    <w:rsid w:val="00F54513"/>
    <w:rsid w:val="00F64285"/>
    <w:rsid w:val="00F64DA5"/>
    <w:rsid w:val="00F6692D"/>
    <w:rsid w:val="00F67D4E"/>
    <w:rsid w:val="00F7327D"/>
    <w:rsid w:val="00F80F35"/>
    <w:rsid w:val="00F820A4"/>
    <w:rsid w:val="00F8261A"/>
    <w:rsid w:val="00F847BD"/>
    <w:rsid w:val="00F96B5C"/>
    <w:rsid w:val="00FA0ABE"/>
    <w:rsid w:val="00FA1A7D"/>
    <w:rsid w:val="00FA265C"/>
    <w:rsid w:val="00FA412F"/>
    <w:rsid w:val="00FB194B"/>
    <w:rsid w:val="00FB379A"/>
    <w:rsid w:val="00FB3D00"/>
    <w:rsid w:val="00FC1628"/>
    <w:rsid w:val="00FC2154"/>
    <w:rsid w:val="00FC2DC8"/>
    <w:rsid w:val="00FC6CCD"/>
    <w:rsid w:val="00FD5167"/>
    <w:rsid w:val="00FD7E45"/>
    <w:rsid w:val="00FE1D50"/>
    <w:rsid w:val="00FE45C8"/>
    <w:rsid w:val="00FE5AB9"/>
    <w:rsid w:val="00FE7EB7"/>
    <w:rsid w:val="00FF229E"/>
    <w:rsid w:val="00FF3684"/>
    <w:rsid w:val="00FF4810"/>
    <w:rsid w:val="00FF51AB"/>
    <w:rsid w:val="484256AB"/>
    <w:rsid w:val="4B4A57E8"/>
    <w:rsid w:val="5A9D7E3A"/>
    <w:rsid w:val="63A57BFF"/>
    <w:rsid w:val="7A816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Calibri" w:hAnsi="Calibri"/>
      <w:kern w:val="2"/>
      <w:sz w:val="21"/>
      <w:szCs w:val="24"/>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6E551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pPr>
      <w:keepNext/>
      <w:keepLines/>
      <w:spacing w:before="260" w:after="260" w:line="416" w:lineRule="auto"/>
      <w:outlineLvl w:val="2"/>
    </w:pPr>
    <w:rPr>
      <w:rFonts w:asciiTheme="minorHAnsi" w:eastAsia="方正仿宋简体" w:hAnsiTheme="minorHAnsi" w:cstheme="min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semiHidden/>
    <w:unhideWhenUsed/>
    <w:qFormat/>
    <w:pPr>
      <w:jc w:val="left"/>
    </w:pPr>
  </w:style>
  <w:style w:type="paragraph" w:styleId="a5">
    <w:name w:val="Balloon Text"/>
    <w:basedOn w:val="a0"/>
    <w:link w:val="Char0"/>
    <w:uiPriority w:val="99"/>
    <w:semiHidden/>
    <w:unhideWhenUsed/>
    <w:rPr>
      <w:sz w:val="18"/>
      <w:szCs w:val="18"/>
    </w:rPr>
  </w:style>
  <w:style w:type="paragraph" w:styleId="a6">
    <w:name w:val="footer"/>
    <w:basedOn w:val="a0"/>
    <w:link w:val="Char1"/>
    <w:uiPriority w:val="99"/>
    <w:unhideWhenUsed/>
    <w:pPr>
      <w:tabs>
        <w:tab w:val="center" w:pos="4153"/>
        <w:tab w:val="right" w:pos="8306"/>
      </w:tabs>
      <w:snapToGrid w:val="0"/>
      <w:jc w:val="left"/>
    </w:pPr>
    <w:rPr>
      <w:sz w:val="18"/>
      <w:szCs w:val="18"/>
    </w:rPr>
  </w:style>
  <w:style w:type="paragraph" w:styleId="a7">
    <w:name w:val="header"/>
    <w:basedOn w:val="a0"/>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rPr>
      <w:b/>
      <w:bCs/>
    </w:rPr>
  </w:style>
  <w:style w:type="table" w:styleId="a9">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uiPriority w:val="22"/>
    <w:qFormat/>
    <w:rPr>
      <w:b/>
      <w:bCs/>
    </w:rPr>
  </w:style>
  <w:style w:type="character" w:styleId="ab">
    <w:name w:val="Emphasis"/>
    <w:basedOn w:val="a1"/>
    <w:uiPriority w:val="20"/>
    <w:qFormat/>
    <w:rPr>
      <w:i/>
      <w:iCs/>
    </w:rPr>
  </w:style>
  <w:style w:type="character" w:styleId="ac">
    <w:name w:val="Hyperlink"/>
    <w:basedOn w:val="a1"/>
    <w:uiPriority w:val="99"/>
    <w:unhideWhenUsed/>
    <w:rPr>
      <w:color w:val="0563C1" w:themeColor="hyperlink"/>
      <w:u w:val="single"/>
    </w:rPr>
  </w:style>
  <w:style w:type="character" w:styleId="ad">
    <w:name w:val="annotation reference"/>
    <w:basedOn w:val="a1"/>
    <w:uiPriority w:val="99"/>
    <w:semiHidden/>
    <w:unhideWhenUsed/>
    <w:rPr>
      <w:sz w:val="21"/>
      <w:szCs w:val="21"/>
    </w:rPr>
  </w:style>
  <w:style w:type="character" w:customStyle="1" w:styleId="Char0">
    <w:name w:val="批注框文本 Char"/>
    <w:basedOn w:val="a1"/>
    <w:link w:val="a5"/>
    <w:uiPriority w:val="99"/>
    <w:semiHidden/>
    <w:rPr>
      <w:rFonts w:ascii="Calibri" w:eastAsia="宋体" w:hAnsi="Calibri" w:cs="Times New Roman"/>
      <w:sz w:val="18"/>
      <w:szCs w:val="18"/>
    </w:rPr>
  </w:style>
  <w:style w:type="character" w:customStyle="1" w:styleId="Char2">
    <w:name w:val="页眉 Char"/>
    <w:basedOn w:val="a1"/>
    <w:link w:val="a7"/>
    <w:uiPriority w:val="99"/>
    <w:rPr>
      <w:rFonts w:ascii="Calibri" w:eastAsia="宋体" w:hAnsi="Calibri" w:cs="Times New Roman"/>
      <w:sz w:val="18"/>
      <w:szCs w:val="18"/>
    </w:rPr>
  </w:style>
  <w:style w:type="character" w:customStyle="1" w:styleId="Char1">
    <w:name w:val="页脚 Char"/>
    <w:basedOn w:val="a1"/>
    <w:link w:val="a6"/>
    <w:uiPriority w:val="99"/>
    <w:rPr>
      <w:rFonts w:ascii="Calibri" w:eastAsia="宋体" w:hAnsi="Calibri" w:cs="Times New Roman"/>
      <w:sz w:val="18"/>
      <w:szCs w:val="18"/>
    </w:rPr>
  </w:style>
  <w:style w:type="paragraph" w:customStyle="1" w:styleId="ae">
    <w:name w:val="段"/>
    <w:link w:val="Char4"/>
    <w:uiPriority w:val="99"/>
    <w:qFormat/>
    <w:pPr>
      <w:tabs>
        <w:tab w:val="center" w:pos="4201"/>
        <w:tab w:val="right" w:leader="dot" w:pos="9298"/>
      </w:tabs>
      <w:autoSpaceDE w:val="0"/>
      <w:autoSpaceDN w:val="0"/>
      <w:ind w:firstLineChars="200" w:firstLine="420"/>
      <w:jc w:val="both"/>
    </w:pPr>
    <w:rPr>
      <w:rFonts w:ascii="宋体"/>
      <w:sz w:val="21"/>
    </w:rPr>
  </w:style>
  <w:style w:type="character" w:customStyle="1" w:styleId="Char4">
    <w:name w:val="段 Char"/>
    <w:link w:val="ae"/>
    <w:uiPriority w:val="99"/>
    <w:qFormat/>
    <w:rPr>
      <w:rFonts w:ascii="宋体" w:eastAsia="宋体" w:hAnsi="Times New Roman" w:cs="Times New Roman"/>
      <w:kern w:val="0"/>
      <w:szCs w:val="20"/>
    </w:rPr>
  </w:style>
  <w:style w:type="paragraph" w:customStyle="1" w:styleId="10">
    <w:name w:val="修订1"/>
    <w:hidden/>
    <w:uiPriority w:val="99"/>
    <w:semiHidden/>
    <w:rPr>
      <w:rFonts w:ascii="Calibri" w:hAnsi="Calibri"/>
      <w:kern w:val="2"/>
      <w:sz w:val="21"/>
      <w:szCs w:val="24"/>
    </w:rPr>
  </w:style>
  <w:style w:type="paragraph" w:styleId="af">
    <w:name w:val="List Paragraph"/>
    <w:basedOn w:val="a0"/>
    <w:uiPriority w:val="34"/>
    <w:qFormat/>
    <w:pPr>
      <w:ind w:firstLineChars="200" w:firstLine="420"/>
    </w:pPr>
  </w:style>
  <w:style w:type="paragraph" w:customStyle="1" w:styleId="a">
    <w:name w:val="正文表标题"/>
    <w:next w:val="ae"/>
    <w:pPr>
      <w:numPr>
        <w:numId w:val="1"/>
      </w:numPr>
      <w:spacing w:beforeLines="50" w:afterLines="50"/>
      <w:jc w:val="center"/>
    </w:pPr>
    <w:rPr>
      <w:rFonts w:ascii="黑体" w:eastAsia="黑体"/>
      <w:sz w:val="21"/>
    </w:rPr>
  </w:style>
  <w:style w:type="character" w:customStyle="1" w:styleId="Char">
    <w:name w:val="批注文字 Char"/>
    <w:basedOn w:val="a1"/>
    <w:link w:val="a4"/>
    <w:uiPriority w:val="99"/>
    <w:semiHidden/>
    <w:rPr>
      <w:rFonts w:ascii="Calibri" w:eastAsia="宋体" w:hAnsi="Calibri" w:cs="Times New Roman"/>
      <w:szCs w:val="24"/>
    </w:rPr>
  </w:style>
  <w:style w:type="character" w:customStyle="1" w:styleId="Char3">
    <w:name w:val="批注主题 Char"/>
    <w:basedOn w:val="Char"/>
    <w:link w:val="a8"/>
    <w:uiPriority w:val="99"/>
    <w:semiHidden/>
    <w:rPr>
      <w:rFonts w:ascii="Calibri" w:eastAsia="宋体" w:hAnsi="Calibri" w:cs="Times New Roman"/>
      <w:b/>
      <w:bCs/>
      <w:szCs w:val="24"/>
    </w:rPr>
  </w:style>
  <w:style w:type="character" w:customStyle="1" w:styleId="3Char">
    <w:name w:val="标题 3 Char"/>
    <w:basedOn w:val="a1"/>
    <w:link w:val="3"/>
    <w:uiPriority w:val="9"/>
    <w:qFormat/>
    <w:rPr>
      <w:rFonts w:eastAsia="方正仿宋简体"/>
      <w:b/>
      <w:bCs/>
      <w:sz w:val="32"/>
      <w:szCs w:val="32"/>
    </w:rPr>
  </w:style>
  <w:style w:type="character" w:customStyle="1" w:styleId="1Char">
    <w:name w:val="标题 1 Char"/>
    <w:basedOn w:val="a1"/>
    <w:link w:val="1"/>
    <w:uiPriority w:val="9"/>
    <w:rPr>
      <w:rFonts w:ascii="Calibri" w:eastAsia="宋体" w:hAnsi="Calibri" w:cs="Times New Roman"/>
      <w:b/>
      <w:bCs/>
      <w:kern w:val="44"/>
      <w:sz w:val="44"/>
      <w:szCs w:val="44"/>
    </w:rPr>
  </w:style>
  <w:style w:type="paragraph" w:customStyle="1" w:styleId="Tabletitle">
    <w:name w:val="Table title"/>
    <w:basedOn w:val="a0"/>
    <w:link w:val="Tabletitle0"/>
    <w:uiPriority w:val="99"/>
    <w:qFormat/>
    <w:pPr>
      <w:spacing w:afterLines="50" w:line="360" w:lineRule="auto"/>
      <w:ind w:firstLineChars="200" w:firstLine="562"/>
      <w:jc w:val="center"/>
    </w:pPr>
    <w:rPr>
      <w:rFonts w:eastAsia="Times New Roman"/>
      <w:b/>
      <w:bCs/>
      <w:sz w:val="28"/>
    </w:rPr>
  </w:style>
  <w:style w:type="character" w:customStyle="1" w:styleId="Tabletitle0">
    <w:name w:val="Table title 字符"/>
    <w:basedOn w:val="a1"/>
    <w:link w:val="Tabletitle"/>
    <w:uiPriority w:val="99"/>
    <w:qFormat/>
    <w:rPr>
      <w:rFonts w:ascii="Calibri" w:eastAsia="Times New Roman" w:hAnsi="Calibri" w:cs="Times New Roman"/>
      <w:b/>
      <w:bCs/>
      <w:sz w:val="28"/>
      <w:szCs w:val="24"/>
    </w:rPr>
  </w:style>
  <w:style w:type="paragraph" w:customStyle="1" w:styleId="20">
    <w:name w:val="列出段落2"/>
    <w:basedOn w:val="a0"/>
    <w:uiPriority w:val="99"/>
    <w:unhideWhenUsed/>
    <w:qFormat/>
    <w:pPr>
      <w:ind w:firstLineChars="200" w:firstLine="420"/>
    </w:pPr>
  </w:style>
  <w:style w:type="character" w:customStyle="1" w:styleId="2Char">
    <w:name w:val="标题 2 Char"/>
    <w:basedOn w:val="a1"/>
    <w:link w:val="2"/>
    <w:uiPriority w:val="9"/>
    <w:rsid w:val="006E551D"/>
    <w:rPr>
      <w:rFonts w:asciiTheme="majorHAnsi" w:eastAsiaTheme="majorEastAsia" w:hAnsiTheme="majorHAnsi" w:cstheme="majorBidi"/>
      <w:b/>
      <w:bCs/>
      <w:kern w:val="2"/>
      <w:sz w:val="32"/>
      <w:szCs w:val="32"/>
    </w:rPr>
  </w:style>
  <w:style w:type="paragraph" w:styleId="af0">
    <w:name w:val="Normal (Web)"/>
    <w:basedOn w:val="a0"/>
    <w:uiPriority w:val="99"/>
    <w:rsid w:val="006E551D"/>
    <w:pPr>
      <w:widowControl/>
      <w:spacing w:before="100" w:beforeAutospacing="1" w:after="100" w:afterAutospacing="1"/>
      <w:jc w:val="left"/>
    </w:pPr>
    <w:rPr>
      <w:rFonts w:ascii="宋体" w:hAnsi="宋体" w:cs="宋体"/>
      <w:kern w:val="0"/>
      <w:sz w:val="24"/>
    </w:rPr>
  </w:style>
  <w:style w:type="paragraph" w:customStyle="1" w:styleId="Default">
    <w:name w:val="Default"/>
    <w:rsid w:val="006E551D"/>
    <w:pPr>
      <w:widowControl w:val="0"/>
      <w:autoSpaceDE w:val="0"/>
      <w:autoSpaceDN w:val="0"/>
      <w:adjustRightInd w:val="0"/>
    </w:pPr>
    <w:rPr>
      <w:rFonts w:ascii="华文宋体" w:hAnsi="华文宋体" w:cs="华文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Calibri" w:hAnsi="Calibri"/>
      <w:kern w:val="2"/>
      <w:sz w:val="21"/>
      <w:szCs w:val="24"/>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6E551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pPr>
      <w:keepNext/>
      <w:keepLines/>
      <w:spacing w:before="260" w:after="260" w:line="416" w:lineRule="auto"/>
      <w:outlineLvl w:val="2"/>
    </w:pPr>
    <w:rPr>
      <w:rFonts w:asciiTheme="minorHAnsi" w:eastAsia="方正仿宋简体" w:hAnsiTheme="minorHAnsi" w:cstheme="min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semiHidden/>
    <w:unhideWhenUsed/>
    <w:qFormat/>
    <w:pPr>
      <w:jc w:val="left"/>
    </w:pPr>
  </w:style>
  <w:style w:type="paragraph" w:styleId="a5">
    <w:name w:val="Balloon Text"/>
    <w:basedOn w:val="a0"/>
    <w:link w:val="Char0"/>
    <w:uiPriority w:val="99"/>
    <w:semiHidden/>
    <w:unhideWhenUsed/>
    <w:rPr>
      <w:sz w:val="18"/>
      <w:szCs w:val="18"/>
    </w:rPr>
  </w:style>
  <w:style w:type="paragraph" w:styleId="a6">
    <w:name w:val="footer"/>
    <w:basedOn w:val="a0"/>
    <w:link w:val="Char1"/>
    <w:uiPriority w:val="99"/>
    <w:unhideWhenUsed/>
    <w:pPr>
      <w:tabs>
        <w:tab w:val="center" w:pos="4153"/>
        <w:tab w:val="right" w:pos="8306"/>
      </w:tabs>
      <w:snapToGrid w:val="0"/>
      <w:jc w:val="left"/>
    </w:pPr>
    <w:rPr>
      <w:sz w:val="18"/>
      <w:szCs w:val="18"/>
    </w:rPr>
  </w:style>
  <w:style w:type="paragraph" w:styleId="a7">
    <w:name w:val="header"/>
    <w:basedOn w:val="a0"/>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rPr>
      <w:b/>
      <w:bCs/>
    </w:rPr>
  </w:style>
  <w:style w:type="table" w:styleId="a9">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uiPriority w:val="22"/>
    <w:qFormat/>
    <w:rPr>
      <w:b/>
      <w:bCs/>
    </w:rPr>
  </w:style>
  <w:style w:type="character" w:styleId="ab">
    <w:name w:val="Emphasis"/>
    <w:basedOn w:val="a1"/>
    <w:uiPriority w:val="20"/>
    <w:qFormat/>
    <w:rPr>
      <w:i/>
      <w:iCs/>
    </w:rPr>
  </w:style>
  <w:style w:type="character" w:styleId="ac">
    <w:name w:val="Hyperlink"/>
    <w:basedOn w:val="a1"/>
    <w:uiPriority w:val="99"/>
    <w:unhideWhenUsed/>
    <w:rPr>
      <w:color w:val="0563C1" w:themeColor="hyperlink"/>
      <w:u w:val="single"/>
    </w:rPr>
  </w:style>
  <w:style w:type="character" w:styleId="ad">
    <w:name w:val="annotation reference"/>
    <w:basedOn w:val="a1"/>
    <w:uiPriority w:val="99"/>
    <w:semiHidden/>
    <w:unhideWhenUsed/>
    <w:rPr>
      <w:sz w:val="21"/>
      <w:szCs w:val="21"/>
    </w:rPr>
  </w:style>
  <w:style w:type="character" w:customStyle="1" w:styleId="Char0">
    <w:name w:val="批注框文本 Char"/>
    <w:basedOn w:val="a1"/>
    <w:link w:val="a5"/>
    <w:uiPriority w:val="99"/>
    <w:semiHidden/>
    <w:rPr>
      <w:rFonts w:ascii="Calibri" w:eastAsia="宋体" w:hAnsi="Calibri" w:cs="Times New Roman"/>
      <w:sz w:val="18"/>
      <w:szCs w:val="18"/>
    </w:rPr>
  </w:style>
  <w:style w:type="character" w:customStyle="1" w:styleId="Char2">
    <w:name w:val="页眉 Char"/>
    <w:basedOn w:val="a1"/>
    <w:link w:val="a7"/>
    <w:uiPriority w:val="99"/>
    <w:rPr>
      <w:rFonts w:ascii="Calibri" w:eastAsia="宋体" w:hAnsi="Calibri" w:cs="Times New Roman"/>
      <w:sz w:val="18"/>
      <w:szCs w:val="18"/>
    </w:rPr>
  </w:style>
  <w:style w:type="character" w:customStyle="1" w:styleId="Char1">
    <w:name w:val="页脚 Char"/>
    <w:basedOn w:val="a1"/>
    <w:link w:val="a6"/>
    <w:uiPriority w:val="99"/>
    <w:rPr>
      <w:rFonts w:ascii="Calibri" w:eastAsia="宋体" w:hAnsi="Calibri" w:cs="Times New Roman"/>
      <w:sz w:val="18"/>
      <w:szCs w:val="18"/>
    </w:rPr>
  </w:style>
  <w:style w:type="paragraph" w:customStyle="1" w:styleId="ae">
    <w:name w:val="段"/>
    <w:link w:val="Char4"/>
    <w:uiPriority w:val="99"/>
    <w:qFormat/>
    <w:pPr>
      <w:tabs>
        <w:tab w:val="center" w:pos="4201"/>
        <w:tab w:val="right" w:leader="dot" w:pos="9298"/>
      </w:tabs>
      <w:autoSpaceDE w:val="0"/>
      <w:autoSpaceDN w:val="0"/>
      <w:ind w:firstLineChars="200" w:firstLine="420"/>
      <w:jc w:val="both"/>
    </w:pPr>
    <w:rPr>
      <w:rFonts w:ascii="宋体"/>
      <w:sz w:val="21"/>
    </w:rPr>
  </w:style>
  <w:style w:type="character" w:customStyle="1" w:styleId="Char4">
    <w:name w:val="段 Char"/>
    <w:link w:val="ae"/>
    <w:uiPriority w:val="99"/>
    <w:qFormat/>
    <w:rPr>
      <w:rFonts w:ascii="宋体" w:eastAsia="宋体" w:hAnsi="Times New Roman" w:cs="Times New Roman"/>
      <w:kern w:val="0"/>
      <w:szCs w:val="20"/>
    </w:rPr>
  </w:style>
  <w:style w:type="paragraph" w:customStyle="1" w:styleId="10">
    <w:name w:val="修订1"/>
    <w:hidden/>
    <w:uiPriority w:val="99"/>
    <w:semiHidden/>
    <w:rPr>
      <w:rFonts w:ascii="Calibri" w:hAnsi="Calibri"/>
      <w:kern w:val="2"/>
      <w:sz w:val="21"/>
      <w:szCs w:val="24"/>
    </w:rPr>
  </w:style>
  <w:style w:type="paragraph" w:styleId="af">
    <w:name w:val="List Paragraph"/>
    <w:basedOn w:val="a0"/>
    <w:uiPriority w:val="34"/>
    <w:qFormat/>
    <w:pPr>
      <w:ind w:firstLineChars="200" w:firstLine="420"/>
    </w:pPr>
  </w:style>
  <w:style w:type="paragraph" w:customStyle="1" w:styleId="a">
    <w:name w:val="正文表标题"/>
    <w:next w:val="ae"/>
    <w:pPr>
      <w:numPr>
        <w:numId w:val="1"/>
      </w:numPr>
      <w:spacing w:beforeLines="50" w:afterLines="50"/>
      <w:jc w:val="center"/>
    </w:pPr>
    <w:rPr>
      <w:rFonts w:ascii="黑体" w:eastAsia="黑体"/>
      <w:sz w:val="21"/>
    </w:rPr>
  </w:style>
  <w:style w:type="character" w:customStyle="1" w:styleId="Char">
    <w:name w:val="批注文字 Char"/>
    <w:basedOn w:val="a1"/>
    <w:link w:val="a4"/>
    <w:uiPriority w:val="99"/>
    <w:semiHidden/>
    <w:rPr>
      <w:rFonts w:ascii="Calibri" w:eastAsia="宋体" w:hAnsi="Calibri" w:cs="Times New Roman"/>
      <w:szCs w:val="24"/>
    </w:rPr>
  </w:style>
  <w:style w:type="character" w:customStyle="1" w:styleId="Char3">
    <w:name w:val="批注主题 Char"/>
    <w:basedOn w:val="Char"/>
    <w:link w:val="a8"/>
    <w:uiPriority w:val="99"/>
    <w:semiHidden/>
    <w:rPr>
      <w:rFonts w:ascii="Calibri" w:eastAsia="宋体" w:hAnsi="Calibri" w:cs="Times New Roman"/>
      <w:b/>
      <w:bCs/>
      <w:szCs w:val="24"/>
    </w:rPr>
  </w:style>
  <w:style w:type="character" w:customStyle="1" w:styleId="3Char">
    <w:name w:val="标题 3 Char"/>
    <w:basedOn w:val="a1"/>
    <w:link w:val="3"/>
    <w:uiPriority w:val="9"/>
    <w:qFormat/>
    <w:rPr>
      <w:rFonts w:eastAsia="方正仿宋简体"/>
      <w:b/>
      <w:bCs/>
      <w:sz w:val="32"/>
      <w:szCs w:val="32"/>
    </w:rPr>
  </w:style>
  <w:style w:type="character" w:customStyle="1" w:styleId="1Char">
    <w:name w:val="标题 1 Char"/>
    <w:basedOn w:val="a1"/>
    <w:link w:val="1"/>
    <w:uiPriority w:val="9"/>
    <w:rPr>
      <w:rFonts w:ascii="Calibri" w:eastAsia="宋体" w:hAnsi="Calibri" w:cs="Times New Roman"/>
      <w:b/>
      <w:bCs/>
      <w:kern w:val="44"/>
      <w:sz w:val="44"/>
      <w:szCs w:val="44"/>
    </w:rPr>
  </w:style>
  <w:style w:type="paragraph" w:customStyle="1" w:styleId="Tabletitle">
    <w:name w:val="Table title"/>
    <w:basedOn w:val="a0"/>
    <w:link w:val="Tabletitle0"/>
    <w:uiPriority w:val="99"/>
    <w:qFormat/>
    <w:pPr>
      <w:spacing w:afterLines="50" w:line="360" w:lineRule="auto"/>
      <w:ind w:firstLineChars="200" w:firstLine="562"/>
      <w:jc w:val="center"/>
    </w:pPr>
    <w:rPr>
      <w:rFonts w:eastAsia="Times New Roman"/>
      <w:b/>
      <w:bCs/>
      <w:sz w:val="28"/>
    </w:rPr>
  </w:style>
  <w:style w:type="character" w:customStyle="1" w:styleId="Tabletitle0">
    <w:name w:val="Table title 字符"/>
    <w:basedOn w:val="a1"/>
    <w:link w:val="Tabletitle"/>
    <w:uiPriority w:val="99"/>
    <w:qFormat/>
    <w:rPr>
      <w:rFonts w:ascii="Calibri" w:eastAsia="Times New Roman" w:hAnsi="Calibri" w:cs="Times New Roman"/>
      <w:b/>
      <w:bCs/>
      <w:sz w:val="28"/>
      <w:szCs w:val="24"/>
    </w:rPr>
  </w:style>
  <w:style w:type="paragraph" w:customStyle="1" w:styleId="20">
    <w:name w:val="列出段落2"/>
    <w:basedOn w:val="a0"/>
    <w:uiPriority w:val="99"/>
    <w:unhideWhenUsed/>
    <w:qFormat/>
    <w:pPr>
      <w:ind w:firstLineChars="200" w:firstLine="420"/>
    </w:pPr>
  </w:style>
  <w:style w:type="character" w:customStyle="1" w:styleId="2Char">
    <w:name w:val="标题 2 Char"/>
    <w:basedOn w:val="a1"/>
    <w:link w:val="2"/>
    <w:uiPriority w:val="9"/>
    <w:rsid w:val="006E551D"/>
    <w:rPr>
      <w:rFonts w:asciiTheme="majorHAnsi" w:eastAsiaTheme="majorEastAsia" w:hAnsiTheme="majorHAnsi" w:cstheme="majorBidi"/>
      <w:b/>
      <w:bCs/>
      <w:kern w:val="2"/>
      <w:sz w:val="32"/>
      <w:szCs w:val="32"/>
    </w:rPr>
  </w:style>
  <w:style w:type="paragraph" w:styleId="af0">
    <w:name w:val="Normal (Web)"/>
    <w:basedOn w:val="a0"/>
    <w:uiPriority w:val="99"/>
    <w:rsid w:val="006E551D"/>
    <w:pPr>
      <w:widowControl/>
      <w:spacing w:before="100" w:beforeAutospacing="1" w:after="100" w:afterAutospacing="1"/>
      <w:jc w:val="left"/>
    </w:pPr>
    <w:rPr>
      <w:rFonts w:ascii="宋体" w:hAnsi="宋体" w:cs="宋体"/>
      <w:kern w:val="0"/>
      <w:sz w:val="24"/>
    </w:rPr>
  </w:style>
  <w:style w:type="paragraph" w:customStyle="1" w:styleId="Default">
    <w:name w:val="Default"/>
    <w:rsid w:val="006E551D"/>
    <w:pPr>
      <w:widowControl w:val="0"/>
      <w:autoSpaceDE w:val="0"/>
      <w:autoSpaceDN w:val="0"/>
      <w:adjustRightInd w:val="0"/>
    </w:pPr>
    <w:rPr>
      <w:rFonts w:ascii="华文宋体" w:hAnsi="华文宋体" w:cs="华文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872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tbz.org.cn/StandardManage/Detail/46129/"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ttbz.org.cn/StandardManage/Detail/4612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28D99-BBA6-47A9-9709-98EEBAA4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924</Words>
  <Characters>5270</Characters>
  <Application>Microsoft Office Word</Application>
  <DocSecurity>0</DocSecurity>
  <Lines>43</Lines>
  <Paragraphs>12</Paragraphs>
  <ScaleCrop>false</ScaleCrop>
  <Company>Sinopec</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Shuo Yang</dc:creator>
  <cp:lastModifiedBy>dong</cp:lastModifiedBy>
  <cp:revision>9</cp:revision>
  <cp:lastPrinted>2021-11-30T06:40:00Z</cp:lastPrinted>
  <dcterms:created xsi:type="dcterms:W3CDTF">2021-12-10T02:57:00Z</dcterms:created>
  <dcterms:modified xsi:type="dcterms:W3CDTF">2021-12-10T03:23:00Z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682EEF78837F455EA32FFFFA982A7F69</vt:lpwstr>
  </property>
</Properties>
</file>