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CD80" w14:textId="77777777" w:rsidR="00603DB5" w:rsidRDefault="006627E9">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14:paraId="69B95A86" w14:textId="77777777" w:rsidR="00603DB5" w:rsidRDefault="006627E9">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14:paraId="06D2BB46" w14:textId="54210979" w:rsidR="00603DB5" w:rsidRDefault="00AC0CEF">
      <w:pPr>
        <w:wordWrap w:val="0"/>
        <w:snapToGrid w:val="0"/>
        <w:spacing w:beforeLines="100" w:before="312" w:afterLines="100" w:after="312"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w14:anchorId="65CB9564">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mso-width-relative:page;mso-height-relative:page"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proofErr w:type="gramStart"/>
      <w:r w:rsidR="006627E9">
        <w:rPr>
          <w:rFonts w:ascii="Times New Roman" w:eastAsia="仿宋_GB2312" w:hAnsi="Times New Roman" w:cs="仿宋" w:hint="eastAsia"/>
          <w:color w:val="000000"/>
          <w:sz w:val="32"/>
          <w:szCs w:val="32"/>
        </w:rPr>
        <w:t>津青市监执</w:t>
      </w:r>
      <w:proofErr w:type="gramEnd"/>
      <w:r w:rsidR="006627E9">
        <w:rPr>
          <w:rFonts w:ascii="Times New Roman" w:eastAsia="仿宋_GB2312" w:hAnsi="Times New Roman" w:cs="仿宋" w:hint="eastAsia"/>
          <w:color w:val="000000"/>
          <w:sz w:val="32"/>
          <w:szCs w:val="32"/>
        </w:rPr>
        <w:t>三处罚字〔</w:t>
      </w:r>
      <w:r w:rsidR="006627E9">
        <w:rPr>
          <w:rFonts w:ascii="Times New Roman" w:eastAsia="仿宋_GB2312" w:hAnsi="Times New Roman" w:cs="仿宋" w:hint="eastAsia"/>
          <w:color w:val="000000"/>
          <w:sz w:val="32"/>
          <w:szCs w:val="32"/>
        </w:rPr>
        <w:t>2022</w:t>
      </w:r>
      <w:r w:rsidR="006627E9">
        <w:rPr>
          <w:rFonts w:ascii="Times New Roman" w:eastAsia="仿宋_GB2312" w:hAnsi="Times New Roman" w:cs="仿宋" w:hint="eastAsia"/>
          <w:color w:val="000000"/>
          <w:sz w:val="32"/>
          <w:szCs w:val="32"/>
        </w:rPr>
        <w:t>〕</w:t>
      </w:r>
      <w:r w:rsidR="00266D34">
        <w:rPr>
          <w:rFonts w:ascii="Times New Roman" w:eastAsia="仿宋_GB2312" w:hAnsi="Times New Roman" w:cs="仿宋"/>
          <w:color w:val="000000"/>
          <w:sz w:val="32"/>
          <w:szCs w:val="32"/>
        </w:rPr>
        <w:t>46</w:t>
      </w:r>
      <w:r w:rsidR="006627E9">
        <w:rPr>
          <w:rFonts w:ascii="Times New Roman" w:eastAsia="仿宋_GB2312" w:hAnsi="Times New Roman" w:cs="仿宋" w:hint="eastAsia"/>
          <w:color w:val="000000"/>
          <w:sz w:val="32"/>
          <w:szCs w:val="32"/>
        </w:rPr>
        <w:t>号</w:t>
      </w:r>
    </w:p>
    <w:p w14:paraId="5D6711D1" w14:textId="77777777" w:rsidR="00603DB5" w:rsidRDefault="006627E9" w:rsidP="0003232B">
      <w:pPr>
        <w:adjustRightInd w:val="0"/>
        <w:snapToGrid w:val="0"/>
        <w:spacing w:line="48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当事人基本情况</w:t>
      </w:r>
      <w:r>
        <w:rPr>
          <w:rFonts w:ascii="Times New Roman" w:eastAsia="仿宋_GB2312" w:hAnsi="Times New Roman" w:cs="仿宋_GB2312" w:hint="eastAsia"/>
          <w:sz w:val="32"/>
          <w:szCs w:val="32"/>
        </w:rPr>
        <w:t xml:space="preserve">: </w:t>
      </w:r>
    </w:p>
    <w:p w14:paraId="0927483C" w14:textId="77777777" w:rsidR="006627E9" w:rsidRDefault="006627E9" w:rsidP="0003232B">
      <w:pPr>
        <w:spacing w:line="480" w:lineRule="exact"/>
        <w:ind w:firstLineChars="200" w:firstLine="640"/>
        <w:rPr>
          <w:rFonts w:ascii="仿宋_GB2312" w:eastAsia="仿宋_GB2312"/>
          <w:sz w:val="32"/>
          <w:szCs w:val="32"/>
        </w:rPr>
      </w:pPr>
      <w:r>
        <w:rPr>
          <w:rFonts w:ascii="仿宋_GB2312" w:eastAsia="仿宋_GB2312" w:hint="eastAsia"/>
          <w:sz w:val="32"/>
          <w:szCs w:val="32"/>
        </w:rPr>
        <w:t>当事人名称：</w:t>
      </w:r>
      <w:bookmarkStart w:id="0" w:name="_Hlk106963294"/>
      <w:r>
        <w:rPr>
          <w:rFonts w:ascii="仿宋_GB2312" w:eastAsia="仿宋_GB2312" w:hint="eastAsia"/>
          <w:sz w:val="32"/>
          <w:szCs w:val="32"/>
        </w:rPr>
        <w:t>天津西青欣民门诊部</w:t>
      </w:r>
      <w:bookmarkEnd w:id="0"/>
    </w:p>
    <w:p w14:paraId="430AE7F5" w14:textId="77777777" w:rsidR="006627E9" w:rsidRDefault="006627E9" w:rsidP="0003232B">
      <w:pPr>
        <w:spacing w:line="480" w:lineRule="exact"/>
        <w:ind w:firstLineChars="200" w:firstLine="640"/>
        <w:rPr>
          <w:rFonts w:ascii="仿宋_GB2312" w:eastAsia="仿宋_GB2312"/>
          <w:sz w:val="32"/>
          <w:szCs w:val="32"/>
        </w:rPr>
      </w:pPr>
      <w:r>
        <w:rPr>
          <w:rFonts w:ascii="仿宋_GB2312" w:eastAsia="仿宋_GB2312" w:hint="eastAsia"/>
          <w:sz w:val="32"/>
          <w:szCs w:val="32"/>
        </w:rPr>
        <w:t>统一社会信用代码：92120111L789160894</w:t>
      </w:r>
    </w:p>
    <w:p w14:paraId="14718AC2" w14:textId="77777777" w:rsidR="006627E9" w:rsidRDefault="006627E9" w:rsidP="0003232B">
      <w:pPr>
        <w:spacing w:line="480" w:lineRule="exact"/>
        <w:ind w:firstLineChars="200" w:firstLine="640"/>
        <w:rPr>
          <w:rFonts w:ascii="仿宋_GB2312" w:eastAsia="仿宋_GB2312"/>
          <w:sz w:val="32"/>
          <w:szCs w:val="32"/>
        </w:rPr>
      </w:pPr>
      <w:r>
        <w:rPr>
          <w:rFonts w:ascii="仿宋_GB2312" w:eastAsia="仿宋_GB2312" w:hint="eastAsia"/>
          <w:sz w:val="32"/>
          <w:szCs w:val="32"/>
        </w:rPr>
        <w:t>经营场所：天津市西青区李七庄街富力津门湖嘉郡花园底商112、113号</w:t>
      </w:r>
    </w:p>
    <w:p w14:paraId="62E4E567" w14:textId="77777777" w:rsidR="006627E9" w:rsidRDefault="006627E9" w:rsidP="0003232B">
      <w:pPr>
        <w:spacing w:line="480" w:lineRule="exact"/>
        <w:ind w:firstLineChars="200" w:firstLine="640"/>
        <w:rPr>
          <w:rFonts w:ascii="仿宋_GB2312" w:eastAsia="仿宋_GB2312"/>
          <w:sz w:val="32"/>
          <w:szCs w:val="32"/>
        </w:rPr>
      </w:pPr>
      <w:r>
        <w:rPr>
          <w:rFonts w:ascii="仿宋_GB2312" w:eastAsia="仿宋_GB2312" w:hint="eastAsia"/>
          <w:sz w:val="32"/>
          <w:szCs w:val="32"/>
        </w:rPr>
        <w:t>经营者：崔永钢</w:t>
      </w:r>
    </w:p>
    <w:p w14:paraId="024191B7" w14:textId="77777777" w:rsidR="006627E9" w:rsidRDefault="006627E9" w:rsidP="0003232B">
      <w:pPr>
        <w:spacing w:line="480" w:lineRule="exact"/>
        <w:ind w:firstLineChars="200" w:firstLine="640"/>
        <w:rPr>
          <w:rFonts w:ascii="仿宋_GB2312" w:eastAsia="仿宋_GB2312"/>
          <w:sz w:val="32"/>
          <w:szCs w:val="32"/>
        </w:rPr>
      </w:pPr>
      <w:r>
        <w:rPr>
          <w:rFonts w:ascii="仿宋_GB2312" w:eastAsia="仿宋_GB2312" w:hint="eastAsia"/>
          <w:sz w:val="32"/>
          <w:szCs w:val="32"/>
        </w:rPr>
        <w:t>经营者身份证号：9</w:t>
      </w:r>
      <w:r>
        <w:rPr>
          <w:rFonts w:ascii="仿宋_GB2312" w:eastAsia="仿宋_GB2312"/>
          <w:sz w:val="32"/>
          <w:szCs w:val="32"/>
        </w:rPr>
        <w:t>2120111L789160894</w:t>
      </w:r>
    </w:p>
    <w:p w14:paraId="287FBF2C" w14:textId="77777777" w:rsidR="006627E9" w:rsidRDefault="006627E9" w:rsidP="0003232B">
      <w:pPr>
        <w:spacing w:line="480" w:lineRule="exact"/>
        <w:ind w:firstLineChars="200" w:firstLine="640"/>
        <w:rPr>
          <w:rFonts w:ascii="仿宋_GB2312" w:eastAsia="仿宋_GB2312"/>
          <w:sz w:val="32"/>
          <w:szCs w:val="32"/>
        </w:rPr>
      </w:pPr>
      <w:r>
        <w:rPr>
          <w:rFonts w:ascii="仿宋_GB2312" w:eastAsia="仿宋_GB2312" w:hint="eastAsia"/>
          <w:sz w:val="32"/>
          <w:szCs w:val="32"/>
        </w:rPr>
        <w:t>医疗机构执业许可证（登记号：PDY00460012011117D1102；有效期限至2026年12月24日）</w:t>
      </w:r>
    </w:p>
    <w:p w14:paraId="7DD9BC72" w14:textId="77777777" w:rsidR="00603DB5" w:rsidRDefault="006627E9" w:rsidP="0003232B">
      <w:pPr>
        <w:adjustRightInd w:val="0"/>
        <w:snapToGrid w:val="0"/>
        <w:spacing w:line="48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14:paraId="2D5C5026" w14:textId="77777777" w:rsidR="006C2573" w:rsidRPr="006C2573" w:rsidRDefault="006C2573" w:rsidP="006C2573">
      <w:pPr>
        <w:spacing w:line="480" w:lineRule="exact"/>
        <w:ind w:firstLineChars="200" w:firstLine="640"/>
        <w:rPr>
          <w:rFonts w:ascii="仿宋_GB2312" w:eastAsia="仿宋_GB2312"/>
          <w:sz w:val="32"/>
          <w:szCs w:val="32"/>
        </w:rPr>
      </w:pPr>
      <w:r w:rsidRPr="006C2573">
        <w:rPr>
          <w:rFonts w:ascii="仿宋_GB2312" w:eastAsia="仿宋_GB2312" w:hint="eastAsia"/>
          <w:sz w:val="32"/>
          <w:szCs w:val="32"/>
        </w:rPr>
        <w:t>2022年6月17日，执法人员在对当事人的经营场所进行日常监督检查时，在其化验室的冰箱内发现了标签及说明书要求贮存温度为2℃-8℃的医疗器械，冰箱内的温度计显示温度不符合贮存要求。2022年6月23日，执法人员对在当事人化验室冰箱内发现的15种未按规定温度贮存的医疗器械实施扣押行政强制措施。当事人的上述行为涉嫌违反了《医疗器械监督管理条例》</w:t>
      </w:r>
      <w:r w:rsidRPr="006C2573">
        <w:rPr>
          <w:rFonts w:ascii="仿宋_GB2312" w:eastAsia="仿宋_GB2312" w:hint="eastAsia"/>
          <w:sz w:val="32"/>
          <w:szCs w:val="32"/>
          <w:lang w:val="zh-CN"/>
        </w:rPr>
        <w:t>第四十七条的规定。经批准，本案于当日</w:t>
      </w:r>
      <w:r w:rsidRPr="006C2573">
        <w:rPr>
          <w:rFonts w:ascii="仿宋_GB2312" w:eastAsia="仿宋_GB2312" w:hint="eastAsia"/>
          <w:sz w:val="32"/>
          <w:szCs w:val="32"/>
        </w:rPr>
        <w:t>予以立案调查。2022年6月24日，当事人向我局提交了涉案医疗器械供货方的营业执照、医疗器械经营许可证、第二类医疗器械经营备案凭证、随货同行单及票据等资质材料，我局于当日对涉案医疗器械采取解除强制措施。</w:t>
      </w:r>
    </w:p>
    <w:p w14:paraId="2942F051" w14:textId="77777777" w:rsidR="00603DB5" w:rsidRDefault="006627E9" w:rsidP="0003232B">
      <w:pPr>
        <w:spacing w:line="4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w:t>
      </w:r>
    </w:p>
    <w:p w14:paraId="62B1C269"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32"/>
          <w:szCs w:val="32"/>
        </w:rPr>
        <w:t>经调查，当事人于2022年3月14日从天津市多克隆商贸有限公司购进了涉案的15种医疗器械（详情见下表）：</w:t>
      </w:r>
    </w:p>
    <w:tbl>
      <w:tblPr>
        <w:tblStyle w:val="aa"/>
        <w:tblW w:w="9158" w:type="dxa"/>
        <w:tblLayout w:type="fixed"/>
        <w:tblLook w:val="04A0" w:firstRow="1" w:lastRow="0" w:firstColumn="1" w:lastColumn="0" w:noHBand="0" w:noVBand="1"/>
      </w:tblPr>
      <w:tblGrid>
        <w:gridCol w:w="516"/>
        <w:gridCol w:w="1788"/>
        <w:gridCol w:w="1558"/>
        <w:gridCol w:w="520"/>
        <w:gridCol w:w="1255"/>
        <w:gridCol w:w="655"/>
        <w:gridCol w:w="595"/>
        <w:gridCol w:w="433"/>
        <w:gridCol w:w="546"/>
        <w:gridCol w:w="889"/>
        <w:gridCol w:w="403"/>
      </w:tblGrid>
      <w:tr w:rsidR="006C2573" w:rsidRPr="006C2573" w14:paraId="5A679285" w14:textId="77777777" w:rsidTr="00C361BF">
        <w:trPr>
          <w:cantSplit/>
          <w:trHeight w:val="1134"/>
        </w:trPr>
        <w:tc>
          <w:tcPr>
            <w:tcW w:w="516" w:type="dxa"/>
          </w:tcPr>
          <w:p w14:paraId="587C2E4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序号</w:t>
            </w:r>
          </w:p>
        </w:tc>
        <w:tc>
          <w:tcPr>
            <w:tcW w:w="1788" w:type="dxa"/>
          </w:tcPr>
          <w:p w14:paraId="2F0753F9"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产品名称</w:t>
            </w:r>
          </w:p>
        </w:tc>
        <w:tc>
          <w:tcPr>
            <w:tcW w:w="1558" w:type="dxa"/>
          </w:tcPr>
          <w:p w14:paraId="472D4190"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包装规格</w:t>
            </w:r>
          </w:p>
        </w:tc>
        <w:tc>
          <w:tcPr>
            <w:tcW w:w="520" w:type="dxa"/>
          </w:tcPr>
          <w:p w14:paraId="2E38FD7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品牌</w:t>
            </w:r>
          </w:p>
        </w:tc>
        <w:tc>
          <w:tcPr>
            <w:tcW w:w="1255" w:type="dxa"/>
          </w:tcPr>
          <w:p w14:paraId="5B5FA08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产品注册证号</w:t>
            </w:r>
          </w:p>
        </w:tc>
        <w:tc>
          <w:tcPr>
            <w:tcW w:w="655" w:type="dxa"/>
          </w:tcPr>
          <w:p w14:paraId="7E9D6780"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贮存条件</w:t>
            </w:r>
          </w:p>
        </w:tc>
        <w:tc>
          <w:tcPr>
            <w:tcW w:w="595" w:type="dxa"/>
          </w:tcPr>
          <w:p w14:paraId="7798964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扣押数量</w:t>
            </w:r>
          </w:p>
        </w:tc>
        <w:tc>
          <w:tcPr>
            <w:tcW w:w="433" w:type="dxa"/>
          </w:tcPr>
          <w:p w14:paraId="33C92616"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单位</w:t>
            </w:r>
          </w:p>
        </w:tc>
        <w:tc>
          <w:tcPr>
            <w:tcW w:w="546" w:type="dxa"/>
          </w:tcPr>
          <w:p w14:paraId="46C6F82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购进数量</w:t>
            </w:r>
          </w:p>
        </w:tc>
        <w:tc>
          <w:tcPr>
            <w:tcW w:w="889" w:type="dxa"/>
          </w:tcPr>
          <w:p w14:paraId="5A2BBC8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购进单价（元）</w:t>
            </w:r>
          </w:p>
        </w:tc>
        <w:tc>
          <w:tcPr>
            <w:tcW w:w="403" w:type="dxa"/>
          </w:tcPr>
          <w:p w14:paraId="5AED3DC5"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备注</w:t>
            </w:r>
          </w:p>
        </w:tc>
      </w:tr>
      <w:tr w:rsidR="006C2573" w:rsidRPr="006C2573" w14:paraId="6F62D3B1" w14:textId="77777777" w:rsidTr="00C361BF">
        <w:trPr>
          <w:cantSplit/>
          <w:trHeight w:val="249"/>
        </w:trPr>
        <w:tc>
          <w:tcPr>
            <w:tcW w:w="516" w:type="dxa"/>
          </w:tcPr>
          <w:p w14:paraId="526CDDFE"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1788" w:type="dxa"/>
          </w:tcPr>
          <w:p w14:paraId="358D45C5"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A</w:t>
            </w:r>
            <w:r w:rsidRPr="006C2573">
              <w:rPr>
                <w:rFonts w:ascii="仿宋_GB2312" w:eastAsia="仿宋_GB2312"/>
                <w:sz w:val="18"/>
                <w:szCs w:val="18"/>
              </w:rPr>
              <w:t>LT</w:t>
            </w:r>
            <w:r w:rsidRPr="006C2573">
              <w:rPr>
                <w:rFonts w:ascii="仿宋_GB2312" w:eastAsia="仿宋_GB2312" w:hint="eastAsia"/>
                <w:sz w:val="18"/>
                <w:szCs w:val="18"/>
              </w:rPr>
              <w:t>丙氨基酸转移酶测定试剂盒</w:t>
            </w:r>
          </w:p>
        </w:tc>
        <w:tc>
          <w:tcPr>
            <w:tcW w:w="1558" w:type="dxa"/>
          </w:tcPr>
          <w:p w14:paraId="07BA7102"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试剂1：5</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2</w:t>
            </w:r>
          </w:p>
          <w:p w14:paraId="168E166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试剂2：2</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1</w:t>
            </w:r>
          </w:p>
        </w:tc>
        <w:tc>
          <w:tcPr>
            <w:tcW w:w="520" w:type="dxa"/>
          </w:tcPr>
          <w:p w14:paraId="63FEE5A7"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44BD2F41"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0162400073</w:t>
            </w:r>
          </w:p>
        </w:tc>
        <w:tc>
          <w:tcPr>
            <w:tcW w:w="655" w:type="dxa"/>
          </w:tcPr>
          <w:p w14:paraId="28CAA68F"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01647C8B"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070A83A4"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3968E553"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08326FB8"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34.86</w:t>
            </w:r>
          </w:p>
        </w:tc>
        <w:tc>
          <w:tcPr>
            <w:tcW w:w="403" w:type="dxa"/>
          </w:tcPr>
          <w:p w14:paraId="11F49773" w14:textId="77777777" w:rsidR="006C2573" w:rsidRPr="006C2573" w:rsidRDefault="006C2573" w:rsidP="00C361BF">
            <w:pPr>
              <w:spacing w:line="240" w:lineRule="atLeast"/>
              <w:rPr>
                <w:rFonts w:ascii="仿宋_GB2312" w:eastAsia="仿宋_GB2312"/>
                <w:sz w:val="18"/>
                <w:szCs w:val="18"/>
              </w:rPr>
            </w:pPr>
          </w:p>
        </w:tc>
      </w:tr>
      <w:tr w:rsidR="006C2573" w:rsidRPr="006C2573" w14:paraId="3B280396" w14:textId="77777777" w:rsidTr="00C361BF">
        <w:trPr>
          <w:cantSplit/>
          <w:trHeight w:val="249"/>
        </w:trPr>
        <w:tc>
          <w:tcPr>
            <w:tcW w:w="516" w:type="dxa"/>
          </w:tcPr>
          <w:p w14:paraId="3D6020FE"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p>
        </w:tc>
        <w:tc>
          <w:tcPr>
            <w:tcW w:w="1788" w:type="dxa"/>
          </w:tcPr>
          <w:p w14:paraId="2BDE7522"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A</w:t>
            </w:r>
            <w:r w:rsidRPr="006C2573">
              <w:rPr>
                <w:rFonts w:ascii="仿宋_GB2312" w:eastAsia="仿宋_GB2312"/>
                <w:sz w:val="18"/>
                <w:szCs w:val="18"/>
              </w:rPr>
              <w:t>LP</w:t>
            </w:r>
            <w:r w:rsidRPr="006C2573">
              <w:rPr>
                <w:rFonts w:ascii="仿宋_GB2312" w:eastAsia="仿宋_GB2312" w:hint="eastAsia"/>
                <w:sz w:val="18"/>
                <w:szCs w:val="18"/>
              </w:rPr>
              <w:t>碱性磷酸酶测定试剂盒</w:t>
            </w:r>
          </w:p>
        </w:tc>
        <w:tc>
          <w:tcPr>
            <w:tcW w:w="1558" w:type="dxa"/>
          </w:tcPr>
          <w:p w14:paraId="1040706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试剂1：6</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2</w:t>
            </w:r>
          </w:p>
          <w:p w14:paraId="13259543"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试剂2：3</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1</w:t>
            </w:r>
          </w:p>
        </w:tc>
        <w:tc>
          <w:tcPr>
            <w:tcW w:w="520" w:type="dxa"/>
          </w:tcPr>
          <w:p w14:paraId="23DBDD65"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44C92C0E"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0162400073</w:t>
            </w:r>
          </w:p>
        </w:tc>
        <w:tc>
          <w:tcPr>
            <w:tcW w:w="655" w:type="dxa"/>
          </w:tcPr>
          <w:p w14:paraId="74ABF00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0324E9D5"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3A2B5264"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2B04A125"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6BA6D89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64.58</w:t>
            </w:r>
          </w:p>
        </w:tc>
        <w:tc>
          <w:tcPr>
            <w:tcW w:w="403" w:type="dxa"/>
          </w:tcPr>
          <w:p w14:paraId="7AD0E682" w14:textId="77777777" w:rsidR="006C2573" w:rsidRPr="006C2573" w:rsidRDefault="006C2573" w:rsidP="00C361BF">
            <w:pPr>
              <w:spacing w:line="240" w:lineRule="atLeast"/>
              <w:rPr>
                <w:rFonts w:ascii="仿宋_GB2312" w:eastAsia="仿宋_GB2312"/>
                <w:sz w:val="18"/>
                <w:szCs w:val="18"/>
              </w:rPr>
            </w:pPr>
          </w:p>
        </w:tc>
      </w:tr>
      <w:tr w:rsidR="006C2573" w:rsidRPr="006C2573" w14:paraId="63B11BE2" w14:textId="77777777" w:rsidTr="00C361BF">
        <w:trPr>
          <w:cantSplit/>
          <w:trHeight w:val="249"/>
        </w:trPr>
        <w:tc>
          <w:tcPr>
            <w:tcW w:w="516" w:type="dxa"/>
          </w:tcPr>
          <w:p w14:paraId="091E5CC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3</w:t>
            </w:r>
          </w:p>
        </w:tc>
        <w:tc>
          <w:tcPr>
            <w:tcW w:w="1788" w:type="dxa"/>
          </w:tcPr>
          <w:p w14:paraId="6CDAC6A3"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A</w:t>
            </w:r>
            <w:r w:rsidRPr="006C2573">
              <w:rPr>
                <w:rFonts w:ascii="仿宋_GB2312" w:eastAsia="仿宋_GB2312"/>
                <w:sz w:val="18"/>
                <w:szCs w:val="18"/>
              </w:rPr>
              <w:t>LB</w:t>
            </w:r>
            <w:r w:rsidRPr="006C2573">
              <w:rPr>
                <w:rFonts w:ascii="仿宋_GB2312" w:eastAsia="仿宋_GB2312" w:hint="eastAsia"/>
                <w:sz w:val="18"/>
                <w:szCs w:val="18"/>
              </w:rPr>
              <w:t>白蛋白测定试剂盒</w:t>
            </w:r>
          </w:p>
        </w:tc>
        <w:tc>
          <w:tcPr>
            <w:tcW w:w="1558" w:type="dxa"/>
          </w:tcPr>
          <w:p w14:paraId="200354D3"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试剂：6</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2</w:t>
            </w:r>
          </w:p>
        </w:tc>
        <w:tc>
          <w:tcPr>
            <w:tcW w:w="520" w:type="dxa"/>
          </w:tcPr>
          <w:p w14:paraId="3AD9F500"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5698CC60"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0172400247</w:t>
            </w:r>
          </w:p>
        </w:tc>
        <w:tc>
          <w:tcPr>
            <w:tcW w:w="655" w:type="dxa"/>
          </w:tcPr>
          <w:p w14:paraId="3EE574B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03BC45C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68CE02A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42491B02"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099E011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12.60</w:t>
            </w:r>
          </w:p>
        </w:tc>
        <w:tc>
          <w:tcPr>
            <w:tcW w:w="403" w:type="dxa"/>
          </w:tcPr>
          <w:p w14:paraId="0D9D396F" w14:textId="77777777" w:rsidR="006C2573" w:rsidRPr="006C2573" w:rsidRDefault="006C2573" w:rsidP="00C361BF">
            <w:pPr>
              <w:spacing w:line="240" w:lineRule="atLeast"/>
              <w:rPr>
                <w:rFonts w:ascii="仿宋_GB2312" w:eastAsia="仿宋_GB2312"/>
                <w:sz w:val="18"/>
                <w:szCs w:val="18"/>
              </w:rPr>
            </w:pPr>
          </w:p>
        </w:tc>
      </w:tr>
      <w:tr w:rsidR="006C2573" w:rsidRPr="006C2573" w14:paraId="5EA44B2A" w14:textId="77777777" w:rsidTr="00C361BF">
        <w:trPr>
          <w:cantSplit/>
          <w:trHeight w:val="249"/>
        </w:trPr>
        <w:tc>
          <w:tcPr>
            <w:tcW w:w="516" w:type="dxa"/>
          </w:tcPr>
          <w:p w14:paraId="1C878EA9"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4</w:t>
            </w:r>
          </w:p>
        </w:tc>
        <w:tc>
          <w:tcPr>
            <w:tcW w:w="1788" w:type="dxa"/>
          </w:tcPr>
          <w:p w14:paraId="1778AFE8"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sz w:val="18"/>
                <w:szCs w:val="18"/>
              </w:rPr>
              <w:t>AST</w:t>
            </w:r>
            <w:r w:rsidRPr="006C2573">
              <w:rPr>
                <w:rFonts w:ascii="仿宋_GB2312" w:eastAsia="仿宋_GB2312" w:hint="eastAsia"/>
                <w:sz w:val="18"/>
                <w:szCs w:val="18"/>
              </w:rPr>
              <w:t>天门冬氨酸氨基转移酶测定试剂盒</w:t>
            </w:r>
          </w:p>
        </w:tc>
        <w:tc>
          <w:tcPr>
            <w:tcW w:w="1558" w:type="dxa"/>
          </w:tcPr>
          <w:p w14:paraId="0C0107D7"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试剂1：5</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2</w:t>
            </w:r>
          </w:p>
          <w:p w14:paraId="1E966B32"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试剂2：2</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1</w:t>
            </w:r>
          </w:p>
        </w:tc>
        <w:tc>
          <w:tcPr>
            <w:tcW w:w="520" w:type="dxa"/>
          </w:tcPr>
          <w:p w14:paraId="0B9B1776"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57DFC97B"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0162400067</w:t>
            </w:r>
          </w:p>
        </w:tc>
        <w:tc>
          <w:tcPr>
            <w:tcW w:w="655" w:type="dxa"/>
          </w:tcPr>
          <w:p w14:paraId="3F4155B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4881314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1F4B6F2B"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2BF49552"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6111365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34.86</w:t>
            </w:r>
          </w:p>
        </w:tc>
        <w:tc>
          <w:tcPr>
            <w:tcW w:w="403" w:type="dxa"/>
          </w:tcPr>
          <w:p w14:paraId="6C5D9EDC" w14:textId="77777777" w:rsidR="006C2573" w:rsidRPr="006C2573" w:rsidRDefault="006C2573" w:rsidP="00C361BF">
            <w:pPr>
              <w:spacing w:line="240" w:lineRule="atLeast"/>
              <w:rPr>
                <w:rFonts w:ascii="仿宋_GB2312" w:eastAsia="仿宋_GB2312"/>
                <w:sz w:val="18"/>
                <w:szCs w:val="18"/>
              </w:rPr>
            </w:pPr>
          </w:p>
        </w:tc>
      </w:tr>
      <w:tr w:rsidR="006C2573" w:rsidRPr="006C2573" w14:paraId="2C2B0268" w14:textId="77777777" w:rsidTr="00C361BF">
        <w:trPr>
          <w:cantSplit/>
          <w:trHeight w:val="249"/>
        </w:trPr>
        <w:tc>
          <w:tcPr>
            <w:tcW w:w="516" w:type="dxa"/>
          </w:tcPr>
          <w:p w14:paraId="5FE4842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5</w:t>
            </w:r>
          </w:p>
        </w:tc>
        <w:tc>
          <w:tcPr>
            <w:tcW w:w="1788" w:type="dxa"/>
          </w:tcPr>
          <w:p w14:paraId="5CAF2D67"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T</w:t>
            </w:r>
            <w:r w:rsidRPr="006C2573">
              <w:rPr>
                <w:rFonts w:ascii="仿宋_GB2312" w:eastAsia="仿宋_GB2312"/>
                <w:sz w:val="18"/>
                <w:szCs w:val="18"/>
              </w:rPr>
              <w:t>G</w:t>
            </w:r>
            <w:r w:rsidRPr="006C2573">
              <w:rPr>
                <w:rFonts w:ascii="仿宋_GB2312" w:eastAsia="仿宋_GB2312" w:hint="eastAsia"/>
                <w:sz w:val="18"/>
                <w:szCs w:val="18"/>
              </w:rPr>
              <w:t>甘油三脂测定试剂盒</w:t>
            </w:r>
          </w:p>
        </w:tc>
        <w:tc>
          <w:tcPr>
            <w:tcW w:w="1558" w:type="dxa"/>
          </w:tcPr>
          <w:p w14:paraId="476DA2B5"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试剂1：5</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2</w:t>
            </w:r>
          </w:p>
          <w:p w14:paraId="5407CEDF"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试剂2：2</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1</w:t>
            </w:r>
          </w:p>
        </w:tc>
        <w:tc>
          <w:tcPr>
            <w:tcW w:w="520" w:type="dxa"/>
          </w:tcPr>
          <w:p w14:paraId="4A98280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4A44D81B"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0162400074</w:t>
            </w:r>
          </w:p>
        </w:tc>
        <w:tc>
          <w:tcPr>
            <w:tcW w:w="655" w:type="dxa"/>
          </w:tcPr>
          <w:p w14:paraId="4E2360CB"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3E45358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0024019F"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005EE85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5404E2B8"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104.16</w:t>
            </w:r>
          </w:p>
        </w:tc>
        <w:tc>
          <w:tcPr>
            <w:tcW w:w="403" w:type="dxa"/>
          </w:tcPr>
          <w:p w14:paraId="5A7A9821" w14:textId="77777777" w:rsidR="006C2573" w:rsidRPr="006C2573" w:rsidRDefault="006C2573" w:rsidP="00C361BF">
            <w:pPr>
              <w:spacing w:line="240" w:lineRule="atLeast"/>
              <w:rPr>
                <w:rFonts w:ascii="仿宋_GB2312" w:eastAsia="仿宋_GB2312"/>
                <w:sz w:val="18"/>
                <w:szCs w:val="18"/>
              </w:rPr>
            </w:pPr>
          </w:p>
        </w:tc>
      </w:tr>
      <w:tr w:rsidR="006C2573" w:rsidRPr="006C2573" w14:paraId="5A6EB475" w14:textId="77777777" w:rsidTr="00C361BF">
        <w:trPr>
          <w:cantSplit/>
          <w:trHeight w:val="249"/>
        </w:trPr>
        <w:tc>
          <w:tcPr>
            <w:tcW w:w="516" w:type="dxa"/>
          </w:tcPr>
          <w:p w14:paraId="09081026"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6</w:t>
            </w:r>
          </w:p>
        </w:tc>
        <w:tc>
          <w:tcPr>
            <w:tcW w:w="1788" w:type="dxa"/>
          </w:tcPr>
          <w:p w14:paraId="15603668"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T</w:t>
            </w:r>
            <w:r w:rsidRPr="006C2573">
              <w:rPr>
                <w:rFonts w:ascii="仿宋_GB2312" w:eastAsia="仿宋_GB2312"/>
                <w:sz w:val="18"/>
                <w:szCs w:val="18"/>
              </w:rPr>
              <w:t>P</w:t>
            </w:r>
            <w:r w:rsidRPr="006C2573">
              <w:rPr>
                <w:rFonts w:ascii="仿宋_GB2312" w:eastAsia="仿宋_GB2312" w:hint="eastAsia"/>
                <w:sz w:val="18"/>
                <w:szCs w:val="18"/>
              </w:rPr>
              <w:t>总蛋白测定试剂盒</w:t>
            </w:r>
          </w:p>
        </w:tc>
        <w:tc>
          <w:tcPr>
            <w:tcW w:w="1558" w:type="dxa"/>
          </w:tcPr>
          <w:p w14:paraId="2713FAE4"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试剂：6</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2</w:t>
            </w:r>
          </w:p>
        </w:tc>
        <w:tc>
          <w:tcPr>
            <w:tcW w:w="520" w:type="dxa"/>
          </w:tcPr>
          <w:p w14:paraId="448CBEC4"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667F390C"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0172400251</w:t>
            </w:r>
          </w:p>
        </w:tc>
        <w:tc>
          <w:tcPr>
            <w:tcW w:w="655" w:type="dxa"/>
          </w:tcPr>
          <w:p w14:paraId="39BC6504"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0B7C1443"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3221FE98"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5D30E628"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37FA7DA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12.60</w:t>
            </w:r>
          </w:p>
        </w:tc>
        <w:tc>
          <w:tcPr>
            <w:tcW w:w="403" w:type="dxa"/>
          </w:tcPr>
          <w:p w14:paraId="1FB413F7" w14:textId="77777777" w:rsidR="006C2573" w:rsidRPr="006C2573" w:rsidRDefault="006C2573" w:rsidP="00C361BF">
            <w:pPr>
              <w:spacing w:line="240" w:lineRule="atLeast"/>
              <w:rPr>
                <w:rFonts w:ascii="仿宋_GB2312" w:eastAsia="仿宋_GB2312"/>
                <w:sz w:val="18"/>
                <w:szCs w:val="18"/>
              </w:rPr>
            </w:pPr>
          </w:p>
        </w:tc>
      </w:tr>
      <w:tr w:rsidR="006C2573" w:rsidRPr="006C2573" w14:paraId="30989DE9" w14:textId="77777777" w:rsidTr="00C361BF">
        <w:trPr>
          <w:cantSplit/>
          <w:trHeight w:val="249"/>
        </w:trPr>
        <w:tc>
          <w:tcPr>
            <w:tcW w:w="516" w:type="dxa"/>
          </w:tcPr>
          <w:p w14:paraId="640DE284"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7</w:t>
            </w:r>
          </w:p>
        </w:tc>
        <w:tc>
          <w:tcPr>
            <w:tcW w:w="1788" w:type="dxa"/>
          </w:tcPr>
          <w:p w14:paraId="03B7BF05"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T</w:t>
            </w:r>
            <w:r w:rsidRPr="006C2573">
              <w:rPr>
                <w:rFonts w:ascii="仿宋_GB2312" w:eastAsia="仿宋_GB2312"/>
                <w:sz w:val="18"/>
                <w:szCs w:val="18"/>
              </w:rPr>
              <w:t>BIL</w:t>
            </w:r>
            <w:r w:rsidRPr="006C2573">
              <w:rPr>
                <w:rFonts w:ascii="仿宋_GB2312" w:eastAsia="仿宋_GB2312" w:hint="eastAsia"/>
                <w:sz w:val="18"/>
                <w:szCs w:val="18"/>
              </w:rPr>
              <w:t>总胆红素测定试剂盒</w:t>
            </w:r>
          </w:p>
        </w:tc>
        <w:tc>
          <w:tcPr>
            <w:tcW w:w="1558" w:type="dxa"/>
          </w:tcPr>
          <w:p w14:paraId="3B27C6D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试剂1：6</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2</w:t>
            </w:r>
          </w:p>
          <w:p w14:paraId="0004A790"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试剂2：1</w:t>
            </w:r>
            <w:r w:rsidRPr="006C2573">
              <w:rPr>
                <w:rFonts w:ascii="仿宋_GB2312" w:eastAsia="仿宋_GB2312"/>
                <w:sz w:val="18"/>
                <w:szCs w:val="18"/>
              </w:rPr>
              <w:t>5ml</w:t>
            </w:r>
            <w:r w:rsidRPr="006C2573">
              <w:rPr>
                <w:rFonts w:ascii="仿宋_GB2312" w:eastAsia="仿宋_GB2312" w:hint="eastAsia"/>
                <w:sz w:val="18"/>
                <w:szCs w:val="18"/>
              </w:rPr>
              <w:t>×2</w:t>
            </w:r>
          </w:p>
        </w:tc>
        <w:tc>
          <w:tcPr>
            <w:tcW w:w="520" w:type="dxa"/>
          </w:tcPr>
          <w:p w14:paraId="4D9CF749"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19C7794D"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0182400153</w:t>
            </w:r>
          </w:p>
        </w:tc>
        <w:tc>
          <w:tcPr>
            <w:tcW w:w="655" w:type="dxa"/>
          </w:tcPr>
          <w:p w14:paraId="14852EC8"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54605DC9"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0FFACB87"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235EB5E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03758A82"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56.70</w:t>
            </w:r>
          </w:p>
        </w:tc>
        <w:tc>
          <w:tcPr>
            <w:tcW w:w="403" w:type="dxa"/>
          </w:tcPr>
          <w:p w14:paraId="4F4F4F0E" w14:textId="77777777" w:rsidR="006C2573" w:rsidRPr="006C2573" w:rsidRDefault="006C2573" w:rsidP="00C361BF">
            <w:pPr>
              <w:spacing w:line="240" w:lineRule="atLeast"/>
              <w:rPr>
                <w:rFonts w:ascii="仿宋_GB2312" w:eastAsia="仿宋_GB2312"/>
                <w:sz w:val="18"/>
                <w:szCs w:val="18"/>
              </w:rPr>
            </w:pPr>
          </w:p>
        </w:tc>
      </w:tr>
      <w:tr w:rsidR="006C2573" w:rsidRPr="006C2573" w14:paraId="53B32869" w14:textId="77777777" w:rsidTr="00C361BF">
        <w:trPr>
          <w:cantSplit/>
          <w:trHeight w:val="249"/>
        </w:trPr>
        <w:tc>
          <w:tcPr>
            <w:tcW w:w="516" w:type="dxa"/>
          </w:tcPr>
          <w:p w14:paraId="69EEB49B"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8</w:t>
            </w:r>
          </w:p>
        </w:tc>
        <w:tc>
          <w:tcPr>
            <w:tcW w:w="1788" w:type="dxa"/>
          </w:tcPr>
          <w:p w14:paraId="05938AA9"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D</w:t>
            </w:r>
            <w:r w:rsidRPr="006C2573">
              <w:rPr>
                <w:rFonts w:ascii="仿宋_GB2312" w:eastAsia="仿宋_GB2312"/>
                <w:sz w:val="18"/>
                <w:szCs w:val="18"/>
              </w:rPr>
              <w:t>BIL</w:t>
            </w:r>
            <w:r w:rsidRPr="006C2573">
              <w:rPr>
                <w:rFonts w:ascii="仿宋_GB2312" w:eastAsia="仿宋_GB2312" w:hint="eastAsia"/>
                <w:sz w:val="18"/>
                <w:szCs w:val="18"/>
              </w:rPr>
              <w:t>直接胆红素测定试剂盒</w:t>
            </w:r>
          </w:p>
        </w:tc>
        <w:tc>
          <w:tcPr>
            <w:tcW w:w="1558" w:type="dxa"/>
          </w:tcPr>
          <w:p w14:paraId="083B1B89"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试剂1：6</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2</w:t>
            </w:r>
          </w:p>
          <w:p w14:paraId="5E9C1BB4"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试剂2：1</w:t>
            </w:r>
            <w:r w:rsidRPr="006C2573">
              <w:rPr>
                <w:rFonts w:ascii="仿宋_GB2312" w:eastAsia="仿宋_GB2312"/>
                <w:sz w:val="18"/>
                <w:szCs w:val="18"/>
              </w:rPr>
              <w:t>5ml</w:t>
            </w:r>
            <w:r w:rsidRPr="006C2573">
              <w:rPr>
                <w:rFonts w:ascii="仿宋_GB2312" w:eastAsia="仿宋_GB2312" w:hint="eastAsia"/>
                <w:sz w:val="18"/>
                <w:szCs w:val="18"/>
              </w:rPr>
              <w:t>×2</w:t>
            </w:r>
          </w:p>
        </w:tc>
        <w:tc>
          <w:tcPr>
            <w:tcW w:w="520" w:type="dxa"/>
          </w:tcPr>
          <w:p w14:paraId="25DFA66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10007BDE"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0182400152</w:t>
            </w:r>
          </w:p>
        </w:tc>
        <w:tc>
          <w:tcPr>
            <w:tcW w:w="655" w:type="dxa"/>
          </w:tcPr>
          <w:p w14:paraId="7D9CA612"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7D9C0A1B"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663C9A87"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3E011C76"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4BADB887"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56.70</w:t>
            </w:r>
          </w:p>
        </w:tc>
        <w:tc>
          <w:tcPr>
            <w:tcW w:w="403" w:type="dxa"/>
          </w:tcPr>
          <w:p w14:paraId="628CEED4" w14:textId="77777777" w:rsidR="006C2573" w:rsidRPr="006C2573" w:rsidRDefault="006C2573" w:rsidP="00C361BF">
            <w:pPr>
              <w:spacing w:line="240" w:lineRule="atLeast"/>
              <w:rPr>
                <w:rFonts w:ascii="仿宋_GB2312" w:eastAsia="仿宋_GB2312"/>
                <w:sz w:val="18"/>
                <w:szCs w:val="18"/>
              </w:rPr>
            </w:pPr>
          </w:p>
        </w:tc>
      </w:tr>
      <w:tr w:rsidR="006C2573" w:rsidRPr="006C2573" w14:paraId="376A10E7" w14:textId="77777777" w:rsidTr="00C361BF">
        <w:trPr>
          <w:cantSplit/>
          <w:trHeight w:val="249"/>
        </w:trPr>
        <w:tc>
          <w:tcPr>
            <w:tcW w:w="516" w:type="dxa"/>
          </w:tcPr>
          <w:p w14:paraId="1B22257B"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9</w:t>
            </w:r>
          </w:p>
        </w:tc>
        <w:tc>
          <w:tcPr>
            <w:tcW w:w="1788" w:type="dxa"/>
          </w:tcPr>
          <w:p w14:paraId="0804914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C</w:t>
            </w:r>
            <w:r w:rsidRPr="006C2573">
              <w:rPr>
                <w:rFonts w:ascii="仿宋_GB2312" w:eastAsia="仿宋_GB2312"/>
                <w:sz w:val="18"/>
                <w:szCs w:val="18"/>
              </w:rPr>
              <w:t>HO</w:t>
            </w:r>
            <w:r w:rsidRPr="006C2573">
              <w:rPr>
                <w:rFonts w:ascii="仿宋_GB2312" w:eastAsia="仿宋_GB2312" w:hint="eastAsia"/>
                <w:sz w:val="18"/>
                <w:szCs w:val="18"/>
              </w:rPr>
              <w:t>总胆固醇测定试剂盒</w:t>
            </w:r>
          </w:p>
        </w:tc>
        <w:tc>
          <w:tcPr>
            <w:tcW w:w="1558" w:type="dxa"/>
          </w:tcPr>
          <w:p w14:paraId="324680C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试剂1：5</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2</w:t>
            </w:r>
          </w:p>
          <w:p w14:paraId="55C805C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试剂2：1</w:t>
            </w:r>
            <w:r w:rsidRPr="006C2573">
              <w:rPr>
                <w:rFonts w:ascii="仿宋_GB2312" w:eastAsia="仿宋_GB2312"/>
                <w:sz w:val="18"/>
                <w:szCs w:val="18"/>
              </w:rPr>
              <w:t>0ml</w:t>
            </w:r>
            <w:r w:rsidRPr="006C2573">
              <w:rPr>
                <w:rFonts w:ascii="仿宋_GB2312" w:eastAsia="仿宋_GB2312" w:hint="eastAsia"/>
                <w:sz w:val="18"/>
                <w:szCs w:val="18"/>
              </w:rPr>
              <w:t>×2</w:t>
            </w:r>
          </w:p>
        </w:tc>
        <w:tc>
          <w:tcPr>
            <w:tcW w:w="520" w:type="dxa"/>
          </w:tcPr>
          <w:p w14:paraId="75934E54"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2F30E9F2"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0172400248</w:t>
            </w:r>
          </w:p>
        </w:tc>
        <w:tc>
          <w:tcPr>
            <w:tcW w:w="655" w:type="dxa"/>
          </w:tcPr>
          <w:p w14:paraId="028BC574"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4722B32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193ED77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1ADD2FA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327AB6D9"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49.56</w:t>
            </w:r>
          </w:p>
        </w:tc>
        <w:tc>
          <w:tcPr>
            <w:tcW w:w="403" w:type="dxa"/>
          </w:tcPr>
          <w:p w14:paraId="28C562BF" w14:textId="77777777" w:rsidR="006C2573" w:rsidRPr="006C2573" w:rsidRDefault="006C2573" w:rsidP="00C361BF">
            <w:pPr>
              <w:spacing w:line="240" w:lineRule="atLeast"/>
              <w:rPr>
                <w:rFonts w:ascii="仿宋_GB2312" w:eastAsia="仿宋_GB2312"/>
                <w:sz w:val="18"/>
                <w:szCs w:val="18"/>
              </w:rPr>
            </w:pPr>
          </w:p>
        </w:tc>
      </w:tr>
      <w:tr w:rsidR="006C2573" w:rsidRPr="006C2573" w14:paraId="6EBC2ACE" w14:textId="77777777" w:rsidTr="00C361BF">
        <w:trPr>
          <w:cantSplit/>
          <w:trHeight w:val="249"/>
        </w:trPr>
        <w:tc>
          <w:tcPr>
            <w:tcW w:w="516" w:type="dxa"/>
          </w:tcPr>
          <w:p w14:paraId="7B174DBF"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r w:rsidRPr="006C2573">
              <w:rPr>
                <w:rFonts w:ascii="仿宋_GB2312" w:eastAsia="仿宋_GB2312"/>
                <w:sz w:val="18"/>
                <w:szCs w:val="18"/>
              </w:rPr>
              <w:t>0</w:t>
            </w:r>
          </w:p>
        </w:tc>
        <w:tc>
          <w:tcPr>
            <w:tcW w:w="1788" w:type="dxa"/>
          </w:tcPr>
          <w:p w14:paraId="480EA4C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C</w:t>
            </w:r>
            <w:r w:rsidRPr="006C2573">
              <w:rPr>
                <w:rFonts w:ascii="仿宋_GB2312" w:eastAsia="仿宋_GB2312"/>
                <w:sz w:val="18"/>
                <w:szCs w:val="18"/>
              </w:rPr>
              <w:t>REA</w:t>
            </w:r>
            <w:r w:rsidRPr="006C2573">
              <w:rPr>
                <w:rFonts w:ascii="仿宋_GB2312" w:eastAsia="仿宋_GB2312" w:hint="eastAsia"/>
                <w:sz w:val="18"/>
                <w:szCs w:val="18"/>
              </w:rPr>
              <w:t>肌</w:t>
            </w:r>
            <w:proofErr w:type="gramStart"/>
            <w:r w:rsidRPr="006C2573">
              <w:rPr>
                <w:rFonts w:ascii="仿宋_GB2312" w:eastAsia="仿宋_GB2312" w:hint="eastAsia"/>
                <w:sz w:val="18"/>
                <w:szCs w:val="18"/>
              </w:rPr>
              <w:t>酐</w:t>
            </w:r>
            <w:proofErr w:type="gramEnd"/>
            <w:r w:rsidRPr="006C2573">
              <w:rPr>
                <w:rFonts w:ascii="仿宋_GB2312" w:eastAsia="仿宋_GB2312" w:hint="eastAsia"/>
                <w:sz w:val="18"/>
                <w:szCs w:val="18"/>
              </w:rPr>
              <w:t>测定试剂盒</w:t>
            </w:r>
          </w:p>
        </w:tc>
        <w:tc>
          <w:tcPr>
            <w:tcW w:w="1558" w:type="dxa"/>
          </w:tcPr>
          <w:p w14:paraId="74D53598"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试剂1：4</w:t>
            </w:r>
            <w:r w:rsidRPr="006C2573">
              <w:rPr>
                <w:rFonts w:ascii="仿宋_GB2312" w:eastAsia="仿宋_GB2312"/>
                <w:sz w:val="18"/>
                <w:szCs w:val="18"/>
              </w:rPr>
              <w:t>5ml</w:t>
            </w:r>
            <w:r w:rsidRPr="006C2573">
              <w:rPr>
                <w:rFonts w:ascii="仿宋_GB2312" w:eastAsia="仿宋_GB2312" w:hint="eastAsia"/>
                <w:sz w:val="18"/>
                <w:szCs w:val="18"/>
              </w:rPr>
              <w:t>×</w:t>
            </w:r>
            <w:r w:rsidRPr="006C2573">
              <w:rPr>
                <w:rFonts w:ascii="仿宋_GB2312" w:eastAsia="仿宋_GB2312"/>
                <w:sz w:val="18"/>
                <w:szCs w:val="18"/>
              </w:rPr>
              <w:t>2</w:t>
            </w:r>
          </w:p>
          <w:p w14:paraId="3276025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试剂2：1</w:t>
            </w:r>
            <w:r w:rsidRPr="006C2573">
              <w:rPr>
                <w:rFonts w:ascii="仿宋_GB2312" w:eastAsia="仿宋_GB2312"/>
                <w:sz w:val="18"/>
                <w:szCs w:val="18"/>
              </w:rPr>
              <w:t>5ml</w:t>
            </w:r>
            <w:r w:rsidRPr="006C2573">
              <w:rPr>
                <w:rFonts w:ascii="仿宋_GB2312" w:eastAsia="仿宋_GB2312" w:hint="eastAsia"/>
                <w:sz w:val="18"/>
                <w:szCs w:val="18"/>
              </w:rPr>
              <w:t>×2</w:t>
            </w:r>
          </w:p>
        </w:tc>
        <w:tc>
          <w:tcPr>
            <w:tcW w:w="520" w:type="dxa"/>
          </w:tcPr>
          <w:p w14:paraId="74451387"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190B2445"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0142400372</w:t>
            </w:r>
            <w:r w:rsidRPr="006C2573">
              <w:rPr>
                <w:rFonts w:ascii="仿宋_GB2312" w:eastAsia="仿宋_GB2312" w:hint="eastAsia"/>
                <w:sz w:val="18"/>
                <w:szCs w:val="18"/>
              </w:rPr>
              <w:t>号</w:t>
            </w:r>
          </w:p>
        </w:tc>
        <w:tc>
          <w:tcPr>
            <w:tcW w:w="655" w:type="dxa"/>
          </w:tcPr>
          <w:p w14:paraId="5B7B3937"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214EDE2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69AC6816"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1621F48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2FADAA8B"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377.16</w:t>
            </w:r>
          </w:p>
        </w:tc>
        <w:tc>
          <w:tcPr>
            <w:tcW w:w="403" w:type="dxa"/>
          </w:tcPr>
          <w:p w14:paraId="34745A62" w14:textId="77777777" w:rsidR="006C2573" w:rsidRPr="006C2573" w:rsidRDefault="006C2573" w:rsidP="00C361BF">
            <w:pPr>
              <w:spacing w:line="240" w:lineRule="atLeast"/>
              <w:rPr>
                <w:rFonts w:ascii="仿宋_GB2312" w:eastAsia="仿宋_GB2312"/>
                <w:sz w:val="18"/>
                <w:szCs w:val="18"/>
              </w:rPr>
            </w:pPr>
          </w:p>
        </w:tc>
      </w:tr>
      <w:tr w:rsidR="006C2573" w:rsidRPr="006C2573" w14:paraId="62BFC692" w14:textId="77777777" w:rsidTr="00C361BF">
        <w:trPr>
          <w:cantSplit/>
          <w:trHeight w:val="249"/>
        </w:trPr>
        <w:tc>
          <w:tcPr>
            <w:tcW w:w="516" w:type="dxa"/>
          </w:tcPr>
          <w:p w14:paraId="43C30C6F"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r w:rsidRPr="006C2573">
              <w:rPr>
                <w:rFonts w:ascii="仿宋_GB2312" w:eastAsia="仿宋_GB2312"/>
                <w:sz w:val="18"/>
                <w:szCs w:val="18"/>
              </w:rPr>
              <w:t>1</w:t>
            </w:r>
          </w:p>
        </w:tc>
        <w:tc>
          <w:tcPr>
            <w:tcW w:w="1788" w:type="dxa"/>
          </w:tcPr>
          <w:p w14:paraId="2CC0D1DF"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sz w:val="18"/>
                <w:szCs w:val="18"/>
              </w:rPr>
              <w:t>GGT L-</w:t>
            </w:r>
            <w:r w:rsidRPr="006C2573">
              <w:rPr>
                <w:rFonts w:ascii="仿宋_GB2312" w:eastAsia="仿宋_GB2312" w:hint="eastAsia"/>
                <w:sz w:val="18"/>
                <w:szCs w:val="18"/>
              </w:rPr>
              <w:t>y</w:t>
            </w:r>
            <w:r w:rsidRPr="006C2573">
              <w:rPr>
                <w:rFonts w:ascii="仿宋_GB2312" w:eastAsia="仿宋_GB2312"/>
                <w:sz w:val="18"/>
                <w:szCs w:val="18"/>
              </w:rPr>
              <w:t>-</w:t>
            </w:r>
            <w:r w:rsidRPr="006C2573">
              <w:rPr>
                <w:rFonts w:ascii="仿宋_GB2312" w:eastAsia="仿宋_GB2312" w:hint="eastAsia"/>
                <w:sz w:val="18"/>
                <w:szCs w:val="18"/>
              </w:rPr>
              <w:t>g谷氨酰转移酶测定试剂盒</w:t>
            </w:r>
          </w:p>
        </w:tc>
        <w:tc>
          <w:tcPr>
            <w:tcW w:w="1558" w:type="dxa"/>
          </w:tcPr>
          <w:p w14:paraId="7C401FC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试剂1：5</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2</w:t>
            </w:r>
          </w:p>
          <w:p w14:paraId="43108909"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试剂2：2</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1</w:t>
            </w:r>
          </w:p>
        </w:tc>
        <w:tc>
          <w:tcPr>
            <w:tcW w:w="520" w:type="dxa"/>
          </w:tcPr>
          <w:p w14:paraId="6C65F376"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1E39E3DD"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0162400075</w:t>
            </w:r>
          </w:p>
        </w:tc>
        <w:tc>
          <w:tcPr>
            <w:tcW w:w="655" w:type="dxa"/>
          </w:tcPr>
          <w:p w14:paraId="2DE761A3"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20998794"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3CF2F8AE"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503B02B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02E47968"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70.56</w:t>
            </w:r>
          </w:p>
        </w:tc>
        <w:tc>
          <w:tcPr>
            <w:tcW w:w="403" w:type="dxa"/>
          </w:tcPr>
          <w:p w14:paraId="12124A79" w14:textId="77777777" w:rsidR="006C2573" w:rsidRPr="006C2573" w:rsidRDefault="006C2573" w:rsidP="00C361BF">
            <w:pPr>
              <w:spacing w:line="240" w:lineRule="atLeast"/>
              <w:rPr>
                <w:rFonts w:ascii="仿宋_GB2312" w:eastAsia="仿宋_GB2312"/>
                <w:sz w:val="18"/>
                <w:szCs w:val="18"/>
              </w:rPr>
            </w:pPr>
          </w:p>
        </w:tc>
      </w:tr>
      <w:tr w:rsidR="006C2573" w:rsidRPr="006C2573" w14:paraId="310F3361" w14:textId="77777777" w:rsidTr="00C361BF">
        <w:trPr>
          <w:cantSplit/>
          <w:trHeight w:val="249"/>
        </w:trPr>
        <w:tc>
          <w:tcPr>
            <w:tcW w:w="516" w:type="dxa"/>
          </w:tcPr>
          <w:p w14:paraId="7231ABDF"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r w:rsidRPr="006C2573">
              <w:rPr>
                <w:rFonts w:ascii="仿宋_GB2312" w:eastAsia="仿宋_GB2312"/>
                <w:sz w:val="18"/>
                <w:szCs w:val="18"/>
              </w:rPr>
              <w:t>2</w:t>
            </w:r>
          </w:p>
        </w:tc>
        <w:tc>
          <w:tcPr>
            <w:tcW w:w="1788" w:type="dxa"/>
          </w:tcPr>
          <w:p w14:paraId="769B8C3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H</w:t>
            </w:r>
            <w:r w:rsidRPr="006C2573">
              <w:rPr>
                <w:rFonts w:ascii="仿宋_GB2312" w:eastAsia="仿宋_GB2312"/>
                <w:sz w:val="18"/>
                <w:szCs w:val="18"/>
              </w:rPr>
              <w:t>DL</w:t>
            </w:r>
            <w:r w:rsidRPr="006C2573">
              <w:rPr>
                <w:rFonts w:ascii="仿宋_GB2312" w:eastAsia="仿宋_GB2312" w:hint="eastAsia"/>
                <w:sz w:val="18"/>
                <w:szCs w:val="18"/>
              </w:rPr>
              <w:t>高密度脂蛋白胆固醇测定试剂盒</w:t>
            </w:r>
          </w:p>
        </w:tc>
        <w:tc>
          <w:tcPr>
            <w:tcW w:w="1558" w:type="dxa"/>
          </w:tcPr>
          <w:p w14:paraId="485FCE4F"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试剂1：6</w:t>
            </w:r>
            <w:r w:rsidRPr="006C2573">
              <w:rPr>
                <w:rFonts w:ascii="仿宋_GB2312" w:eastAsia="仿宋_GB2312"/>
                <w:sz w:val="18"/>
                <w:szCs w:val="18"/>
              </w:rPr>
              <w:t>0ml</w:t>
            </w:r>
            <w:r w:rsidRPr="006C2573">
              <w:rPr>
                <w:rFonts w:ascii="仿宋_GB2312" w:eastAsia="仿宋_GB2312" w:hint="eastAsia"/>
                <w:sz w:val="18"/>
                <w:szCs w:val="18"/>
              </w:rPr>
              <w:t>×</w:t>
            </w:r>
            <w:r w:rsidRPr="006C2573">
              <w:rPr>
                <w:rFonts w:ascii="仿宋_GB2312" w:eastAsia="仿宋_GB2312"/>
                <w:sz w:val="18"/>
                <w:szCs w:val="18"/>
              </w:rPr>
              <w:t>2</w:t>
            </w:r>
          </w:p>
          <w:p w14:paraId="1E7A97E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试剂2：2</w:t>
            </w:r>
            <w:r w:rsidRPr="006C2573">
              <w:rPr>
                <w:rFonts w:ascii="仿宋_GB2312" w:eastAsia="仿宋_GB2312"/>
                <w:sz w:val="18"/>
                <w:szCs w:val="18"/>
              </w:rPr>
              <w:t>0ml</w:t>
            </w:r>
            <w:r w:rsidRPr="006C2573">
              <w:rPr>
                <w:rFonts w:ascii="仿宋_GB2312" w:eastAsia="仿宋_GB2312" w:hint="eastAsia"/>
                <w:sz w:val="18"/>
                <w:szCs w:val="18"/>
              </w:rPr>
              <w:t>×2</w:t>
            </w:r>
          </w:p>
        </w:tc>
        <w:tc>
          <w:tcPr>
            <w:tcW w:w="520" w:type="dxa"/>
          </w:tcPr>
          <w:p w14:paraId="60230FC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3C2207DC"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0182400154</w:t>
            </w:r>
          </w:p>
        </w:tc>
        <w:tc>
          <w:tcPr>
            <w:tcW w:w="655" w:type="dxa"/>
          </w:tcPr>
          <w:p w14:paraId="00945B57"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5680D8F8"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28107D0F"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1B9A7B06"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106E4F1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359.80</w:t>
            </w:r>
          </w:p>
        </w:tc>
        <w:tc>
          <w:tcPr>
            <w:tcW w:w="403" w:type="dxa"/>
          </w:tcPr>
          <w:p w14:paraId="72DD5B94" w14:textId="77777777" w:rsidR="006C2573" w:rsidRPr="006C2573" w:rsidRDefault="006C2573" w:rsidP="00C361BF">
            <w:pPr>
              <w:spacing w:line="240" w:lineRule="atLeast"/>
              <w:rPr>
                <w:rFonts w:ascii="仿宋_GB2312" w:eastAsia="仿宋_GB2312"/>
                <w:sz w:val="18"/>
                <w:szCs w:val="18"/>
              </w:rPr>
            </w:pPr>
          </w:p>
        </w:tc>
      </w:tr>
      <w:tr w:rsidR="006C2573" w:rsidRPr="006C2573" w14:paraId="5B030CF1" w14:textId="77777777" w:rsidTr="00C361BF">
        <w:trPr>
          <w:cantSplit/>
          <w:trHeight w:val="249"/>
        </w:trPr>
        <w:tc>
          <w:tcPr>
            <w:tcW w:w="516" w:type="dxa"/>
          </w:tcPr>
          <w:p w14:paraId="2F32D865"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r w:rsidRPr="006C2573">
              <w:rPr>
                <w:rFonts w:ascii="仿宋_GB2312" w:eastAsia="仿宋_GB2312"/>
                <w:sz w:val="18"/>
                <w:szCs w:val="18"/>
              </w:rPr>
              <w:t>3</w:t>
            </w:r>
          </w:p>
        </w:tc>
        <w:tc>
          <w:tcPr>
            <w:tcW w:w="1788" w:type="dxa"/>
          </w:tcPr>
          <w:p w14:paraId="4CA47175"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L</w:t>
            </w:r>
            <w:r w:rsidRPr="006C2573">
              <w:rPr>
                <w:rFonts w:ascii="仿宋_GB2312" w:eastAsia="仿宋_GB2312"/>
                <w:sz w:val="18"/>
                <w:szCs w:val="18"/>
              </w:rPr>
              <w:t>DL</w:t>
            </w:r>
            <w:r w:rsidRPr="006C2573">
              <w:rPr>
                <w:rFonts w:ascii="仿宋_GB2312" w:eastAsia="仿宋_GB2312" w:hint="eastAsia"/>
                <w:sz w:val="18"/>
                <w:szCs w:val="18"/>
              </w:rPr>
              <w:t>低密度脂蛋白胆固醇测定试剂盒</w:t>
            </w:r>
          </w:p>
        </w:tc>
        <w:tc>
          <w:tcPr>
            <w:tcW w:w="1558" w:type="dxa"/>
          </w:tcPr>
          <w:p w14:paraId="5BA17C6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试剂1：4</w:t>
            </w:r>
            <w:r w:rsidRPr="006C2573">
              <w:rPr>
                <w:rFonts w:ascii="仿宋_GB2312" w:eastAsia="仿宋_GB2312"/>
                <w:sz w:val="18"/>
                <w:szCs w:val="18"/>
              </w:rPr>
              <w:t>5ml</w:t>
            </w:r>
            <w:r w:rsidRPr="006C2573">
              <w:rPr>
                <w:rFonts w:ascii="仿宋_GB2312" w:eastAsia="仿宋_GB2312" w:hint="eastAsia"/>
                <w:sz w:val="18"/>
                <w:szCs w:val="18"/>
              </w:rPr>
              <w:t>×</w:t>
            </w:r>
            <w:r w:rsidRPr="006C2573">
              <w:rPr>
                <w:rFonts w:ascii="仿宋_GB2312" w:eastAsia="仿宋_GB2312"/>
                <w:sz w:val="18"/>
                <w:szCs w:val="18"/>
              </w:rPr>
              <w:t>2</w:t>
            </w:r>
          </w:p>
          <w:p w14:paraId="5D2D7E23"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试剂2：1</w:t>
            </w:r>
            <w:r w:rsidRPr="006C2573">
              <w:rPr>
                <w:rFonts w:ascii="仿宋_GB2312" w:eastAsia="仿宋_GB2312"/>
                <w:sz w:val="18"/>
                <w:szCs w:val="18"/>
              </w:rPr>
              <w:t>5ml</w:t>
            </w:r>
            <w:r w:rsidRPr="006C2573">
              <w:rPr>
                <w:rFonts w:ascii="仿宋_GB2312" w:eastAsia="仿宋_GB2312" w:hint="eastAsia"/>
                <w:sz w:val="18"/>
                <w:szCs w:val="18"/>
              </w:rPr>
              <w:t>×2</w:t>
            </w:r>
          </w:p>
        </w:tc>
        <w:tc>
          <w:tcPr>
            <w:tcW w:w="520" w:type="dxa"/>
          </w:tcPr>
          <w:p w14:paraId="354CE9F2"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62B7AB99"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0182400151</w:t>
            </w:r>
          </w:p>
        </w:tc>
        <w:tc>
          <w:tcPr>
            <w:tcW w:w="655" w:type="dxa"/>
          </w:tcPr>
          <w:p w14:paraId="3B3EFFBF"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7AE6233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69E102B6"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7832005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31431B76"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403.20</w:t>
            </w:r>
          </w:p>
        </w:tc>
        <w:tc>
          <w:tcPr>
            <w:tcW w:w="403" w:type="dxa"/>
          </w:tcPr>
          <w:p w14:paraId="76815767" w14:textId="77777777" w:rsidR="006C2573" w:rsidRPr="006C2573" w:rsidRDefault="006C2573" w:rsidP="00C361BF">
            <w:pPr>
              <w:spacing w:line="240" w:lineRule="atLeast"/>
              <w:rPr>
                <w:rFonts w:ascii="仿宋_GB2312" w:eastAsia="仿宋_GB2312"/>
                <w:sz w:val="18"/>
                <w:szCs w:val="18"/>
              </w:rPr>
            </w:pPr>
          </w:p>
        </w:tc>
      </w:tr>
      <w:tr w:rsidR="006C2573" w:rsidRPr="006C2573" w14:paraId="23A8BF14" w14:textId="77777777" w:rsidTr="00C361BF">
        <w:trPr>
          <w:cantSplit/>
          <w:trHeight w:val="249"/>
        </w:trPr>
        <w:tc>
          <w:tcPr>
            <w:tcW w:w="516" w:type="dxa"/>
          </w:tcPr>
          <w:p w14:paraId="1F146394"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14</w:t>
            </w:r>
          </w:p>
        </w:tc>
        <w:tc>
          <w:tcPr>
            <w:tcW w:w="1788" w:type="dxa"/>
          </w:tcPr>
          <w:p w14:paraId="6C3CD910"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UREA尿素测定试剂盒</w:t>
            </w:r>
          </w:p>
        </w:tc>
        <w:tc>
          <w:tcPr>
            <w:tcW w:w="1558" w:type="dxa"/>
          </w:tcPr>
          <w:p w14:paraId="756032C5"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试剂1:50ml×2</w:t>
            </w:r>
          </w:p>
          <w:p w14:paraId="0688A86E"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试剂2：20ml×1</w:t>
            </w:r>
          </w:p>
        </w:tc>
        <w:tc>
          <w:tcPr>
            <w:tcW w:w="520" w:type="dxa"/>
          </w:tcPr>
          <w:p w14:paraId="43B236F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26F45623"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w:t>
            </w:r>
            <w:r w:rsidRPr="006C2573">
              <w:rPr>
                <w:rFonts w:ascii="仿宋_GB2312" w:eastAsia="仿宋_GB2312" w:hint="eastAsia"/>
                <w:sz w:val="18"/>
                <w:szCs w:val="18"/>
              </w:rPr>
              <w:t>6</w:t>
            </w:r>
            <w:r w:rsidRPr="006C2573">
              <w:rPr>
                <w:rFonts w:ascii="仿宋_GB2312" w:eastAsia="仿宋_GB2312"/>
                <w:sz w:val="18"/>
                <w:szCs w:val="18"/>
              </w:rPr>
              <w:t>2400</w:t>
            </w:r>
            <w:r w:rsidRPr="006C2573">
              <w:rPr>
                <w:rFonts w:ascii="仿宋_GB2312" w:eastAsia="仿宋_GB2312" w:hint="eastAsia"/>
                <w:sz w:val="18"/>
                <w:szCs w:val="18"/>
              </w:rPr>
              <w:t>066</w:t>
            </w:r>
          </w:p>
        </w:tc>
        <w:tc>
          <w:tcPr>
            <w:tcW w:w="655" w:type="dxa"/>
          </w:tcPr>
          <w:p w14:paraId="06994879"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417DEF92"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175C94E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55C9F64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3FF8F142"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49.56</w:t>
            </w:r>
          </w:p>
        </w:tc>
        <w:tc>
          <w:tcPr>
            <w:tcW w:w="403" w:type="dxa"/>
          </w:tcPr>
          <w:p w14:paraId="4C4C3C0E" w14:textId="77777777" w:rsidR="006C2573" w:rsidRPr="006C2573" w:rsidRDefault="006C2573" w:rsidP="00C361BF">
            <w:pPr>
              <w:spacing w:line="240" w:lineRule="atLeast"/>
              <w:rPr>
                <w:rFonts w:ascii="仿宋_GB2312" w:eastAsia="仿宋_GB2312"/>
                <w:sz w:val="18"/>
                <w:szCs w:val="18"/>
              </w:rPr>
            </w:pPr>
          </w:p>
        </w:tc>
      </w:tr>
      <w:tr w:rsidR="006C2573" w:rsidRPr="006C2573" w14:paraId="446D7174" w14:textId="77777777" w:rsidTr="00C361BF">
        <w:trPr>
          <w:cantSplit/>
          <w:trHeight w:val="249"/>
        </w:trPr>
        <w:tc>
          <w:tcPr>
            <w:tcW w:w="516" w:type="dxa"/>
          </w:tcPr>
          <w:p w14:paraId="1BB71B83"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15</w:t>
            </w:r>
          </w:p>
        </w:tc>
        <w:tc>
          <w:tcPr>
            <w:tcW w:w="1788" w:type="dxa"/>
          </w:tcPr>
          <w:p w14:paraId="5AA741BC"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UA尿酸测定试剂盒</w:t>
            </w:r>
          </w:p>
        </w:tc>
        <w:tc>
          <w:tcPr>
            <w:tcW w:w="1558" w:type="dxa"/>
          </w:tcPr>
          <w:p w14:paraId="5D91BEA2"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试剂1:50ml×2</w:t>
            </w:r>
          </w:p>
          <w:p w14:paraId="3B4B37ED"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试剂2：20ml×1</w:t>
            </w:r>
          </w:p>
        </w:tc>
        <w:tc>
          <w:tcPr>
            <w:tcW w:w="520" w:type="dxa"/>
          </w:tcPr>
          <w:p w14:paraId="4FAD483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亚虎</w:t>
            </w:r>
          </w:p>
        </w:tc>
        <w:tc>
          <w:tcPr>
            <w:tcW w:w="1255" w:type="dxa"/>
          </w:tcPr>
          <w:p w14:paraId="45B8BDB3" w14:textId="77777777" w:rsidR="006C2573" w:rsidRPr="006C2573" w:rsidRDefault="006C2573" w:rsidP="00C361BF">
            <w:pPr>
              <w:spacing w:line="240" w:lineRule="atLeast"/>
              <w:rPr>
                <w:rFonts w:ascii="仿宋_GB2312" w:eastAsia="仿宋_GB2312"/>
                <w:sz w:val="18"/>
                <w:szCs w:val="18"/>
              </w:rPr>
            </w:pPr>
            <w:proofErr w:type="gramStart"/>
            <w:r w:rsidRPr="006C2573">
              <w:rPr>
                <w:rFonts w:ascii="仿宋_GB2312" w:eastAsia="仿宋_GB2312" w:hint="eastAsia"/>
                <w:sz w:val="18"/>
                <w:szCs w:val="18"/>
              </w:rPr>
              <w:t>冀械注准</w:t>
            </w:r>
            <w:proofErr w:type="gramEnd"/>
            <w:r w:rsidRPr="006C2573">
              <w:rPr>
                <w:rFonts w:ascii="仿宋_GB2312" w:eastAsia="仿宋_GB2312" w:hint="eastAsia"/>
                <w:sz w:val="18"/>
                <w:szCs w:val="18"/>
              </w:rPr>
              <w:t>2</w:t>
            </w:r>
            <w:r w:rsidRPr="006C2573">
              <w:rPr>
                <w:rFonts w:ascii="仿宋_GB2312" w:eastAsia="仿宋_GB2312"/>
                <w:sz w:val="18"/>
                <w:szCs w:val="18"/>
              </w:rPr>
              <w:t>01</w:t>
            </w:r>
            <w:r w:rsidRPr="006C2573">
              <w:rPr>
                <w:rFonts w:ascii="仿宋_GB2312" w:eastAsia="仿宋_GB2312" w:hint="eastAsia"/>
                <w:sz w:val="18"/>
                <w:szCs w:val="18"/>
              </w:rPr>
              <w:t>6</w:t>
            </w:r>
            <w:r w:rsidRPr="006C2573">
              <w:rPr>
                <w:rFonts w:ascii="仿宋_GB2312" w:eastAsia="仿宋_GB2312"/>
                <w:sz w:val="18"/>
                <w:szCs w:val="18"/>
              </w:rPr>
              <w:t>2400</w:t>
            </w:r>
            <w:r w:rsidRPr="006C2573">
              <w:rPr>
                <w:rFonts w:ascii="仿宋_GB2312" w:eastAsia="仿宋_GB2312" w:hint="eastAsia"/>
                <w:sz w:val="18"/>
                <w:szCs w:val="18"/>
              </w:rPr>
              <w:t>071</w:t>
            </w:r>
          </w:p>
        </w:tc>
        <w:tc>
          <w:tcPr>
            <w:tcW w:w="655" w:type="dxa"/>
          </w:tcPr>
          <w:p w14:paraId="5B5253B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2℃-</w:t>
            </w:r>
            <w:r w:rsidRPr="006C2573">
              <w:rPr>
                <w:rFonts w:ascii="仿宋_GB2312" w:eastAsia="仿宋_GB2312"/>
                <w:sz w:val="18"/>
                <w:szCs w:val="18"/>
              </w:rPr>
              <w:t>8</w:t>
            </w:r>
            <w:r w:rsidRPr="006C2573">
              <w:rPr>
                <w:rFonts w:ascii="仿宋_GB2312" w:eastAsia="仿宋_GB2312" w:hint="eastAsia"/>
                <w:sz w:val="18"/>
                <w:szCs w:val="18"/>
              </w:rPr>
              <w:t>℃</w:t>
            </w:r>
          </w:p>
        </w:tc>
        <w:tc>
          <w:tcPr>
            <w:tcW w:w="595" w:type="dxa"/>
          </w:tcPr>
          <w:p w14:paraId="00619B13"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433" w:type="dxa"/>
          </w:tcPr>
          <w:p w14:paraId="3B86DF5A"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盒</w:t>
            </w:r>
          </w:p>
        </w:tc>
        <w:tc>
          <w:tcPr>
            <w:tcW w:w="546" w:type="dxa"/>
          </w:tcPr>
          <w:p w14:paraId="4033430F"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1</w:t>
            </w:r>
          </w:p>
        </w:tc>
        <w:tc>
          <w:tcPr>
            <w:tcW w:w="889" w:type="dxa"/>
          </w:tcPr>
          <w:p w14:paraId="09A063A1" w14:textId="77777777" w:rsidR="006C2573" w:rsidRPr="006C2573" w:rsidRDefault="006C2573" w:rsidP="00C361BF">
            <w:pPr>
              <w:spacing w:line="240" w:lineRule="atLeast"/>
              <w:rPr>
                <w:rFonts w:ascii="仿宋_GB2312" w:eastAsia="仿宋_GB2312"/>
                <w:sz w:val="18"/>
                <w:szCs w:val="18"/>
              </w:rPr>
            </w:pPr>
            <w:r w:rsidRPr="006C2573">
              <w:rPr>
                <w:rFonts w:ascii="仿宋_GB2312" w:eastAsia="仿宋_GB2312" w:hint="eastAsia"/>
                <w:sz w:val="18"/>
                <w:szCs w:val="18"/>
              </w:rPr>
              <w:t>45.36</w:t>
            </w:r>
          </w:p>
        </w:tc>
        <w:tc>
          <w:tcPr>
            <w:tcW w:w="403" w:type="dxa"/>
          </w:tcPr>
          <w:p w14:paraId="691ACE69" w14:textId="77777777" w:rsidR="006C2573" w:rsidRPr="006C2573" w:rsidRDefault="006C2573" w:rsidP="00C361BF">
            <w:pPr>
              <w:spacing w:line="240" w:lineRule="atLeast"/>
              <w:rPr>
                <w:rFonts w:ascii="仿宋_GB2312" w:eastAsia="仿宋_GB2312"/>
                <w:sz w:val="18"/>
                <w:szCs w:val="18"/>
              </w:rPr>
            </w:pPr>
          </w:p>
        </w:tc>
      </w:tr>
    </w:tbl>
    <w:p w14:paraId="35A64AC7" w14:textId="77777777" w:rsidR="006C2573" w:rsidRPr="006C2573" w:rsidRDefault="006C2573" w:rsidP="006C2573">
      <w:pPr>
        <w:spacing w:line="480" w:lineRule="exact"/>
        <w:ind w:firstLineChars="200" w:firstLine="640"/>
        <w:rPr>
          <w:rFonts w:ascii="仿宋_GB2312" w:eastAsia="仿宋_GB2312"/>
          <w:sz w:val="32"/>
          <w:szCs w:val="32"/>
        </w:rPr>
      </w:pPr>
      <w:r w:rsidRPr="006C2573">
        <w:rPr>
          <w:rFonts w:ascii="仿宋_GB2312" w:eastAsia="仿宋_GB2312" w:hint="eastAsia"/>
          <w:sz w:val="32"/>
          <w:szCs w:val="32"/>
        </w:rPr>
        <w:t>上述医疗器械的用途系当事人用于对患者诊疗活动中的判断指标，标签及说明书要求的涉案医疗器械贮存温度为2℃-8℃，当事人化验室内冰箱的温度不能达到涉案医疗器械的贮存温度要求。经执法人员调取当事人的医疗器械使用记录及门诊专用收据，无充分证据证明当事人在未按规定贮存的情况下使用上述涉案医疗器械。本案货值金额为1732.26元，无违法所得。当事人对涉案医疗器械进行了销毁处理，对其化验室内的贮存设备进行了更换。</w:t>
      </w:r>
    </w:p>
    <w:p w14:paraId="6B2399E9" w14:textId="77777777" w:rsidR="00603DB5" w:rsidRDefault="006627E9" w:rsidP="0003232B">
      <w:pPr>
        <w:spacing w:line="4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上述事实，主要有以下证据证明：</w:t>
      </w:r>
    </w:p>
    <w:p w14:paraId="2182FF4E" w14:textId="77777777" w:rsidR="00F84E8B" w:rsidRDefault="00F84E8B" w:rsidP="0003232B">
      <w:pPr>
        <w:numPr>
          <w:ilvl w:val="0"/>
          <w:numId w:val="2"/>
        </w:numPr>
        <w:spacing w:line="48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当事人的营业执照、医疗机构执业许可证、经营者身份证、被授权人身份证复印件、授权委托书，证明当事人主体资质；</w:t>
      </w:r>
    </w:p>
    <w:p w14:paraId="14284216" w14:textId="3E9B487A" w:rsidR="00E83A1F" w:rsidRDefault="00E83A1F" w:rsidP="00E83A1F">
      <w:pPr>
        <w:numPr>
          <w:ilvl w:val="0"/>
          <w:numId w:val="2"/>
        </w:numPr>
        <w:spacing w:line="56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2022年6月17日</w:t>
      </w:r>
      <w:r w:rsidR="00AC0CEF">
        <w:rPr>
          <w:rFonts w:ascii="仿宋_GB2312" w:eastAsia="仿宋_GB2312" w:cs="仿宋_GB2312" w:hint="eastAsia"/>
          <w:bCs/>
          <w:sz w:val="32"/>
          <w:szCs w:val="32"/>
        </w:rPr>
        <w:t>，</w:t>
      </w:r>
      <w:r>
        <w:rPr>
          <w:rFonts w:ascii="仿宋_GB2312" w:eastAsia="仿宋_GB2312" w:cs="仿宋_GB2312" w:hint="eastAsia"/>
          <w:bCs/>
          <w:sz w:val="32"/>
          <w:szCs w:val="32"/>
        </w:rPr>
        <w:t>执法人员制作的现场笔录、现场照片，证明现场检查情况；</w:t>
      </w:r>
    </w:p>
    <w:p w14:paraId="677BEF47" w14:textId="77777777" w:rsidR="00E83A1F" w:rsidRDefault="00E83A1F" w:rsidP="00E83A1F">
      <w:pPr>
        <w:numPr>
          <w:ilvl w:val="0"/>
          <w:numId w:val="2"/>
        </w:numPr>
        <w:spacing w:line="56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2022年6月23日，执法人员制作的现场笔录、现场照片、送达地址确认书、询问通知书、实施行政强制措施决定书、财务清单及送达回证，证明现场检查情况；</w:t>
      </w:r>
    </w:p>
    <w:p w14:paraId="5B275098" w14:textId="77777777" w:rsidR="00F84E8B" w:rsidRDefault="00F84E8B" w:rsidP="0003232B">
      <w:pPr>
        <w:numPr>
          <w:ilvl w:val="0"/>
          <w:numId w:val="2"/>
        </w:numPr>
        <w:spacing w:line="48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2022年6月24日，执法人员制作的询问笔录、限期提供材料通知书及送达回证，证明当事人涉嫌未按规定贮存医疗器械的情况；</w:t>
      </w:r>
    </w:p>
    <w:p w14:paraId="0E4BABAB" w14:textId="77777777" w:rsidR="00F84E8B" w:rsidRDefault="00F84E8B" w:rsidP="0003232B">
      <w:pPr>
        <w:numPr>
          <w:ilvl w:val="0"/>
          <w:numId w:val="2"/>
        </w:numPr>
        <w:spacing w:line="48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解除行政强制措施决定书、财务清单及送达回证；</w:t>
      </w:r>
    </w:p>
    <w:p w14:paraId="08056770" w14:textId="77777777" w:rsidR="00F84E8B" w:rsidRDefault="00F84E8B" w:rsidP="0003232B">
      <w:pPr>
        <w:numPr>
          <w:ilvl w:val="0"/>
          <w:numId w:val="2"/>
        </w:numPr>
        <w:spacing w:line="48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当事人提供的涉案医疗器械随货通行单、购进发票、《医</w:t>
      </w:r>
      <w:r>
        <w:rPr>
          <w:rFonts w:ascii="仿宋_GB2312" w:eastAsia="仿宋_GB2312" w:cs="仿宋_GB2312" w:hint="eastAsia"/>
          <w:bCs/>
          <w:sz w:val="32"/>
          <w:szCs w:val="32"/>
        </w:rPr>
        <w:lastRenderedPageBreak/>
        <w:t>疗器械储存、养护管理制度》、供货方营业执照、医疗器械经营许可证、第二类医疗器械经营备案凭证，证明涉案医疗器械的购进情况；</w:t>
      </w:r>
    </w:p>
    <w:p w14:paraId="525DDC86" w14:textId="77777777" w:rsidR="00F84E8B" w:rsidRDefault="00F84E8B" w:rsidP="0003232B">
      <w:pPr>
        <w:numPr>
          <w:ilvl w:val="0"/>
          <w:numId w:val="2"/>
        </w:numPr>
        <w:spacing w:line="48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当事人提供的涉案医疗器械使用记录表及</w:t>
      </w:r>
      <w:r>
        <w:rPr>
          <w:rFonts w:ascii="仿宋_GB2312" w:eastAsia="仿宋_GB2312" w:hint="eastAsia"/>
          <w:sz w:val="32"/>
          <w:szCs w:val="32"/>
        </w:rPr>
        <w:t>门诊专用收据；</w:t>
      </w:r>
    </w:p>
    <w:p w14:paraId="75E1DA4A" w14:textId="77777777" w:rsidR="00F84E8B" w:rsidRDefault="00F84E8B" w:rsidP="0003232B">
      <w:pPr>
        <w:numPr>
          <w:ilvl w:val="0"/>
          <w:numId w:val="2"/>
        </w:numPr>
        <w:spacing w:line="480" w:lineRule="exact"/>
        <w:ind w:firstLineChars="200" w:firstLine="640"/>
        <w:rPr>
          <w:rFonts w:ascii="仿宋_GB2312" w:eastAsia="仿宋_GB2312" w:cs="仿宋_GB2312"/>
          <w:bCs/>
          <w:sz w:val="32"/>
          <w:szCs w:val="32"/>
        </w:rPr>
      </w:pPr>
      <w:r>
        <w:rPr>
          <w:rFonts w:ascii="仿宋_GB2312" w:eastAsia="仿宋_GB2312" w:hint="eastAsia"/>
          <w:sz w:val="32"/>
          <w:szCs w:val="32"/>
        </w:rPr>
        <w:t>当事人提供的更换后的贮存设备的照片，证明当事人对违法行为积极整改；</w:t>
      </w:r>
    </w:p>
    <w:p w14:paraId="74805260" w14:textId="77777777" w:rsidR="00F84E8B" w:rsidRDefault="00F84E8B" w:rsidP="0003232B">
      <w:pPr>
        <w:numPr>
          <w:ilvl w:val="0"/>
          <w:numId w:val="2"/>
        </w:numPr>
        <w:spacing w:line="48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当事人提供的涉案医疗器械销毁照片，</w:t>
      </w:r>
      <w:r>
        <w:rPr>
          <w:rFonts w:ascii="仿宋_GB2312" w:eastAsia="仿宋_GB2312" w:hAnsi="Times New Roman" w:cs="仿宋_GB2312" w:hint="eastAsia"/>
          <w:sz w:val="32"/>
          <w:szCs w:val="32"/>
        </w:rPr>
        <w:t>证明当事人对涉案医疗器械的销毁情况</w:t>
      </w:r>
      <w:r>
        <w:rPr>
          <w:rFonts w:ascii="仿宋_GB2312" w:eastAsia="仿宋_GB2312" w:cs="仿宋_GB2312" w:hint="eastAsia"/>
          <w:bCs/>
          <w:sz w:val="32"/>
          <w:szCs w:val="32"/>
        </w:rPr>
        <w:t>。</w:t>
      </w:r>
    </w:p>
    <w:p w14:paraId="2CE917DD" w14:textId="1550746C" w:rsidR="00603DB5" w:rsidRDefault="006627E9" w:rsidP="0003232B">
      <w:pPr>
        <w:spacing w:line="480" w:lineRule="exact"/>
        <w:ind w:firstLineChars="200" w:firstLine="640"/>
        <w:rPr>
          <w:rFonts w:ascii="仿宋_GB2312" w:eastAsia="仿宋_GB2312"/>
          <w:sz w:val="32"/>
          <w:szCs w:val="32"/>
        </w:rPr>
      </w:pPr>
      <w:r>
        <w:rPr>
          <w:rFonts w:ascii="仿宋_GB2312" w:eastAsia="仿宋_GB2312" w:hint="eastAsia"/>
          <w:sz w:val="32"/>
          <w:szCs w:val="32"/>
        </w:rPr>
        <w:t>对当事人陈述、申辩</w:t>
      </w:r>
      <w:r w:rsidR="00A53D0A">
        <w:rPr>
          <w:rFonts w:ascii="仿宋_GB2312" w:eastAsia="仿宋_GB2312" w:hint="eastAsia"/>
          <w:sz w:val="32"/>
          <w:szCs w:val="32"/>
        </w:rPr>
        <w:t>或者听证</w:t>
      </w:r>
      <w:r>
        <w:rPr>
          <w:rFonts w:ascii="仿宋_GB2312" w:eastAsia="仿宋_GB2312" w:hint="eastAsia"/>
          <w:sz w:val="32"/>
          <w:szCs w:val="32"/>
        </w:rPr>
        <w:t xml:space="preserve">意见的采纳情况及理由：当事人未提出陈述、申辩意见。 </w:t>
      </w:r>
    </w:p>
    <w:p w14:paraId="054548DD" w14:textId="1F939CFF" w:rsidR="00603DB5" w:rsidRDefault="006627E9" w:rsidP="0003232B">
      <w:pPr>
        <w:spacing w:line="480" w:lineRule="exact"/>
        <w:ind w:firstLineChars="200" w:firstLine="640"/>
        <w:rPr>
          <w:rFonts w:ascii="仿宋_GB2312" w:eastAsia="仿宋_GB2312"/>
          <w:sz w:val="32"/>
          <w:szCs w:val="32"/>
        </w:rPr>
      </w:pPr>
      <w:r>
        <w:rPr>
          <w:rFonts w:ascii="仿宋_GB2312" w:eastAsia="仿宋_GB2312" w:hint="eastAsia"/>
          <w:sz w:val="32"/>
          <w:szCs w:val="32"/>
        </w:rPr>
        <w:t>行政处罚告知情况，以及复核</w:t>
      </w:r>
      <w:r w:rsidR="00F84E8B">
        <w:rPr>
          <w:rFonts w:ascii="仿宋_GB2312" w:eastAsia="仿宋_GB2312" w:hint="eastAsia"/>
          <w:sz w:val="32"/>
          <w:szCs w:val="32"/>
        </w:rPr>
        <w:t>、听证过程</w:t>
      </w:r>
      <w:r>
        <w:rPr>
          <w:rFonts w:ascii="仿宋_GB2312" w:eastAsia="仿宋_GB2312" w:hint="eastAsia"/>
          <w:sz w:val="32"/>
          <w:szCs w:val="32"/>
        </w:rPr>
        <w:t>及意见：我局于2022年</w:t>
      </w:r>
      <w:r w:rsidR="00F84E8B">
        <w:rPr>
          <w:rFonts w:ascii="仿宋_GB2312" w:eastAsia="仿宋_GB2312"/>
          <w:sz w:val="32"/>
          <w:szCs w:val="32"/>
        </w:rPr>
        <w:t>7</w:t>
      </w:r>
      <w:r>
        <w:rPr>
          <w:rFonts w:ascii="仿宋_GB2312" w:eastAsia="仿宋_GB2312" w:hint="eastAsia"/>
          <w:sz w:val="32"/>
          <w:szCs w:val="32"/>
        </w:rPr>
        <w:t>月1日对当事人下达行政处罚告知书（</w:t>
      </w:r>
      <w:proofErr w:type="gramStart"/>
      <w:r>
        <w:rPr>
          <w:rFonts w:ascii="仿宋_GB2312" w:eastAsia="仿宋_GB2312" w:hint="eastAsia"/>
          <w:sz w:val="32"/>
          <w:szCs w:val="32"/>
        </w:rPr>
        <w:t>津青市监执三罚告</w:t>
      </w:r>
      <w:proofErr w:type="gramEnd"/>
      <w:r>
        <w:rPr>
          <w:rFonts w:ascii="仿宋_GB2312" w:eastAsia="仿宋_GB2312" w:hint="eastAsia"/>
          <w:sz w:val="32"/>
          <w:szCs w:val="32"/>
        </w:rPr>
        <w:t>字[2022]</w:t>
      </w:r>
      <w:r w:rsidR="00F84E8B">
        <w:rPr>
          <w:rFonts w:ascii="仿宋_GB2312" w:eastAsia="仿宋_GB2312"/>
          <w:sz w:val="32"/>
          <w:szCs w:val="32"/>
        </w:rPr>
        <w:t>46</w:t>
      </w:r>
      <w:r>
        <w:rPr>
          <w:rFonts w:ascii="仿宋_GB2312" w:eastAsia="仿宋_GB2312" w:hint="eastAsia"/>
          <w:sz w:val="32"/>
          <w:szCs w:val="32"/>
        </w:rPr>
        <w:t>号），当事人自收到告知书之日起五个工作日内，未提出陈述、申辩</w:t>
      </w:r>
      <w:r w:rsidR="00F84E8B">
        <w:rPr>
          <w:rFonts w:ascii="仿宋_GB2312" w:eastAsia="仿宋_GB2312" w:hint="eastAsia"/>
          <w:sz w:val="32"/>
          <w:szCs w:val="32"/>
        </w:rPr>
        <w:t>及听证</w:t>
      </w:r>
      <w:r>
        <w:rPr>
          <w:rFonts w:ascii="仿宋_GB2312" w:eastAsia="仿宋_GB2312" w:hint="eastAsia"/>
          <w:sz w:val="32"/>
          <w:szCs w:val="32"/>
        </w:rPr>
        <w:t>。</w:t>
      </w:r>
    </w:p>
    <w:p w14:paraId="4E08F604" w14:textId="77777777" w:rsidR="00603DB5" w:rsidRDefault="006627E9" w:rsidP="0003232B">
      <w:pPr>
        <w:spacing w:line="480" w:lineRule="exact"/>
        <w:ind w:firstLineChars="200" w:firstLine="640"/>
        <w:rPr>
          <w:rFonts w:ascii="仿宋_GB2312" w:eastAsia="仿宋_GB2312"/>
          <w:sz w:val="32"/>
          <w:szCs w:val="32"/>
        </w:rPr>
      </w:pPr>
      <w:r>
        <w:rPr>
          <w:rFonts w:ascii="仿宋_GB2312" w:eastAsia="仿宋_GB2312" w:hint="eastAsia"/>
          <w:sz w:val="32"/>
          <w:szCs w:val="32"/>
        </w:rPr>
        <w:t>案件性质：</w:t>
      </w:r>
    </w:p>
    <w:p w14:paraId="4E6AFE75" w14:textId="77777777" w:rsidR="00F84E8B" w:rsidRDefault="00F84E8B" w:rsidP="0003232B">
      <w:pPr>
        <w:spacing w:line="480" w:lineRule="exact"/>
        <w:ind w:firstLineChars="200" w:firstLine="640"/>
        <w:rPr>
          <w:rFonts w:ascii="仿宋_GB2312" w:eastAsia="仿宋_GB2312" w:hAnsi="Times New Roman" w:cs="仿宋_GB2312"/>
          <w:b/>
          <w:sz w:val="32"/>
          <w:szCs w:val="32"/>
        </w:rPr>
      </w:pPr>
      <w:r>
        <w:rPr>
          <w:rFonts w:ascii="Times New Roman" w:eastAsia="仿宋_GB2312" w:hAnsi="Times New Roman" w:cs="仿宋_GB2312" w:hint="eastAsia"/>
          <w:sz w:val="32"/>
          <w:szCs w:val="32"/>
          <w:lang w:val="zh-CN"/>
        </w:rPr>
        <w:t>当事人作为医疗器械的使用单位，未按规定贮存医疗器械的行为违反了《</w:t>
      </w:r>
      <w:r>
        <w:rPr>
          <w:rFonts w:ascii="仿宋_GB2312" w:eastAsia="仿宋_GB2312" w:hint="eastAsia"/>
          <w:sz w:val="32"/>
          <w:szCs w:val="32"/>
        </w:rPr>
        <w:t>医疗器械监督管理条例</w:t>
      </w:r>
      <w:r>
        <w:rPr>
          <w:rFonts w:ascii="Times New Roman" w:eastAsia="仿宋_GB2312" w:hAnsi="Times New Roman" w:cs="仿宋_GB2312" w:hint="eastAsia"/>
          <w:sz w:val="32"/>
          <w:szCs w:val="32"/>
          <w:lang w:val="zh-CN"/>
        </w:rPr>
        <w:t>》第四十七条“运输、贮存医疗器械，应当符合医疗器械说明书和标签标示的要求；对温度、湿度等环境条件有特殊要求的，应当采取相应措施，保证医疗器械的安全、有效。”的规定。</w:t>
      </w:r>
    </w:p>
    <w:p w14:paraId="5901EF72" w14:textId="77777777" w:rsidR="00603DB5" w:rsidRDefault="006627E9" w:rsidP="0003232B">
      <w:pPr>
        <w:spacing w:line="480" w:lineRule="exact"/>
        <w:ind w:firstLineChars="200" w:firstLine="640"/>
        <w:rPr>
          <w:rFonts w:ascii="仿宋_GB2312" w:eastAsia="仿宋_GB2312"/>
          <w:sz w:val="32"/>
          <w:szCs w:val="32"/>
        </w:rPr>
      </w:pPr>
      <w:r>
        <w:rPr>
          <w:rFonts w:ascii="仿宋_GB2312" w:eastAsia="仿宋_GB2312" w:hint="eastAsia"/>
          <w:sz w:val="32"/>
          <w:szCs w:val="32"/>
        </w:rPr>
        <w:t>自由裁量的事实和理由：</w:t>
      </w:r>
    </w:p>
    <w:p w14:paraId="29F8507A" w14:textId="6061121F" w:rsidR="00F84E8B" w:rsidRDefault="00F84E8B" w:rsidP="0003232B">
      <w:pPr>
        <w:spacing w:line="4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局认为，当事人在案件调查过程中，主动更换医疗器械贮存设备，并销毁上述涉案医疗器械，符合《中华人民共和国行政处罚法》第三十二条“当事人有下列情形之一，应当从轻或者减轻行政处罚：（一）主动消除或者减轻违法行为危害后果的；”的规定，</w:t>
      </w:r>
      <w:r w:rsidR="00806B3A">
        <w:rPr>
          <w:rFonts w:ascii="Times New Roman" w:eastAsia="仿宋_GB2312" w:hAnsi="Times New Roman" w:cs="仿宋_GB2312" w:hint="eastAsia"/>
          <w:sz w:val="32"/>
          <w:szCs w:val="32"/>
        </w:rPr>
        <w:t>决定</w:t>
      </w:r>
      <w:r>
        <w:rPr>
          <w:rFonts w:ascii="Times New Roman" w:eastAsia="仿宋_GB2312" w:hAnsi="Times New Roman" w:cs="仿宋_GB2312" w:hint="eastAsia"/>
          <w:sz w:val="32"/>
          <w:szCs w:val="32"/>
        </w:rPr>
        <w:t>给予当事人从轻行政处罚。</w:t>
      </w:r>
    </w:p>
    <w:p w14:paraId="12CBC5C4" w14:textId="65456A8C" w:rsidR="00F84E8B" w:rsidRDefault="00F84E8B" w:rsidP="0003232B">
      <w:pPr>
        <w:widowControl/>
        <w:spacing w:line="480" w:lineRule="exact"/>
        <w:ind w:firstLineChars="200"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综上，依据《中华人民共和国行政处罚法》第二十八条第二款“</w:t>
      </w:r>
      <w:r w:rsidRPr="00BE08D3">
        <w:rPr>
          <w:rFonts w:ascii="仿宋_GB2312" w:eastAsia="仿宋_GB2312" w:hAnsi="Times New Roman" w:cs="仿宋_GB2312" w:hint="eastAsia"/>
          <w:sz w:val="32"/>
          <w:szCs w:val="32"/>
        </w:rPr>
        <w:t>当事人有违法所得，除依法应当退赔的外，应当予以没收。</w:t>
      </w:r>
      <w:r w:rsidRPr="00BE08D3">
        <w:rPr>
          <w:rFonts w:ascii="仿宋_GB2312" w:eastAsia="仿宋_GB2312" w:hAnsi="Times New Roman" w:cs="仿宋_GB2312" w:hint="eastAsia"/>
          <w:sz w:val="32"/>
          <w:szCs w:val="32"/>
        </w:rPr>
        <w:lastRenderedPageBreak/>
        <w:t>违法所得是指实施违法行为所取得的款项。法律、行政法规、部门规章对违法所得的计算另有规定的，从其规定。</w:t>
      </w:r>
      <w:r>
        <w:rPr>
          <w:rFonts w:ascii="仿宋_GB2312" w:eastAsia="仿宋_GB2312" w:hAnsi="Times New Roman" w:cs="仿宋_GB2312" w:hint="eastAsia"/>
          <w:sz w:val="32"/>
          <w:szCs w:val="32"/>
        </w:rPr>
        <w:t>”，本案当事人无违法所得，故对其不予没收。依据</w:t>
      </w:r>
      <w:r>
        <w:rPr>
          <w:rFonts w:ascii="Times New Roman" w:eastAsia="仿宋_GB2312" w:hAnsi="Times New Roman" w:cs="仿宋_GB2312" w:hint="eastAsia"/>
          <w:sz w:val="32"/>
          <w:szCs w:val="32"/>
          <w:lang w:val="zh-CN"/>
        </w:rPr>
        <w:t>《</w:t>
      </w:r>
      <w:r>
        <w:rPr>
          <w:rFonts w:ascii="仿宋_GB2312" w:eastAsia="仿宋_GB2312" w:hint="eastAsia"/>
          <w:sz w:val="32"/>
          <w:szCs w:val="32"/>
        </w:rPr>
        <w:t>医疗器械监督管理条例</w:t>
      </w:r>
      <w:r>
        <w:rPr>
          <w:rFonts w:ascii="Times New Roman" w:eastAsia="仿宋_GB2312" w:hAnsi="Times New Roman" w:cs="仿宋_GB2312" w:hint="eastAsia"/>
          <w:sz w:val="32"/>
          <w:szCs w:val="32"/>
          <w:lang w:val="zh-CN"/>
        </w:rPr>
        <w:t>》</w:t>
      </w:r>
      <w:r>
        <w:rPr>
          <w:rFonts w:ascii="仿宋_GB2312" w:eastAsia="仿宋_GB2312" w:hAnsi="Times New Roman" w:cs="仿宋_GB2312" w:hint="eastAsia"/>
          <w:sz w:val="32"/>
          <w:szCs w:val="32"/>
          <w:lang w:val="zh-CN"/>
        </w:rPr>
        <w:t>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三）未按照医疗器械说明书和标签标示要求运输、贮存医疗器械；”的规定，责令当事人立即改正违法行为，</w:t>
      </w:r>
      <w:r w:rsidR="00806B3A">
        <w:rPr>
          <w:rFonts w:ascii="仿宋_GB2312" w:eastAsia="仿宋_GB2312" w:hAnsi="Times New Roman" w:cs="仿宋_GB2312" w:hint="eastAsia"/>
          <w:sz w:val="32"/>
          <w:szCs w:val="32"/>
          <w:lang w:val="zh-CN"/>
        </w:rPr>
        <w:t>决定</w:t>
      </w:r>
      <w:r>
        <w:rPr>
          <w:rFonts w:ascii="仿宋_GB2312" w:eastAsia="仿宋_GB2312" w:hAnsi="Times New Roman" w:cs="仿宋_GB2312" w:hint="eastAsia"/>
          <w:sz w:val="32"/>
          <w:szCs w:val="32"/>
          <w:lang w:val="zh-CN"/>
        </w:rPr>
        <w:t>对当事人</w:t>
      </w:r>
      <w:proofErr w:type="gramStart"/>
      <w:r>
        <w:rPr>
          <w:rFonts w:ascii="仿宋_GB2312" w:eastAsia="仿宋_GB2312" w:hAnsi="Times New Roman" w:cs="仿宋_GB2312" w:hint="eastAsia"/>
          <w:sz w:val="32"/>
          <w:szCs w:val="32"/>
          <w:lang w:val="zh-CN"/>
        </w:rPr>
        <w:t>作出</w:t>
      </w:r>
      <w:proofErr w:type="gramEnd"/>
      <w:r>
        <w:rPr>
          <w:rFonts w:ascii="仿宋_GB2312" w:eastAsia="仿宋_GB2312" w:hAnsi="Times New Roman" w:cs="仿宋_GB2312" w:hint="eastAsia"/>
          <w:sz w:val="32"/>
          <w:szCs w:val="32"/>
          <w:lang w:val="zh-CN"/>
        </w:rPr>
        <w:t>行政处罚如下：罚款</w:t>
      </w:r>
      <w:r>
        <w:rPr>
          <w:rFonts w:ascii="仿宋_GB2312" w:eastAsia="仿宋_GB2312" w:hAnsi="Times New Roman" w:cs="仿宋_GB2312" w:hint="eastAsia"/>
          <w:sz w:val="32"/>
          <w:szCs w:val="32"/>
        </w:rPr>
        <w:t>20000元。</w:t>
      </w:r>
    </w:p>
    <w:p w14:paraId="54A75136" w14:textId="7B5CB46F" w:rsidR="00603DB5" w:rsidRDefault="006627E9" w:rsidP="0003232B">
      <w:pPr>
        <w:widowControl/>
        <w:spacing w:line="4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制执行。</w:t>
      </w:r>
    </w:p>
    <w:p w14:paraId="31E35491" w14:textId="77777777" w:rsidR="00603DB5" w:rsidRDefault="006627E9" w:rsidP="0003232B">
      <w:pPr>
        <w:snapToGrid w:val="0"/>
        <w:spacing w:line="48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你单位不服本行政处罚决定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14:paraId="7930113E" w14:textId="77777777" w:rsidR="00603DB5" w:rsidRDefault="006627E9">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14:paraId="44127E2B" w14:textId="77777777" w:rsidR="00603DB5" w:rsidRDefault="006627E9">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14:paraId="147F2133" w14:textId="41D27169" w:rsidR="00603DB5" w:rsidRDefault="006627E9">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lastRenderedPageBreak/>
        <w:t xml:space="preserve">                              2022</w:t>
      </w:r>
      <w:r>
        <w:rPr>
          <w:rFonts w:ascii="Times New Roman" w:eastAsia="仿宋_GB2312" w:hAnsi="Times New Roman" w:cs="仿宋" w:hint="eastAsia"/>
          <w:color w:val="000000"/>
          <w:sz w:val="32"/>
          <w:szCs w:val="32"/>
        </w:rPr>
        <w:t>年</w:t>
      </w:r>
      <w:r w:rsidR="00266D34">
        <w:rPr>
          <w:rFonts w:ascii="Times New Roman" w:eastAsia="仿宋_GB2312" w:hAnsi="Times New Roman" w:cs="仿宋"/>
          <w:color w:val="000000"/>
          <w:sz w:val="32"/>
          <w:szCs w:val="32"/>
        </w:rPr>
        <w:t>7</w:t>
      </w:r>
      <w:r>
        <w:rPr>
          <w:rFonts w:ascii="Times New Roman" w:eastAsia="仿宋_GB2312" w:hAnsi="Times New Roman" w:cs="仿宋" w:hint="eastAsia"/>
          <w:color w:val="000000"/>
          <w:sz w:val="32"/>
          <w:szCs w:val="32"/>
        </w:rPr>
        <w:t>月</w:t>
      </w:r>
      <w:r w:rsidR="00266D34">
        <w:rPr>
          <w:rFonts w:ascii="Times New Roman" w:eastAsia="仿宋_GB2312" w:hAnsi="Times New Roman" w:cs="仿宋"/>
          <w:color w:val="000000"/>
          <w:sz w:val="32"/>
          <w:szCs w:val="32"/>
        </w:rPr>
        <w:t>11</w:t>
      </w:r>
      <w:r>
        <w:rPr>
          <w:rFonts w:ascii="Times New Roman" w:eastAsia="仿宋_GB2312" w:hAnsi="Times New Roman" w:cs="仿宋" w:hint="eastAsia"/>
          <w:color w:val="000000"/>
          <w:sz w:val="32"/>
          <w:szCs w:val="32"/>
        </w:rPr>
        <w:t>日</w:t>
      </w:r>
    </w:p>
    <w:p w14:paraId="6C295261" w14:textId="77777777" w:rsidR="00603DB5" w:rsidRDefault="006627E9">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14:paraId="084A3D91" w14:textId="77777777" w:rsidR="00603DB5" w:rsidRDefault="00AC0CEF">
      <w:pPr>
        <w:spacing w:line="440" w:lineRule="exact"/>
        <w:rPr>
          <w:rFonts w:ascii="Times New Roman" w:eastAsia="仿宋_GB2312" w:hAnsi="Times New Roman" w:cs="仿宋"/>
          <w:bCs/>
          <w:color w:val="000000"/>
          <w:sz w:val="32"/>
          <w:szCs w:val="32"/>
        </w:rPr>
      </w:pPr>
      <w:r>
        <w:rPr>
          <w:rFonts w:ascii="Times New Roman" w:eastAsia="仿宋_GB2312" w:hAnsi="Times New Roman" w:cs="Times New Roman"/>
          <w:sz w:val="32"/>
          <w:szCs w:val="24"/>
        </w:rPr>
        <w:pict w14:anchorId="4E2F137D">
          <v:line id="_x0000_s2052" style="position:absolute;left:0;text-align:left;z-index:251662336;mso-width-relative:page;mso-height-relative:page"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14:paraId="23288D90" w14:textId="77777777" w:rsidR="00603DB5" w:rsidRDefault="00AC0CEF">
      <w:pPr>
        <w:spacing w:line="440" w:lineRule="exact"/>
        <w:rPr>
          <w:rFonts w:ascii="Times New Roman" w:eastAsia="仿宋_GB2312" w:hAnsi="Times New Roman" w:cs="仿宋"/>
          <w:color w:val="000000"/>
          <w:sz w:val="32"/>
          <w:szCs w:val="32"/>
        </w:rPr>
      </w:pPr>
      <w:r>
        <w:rPr>
          <w:rFonts w:ascii="Times New Roman" w:eastAsia="仿宋_GB2312" w:hAnsi="Times New Roman" w:cs="仿宋"/>
          <w:bCs/>
          <w:color w:val="000000"/>
          <w:sz w:val="32"/>
          <w:szCs w:val="32"/>
        </w:rPr>
        <w:pict w14:anchorId="7F0B8D67">
          <v:line id="_x0000_s2051" style="position:absolute;left:0;text-align:left;z-index:251661312;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6627E9">
        <w:rPr>
          <w:rFonts w:ascii="Times New Roman" w:eastAsia="仿宋_GB2312" w:hAnsi="Times New Roman" w:cs="仿宋" w:hint="eastAsia"/>
          <w:color w:val="000000"/>
          <w:sz w:val="32"/>
          <w:szCs w:val="32"/>
        </w:rPr>
        <w:t>本文书一式两份，一份送达，一份归档。</w:t>
      </w:r>
    </w:p>
    <w:sectPr w:rsidR="00603DB5">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8FEC" w14:textId="77777777" w:rsidR="009F2FFB" w:rsidRDefault="006627E9">
      <w:r>
        <w:separator/>
      </w:r>
    </w:p>
  </w:endnote>
  <w:endnote w:type="continuationSeparator" w:id="0">
    <w:p w14:paraId="2548C832" w14:textId="77777777" w:rsidR="009F2FFB" w:rsidRDefault="0066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A614" w14:textId="77777777" w:rsidR="00603DB5" w:rsidRDefault="006627E9">
    <w:pPr>
      <w:pStyle w:val="a5"/>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Pr>
        <w:rFonts w:ascii="仿宋" w:eastAsia="仿宋" w:hAnsi="仿宋" w:hint="eastAsia"/>
        <w:sz w:val="28"/>
        <w:szCs w:val="28"/>
      </w:rPr>
      <w:fldChar w:fldCharType="begin"/>
    </w:r>
    <w:r>
      <w:rPr>
        <w:rFonts w:ascii="仿宋" w:eastAsia="仿宋" w:hAnsi="仿宋" w:hint="eastAsia"/>
        <w:sz w:val="28"/>
        <w:szCs w:val="28"/>
      </w:rPr>
      <w:instrText>PAGE</w:instrText>
    </w:r>
    <w:r>
      <w:rPr>
        <w:rFonts w:ascii="仿宋" w:eastAsia="仿宋" w:hAnsi="仿宋" w:hint="eastAsia"/>
        <w:sz w:val="28"/>
        <w:szCs w:val="28"/>
      </w:rPr>
      <w:fldChar w:fldCharType="separate"/>
    </w:r>
    <w:r>
      <w:rPr>
        <w:rFonts w:ascii="仿宋" w:eastAsia="仿宋" w:hAnsi="仿宋"/>
        <w:sz w:val="28"/>
        <w:szCs w:val="28"/>
      </w:rPr>
      <w:t>4</w:t>
    </w:r>
    <w:r>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Pr>
        <w:rFonts w:ascii="仿宋" w:eastAsia="仿宋" w:hAnsi="仿宋" w:hint="eastAsia"/>
        <w:sz w:val="28"/>
        <w:szCs w:val="28"/>
      </w:rPr>
      <w:fldChar w:fldCharType="begin"/>
    </w:r>
    <w:r>
      <w:rPr>
        <w:rFonts w:ascii="仿宋" w:eastAsia="仿宋" w:hAnsi="仿宋" w:hint="eastAsia"/>
        <w:sz w:val="28"/>
        <w:szCs w:val="28"/>
      </w:rPr>
      <w:instrText>NUMPAGES</w:instrText>
    </w:r>
    <w:r>
      <w:rPr>
        <w:rFonts w:ascii="仿宋" w:eastAsia="仿宋" w:hAnsi="仿宋" w:hint="eastAsia"/>
        <w:sz w:val="28"/>
        <w:szCs w:val="28"/>
      </w:rPr>
      <w:fldChar w:fldCharType="separate"/>
    </w:r>
    <w:r>
      <w:rPr>
        <w:rFonts w:ascii="仿宋" w:eastAsia="仿宋" w:hAnsi="仿宋"/>
        <w:sz w:val="28"/>
        <w:szCs w:val="28"/>
      </w:rPr>
      <w:t>5</w:t>
    </w:r>
    <w:r>
      <w:rPr>
        <w:rFonts w:ascii="仿宋" w:eastAsia="仿宋" w:hAnsi="仿宋" w:hint="eastAsia"/>
        <w:sz w:val="28"/>
        <w:szCs w:val="28"/>
      </w:rPr>
      <w:fldChar w:fldCharType="end"/>
    </w:r>
    <w:r>
      <w:rPr>
        <w:rFonts w:ascii="仿宋" w:eastAsia="仿宋" w:hAnsi="仿宋" w:hint="eastAsia"/>
        <w:sz w:val="28"/>
        <w:szCs w:val="28"/>
      </w:rPr>
      <w:t>页</w:t>
    </w:r>
  </w:p>
  <w:p w14:paraId="604609BB" w14:textId="77777777" w:rsidR="00603DB5" w:rsidRDefault="00603DB5">
    <w:pPr>
      <w:pStyle w:val="a5"/>
      <w:tabs>
        <w:tab w:val="clear" w:pos="4153"/>
        <w:tab w:val="clear" w:pos="8306"/>
        <w:tab w:val="left" w:pos="19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B74E" w14:textId="77777777" w:rsidR="009F2FFB" w:rsidRDefault="006627E9">
      <w:r>
        <w:separator/>
      </w:r>
    </w:p>
  </w:footnote>
  <w:footnote w:type="continuationSeparator" w:id="0">
    <w:p w14:paraId="267F473B" w14:textId="77777777" w:rsidR="009F2FFB" w:rsidRDefault="0066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DFEFB1"/>
    <w:multiLevelType w:val="singleLevel"/>
    <w:tmpl w:val="FCDFEFB1"/>
    <w:lvl w:ilvl="0">
      <w:start w:val="1"/>
      <w:numFmt w:val="decimal"/>
      <w:suff w:val="nothing"/>
      <w:lvlText w:val="%1、"/>
      <w:lvlJc w:val="left"/>
    </w:lvl>
  </w:abstractNum>
  <w:abstractNum w:abstractNumId="1" w15:restartNumberingAfterBreak="0">
    <w:nsid w:val="5E4DC3DE"/>
    <w:multiLevelType w:val="singleLevel"/>
    <w:tmpl w:val="5E4DC3DE"/>
    <w:lvl w:ilvl="0">
      <w:start w:val="1"/>
      <w:numFmt w:val="decimal"/>
      <w:suff w:val="nothing"/>
      <w:lvlText w:val="%1、"/>
      <w:lvlJc w:val="left"/>
    </w:lvl>
  </w:abstractNum>
  <w:num w:numId="1" w16cid:durableId="20475759">
    <w:abstractNumId w:val="1"/>
  </w:num>
  <w:num w:numId="2" w16cid:durableId="140194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0AD9"/>
    <w:rsid w:val="8CBFB229"/>
    <w:rsid w:val="9EF60052"/>
    <w:rsid w:val="BEBD95A3"/>
    <w:rsid w:val="F5FE8A6F"/>
    <w:rsid w:val="F63FEE81"/>
    <w:rsid w:val="F67D407B"/>
    <w:rsid w:val="F6F38D8B"/>
    <w:rsid w:val="FAFF407C"/>
    <w:rsid w:val="FB95546D"/>
    <w:rsid w:val="FD37268B"/>
    <w:rsid w:val="00007232"/>
    <w:rsid w:val="00011C8C"/>
    <w:rsid w:val="00017E12"/>
    <w:rsid w:val="0003232B"/>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1F6DD6"/>
    <w:rsid w:val="00203E43"/>
    <w:rsid w:val="00221C8C"/>
    <w:rsid w:val="00221DD3"/>
    <w:rsid w:val="002321D3"/>
    <w:rsid w:val="002503FA"/>
    <w:rsid w:val="00257338"/>
    <w:rsid w:val="002608E0"/>
    <w:rsid w:val="0026446A"/>
    <w:rsid w:val="00266D34"/>
    <w:rsid w:val="00273875"/>
    <w:rsid w:val="00275CD9"/>
    <w:rsid w:val="00280F64"/>
    <w:rsid w:val="00282235"/>
    <w:rsid w:val="00283624"/>
    <w:rsid w:val="002A3A5A"/>
    <w:rsid w:val="002A50E1"/>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6204"/>
    <w:rsid w:val="00452804"/>
    <w:rsid w:val="00457188"/>
    <w:rsid w:val="00464005"/>
    <w:rsid w:val="00464493"/>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3698"/>
    <w:rsid w:val="005D1A2F"/>
    <w:rsid w:val="005D34E5"/>
    <w:rsid w:val="005D361E"/>
    <w:rsid w:val="005E70D9"/>
    <w:rsid w:val="005F2665"/>
    <w:rsid w:val="005F721D"/>
    <w:rsid w:val="00603DB5"/>
    <w:rsid w:val="006302C4"/>
    <w:rsid w:val="00635E27"/>
    <w:rsid w:val="006419ED"/>
    <w:rsid w:val="006511FE"/>
    <w:rsid w:val="00651CF9"/>
    <w:rsid w:val="0065483B"/>
    <w:rsid w:val="00654D12"/>
    <w:rsid w:val="0065676F"/>
    <w:rsid w:val="006627E9"/>
    <w:rsid w:val="00682082"/>
    <w:rsid w:val="00682B6D"/>
    <w:rsid w:val="0068462E"/>
    <w:rsid w:val="0068683C"/>
    <w:rsid w:val="00687262"/>
    <w:rsid w:val="006927C8"/>
    <w:rsid w:val="00697E1E"/>
    <w:rsid w:val="006C2573"/>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06B3A"/>
    <w:rsid w:val="00814B90"/>
    <w:rsid w:val="0081587A"/>
    <w:rsid w:val="00823928"/>
    <w:rsid w:val="00841E0D"/>
    <w:rsid w:val="00864B69"/>
    <w:rsid w:val="0086655B"/>
    <w:rsid w:val="008716D8"/>
    <w:rsid w:val="00886E9C"/>
    <w:rsid w:val="0088754B"/>
    <w:rsid w:val="00895FE7"/>
    <w:rsid w:val="008B5BEE"/>
    <w:rsid w:val="008C1155"/>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9F2FFB"/>
    <w:rsid w:val="00A01B56"/>
    <w:rsid w:val="00A21713"/>
    <w:rsid w:val="00A223F1"/>
    <w:rsid w:val="00A30346"/>
    <w:rsid w:val="00A3608C"/>
    <w:rsid w:val="00A425D9"/>
    <w:rsid w:val="00A44151"/>
    <w:rsid w:val="00A5294E"/>
    <w:rsid w:val="00A52D0D"/>
    <w:rsid w:val="00A53D0A"/>
    <w:rsid w:val="00A575A1"/>
    <w:rsid w:val="00A62879"/>
    <w:rsid w:val="00A63B05"/>
    <w:rsid w:val="00A67E3D"/>
    <w:rsid w:val="00A73DD3"/>
    <w:rsid w:val="00A767ED"/>
    <w:rsid w:val="00A778BA"/>
    <w:rsid w:val="00A84BB1"/>
    <w:rsid w:val="00A96FE3"/>
    <w:rsid w:val="00AA1BF7"/>
    <w:rsid w:val="00AB1F3D"/>
    <w:rsid w:val="00AB7BFB"/>
    <w:rsid w:val="00AC0CEF"/>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361BF"/>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30E53"/>
    <w:rsid w:val="00E3212A"/>
    <w:rsid w:val="00E40608"/>
    <w:rsid w:val="00E464D6"/>
    <w:rsid w:val="00E534DE"/>
    <w:rsid w:val="00E546E9"/>
    <w:rsid w:val="00E72DB6"/>
    <w:rsid w:val="00E83A1F"/>
    <w:rsid w:val="00E97006"/>
    <w:rsid w:val="00EA44A1"/>
    <w:rsid w:val="00EB5872"/>
    <w:rsid w:val="00EE08C5"/>
    <w:rsid w:val="00EE4D04"/>
    <w:rsid w:val="00EF409D"/>
    <w:rsid w:val="00F02BF2"/>
    <w:rsid w:val="00F20ED7"/>
    <w:rsid w:val="00F24254"/>
    <w:rsid w:val="00F322EC"/>
    <w:rsid w:val="00F35D32"/>
    <w:rsid w:val="00F433A0"/>
    <w:rsid w:val="00F61EE0"/>
    <w:rsid w:val="00F669D2"/>
    <w:rsid w:val="00F70184"/>
    <w:rsid w:val="00F826F8"/>
    <w:rsid w:val="00F837B8"/>
    <w:rsid w:val="00F84911"/>
    <w:rsid w:val="00F84E8B"/>
    <w:rsid w:val="00F962FD"/>
    <w:rsid w:val="00FA6434"/>
    <w:rsid w:val="00FB6379"/>
    <w:rsid w:val="00FB6A46"/>
    <w:rsid w:val="00FB7DFF"/>
    <w:rsid w:val="00FD54D5"/>
    <w:rsid w:val="00FF2A97"/>
    <w:rsid w:val="00FF3C2E"/>
    <w:rsid w:val="07F9226D"/>
    <w:rsid w:val="57FA7CB8"/>
    <w:rsid w:val="5B78A92F"/>
    <w:rsid w:val="76FF9EEA"/>
    <w:rsid w:val="77B53FF2"/>
    <w:rsid w:val="7CFDDD97"/>
    <w:rsid w:val="7F5B9433"/>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rules v:ext="edit">
        <o:r id="V:Rule2" type="connector" idref="#_x0000_s2050"/>
      </o:rules>
    </o:shapelayout>
  </w:shapeDefaults>
  <w:decimalSymbol w:val="."/>
  <w:listSeparator w:val=","/>
  <w14:docId w14:val="45EF2FF7"/>
  <w15:docId w15:val="{E11518FD-B942-458F-9EF2-D951CABD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table" w:styleId="aa">
    <w:name w:val="Table Grid"/>
    <w:basedOn w:val="a1"/>
    <w:qFormat/>
    <w:rsid w:val="00F84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561</Words>
  <Characters>3199</Characters>
  <Application>Microsoft Office Word</Application>
  <DocSecurity>0</DocSecurity>
  <Lines>26</Lines>
  <Paragraphs>7</Paragraphs>
  <ScaleCrop>false</ScaleCrop>
  <Company>Microsoft</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王 翰琦</cp:lastModifiedBy>
  <cp:revision>66</cp:revision>
  <cp:lastPrinted>2018-07-18T01:44:00Z</cp:lastPrinted>
  <dcterms:created xsi:type="dcterms:W3CDTF">2020-04-27T08:59:00Z</dcterms:created>
  <dcterms:modified xsi:type="dcterms:W3CDTF">2018-07-18T01:44:00Z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