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9578B">
      <w:pPr>
        <w:widowControl w:val="0"/>
        <w:spacing w:before="156" w:beforeLines="50" w:after="156" w:afterLines="50" w:line="336" w:lineRule="auto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 w14:paraId="59D07B31">
      <w:pPr>
        <w:widowControl w:val="0"/>
        <w:spacing w:before="156" w:beforeLines="50" w:after="156" w:afterLines="50" w:line="336" w:lineRule="auto"/>
        <w:jc w:val="center"/>
        <w:rPr>
          <w:rFonts w:ascii="方正小标宋_GBK" w:hAnsi="宋体" w:eastAsia="方正小标宋_GBK"/>
          <w:color w:val="auto"/>
          <w:spacing w:val="6"/>
          <w:sz w:val="36"/>
          <w:szCs w:val="36"/>
          <w:lang w:eastAsia="zh-CN"/>
        </w:rPr>
      </w:pPr>
      <w:bookmarkStart w:id="0" w:name="_GoBack"/>
      <w:r>
        <w:rPr>
          <w:rFonts w:ascii="方正小标宋_GBK" w:hAnsi="宋体" w:eastAsia="方正小标宋_GBK"/>
          <w:color w:val="auto"/>
          <w:spacing w:val="6"/>
          <w:sz w:val="36"/>
          <w:szCs w:val="36"/>
          <w:lang w:eastAsia="zh-CN"/>
        </w:rPr>
        <w:t>证据材料清单</w:t>
      </w:r>
    </w:p>
    <w:bookmarkEnd w:id="0"/>
    <w:p w14:paraId="35B079C2">
      <w:pPr>
        <w:spacing w:line="336" w:lineRule="auto"/>
        <w:jc w:val="both"/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专利号: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  <w:lang w:eastAsia="zh-CN"/>
        </w:rPr>
        <w:t xml:space="preserve">              </w:t>
      </w:r>
    </w:p>
    <w:p w14:paraId="760727E6">
      <w:pPr>
        <w:spacing w:line="336" w:lineRule="auto"/>
        <w:jc w:val="both"/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 xml:space="preserve">递交人（签章）： 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  <w:lang w:eastAsia="zh-CN"/>
        </w:rPr>
        <w:t xml:space="preserve">                      </w:t>
      </w: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 xml:space="preserve"> </w:t>
      </w:r>
    </w:p>
    <w:tbl>
      <w:tblPr>
        <w:tblStyle w:val="6"/>
        <w:tblW w:w="84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387"/>
        <w:gridCol w:w="2749"/>
        <w:gridCol w:w="780"/>
        <w:gridCol w:w="1572"/>
      </w:tblGrid>
      <w:tr w14:paraId="319CF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76F42003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22A0532C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证据材料名称</w:t>
            </w:r>
          </w:p>
        </w:tc>
        <w:tc>
          <w:tcPr>
            <w:tcW w:w="2749" w:type="dxa"/>
            <w:tcMar>
              <w:left w:w="57" w:type="dxa"/>
              <w:right w:w="57" w:type="dxa"/>
            </w:tcMar>
            <w:vAlign w:val="center"/>
          </w:tcPr>
          <w:p w14:paraId="197B3994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所要说明的事实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16F0CCBA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页数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10871434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备注</w:t>
            </w:r>
          </w:p>
        </w:tc>
      </w:tr>
      <w:tr w14:paraId="12EBD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0698F554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3A2F2A4F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49" w:type="dxa"/>
            <w:tcMar>
              <w:left w:w="57" w:type="dxa"/>
              <w:right w:w="57" w:type="dxa"/>
            </w:tcMar>
            <w:vAlign w:val="center"/>
          </w:tcPr>
          <w:p w14:paraId="017A3FA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1D47065A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6B14BA1F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 w14:paraId="0755B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2B32C735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137F6DF7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49" w:type="dxa"/>
            <w:tcMar>
              <w:left w:w="57" w:type="dxa"/>
              <w:right w:w="57" w:type="dxa"/>
            </w:tcMar>
            <w:vAlign w:val="center"/>
          </w:tcPr>
          <w:p w14:paraId="328C2E16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48845976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7A9A0709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 w14:paraId="5C708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105D2EE5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6A62D22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49" w:type="dxa"/>
            <w:tcMar>
              <w:left w:w="57" w:type="dxa"/>
              <w:right w:w="57" w:type="dxa"/>
            </w:tcMar>
            <w:vAlign w:val="center"/>
          </w:tcPr>
          <w:p w14:paraId="6E671EF8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21F0E505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2705BF71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 w14:paraId="28780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5380F901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1D8362F2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49" w:type="dxa"/>
            <w:tcMar>
              <w:left w:w="57" w:type="dxa"/>
              <w:right w:w="57" w:type="dxa"/>
            </w:tcMar>
            <w:vAlign w:val="center"/>
          </w:tcPr>
          <w:p w14:paraId="7D46270D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38171011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4D5706A1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 w14:paraId="009CF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482C4F0B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2AAC5594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49" w:type="dxa"/>
            <w:tcMar>
              <w:left w:w="57" w:type="dxa"/>
              <w:right w:w="57" w:type="dxa"/>
            </w:tcMar>
            <w:vAlign w:val="center"/>
          </w:tcPr>
          <w:p w14:paraId="7C828A22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3AE4EA42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707C4153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 w14:paraId="0FF1D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697F69B5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0C2F0FDB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49" w:type="dxa"/>
            <w:tcMar>
              <w:left w:w="57" w:type="dxa"/>
              <w:right w:w="57" w:type="dxa"/>
            </w:tcMar>
            <w:vAlign w:val="center"/>
          </w:tcPr>
          <w:p w14:paraId="133E3CD1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2410C3BB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39E3E93A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 w14:paraId="29E4E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196CD52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60829011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49" w:type="dxa"/>
            <w:tcMar>
              <w:left w:w="57" w:type="dxa"/>
              <w:right w:w="57" w:type="dxa"/>
            </w:tcMar>
            <w:vAlign w:val="center"/>
          </w:tcPr>
          <w:p w14:paraId="7A953288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588F883C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5BF8E5FF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 w14:paraId="55C04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04B34C0E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50291095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49" w:type="dxa"/>
            <w:tcMar>
              <w:left w:w="57" w:type="dxa"/>
              <w:right w:w="57" w:type="dxa"/>
            </w:tcMar>
            <w:vAlign w:val="center"/>
          </w:tcPr>
          <w:p w14:paraId="402C526B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5D1F4C59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0E65DB06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 w14:paraId="3816D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3B3E7552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01EDD394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49" w:type="dxa"/>
            <w:tcMar>
              <w:left w:w="57" w:type="dxa"/>
              <w:right w:w="57" w:type="dxa"/>
            </w:tcMar>
            <w:vAlign w:val="center"/>
          </w:tcPr>
          <w:p w14:paraId="1B3795EF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64B93576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2244083A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 w14:paraId="798EF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dxa"/>
            <w:tcMar>
              <w:left w:w="57" w:type="dxa"/>
              <w:right w:w="57" w:type="dxa"/>
            </w:tcMar>
            <w:vAlign w:val="center"/>
          </w:tcPr>
          <w:p w14:paraId="71E0F150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87" w:type="dxa"/>
            <w:tcMar>
              <w:left w:w="57" w:type="dxa"/>
              <w:right w:w="57" w:type="dxa"/>
            </w:tcMar>
            <w:vAlign w:val="center"/>
          </w:tcPr>
          <w:p w14:paraId="59990A42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49" w:type="dxa"/>
            <w:tcMar>
              <w:left w:w="57" w:type="dxa"/>
              <w:right w:w="57" w:type="dxa"/>
            </w:tcMar>
            <w:vAlign w:val="center"/>
          </w:tcPr>
          <w:p w14:paraId="1AB9106B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 w14:paraId="6F24D68C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14:paraId="3A7A0E45">
            <w:pPr>
              <w:spacing w:line="336" w:lineRule="auto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</w:tbl>
    <w:p w14:paraId="584279E5">
      <w:pPr>
        <w:tabs>
          <w:tab w:val="left" w:pos="4188"/>
        </w:tabs>
        <w:spacing w:line="336" w:lineRule="auto"/>
        <w:ind w:left="1418"/>
        <w:rPr>
          <w:rFonts w:hint="eastAsia" w:ascii="仿宋_GB2312" w:hAnsi="宋体" w:eastAsia="仿宋_GB2312"/>
          <w:color w:val="auto"/>
          <w:sz w:val="21"/>
          <w:szCs w:val="21"/>
        </w:rPr>
      </w:pPr>
    </w:p>
    <w:p w14:paraId="12ADF298">
      <w:pPr>
        <w:spacing w:line="336" w:lineRule="auto"/>
        <w:ind w:left="1418"/>
        <w:rPr>
          <w:rFonts w:hint="eastAsia" w:ascii="仿宋_GB2312" w:hAnsi="宋体" w:eastAsia="仿宋_GB2312"/>
          <w:color w:val="auto"/>
          <w:sz w:val="21"/>
          <w:szCs w:val="21"/>
          <w:u w:val="single"/>
          <w:lang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 xml:space="preserve">                         接收人（签章）：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  <w:lang w:eastAsia="zh-CN"/>
        </w:rPr>
        <w:t xml:space="preserve">                </w:t>
      </w:r>
    </w:p>
    <w:p w14:paraId="74D157BF">
      <w:pPr>
        <w:spacing w:line="336" w:lineRule="auto"/>
        <w:ind w:left="1418"/>
        <w:rPr>
          <w:rFonts w:hint="eastAsia" w:ascii="仿宋_GB2312" w:hAnsi="宋体" w:eastAsia="仿宋_GB2312"/>
          <w:color w:val="auto"/>
          <w:sz w:val="21"/>
          <w:szCs w:val="21"/>
          <w:u w:val="single"/>
          <w:lang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 xml:space="preserve">                         接收日期：</w:t>
      </w:r>
      <w:r>
        <w:rPr>
          <w:rFonts w:hint="eastAsia" w:ascii="仿宋_GB2312" w:hAnsi="宋体" w:eastAsia="仿宋_GB2312"/>
          <w:color w:val="auto"/>
          <w:spacing w:val="6"/>
          <w:sz w:val="21"/>
          <w:szCs w:val="21"/>
          <w:u w:val="single"/>
          <w:lang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pacing w:val="6"/>
          <w:sz w:val="21"/>
          <w:szCs w:val="21"/>
          <w:lang w:eastAsia="zh-CN"/>
        </w:rPr>
        <w:t>年</w:t>
      </w:r>
      <w:r>
        <w:rPr>
          <w:rFonts w:hint="eastAsia" w:ascii="仿宋_GB2312" w:hAnsi="宋体" w:eastAsia="仿宋_GB2312"/>
          <w:color w:val="auto"/>
          <w:spacing w:val="6"/>
          <w:sz w:val="21"/>
          <w:szCs w:val="21"/>
          <w:u w:val="single"/>
          <w:lang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pacing w:val="6"/>
          <w:sz w:val="21"/>
          <w:szCs w:val="21"/>
          <w:lang w:eastAsia="zh-CN"/>
        </w:rPr>
        <w:t>月</w:t>
      </w:r>
      <w:r>
        <w:rPr>
          <w:rFonts w:hint="eastAsia" w:ascii="仿宋_GB2312" w:hAnsi="宋体" w:eastAsia="仿宋_GB2312"/>
          <w:color w:val="auto"/>
          <w:spacing w:val="6"/>
          <w:sz w:val="21"/>
          <w:szCs w:val="21"/>
          <w:u w:val="single"/>
          <w:lang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pacing w:val="6"/>
          <w:sz w:val="21"/>
          <w:szCs w:val="21"/>
          <w:lang w:eastAsia="zh-CN"/>
        </w:rPr>
        <w:t>日</w:t>
      </w:r>
    </w:p>
    <w:p w14:paraId="0029B96F">
      <w:pPr>
        <w:pStyle w:val="11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auto"/>
          <w:sz w:val="21"/>
          <w:szCs w:val="21"/>
        </w:rPr>
      </w:pPr>
      <w:r>
        <w:rPr>
          <w:rFonts w:hint="eastAsia" w:ascii="宋体" w:hAnsi="宋体" w:eastAsia="宋体" w:cs="Microsoft JhengHei"/>
          <w:color w:val="auto"/>
          <w:sz w:val="21"/>
          <w:szCs w:val="21"/>
        </w:rPr>
        <w:t xml:space="preserve">   </w:t>
      </w:r>
    </w:p>
    <w:sectPr>
      <w:pgSz w:w="11906" w:h="16838"/>
      <w:pgMar w:top="2098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B4408"/>
    <w:rsid w:val="0C637DDC"/>
    <w:rsid w:val="142429DB"/>
    <w:rsid w:val="1B340CEC"/>
    <w:rsid w:val="2BB441A6"/>
    <w:rsid w:val="508B4408"/>
    <w:rsid w:val="566537F8"/>
    <w:rsid w:val="5AB66F18"/>
    <w:rsid w:val="5EA36474"/>
    <w:rsid w:val="61865264"/>
    <w:rsid w:val="6BE95C26"/>
    <w:rsid w:val="7577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"/>
      <w:b/>
      <w:sz w:val="28"/>
    </w:rPr>
  </w:style>
  <w:style w:type="character" w:default="1" w:styleId="7">
    <w:name w:val="Default Paragraph Font"/>
    <w:semiHidden/>
    <w:qFormat/>
    <w:uiPriority w:val="0"/>
    <w:rPr>
      <w:rFonts w:ascii="Calibri" w:hAnsi="Calibri" w:eastAsia="仿宋" w:cs="仿宋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样式1"/>
    <w:basedOn w:val="1"/>
    <w:qFormat/>
    <w:uiPriority w:val="0"/>
    <w:rPr>
      <w:rFonts w:eastAsia="仿宋" w:asciiTheme="minorAscii" w:hAnsiTheme="minorAscii"/>
      <w:sz w:val="32"/>
    </w:rPr>
  </w:style>
  <w:style w:type="paragraph" w:customStyle="1" w:styleId="9">
    <w:name w:val="样式2"/>
    <w:basedOn w:val="5"/>
    <w:qFormat/>
    <w:uiPriority w:val="0"/>
    <w:rPr>
      <w:rFonts w:asciiTheme="minorAscii" w:hAnsiTheme="minorAscii"/>
      <w:sz w:val="44"/>
    </w:rPr>
  </w:style>
  <w:style w:type="paragraph" w:customStyle="1" w:styleId="10">
    <w:name w:val="样式3"/>
    <w:basedOn w:val="1"/>
    <w:qFormat/>
    <w:uiPriority w:val="0"/>
    <w:rPr>
      <w:rFonts w:ascii="Times New Roman" w:hAnsi="Times New Roman" w:eastAsia="仿宋" w:cs="Times New Roman"/>
      <w:sz w:val="32"/>
    </w:rPr>
  </w:style>
  <w:style w:type="paragraph" w:customStyle="1" w:styleId="11">
    <w:name w:val="MSG_EN_FONT_STYLE_NAME_TEMPLATE_ROLE_NUMBER MSG_EN_FONT_STYLE_NAME_BY_ROLE_TEXT 3"/>
    <w:basedOn w:val="1"/>
    <w:qFormat/>
    <w:uiPriority w:val="0"/>
    <w:pPr>
      <w:widowControl w:val="0"/>
      <w:shd w:val="clear" w:color="auto" w:fill="FFFFFF"/>
      <w:spacing w:before="1860" w:line="170" w:lineRule="exact"/>
      <w:jc w:val="distribute"/>
    </w:pPr>
    <w:rPr>
      <w:rFonts w:ascii="PMingLiU" w:hAnsi="PMingLiU" w:eastAsia="PMingLiU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177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2021-11-15T03:56:00Z</dcterms:created>
  <dc:creator>唐岩</dc:creator>
  <cp:lastModifiedBy>Candice</cp:lastModifiedBy>
  <dcterms:modified xsi:type="dcterms:W3CDTF">2024-08-28T02:58:06Z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BC68093602704650920E3328758D1902_13</vt:lpwstr>
  </property>
</Properties>
</file>