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color w:val="333333"/>
          <w:kern w:val="0"/>
          <w:sz w:val="28"/>
          <w:szCs w:val="28"/>
        </w:rPr>
      </w:pPr>
      <w:r>
        <w:rPr>
          <w:rFonts w:hint="eastAsia" w:ascii="Arial" w:hAnsi="Arial" w:cs="Arial"/>
          <w:b/>
          <w:color w:val="333333"/>
          <w:kern w:val="0"/>
          <w:sz w:val="28"/>
          <w:szCs w:val="28"/>
        </w:rPr>
        <w:t>科研、教学所需毒性药品购用审批</w:t>
      </w:r>
    </w:p>
    <w:p>
      <w:pPr>
        <w:jc w:val="center"/>
        <w:rPr>
          <w:rFonts w:ascii="Arial" w:hAnsi="Arial" w:cs="Arial"/>
          <w:b/>
          <w:color w:val="333333"/>
          <w:kern w:val="0"/>
          <w:szCs w:val="21"/>
        </w:rPr>
      </w:pPr>
    </w:p>
    <w:tbl>
      <w:tblPr>
        <w:tblStyle w:val="4"/>
        <w:tblW w:w="5335" w:type="pct"/>
        <w:jc w:val="center"/>
        <w:tblBorders>
          <w:top w:val="outset" w:color="0092F2" w:sz="6" w:space="0"/>
          <w:left w:val="outset" w:color="0092F2" w:sz="6" w:space="0"/>
          <w:bottom w:val="outset" w:color="0092F2" w:sz="6" w:space="0"/>
          <w:right w:val="outset" w:color="0092F2" w:sz="6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500"/>
        <w:gridCol w:w="2753"/>
        <w:gridCol w:w="910"/>
        <w:gridCol w:w="866"/>
        <w:gridCol w:w="694"/>
        <w:gridCol w:w="2268"/>
      </w:tblGrid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科研、教学所需毒性药品购用审批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主体部门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天津市宝坻区市场监督管理局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市级行业</w:t>
            </w:r>
          </w:p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天津市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药品监督管理局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事项性质</w:t>
            </w:r>
          </w:p>
        </w:tc>
        <w:tc>
          <w:tcPr>
            <w:tcW w:w="2753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其他类别</w:t>
            </w:r>
          </w:p>
        </w:tc>
        <w:tc>
          <w:tcPr>
            <w:tcW w:w="1776" w:type="dxa"/>
            <w:gridSpan w:val="2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办件类别</w:t>
            </w:r>
          </w:p>
        </w:tc>
        <w:tc>
          <w:tcPr>
            <w:tcW w:w="2962" w:type="dxa"/>
            <w:gridSpan w:val="2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单办件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法定期限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个工作日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承诺期限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个工作日（依法需要听证、招标、拍卖、检验、检测、检疫、鉴定和专家评审的除外）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附加时限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立等可取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是否勘察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不需勘察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是否审图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不需审图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能否网上申报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办理窗口</w:t>
            </w:r>
          </w:p>
        </w:tc>
        <w:tc>
          <w:tcPr>
            <w:tcW w:w="3663" w:type="dxa"/>
            <w:gridSpan w:val="2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区政务服务中心内设区市场监管局窗口</w:t>
            </w:r>
          </w:p>
        </w:tc>
        <w:tc>
          <w:tcPr>
            <w:tcW w:w="1560" w:type="dxa"/>
            <w:gridSpan w:val="2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68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826511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法律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法规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依据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tbl>
            <w:tblPr>
              <w:tblStyle w:val="4"/>
              <w:tblW w:w="4981" w:type="pct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94"/>
              <w:gridCol w:w="274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3098" w:type="pct"/>
                  <w:shd w:val="clear" w:color="auto" w:fill="CDDFEB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法律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法规</w:t>
                  </w: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依据名称</w:t>
                  </w:r>
                </w:p>
              </w:tc>
              <w:tc>
                <w:tcPr>
                  <w:tcW w:w="1841" w:type="pct"/>
                  <w:shd w:val="clear" w:color="auto" w:fill="CDDFEB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条目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59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</w:rPr>
                    <w:t>《中华人民共和国药品管理法》（2019年国家主席令第31号）</w:t>
                  </w:r>
                </w:p>
              </w:tc>
              <w:tc>
                <w:tcPr>
                  <w:tcW w:w="274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第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  <w:lang w:eastAsia="zh-CN"/>
                    </w:rPr>
                    <w:t>八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3098" w:type="pct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</w:rPr>
                    <w:t>《医疗用毒性药品管理办法》（1988年国务院令第23号）</w:t>
                  </w:r>
                </w:p>
              </w:tc>
              <w:tc>
                <w:tcPr>
                  <w:tcW w:w="1841" w:type="pct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第十条第一款</w:t>
                  </w:r>
                </w:p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第六条第一款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3098" w:type="pct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Arial" w:hAnsi="Arial" w:cs="Arial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</w:rPr>
                    <w:t>《中华人民共和国行政许可法》</w:t>
                  </w:r>
                </w:p>
              </w:tc>
              <w:tc>
                <w:tcPr>
                  <w:tcW w:w="1841" w:type="pct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第四十二条第一款</w:t>
                  </w:r>
                </w:p>
              </w:tc>
            </w:tr>
          </w:tbl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5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申请条件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1、需要使用毒性药品的药品生产企业、经营企业、科研单位、教学单位；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2、具有相应的储存条件和管理制度。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5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所需材料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tbl>
            <w:tblPr>
              <w:tblStyle w:val="4"/>
              <w:tblW w:w="4988" w:type="pct"/>
              <w:jc w:val="center"/>
              <w:tblCellSpacing w:w="15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353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4956" w:type="pct"/>
                  <w:vAlign w:val="center"/>
                </w:tcPr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1、科研和教学所需毒性药品购用申请表</w:t>
                  </w:r>
                </w:p>
                <w:p>
                  <w:pPr>
                    <w:widowControl/>
                    <w:jc w:val="left"/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2、材料真实性承诺书</w:t>
                  </w:r>
                </w:p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3、通过委托代理人提出申请的，同时提交《委托书》</w:t>
                  </w:r>
                </w:p>
              </w:tc>
            </w:tr>
          </w:tbl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实施权限表述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本区域内的事项由区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市场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监督管理部门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受理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是否收费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无收费 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收费标准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及依据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办理流程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受理-审核-审批-盖章（不涉及公示）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有效期限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数量限制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没有数量限制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投诉地址及电话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天津市宝坻区钰华街118号，82651100</w:t>
            </w:r>
          </w:p>
        </w:tc>
      </w:tr>
    </w:tbl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流程：</w:t>
      </w:r>
    </w:p>
    <w:p>
      <w:pPr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第一步：申请人（需要使用毒性药品的药品生产企业、经营企业、科研单位、教学单位）到窗口领取《科研和教学所需毒性药品购用申请表》，内容填写规范完整，提交申请材料。</w:t>
      </w:r>
    </w:p>
    <w:p>
      <w:pPr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第二步：市场监督管理局工作人员对材料进行审核-审批，申请材料符合要求予以审批通过，并在申请人提交的《科研和教学所需毒性药品购用申请表》上标注审核意见并加盖天津市宝坻区市场监督管理局公章，发放给申请人。</w:t>
      </w:r>
    </w:p>
    <w:p>
      <w:pPr>
        <w:rPr>
          <w:rFonts w:ascii="宋体" w:hAnsi="宋体" w:cs="宋体"/>
          <w:szCs w:val="21"/>
        </w:rPr>
      </w:pPr>
    </w:p>
    <w:p>
      <w:r>
        <w:rPr>
          <w:rFonts w:ascii="宋体" w:hAnsi="宋体" w:cs="宋体"/>
          <w:b/>
          <w:bCs/>
          <w:sz w:val="30"/>
          <w:szCs w:val="30"/>
        </w:rPr>
        <w:t>流程图：</w:t>
      </w:r>
    </w:p>
    <w:p/>
    <w:p>
      <w:r>
        <w:rPr>
          <w:b/>
          <w:bCs/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110490</wp:posOffset>
                </wp:positionV>
                <wp:extent cx="1504950" cy="1030605"/>
                <wp:effectExtent l="6350" t="6350" r="12700" b="10795"/>
                <wp:wrapNone/>
                <wp:docPr id="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7755" y="7836535"/>
                          <a:ext cx="194754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在《科研和教学所需毒性药品购用申请表》中标注审核意见并加盖受理部门公章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320.25pt;margin-top:8.7pt;height:81.15pt;width:118.5pt;z-index:251666432;v-text-anchor:middle;mso-width-relative:page;mso-height-relative:page;" fillcolor="#FFFFFF" filled="t" stroked="t" coordsize="21600,21600" o:gfxdata="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CAEd+91gAAAAoBAAAPAAAA&#10;AAAAAAEAIAAAADgAAABkcnMvZG93bnJldi54bWxQSwECFAAUAAAACACHTuJAkkPpsnMCAADaBAAA&#10;DgAAAAAAAAABACAAAAA7AQAAZHJzL2Uyb0RvYy54bWxQSwUGAAAAAAYABgBZAQAAIA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</w:rPr>
                        <w:t>在《科研和教学所需毒性药品购用申请表》中标注审核意见并加盖受理部门公章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32385</wp:posOffset>
                </wp:positionV>
                <wp:extent cx="1352550" cy="1108710"/>
                <wp:effectExtent l="6350" t="6350" r="12700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7755" y="7836535"/>
                          <a:ext cx="194754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申请人携带有关资料到窗口领取并规范填写申请表、提交申请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75pt;margin-top:2.55pt;height:87.3pt;width:106.5pt;z-index:251664384;v-text-anchor:middle;mso-width-relative:page;mso-height-relative:page;" fillcolor="#FFFFFF" filled="t" stroked="t" coordsize="21600,21600" o:gfxdata="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IR24kPTAAAABwEAAA8AAAAAAAAA&#10;AQAgAAAAOAAAAGRycy9kb3ducmV2LnhtbFBLAQIUABQAAAAIAIdO4kDR806xcgIAANoEAAAOAAAA&#10;AAAAAAEAIAAAADgBAABkcnMvZTJvRG9jLnhtbFBLBQYAAAAABgAGAFkBAAAc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申请人携带有关资料到窗口领取并规范填写申请表、提交申请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b/>
          <w:bCs/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49530</wp:posOffset>
                </wp:positionV>
                <wp:extent cx="1289685" cy="699135"/>
                <wp:effectExtent l="6350" t="6350" r="18415" b="18415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7755" y="7836535"/>
                          <a:ext cx="194754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工作人员对资料和申请表进行审核-审批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60.2pt;margin-top:3.9pt;height:55.05pt;width:101.55pt;z-index:251665408;v-text-anchor:middle;mso-width-relative:page;mso-height-relative:page;" fillcolor="#FFFFFF" filled="t" stroked="t" coordsize="21600,21600" o:gfxdata="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xMAwLtcAAAAJAQAADwAA&#10;AAAAAAABACAAAAA4AAAAZHJzL2Rvd25yZXYueG1sUEsBAhQAFAAAAAgAh07iQJMYgl5zAgAA2gQA&#10;AA4AAAAAAAAAAQAgAAAAPAEAAGRycy9lMm9Eb2MueG1sUEsFBgAAAAAGAAYAWQEAACE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工作人员对资料和申请表进行审核-审批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rFonts w:hint="eastAsia"/>
        </w:rPr>
        <w:t xml:space="preserve">                                                       合格</w:t>
      </w:r>
    </w:p>
    <w:p>
      <w:r>
        <w:rPr>
          <w:b/>
          <w:bCs/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13970</wp:posOffset>
                </wp:positionV>
                <wp:extent cx="742950" cy="0"/>
                <wp:effectExtent l="0" t="48895" r="0" b="65405"/>
                <wp:wrapNone/>
                <wp:docPr id="5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61.75pt;margin-top:1.1pt;height:0pt;width:58.5pt;z-index:251668480;mso-width-relative:page;mso-height-relative:page;" filled="f" stroked="t" coordsize="21600,21600" o:gfxdata="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ry7iXdUA&#10;AAAHAQAADwAAAAAAAAABACAAAAA4AAAAZHJzL2Rvd25yZXYueG1sUEsBAhQAFAAAAAgAh07iQHUP&#10;itPTAQAAkQMAAA4AAAAAAAAAAQAgAAAAOgEAAGRycy9lMm9Eb2MueG1sUEsFBgAAAAAGAAYAWQEA&#10;AH8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13970</wp:posOffset>
                </wp:positionV>
                <wp:extent cx="672465" cy="0"/>
                <wp:effectExtent l="0" t="48895" r="13335" b="65405"/>
                <wp:wrapNone/>
                <wp:docPr id="4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07.25pt;margin-top:1.1pt;height:0pt;width:52.95pt;z-index:251667456;mso-width-relative:page;mso-height-relative:page;" filled="f" stroked="t" coordsize="21600,21600" o:gfxdata="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42ZYJ9YA&#10;AAAHAQAADwAAAAAAAAABACAAAAA4AAAAZHJzL2Rvd25yZXYueG1sUEsBAhQAFAAAAAgAh07iQAgF&#10;InjSAQAAkQMAAA4AAAAAAAAAAQAgAAAAOwEAAGRycy9lMm9Eb2MueG1sUEsFBgAAAAAGAAYAWQEA&#10;AH8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widowControl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</w:p>
    <w:p>
      <w:pPr>
        <w:spacing w:after="100" w:afterAutospacing="1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科研和教学所需毒性药品购用申请表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73"/>
        <w:gridCol w:w="1440"/>
        <w:gridCol w:w="1197"/>
        <w:gridCol w:w="240"/>
        <w:gridCol w:w="1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申购单位名称</w:t>
            </w:r>
          </w:p>
        </w:tc>
        <w:tc>
          <w:tcPr>
            <w:tcW w:w="2913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b/>
                <w:i/>
                <w:sz w:val="32"/>
                <w:szCs w:val="32"/>
              </w:rPr>
            </w:pPr>
          </w:p>
        </w:tc>
        <w:tc>
          <w:tcPr>
            <w:tcW w:w="1437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1937" w:type="dxa"/>
          </w:tcPr>
          <w:p>
            <w:pPr>
              <w:spacing w:line="480" w:lineRule="exact"/>
              <w:rPr>
                <w:rFonts w:ascii="仿宋_GB2312" w:eastAsia="仿宋_GB2312"/>
                <w:b/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</w:t>
            </w:r>
          </w:p>
        </w:tc>
        <w:tc>
          <w:tcPr>
            <w:tcW w:w="2913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b/>
                <w:i/>
                <w:sz w:val="32"/>
                <w:szCs w:val="32"/>
              </w:rPr>
            </w:pPr>
          </w:p>
        </w:tc>
        <w:tc>
          <w:tcPr>
            <w:tcW w:w="1437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邮编</w:t>
            </w:r>
          </w:p>
        </w:tc>
        <w:tc>
          <w:tcPr>
            <w:tcW w:w="1937" w:type="dxa"/>
          </w:tcPr>
          <w:p>
            <w:pPr>
              <w:spacing w:line="480" w:lineRule="exact"/>
              <w:rPr>
                <w:rFonts w:ascii="仿宋_GB2312" w:eastAsia="仿宋_GB2312"/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</w:t>
            </w:r>
          </w:p>
        </w:tc>
        <w:tc>
          <w:tcPr>
            <w:tcW w:w="2913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b/>
                <w:i/>
                <w:sz w:val="32"/>
                <w:szCs w:val="32"/>
              </w:rPr>
            </w:pPr>
          </w:p>
        </w:tc>
        <w:tc>
          <w:tcPr>
            <w:tcW w:w="1437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经办人</w:t>
            </w:r>
          </w:p>
        </w:tc>
        <w:tc>
          <w:tcPr>
            <w:tcW w:w="1937" w:type="dxa"/>
          </w:tcPr>
          <w:p>
            <w:pPr>
              <w:spacing w:line="480" w:lineRule="exact"/>
              <w:rPr>
                <w:rFonts w:ascii="仿宋_GB2312" w:eastAsia="仿宋_GB2312"/>
                <w:b/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22" w:type="dxa"/>
            <w:gridSpan w:val="6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经办人身份证号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药品名称</w:t>
            </w:r>
          </w:p>
        </w:tc>
        <w:tc>
          <w:tcPr>
            <w:tcW w:w="2637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规格</w:t>
            </w:r>
          </w:p>
        </w:tc>
        <w:tc>
          <w:tcPr>
            <w:tcW w:w="2177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gridSpan w:val="2"/>
          </w:tcPr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b/>
                <w:i/>
                <w:color w:val="92D05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i/>
                <w:color w:val="92D050"/>
                <w:sz w:val="32"/>
                <w:szCs w:val="32"/>
              </w:rPr>
              <w:t>实际申请产品</w:t>
            </w:r>
          </w:p>
        </w:tc>
        <w:tc>
          <w:tcPr>
            <w:tcW w:w="2637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b/>
                <w:i/>
                <w:color w:val="92D05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i/>
                <w:color w:val="92D050"/>
                <w:sz w:val="32"/>
                <w:szCs w:val="32"/>
              </w:rPr>
              <w:t>每个包装的规格</w:t>
            </w:r>
          </w:p>
        </w:tc>
        <w:tc>
          <w:tcPr>
            <w:tcW w:w="2177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b/>
                <w:i/>
                <w:color w:val="92D05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i/>
                <w:color w:val="92D050"/>
                <w:sz w:val="32"/>
                <w:szCs w:val="32"/>
              </w:rPr>
              <w:t>总量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gridSpan w:val="2"/>
          </w:tcPr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7" w:type="dxa"/>
            <w:gridSpan w:val="2"/>
          </w:tcPr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gridSpan w:val="2"/>
          </w:tcPr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708" w:type="dxa"/>
            <w:gridSpan w:val="2"/>
          </w:tcPr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7" w:type="dxa"/>
            <w:gridSpan w:val="2"/>
          </w:tcPr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gridSpan w:val="2"/>
          </w:tcPr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gridSpan w:val="2"/>
          </w:tcPr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7" w:type="dxa"/>
            <w:gridSpan w:val="2"/>
          </w:tcPr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gridSpan w:val="2"/>
          </w:tcPr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22" w:type="dxa"/>
            <w:gridSpan w:val="6"/>
          </w:tcPr>
          <w:p>
            <w:pPr>
              <w:spacing w:line="480" w:lineRule="exact"/>
              <w:ind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对所用品种的使用说明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522" w:type="dxa"/>
            <w:gridSpan w:val="6"/>
          </w:tcPr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color w:val="92D05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color w:val="92D050"/>
                <w:sz w:val="32"/>
                <w:szCs w:val="32"/>
              </w:rPr>
              <w:t>（购买数量的依据及相应计算或产生过程）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</w:trPr>
        <w:tc>
          <w:tcPr>
            <w:tcW w:w="8522" w:type="dxa"/>
            <w:gridSpan w:val="6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审核意见：</w:t>
            </w:r>
          </w:p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      </w:t>
            </w:r>
          </w:p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天津市宝坻区市场监督管理局（盖章）</w:t>
            </w:r>
          </w:p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天津市宝坻区市场监督管理局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36"/>
        </w:rPr>
        <w:t>开具药品类证明审核事项办理单</w:t>
      </w:r>
    </w:p>
    <w:p>
      <w:pPr>
        <w:jc w:val="center"/>
        <w:rPr>
          <w:b/>
          <w:bCs/>
          <w:sz w:val="24"/>
        </w:rPr>
      </w:pPr>
    </w:p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691"/>
        <w:gridCol w:w="1769"/>
        <w:gridCol w:w="3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申请事项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申请日期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申请企业（人）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    核    意  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40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主办人审查意见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960" w:firstLineChars="1650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640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科长复核意见：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签字：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640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分管局长意见：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960" w:firstLineChars="1650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8640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通知领取证明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960" w:firstLineChars="1650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8640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领取证明签字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960" w:firstLineChars="1650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               年   月   日</w:t>
            </w: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EE"/>
    <w:rsid w:val="00086686"/>
    <w:rsid w:val="000C55A1"/>
    <w:rsid w:val="001411A1"/>
    <w:rsid w:val="00155385"/>
    <w:rsid w:val="001C0799"/>
    <w:rsid w:val="001E44DF"/>
    <w:rsid w:val="0024028E"/>
    <w:rsid w:val="0029401D"/>
    <w:rsid w:val="002B52F6"/>
    <w:rsid w:val="00344631"/>
    <w:rsid w:val="003F02B9"/>
    <w:rsid w:val="004028FA"/>
    <w:rsid w:val="004854E1"/>
    <w:rsid w:val="005169E8"/>
    <w:rsid w:val="00550102"/>
    <w:rsid w:val="005B1ED1"/>
    <w:rsid w:val="005D33EB"/>
    <w:rsid w:val="005E3562"/>
    <w:rsid w:val="005E475B"/>
    <w:rsid w:val="005F0129"/>
    <w:rsid w:val="005F0D5E"/>
    <w:rsid w:val="006132F9"/>
    <w:rsid w:val="006779D1"/>
    <w:rsid w:val="006F0356"/>
    <w:rsid w:val="007012A9"/>
    <w:rsid w:val="007117A5"/>
    <w:rsid w:val="00722FA3"/>
    <w:rsid w:val="0073785F"/>
    <w:rsid w:val="00771859"/>
    <w:rsid w:val="007741D2"/>
    <w:rsid w:val="007D7AFE"/>
    <w:rsid w:val="00830B93"/>
    <w:rsid w:val="008D1FB4"/>
    <w:rsid w:val="008E1AB9"/>
    <w:rsid w:val="00933107"/>
    <w:rsid w:val="009C1355"/>
    <w:rsid w:val="00A04A09"/>
    <w:rsid w:val="00A64BBC"/>
    <w:rsid w:val="00AA61EF"/>
    <w:rsid w:val="00AB7368"/>
    <w:rsid w:val="00B276CB"/>
    <w:rsid w:val="00C80C53"/>
    <w:rsid w:val="00D158E8"/>
    <w:rsid w:val="00D37A85"/>
    <w:rsid w:val="00DB4227"/>
    <w:rsid w:val="00E06035"/>
    <w:rsid w:val="00E125CA"/>
    <w:rsid w:val="00E161B3"/>
    <w:rsid w:val="00E54E49"/>
    <w:rsid w:val="00E84A44"/>
    <w:rsid w:val="00E965D3"/>
    <w:rsid w:val="00EF2F4A"/>
    <w:rsid w:val="00F33EA3"/>
    <w:rsid w:val="00F370FD"/>
    <w:rsid w:val="00F645CC"/>
    <w:rsid w:val="00F679EE"/>
    <w:rsid w:val="7C3F8653"/>
    <w:rsid w:val="F7E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annotation reference"/>
    <w:unhideWhenUsed/>
    <w:qFormat/>
    <w:uiPriority w:val="99"/>
    <w:rPr>
      <w:sz w:val="21"/>
      <w:szCs w:val="21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217</Words>
  <Characters>1238</Characters>
  <Lines>10</Lines>
  <Paragraphs>2</Paragraphs>
  <TotalTime>1</TotalTime>
  <ScaleCrop>false</ScaleCrop>
  <LinksUpToDate>false</LinksUpToDate>
  <CharactersWithSpaces>1453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2019-09-25T23:25:00Z</dcterms:created>
  <dc:creator>微软用户</dc:creator>
  <cp:lastModifiedBy>greatwall</cp:lastModifiedBy>
  <dcterms:modified xsi:type="dcterms:W3CDTF">2023-01-17T10:10:52Z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