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天津市河北区市场监督管理局关于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产品质量监督抽查情况通告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为保障疫情防护物资产品质量安全，我局对辖区2家</w:t>
      </w:r>
      <w:r>
        <w:rPr>
          <w:rFonts w:ascii="Times New Roman" w:eastAsia="仿宋_GB2312" w:hAnsi="Times New Roman" w:hint="eastAsia"/>
          <w:sz w:val="32"/>
          <w:szCs w:val="32"/>
        </w:rPr>
        <w:t>流通领域经营者销售的民用口罩产品质量进行监督抽查。经</w:t>
      </w:r>
      <w:r>
        <w:rPr>
          <w:rFonts w:ascii="仿宋_GB2312" w:eastAsia="仿宋_GB2312" w:hint="eastAsia"/>
          <w:sz w:val="32"/>
          <w:szCs w:val="32"/>
        </w:rPr>
        <w:t>检测，样品抽样检验项目不合格一批次，抽检合格率50%。具体抽查情况如下：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18"/>
        <w:gridCol w:w="2693"/>
        <w:gridCol w:w="2127"/>
        <w:gridCol w:w="2243"/>
        <w:gridCol w:w="2243"/>
      </w:tblGrid>
      <w:tr>
        <w:trPr>
          <w:trHeight w:val="770"/>
        </w:trPr>
        <w:tc>
          <w:tcPr>
            <w:tcW w:w="11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企业住所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商品名称</w:t>
            </w:r>
          </w:p>
        </w:tc>
        <w:tc>
          <w:tcPr>
            <w:tcW w:w="22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批次</w:t>
            </w:r>
          </w:p>
        </w:tc>
        <w:tc>
          <w:tcPr>
            <w:tcW w:w="22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检验结果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叮当智慧药房（天津）有限公司第六店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河北区铁东路街宜爽道197号增1号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cs="Times New Roman" w:hint="eastAsia"/>
                <w:sz w:val="24"/>
                <w:szCs w:val="24"/>
              </w:rPr>
              <w:t>颗粒物专业防护口罩</w:t>
            </w:r>
          </w:p>
        </w:tc>
        <w:tc>
          <w:tcPr>
            <w:tcW w:w="22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1批次</w:t>
            </w:r>
          </w:p>
        </w:tc>
        <w:tc>
          <w:tcPr>
            <w:tcW w:w="22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合格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天津市同春和大药房有限公司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河北区铁东路街爱贤道2号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宋体" w:cs="Times New Roman" w:hint="eastAsia"/>
                <w:sz w:val="24"/>
                <w:szCs w:val="24"/>
              </w:rPr>
              <w:t>日常防护型口罩（一次性使用）</w:t>
            </w:r>
          </w:p>
        </w:tc>
        <w:tc>
          <w:tcPr>
            <w:tcW w:w="2243" w:type="dxa"/>
          </w:tcPr>
          <w:p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1批次</w:t>
            </w:r>
          </w:p>
        </w:tc>
        <w:tc>
          <w:tcPr>
            <w:tcW w:w="2243" w:type="dxa"/>
          </w:tcPr>
          <w:p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不合格</w:t>
            </w:r>
          </w:p>
        </w:tc>
      </w:tr>
    </w:tbl>
    <w:p>
      <w:pPr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>
      <w:pPr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>
      <w:pPr>
        <w:ind w:firstLineChars="2900" w:firstLine="9280"/>
        <w:jc w:val="left"/>
      </w:pPr>
      <w:r>
        <w:rPr>
          <w:rFonts w:ascii="仿宋_GB2312" w:eastAsia="仿宋_GB2312" w:hint="eastAsia"/>
          <w:sz w:val="32"/>
          <w:szCs w:val="32"/>
        </w:rPr>
        <w:t>2020年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月2</w:t>
      </w:r>
      <w:r>
        <w:rPr>
          <w:rFonts w:ascii="仿宋_GB2312" w:eastAsia="仿宋_GB2312"/>
          <w:sz w:val="32"/>
          <w:szCs w:val="32"/>
        </w:rPr>
        <w:t>3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hint="eastAsia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</TotalTime>
  <Application>Yozo_Office27021597764231179</Application>
  <Pages>1</Pages>
  <Words>229</Words>
  <Characters>238</Characters>
  <Lines>32</Lines>
  <Paragraphs>22</Paragraphs>
  <CharactersWithSpaces>239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刘锐哲</dc:creator>
  <cp:lastModifiedBy>Administrator</cp:lastModifiedBy>
  <cp:revision>4</cp:revision>
  <dcterms:created xsi:type="dcterms:W3CDTF">2020-12-22T09:28:00Z</dcterms:created>
  <dcterms:modified xsi:type="dcterms:W3CDTF">2020-12-22T16:51:30Z</dcterms:modified>
</cp:coreProperties>
</file>