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248" w:rsidRPr="00A33DDD" w:rsidRDefault="00AA0248" w:rsidP="0046091D">
      <w:pPr>
        <w:spacing w:line="560" w:lineRule="exact"/>
        <w:rPr>
          <w:rFonts w:ascii="仿宋_GB2312" w:eastAsia="仿宋_GB2312"/>
          <w:sz w:val="32"/>
        </w:rPr>
      </w:pPr>
    </w:p>
    <w:p w:rsidR="00AC1575" w:rsidRDefault="00AC1575" w:rsidP="0046091D">
      <w:pPr>
        <w:spacing w:line="560" w:lineRule="exact"/>
        <w:rPr>
          <w:rFonts w:ascii="仿宋_GB2312" w:eastAsia="仿宋_GB2312"/>
          <w:sz w:val="32"/>
        </w:rPr>
      </w:pPr>
    </w:p>
    <w:p w:rsidR="00A126B6" w:rsidRPr="00A33DDD" w:rsidRDefault="00A126B6" w:rsidP="0046091D">
      <w:pPr>
        <w:spacing w:line="560" w:lineRule="exact"/>
        <w:rPr>
          <w:rFonts w:ascii="仿宋_GB2312" w:eastAsia="仿宋_GB2312"/>
          <w:sz w:val="32"/>
        </w:rPr>
      </w:pPr>
    </w:p>
    <w:p w:rsidR="00A33DDD" w:rsidRPr="006D4070" w:rsidRDefault="00A33DDD" w:rsidP="00A33DDD">
      <w:pPr>
        <w:spacing w:line="360" w:lineRule="auto"/>
        <w:jc w:val="center"/>
        <w:rPr>
          <w:rFonts w:ascii="Times New Roman" w:eastAsia="仿宋_GB2312" w:hAnsi="Times New Roman"/>
          <w:color w:val="FF0000"/>
          <w:w w:val="70"/>
          <w:sz w:val="76"/>
          <w:szCs w:val="76"/>
        </w:rPr>
      </w:pPr>
      <w:r w:rsidRPr="006D4070">
        <w:rPr>
          <w:rFonts w:ascii="Times New Roman" w:eastAsia="方正小标宋简体" w:hAnsi="Times New Roman"/>
          <w:b/>
          <w:color w:val="FF0000"/>
          <w:w w:val="70"/>
          <w:sz w:val="76"/>
          <w:szCs w:val="76"/>
        </w:rPr>
        <w:t>天津市</w:t>
      </w:r>
      <w:r w:rsidRPr="006D4070">
        <w:rPr>
          <w:rFonts w:ascii="Times New Roman" w:eastAsia="方正小标宋简体" w:hAnsi="Times New Roman" w:hint="eastAsia"/>
          <w:b/>
          <w:color w:val="FF0000"/>
          <w:w w:val="70"/>
          <w:sz w:val="76"/>
          <w:szCs w:val="76"/>
        </w:rPr>
        <w:t>河北区</w:t>
      </w:r>
      <w:r w:rsidRPr="006D4070">
        <w:rPr>
          <w:rFonts w:ascii="Times New Roman" w:eastAsia="方正小标宋简体" w:hAnsi="Times New Roman"/>
          <w:b/>
          <w:color w:val="FF0000"/>
          <w:w w:val="70"/>
          <w:sz w:val="76"/>
          <w:szCs w:val="76"/>
        </w:rPr>
        <w:t>市场监督管理</w:t>
      </w:r>
      <w:r w:rsidRPr="006D4070">
        <w:rPr>
          <w:rFonts w:ascii="Times New Roman" w:eastAsia="方正小标宋简体" w:hAnsi="Times New Roman" w:hint="eastAsia"/>
          <w:b/>
          <w:color w:val="FF0000"/>
          <w:w w:val="70"/>
          <w:sz w:val="76"/>
          <w:szCs w:val="76"/>
        </w:rPr>
        <w:t>局</w:t>
      </w:r>
      <w:r w:rsidRPr="006D4070">
        <w:rPr>
          <w:rFonts w:ascii="Times New Roman" w:eastAsia="方正小标宋简体" w:hAnsi="Times New Roman"/>
          <w:b/>
          <w:color w:val="FF0000"/>
          <w:w w:val="70"/>
          <w:sz w:val="76"/>
          <w:szCs w:val="76"/>
        </w:rPr>
        <w:t>文件</w:t>
      </w:r>
    </w:p>
    <w:p w:rsidR="009F2892" w:rsidRPr="00F44153" w:rsidRDefault="009F2892" w:rsidP="002A3D95">
      <w:pPr>
        <w:snapToGrid w:val="0"/>
        <w:spacing w:line="460" w:lineRule="exact"/>
        <w:rPr>
          <w:rFonts w:ascii="Times New Roman" w:eastAsia="仿宋_GB2312" w:hAnsi="Times New Roman"/>
          <w:sz w:val="32"/>
          <w:szCs w:val="32"/>
        </w:rPr>
      </w:pPr>
    </w:p>
    <w:p w:rsidR="00A33DDD" w:rsidRPr="00F44153" w:rsidRDefault="00A33DDD" w:rsidP="00A33DDD">
      <w:pPr>
        <w:snapToGrid w:val="0"/>
        <w:spacing w:line="560" w:lineRule="exact"/>
        <w:jc w:val="center"/>
        <w:rPr>
          <w:rFonts w:ascii="Times New Roman" w:eastAsia="仿宋_GB2312" w:hAnsi="Times New Roman"/>
          <w:color w:val="000000"/>
          <w:sz w:val="32"/>
          <w:szCs w:val="32"/>
        </w:rPr>
      </w:pPr>
      <w:r w:rsidRPr="00F44153">
        <w:rPr>
          <w:rFonts w:ascii="Times New Roman" w:eastAsia="仿宋_GB2312"/>
          <w:color w:val="000000"/>
          <w:sz w:val="32"/>
          <w:szCs w:val="32"/>
        </w:rPr>
        <w:t>津</w:t>
      </w:r>
      <w:r>
        <w:rPr>
          <w:rFonts w:ascii="Times New Roman" w:eastAsia="仿宋_GB2312" w:hint="eastAsia"/>
          <w:color w:val="000000"/>
          <w:sz w:val="32"/>
          <w:szCs w:val="32"/>
        </w:rPr>
        <w:t>北</w:t>
      </w:r>
      <w:r w:rsidRPr="00F44153">
        <w:rPr>
          <w:rFonts w:ascii="Times New Roman" w:eastAsia="仿宋_GB2312"/>
          <w:color w:val="000000"/>
          <w:sz w:val="32"/>
          <w:szCs w:val="32"/>
        </w:rPr>
        <w:t>市场监管〔</w:t>
      </w:r>
      <w:r w:rsidRPr="00F44153">
        <w:rPr>
          <w:rFonts w:ascii="Times New Roman" w:eastAsia="仿宋_GB2312" w:hAnsi="Times New Roman"/>
          <w:color w:val="000000"/>
          <w:sz w:val="32"/>
          <w:szCs w:val="32"/>
        </w:rPr>
        <w:t>20</w:t>
      </w:r>
      <w:r w:rsidR="00B60011">
        <w:rPr>
          <w:rFonts w:ascii="Times New Roman" w:eastAsia="仿宋_GB2312" w:hAnsi="Times New Roman" w:hint="eastAsia"/>
          <w:sz w:val="32"/>
          <w:szCs w:val="32"/>
        </w:rPr>
        <w:t>20</w:t>
      </w:r>
      <w:r w:rsidRPr="00F44153">
        <w:rPr>
          <w:rFonts w:ascii="Times New Roman" w:eastAsia="仿宋_GB2312"/>
          <w:color w:val="000000"/>
          <w:sz w:val="32"/>
          <w:szCs w:val="32"/>
        </w:rPr>
        <w:t>〕</w:t>
      </w:r>
      <w:r w:rsidR="00B60011">
        <w:rPr>
          <w:rFonts w:ascii="Times New Roman" w:eastAsia="仿宋_GB2312" w:hint="eastAsia"/>
          <w:color w:val="000000"/>
          <w:sz w:val="32"/>
          <w:szCs w:val="32"/>
        </w:rPr>
        <w:t>22</w:t>
      </w:r>
      <w:r w:rsidRPr="00F44153">
        <w:rPr>
          <w:rFonts w:ascii="Times New Roman" w:eastAsia="仿宋_GB2312"/>
          <w:color w:val="000000"/>
          <w:sz w:val="32"/>
          <w:szCs w:val="32"/>
        </w:rPr>
        <w:t>号</w:t>
      </w:r>
    </w:p>
    <w:p w:rsidR="00AA0248" w:rsidRDefault="00B957FC" w:rsidP="00F07FF8">
      <w:pPr>
        <w:spacing w:beforeLines="100" w:line="480" w:lineRule="exact"/>
        <w:rPr>
          <w:rFonts w:ascii="仿宋_GB2312" w:eastAsia="仿宋_GB2312" w:hAnsi="Times New Roman"/>
          <w:sz w:val="32"/>
          <w:szCs w:val="32"/>
        </w:rPr>
      </w:pPr>
      <w:r>
        <w:rPr>
          <w:rFonts w:ascii="仿宋_GB2312" w:eastAsia="仿宋_GB2312" w:hAnsi="Times New Roman"/>
          <w:sz w:val="32"/>
          <w:szCs w:val="32"/>
        </w:rPr>
        <w:pict>
          <v:line id="_x0000_s2050" style="position:absolute;left:0;text-align:left;z-index:251660288" from="0,11.35pt" to="442.2pt,11.35pt" strokecolor="red" strokeweight="2pt"/>
        </w:pict>
      </w:r>
    </w:p>
    <w:p w:rsidR="00B60011" w:rsidRDefault="00B60011" w:rsidP="00B60011">
      <w:pPr>
        <w:spacing w:line="60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河北区市场监管局</w:t>
      </w:r>
      <w:r w:rsidRPr="00AE226C">
        <w:rPr>
          <w:rFonts w:ascii="Times New Roman" w:eastAsia="方正小标宋简体" w:hAnsi="Times New Roman"/>
          <w:sz w:val="44"/>
          <w:szCs w:val="44"/>
        </w:rPr>
        <w:t>关于</w:t>
      </w:r>
      <w:r w:rsidRPr="00AE226C">
        <w:rPr>
          <w:rFonts w:ascii="Times New Roman" w:eastAsia="方正小标宋简体" w:hAnsi="Times New Roman" w:hint="eastAsia"/>
          <w:sz w:val="44"/>
          <w:szCs w:val="44"/>
        </w:rPr>
        <w:t>强化食品生产企业监管</w:t>
      </w:r>
    </w:p>
    <w:p w:rsidR="00B60011" w:rsidRPr="00AE226C" w:rsidRDefault="00B60011" w:rsidP="00B60011">
      <w:pPr>
        <w:spacing w:line="600" w:lineRule="exact"/>
        <w:jc w:val="center"/>
        <w:rPr>
          <w:rFonts w:ascii="Times New Roman" w:eastAsia="方正小标宋简体" w:hAnsi="Times New Roman"/>
          <w:sz w:val="44"/>
          <w:szCs w:val="44"/>
        </w:rPr>
      </w:pPr>
      <w:r w:rsidRPr="00AE226C">
        <w:rPr>
          <w:rFonts w:ascii="Times New Roman" w:eastAsia="方正小标宋简体" w:hAnsi="Times New Roman" w:hint="eastAsia"/>
          <w:sz w:val="44"/>
          <w:szCs w:val="44"/>
        </w:rPr>
        <w:t>做好疫情防控工作的通知</w:t>
      </w:r>
    </w:p>
    <w:p w:rsidR="00B60011" w:rsidRPr="00AE226C" w:rsidRDefault="00B60011" w:rsidP="00B60011">
      <w:pPr>
        <w:spacing w:line="580" w:lineRule="exact"/>
        <w:rPr>
          <w:rFonts w:ascii="Times New Roman" w:eastAsia="仿宋_GB2312" w:hAnsi="Times New Roman"/>
          <w:sz w:val="32"/>
          <w:szCs w:val="32"/>
        </w:rPr>
      </w:pPr>
    </w:p>
    <w:p w:rsidR="00B60011" w:rsidRDefault="00B60011" w:rsidP="00B60011">
      <w:pPr>
        <w:spacing w:line="580" w:lineRule="exact"/>
        <w:rPr>
          <w:rFonts w:ascii="Times New Roman" w:eastAsia="仿宋_GB2312" w:hAnsi="Times New Roman"/>
          <w:sz w:val="32"/>
          <w:szCs w:val="32"/>
        </w:rPr>
      </w:pPr>
      <w:r w:rsidRPr="00FD4FD8">
        <w:rPr>
          <w:rFonts w:ascii="Times New Roman" w:eastAsia="仿宋_GB2312" w:hAnsi="Times New Roman" w:hint="eastAsia"/>
          <w:sz w:val="32"/>
          <w:szCs w:val="32"/>
        </w:rPr>
        <w:t>各市场监管所，各科室，稽查大队：</w:t>
      </w:r>
    </w:p>
    <w:p w:rsidR="00B60011" w:rsidRPr="00AE226C" w:rsidRDefault="00B60011" w:rsidP="00B60011">
      <w:pPr>
        <w:spacing w:line="580" w:lineRule="exact"/>
        <w:ind w:firstLineChars="200" w:firstLine="640"/>
        <w:rPr>
          <w:rFonts w:ascii="Times New Roman" w:eastAsia="仿宋_GB2312" w:hAnsi="Times New Roman"/>
          <w:sz w:val="32"/>
          <w:szCs w:val="32"/>
        </w:rPr>
      </w:pPr>
      <w:r w:rsidRPr="00AE226C">
        <w:rPr>
          <w:rFonts w:ascii="Times New Roman" w:eastAsia="仿宋_GB2312" w:hAnsi="Times New Roman"/>
          <w:sz w:val="32"/>
          <w:szCs w:val="32"/>
        </w:rPr>
        <w:t>为</w:t>
      </w:r>
      <w:r w:rsidRPr="00AE226C">
        <w:rPr>
          <w:rFonts w:ascii="Times New Roman" w:eastAsia="仿宋_GB2312" w:hAnsi="Times New Roman" w:hint="eastAsia"/>
          <w:sz w:val="32"/>
          <w:szCs w:val="32"/>
        </w:rPr>
        <w:t>强化</w:t>
      </w:r>
      <w:r>
        <w:rPr>
          <w:rFonts w:ascii="Times New Roman" w:eastAsia="仿宋_GB2312" w:hAnsi="Times New Roman" w:hint="eastAsia"/>
          <w:sz w:val="32"/>
          <w:szCs w:val="32"/>
        </w:rPr>
        <w:t>河北区</w:t>
      </w:r>
      <w:r w:rsidRPr="00AE226C">
        <w:rPr>
          <w:rFonts w:ascii="Times New Roman" w:eastAsia="仿宋_GB2312" w:hAnsi="Times New Roman" w:hint="eastAsia"/>
          <w:sz w:val="32"/>
          <w:szCs w:val="32"/>
        </w:rPr>
        <w:t>食品生产企业监管，做好</w:t>
      </w:r>
      <w:r w:rsidRPr="00AE226C">
        <w:rPr>
          <w:rFonts w:ascii="Times New Roman" w:eastAsia="仿宋_GB2312" w:hAnsi="Times New Roman"/>
          <w:sz w:val="32"/>
          <w:szCs w:val="32"/>
        </w:rPr>
        <w:t>新型冠状病毒感染的肺炎疫情防控工作，</w:t>
      </w:r>
      <w:r w:rsidRPr="00AE226C">
        <w:rPr>
          <w:rFonts w:ascii="Times New Roman" w:eastAsia="仿宋_GB2312" w:hAnsi="Times New Roman" w:hint="eastAsia"/>
          <w:sz w:val="32"/>
          <w:szCs w:val="32"/>
        </w:rPr>
        <w:t>切实</w:t>
      </w:r>
      <w:r w:rsidRPr="00AE226C">
        <w:rPr>
          <w:rFonts w:ascii="Times New Roman" w:eastAsia="仿宋_GB2312" w:hAnsi="Times New Roman"/>
          <w:sz w:val="32"/>
          <w:szCs w:val="32"/>
        </w:rPr>
        <w:t>落实市委市政府</w:t>
      </w:r>
      <w:r w:rsidRPr="00AE226C">
        <w:rPr>
          <w:rFonts w:ascii="Times New Roman" w:eastAsia="仿宋_GB2312" w:hAnsi="Times New Roman" w:hint="eastAsia"/>
          <w:sz w:val="32"/>
          <w:szCs w:val="32"/>
        </w:rPr>
        <w:t>和市场监管总局</w:t>
      </w:r>
      <w:r>
        <w:rPr>
          <w:rFonts w:ascii="Times New Roman" w:eastAsia="仿宋_GB2312" w:hAnsi="Times New Roman" w:hint="eastAsia"/>
          <w:sz w:val="32"/>
          <w:szCs w:val="32"/>
        </w:rPr>
        <w:t>、</w:t>
      </w:r>
      <w:r>
        <w:rPr>
          <w:rFonts w:ascii="Times New Roman" w:eastAsia="仿宋_GB2312" w:hAnsi="Times New Roman"/>
          <w:sz w:val="32"/>
          <w:szCs w:val="32"/>
        </w:rPr>
        <w:t>区委区</w:t>
      </w:r>
      <w:r w:rsidRPr="00AE226C">
        <w:rPr>
          <w:rFonts w:ascii="Times New Roman" w:eastAsia="仿宋_GB2312" w:hAnsi="Times New Roman"/>
          <w:sz w:val="32"/>
          <w:szCs w:val="32"/>
        </w:rPr>
        <w:t>政府</w:t>
      </w:r>
      <w:r w:rsidRPr="00AE226C">
        <w:rPr>
          <w:rFonts w:ascii="Times New Roman" w:eastAsia="仿宋_GB2312" w:hAnsi="Times New Roman" w:hint="eastAsia"/>
          <w:sz w:val="32"/>
          <w:szCs w:val="32"/>
        </w:rPr>
        <w:t>和</w:t>
      </w:r>
      <w:r>
        <w:rPr>
          <w:rFonts w:ascii="Times New Roman" w:eastAsia="仿宋_GB2312" w:hAnsi="Times New Roman" w:hint="eastAsia"/>
          <w:sz w:val="32"/>
          <w:szCs w:val="32"/>
        </w:rPr>
        <w:t>市</w:t>
      </w:r>
      <w:r w:rsidRPr="00AE226C">
        <w:rPr>
          <w:rFonts w:ascii="Times New Roman" w:eastAsia="仿宋_GB2312" w:hAnsi="Times New Roman" w:hint="eastAsia"/>
          <w:sz w:val="32"/>
          <w:szCs w:val="32"/>
        </w:rPr>
        <w:t>市场监管</w:t>
      </w:r>
      <w:r>
        <w:rPr>
          <w:rFonts w:ascii="Times New Roman" w:eastAsia="仿宋_GB2312" w:hAnsi="Times New Roman" w:hint="eastAsia"/>
          <w:sz w:val="32"/>
          <w:szCs w:val="32"/>
        </w:rPr>
        <w:t>委</w:t>
      </w:r>
      <w:r w:rsidRPr="00AE226C">
        <w:rPr>
          <w:rFonts w:ascii="Times New Roman" w:eastAsia="仿宋_GB2312" w:hAnsi="Times New Roman" w:hint="eastAsia"/>
          <w:sz w:val="32"/>
          <w:szCs w:val="32"/>
        </w:rPr>
        <w:t>疫情</w:t>
      </w:r>
      <w:r w:rsidRPr="00AE226C">
        <w:rPr>
          <w:rFonts w:ascii="Times New Roman" w:eastAsia="仿宋_GB2312" w:hAnsi="Times New Roman"/>
          <w:sz w:val="32"/>
          <w:szCs w:val="32"/>
        </w:rPr>
        <w:t>防控工作部署</w:t>
      </w:r>
      <w:r w:rsidRPr="00AE226C">
        <w:rPr>
          <w:rFonts w:ascii="Times New Roman" w:eastAsia="仿宋_GB2312" w:hAnsi="Times New Roman" w:hint="eastAsia"/>
          <w:sz w:val="32"/>
          <w:szCs w:val="32"/>
        </w:rPr>
        <w:t>要求</w:t>
      </w:r>
      <w:r w:rsidRPr="00AE226C">
        <w:rPr>
          <w:rFonts w:ascii="Times New Roman" w:eastAsia="仿宋_GB2312" w:hAnsi="Times New Roman"/>
          <w:sz w:val="32"/>
          <w:szCs w:val="32"/>
        </w:rPr>
        <w:t>，</w:t>
      </w:r>
      <w:r w:rsidRPr="00AE226C">
        <w:rPr>
          <w:rFonts w:ascii="Times New Roman" w:eastAsia="仿宋_GB2312" w:hAnsi="Times New Roman" w:hint="eastAsia"/>
          <w:sz w:val="32"/>
          <w:szCs w:val="32"/>
        </w:rPr>
        <w:t>保证</w:t>
      </w:r>
      <w:r>
        <w:rPr>
          <w:rFonts w:ascii="Times New Roman" w:eastAsia="仿宋_GB2312" w:hAnsi="Times New Roman" w:hint="eastAsia"/>
          <w:sz w:val="32"/>
          <w:szCs w:val="32"/>
        </w:rPr>
        <w:t>我区</w:t>
      </w:r>
      <w:r w:rsidRPr="00AE226C">
        <w:rPr>
          <w:rFonts w:ascii="Times New Roman" w:eastAsia="仿宋_GB2312" w:hAnsi="Times New Roman" w:hint="eastAsia"/>
          <w:sz w:val="32"/>
          <w:szCs w:val="32"/>
        </w:rPr>
        <w:t>获证食品生产企业食品质量安全，</w:t>
      </w:r>
      <w:r w:rsidRPr="00AE226C">
        <w:rPr>
          <w:rFonts w:ascii="Times New Roman" w:eastAsia="仿宋_GB2312" w:hAnsi="Times New Roman"/>
          <w:sz w:val="32"/>
          <w:szCs w:val="32"/>
        </w:rPr>
        <w:t>保障人民群众的身体健康和生命安全。按照《市市场监管委关于做好应对新型冠状病毒感染的肺炎应急防控工作的通知》</w:t>
      </w:r>
      <w:r>
        <w:rPr>
          <w:rFonts w:ascii="Times New Roman" w:eastAsia="仿宋_GB2312" w:hAnsi="Times New Roman"/>
          <w:sz w:val="32"/>
          <w:szCs w:val="32"/>
        </w:rPr>
        <w:t>、《</w:t>
      </w:r>
      <w:r w:rsidRPr="00FD4FD8">
        <w:rPr>
          <w:rFonts w:ascii="Times New Roman" w:eastAsia="仿宋_GB2312" w:hAnsi="Times New Roman" w:hint="eastAsia"/>
          <w:sz w:val="32"/>
          <w:szCs w:val="32"/>
        </w:rPr>
        <w:t>河北区市场监管局关于做好应对新型冠状病毒感染肺炎应急防控工作的通知</w:t>
      </w:r>
      <w:r>
        <w:rPr>
          <w:rFonts w:ascii="Times New Roman" w:eastAsia="仿宋_GB2312" w:hAnsi="Times New Roman"/>
          <w:sz w:val="32"/>
          <w:szCs w:val="32"/>
        </w:rPr>
        <w:t>》</w:t>
      </w:r>
      <w:r w:rsidRPr="00AE226C">
        <w:rPr>
          <w:rFonts w:ascii="Times New Roman" w:eastAsia="仿宋_GB2312" w:hAnsi="Times New Roman" w:hint="eastAsia"/>
          <w:sz w:val="32"/>
          <w:szCs w:val="32"/>
        </w:rPr>
        <w:t>等文件</w:t>
      </w:r>
      <w:r w:rsidRPr="00AE226C">
        <w:rPr>
          <w:rFonts w:ascii="Times New Roman" w:eastAsia="仿宋_GB2312" w:hAnsi="Times New Roman"/>
          <w:sz w:val="32"/>
          <w:szCs w:val="32"/>
        </w:rPr>
        <w:t>要求，现就做好食品</w:t>
      </w:r>
      <w:r w:rsidRPr="00AE226C">
        <w:rPr>
          <w:rFonts w:ascii="Times New Roman" w:eastAsia="仿宋_GB2312" w:hAnsi="Times New Roman" w:hint="eastAsia"/>
          <w:sz w:val="32"/>
          <w:szCs w:val="32"/>
        </w:rPr>
        <w:t>生产企业监管工作</w:t>
      </w:r>
      <w:r w:rsidRPr="00AE226C">
        <w:rPr>
          <w:rFonts w:ascii="Times New Roman" w:eastAsia="仿宋_GB2312" w:hAnsi="Times New Roman"/>
          <w:sz w:val="32"/>
          <w:szCs w:val="32"/>
        </w:rPr>
        <w:t>通知如下</w:t>
      </w:r>
      <w:r w:rsidRPr="00AE226C">
        <w:rPr>
          <w:rFonts w:ascii="Times New Roman" w:eastAsia="仿宋_GB2312" w:hAnsi="Times New Roman" w:hint="eastAsia"/>
          <w:sz w:val="32"/>
          <w:szCs w:val="32"/>
        </w:rPr>
        <w:t>。</w:t>
      </w:r>
      <w:r w:rsidRPr="00AE226C">
        <w:rPr>
          <w:rFonts w:ascii="Times New Roman" w:eastAsia="仿宋_GB2312" w:hAnsi="Times New Roman"/>
          <w:sz w:val="32"/>
          <w:szCs w:val="32"/>
        </w:rPr>
        <w:t xml:space="preserve"> </w:t>
      </w:r>
    </w:p>
    <w:p w:rsidR="00B60011" w:rsidRPr="00AE226C" w:rsidRDefault="00B60011" w:rsidP="00B60011">
      <w:pPr>
        <w:spacing w:line="580" w:lineRule="exact"/>
        <w:ind w:firstLineChars="200" w:firstLine="640"/>
        <w:rPr>
          <w:rFonts w:ascii="Times New Roman" w:eastAsia="黑体" w:hAnsi="Times New Roman"/>
          <w:sz w:val="32"/>
          <w:szCs w:val="32"/>
        </w:rPr>
      </w:pPr>
      <w:r w:rsidRPr="00AE226C">
        <w:rPr>
          <w:rFonts w:ascii="Times New Roman" w:eastAsia="黑体" w:hAnsi="黑体"/>
          <w:sz w:val="32"/>
          <w:szCs w:val="32"/>
        </w:rPr>
        <w:t>一、加强组织领导</w:t>
      </w:r>
    </w:p>
    <w:p w:rsidR="00B60011" w:rsidRPr="00AE226C" w:rsidRDefault="00B60011" w:rsidP="00B60011">
      <w:pPr>
        <w:spacing w:line="580" w:lineRule="exact"/>
        <w:ind w:firstLineChars="200" w:firstLine="640"/>
        <w:rPr>
          <w:rFonts w:ascii="Times New Roman" w:eastAsia="仿宋_GB2312" w:hAnsi="Times New Roman"/>
          <w:sz w:val="32"/>
          <w:szCs w:val="32"/>
        </w:rPr>
      </w:pPr>
      <w:r w:rsidRPr="003E3199">
        <w:rPr>
          <w:rFonts w:ascii="Times New Roman" w:eastAsia="仿宋_GB2312" w:hAnsi="Times New Roman" w:hint="eastAsia"/>
          <w:sz w:val="32"/>
          <w:szCs w:val="32"/>
        </w:rPr>
        <w:lastRenderedPageBreak/>
        <w:t>各部门要</w:t>
      </w:r>
      <w:r w:rsidRPr="003E3199">
        <w:rPr>
          <w:rFonts w:ascii="Times New Roman" w:eastAsia="仿宋_GB2312" w:hAnsi="Times New Roman"/>
          <w:sz w:val="32"/>
          <w:szCs w:val="32"/>
        </w:rPr>
        <w:t>进</w:t>
      </w:r>
      <w:r w:rsidRPr="00AE226C">
        <w:rPr>
          <w:rFonts w:ascii="Times New Roman" w:eastAsia="仿宋_GB2312" w:hAnsi="Times New Roman"/>
          <w:sz w:val="32"/>
          <w:szCs w:val="32"/>
        </w:rPr>
        <w:t>一步提高对疫情防控工作重要性的认识</w:t>
      </w:r>
      <w:r w:rsidRPr="00AE226C">
        <w:rPr>
          <w:rFonts w:ascii="Times New Roman" w:eastAsia="仿宋_GB2312" w:hAnsi="Times New Roman" w:hint="eastAsia"/>
          <w:sz w:val="32"/>
          <w:szCs w:val="32"/>
        </w:rPr>
        <w:t>，</w:t>
      </w:r>
      <w:r w:rsidRPr="00AE226C">
        <w:rPr>
          <w:rFonts w:ascii="Times New Roman" w:eastAsia="仿宋_GB2312" w:hAnsi="Times New Roman"/>
          <w:sz w:val="32"/>
          <w:szCs w:val="32"/>
        </w:rPr>
        <w:t>把新型冠状病毒感染的肺炎疫情防控工作作为当前食品</w:t>
      </w:r>
      <w:r w:rsidRPr="00AE226C">
        <w:rPr>
          <w:rFonts w:ascii="Times New Roman" w:eastAsia="仿宋_GB2312" w:hAnsi="Times New Roman" w:hint="eastAsia"/>
          <w:sz w:val="32"/>
          <w:szCs w:val="32"/>
        </w:rPr>
        <w:t>生产</w:t>
      </w:r>
      <w:r w:rsidRPr="00AE226C">
        <w:rPr>
          <w:rFonts w:ascii="Times New Roman" w:eastAsia="仿宋_GB2312" w:hAnsi="Times New Roman"/>
          <w:sz w:val="32"/>
          <w:szCs w:val="32"/>
        </w:rPr>
        <w:t>安全监管工作的</w:t>
      </w:r>
      <w:r w:rsidRPr="00AE226C">
        <w:rPr>
          <w:rFonts w:ascii="Times New Roman" w:eastAsia="仿宋_GB2312" w:hAnsi="Times New Roman" w:hint="eastAsia"/>
          <w:sz w:val="32"/>
          <w:szCs w:val="32"/>
        </w:rPr>
        <w:t>首要</w:t>
      </w:r>
      <w:r w:rsidRPr="00AE226C">
        <w:rPr>
          <w:rFonts w:ascii="Times New Roman" w:eastAsia="仿宋_GB2312" w:hAnsi="Times New Roman"/>
          <w:sz w:val="32"/>
          <w:szCs w:val="32"/>
        </w:rPr>
        <w:t>任务，按</w:t>
      </w:r>
      <w:r w:rsidRPr="003E3199">
        <w:rPr>
          <w:rFonts w:ascii="Times New Roman" w:eastAsia="仿宋_GB2312" w:hAnsi="Times New Roman"/>
          <w:sz w:val="32"/>
          <w:szCs w:val="32"/>
        </w:rPr>
        <w:t>照</w:t>
      </w:r>
      <w:r w:rsidRPr="003E3199">
        <w:rPr>
          <w:rFonts w:ascii="Times New Roman" w:eastAsia="仿宋_GB2312" w:hAnsi="Times New Roman" w:hint="eastAsia"/>
          <w:sz w:val="32"/>
          <w:szCs w:val="32"/>
        </w:rPr>
        <w:t>各级党委政府部</w:t>
      </w:r>
      <w:r w:rsidRPr="00AE226C">
        <w:rPr>
          <w:rFonts w:ascii="Times New Roman" w:eastAsia="仿宋_GB2312" w:hAnsi="Times New Roman" w:hint="eastAsia"/>
          <w:sz w:val="32"/>
          <w:szCs w:val="32"/>
        </w:rPr>
        <w:t>署，</w:t>
      </w:r>
      <w:r w:rsidRPr="00AE226C">
        <w:rPr>
          <w:rFonts w:ascii="Times New Roman" w:eastAsia="仿宋_GB2312" w:hAnsi="Times New Roman"/>
          <w:sz w:val="32"/>
          <w:szCs w:val="32"/>
        </w:rPr>
        <w:t>细化疫情防控措施，减少疫情传播风险，严格履行监管职责，</w:t>
      </w:r>
      <w:r w:rsidRPr="00AE226C">
        <w:rPr>
          <w:rFonts w:ascii="Times New Roman" w:eastAsia="仿宋_GB2312" w:hAnsi="Times New Roman" w:hint="eastAsia"/>
          <w:sz w:val="32"/>
          <w:szCs w:val="32"/>
        </w:rPr>
        <w:t>从严从重从快处治违法行为，保证</w:t>
      </w:r>
      <w:r w:rsidRPr="00AE226C">
        <w:rPr>
          <w:rFonts w:ascii="Times New Roman" w:eastAsia="仿宋_GB2312" w:hAnsi="Times New Roman"/>
          <w:sz w:val="32"/>
          <w:szCs w:val="32"/>
        </w:rPr>
        <w:t>食品</w:t>
      </w:r>
      <w:r w:rsidRPr="00AE226C">
        <w:rPr>
          <w:rFonts w:ascii="Times New Roman" w:eastAsia="仿宋_GB2312" w:hAnsi="Times New Roman" w:hint="eastAsia"/>
          <w:sz w:val="32"/>
          <w:szCs w:val="32"/>
        </w:rPr>
        <w:t>生产</w:t>
      </w:r>
      <w:r w:rsidRPr="00AE226C">
        <w:rPr>
          <w:rFonts w:ascii="Times New Roman" w:eastAsia="仿宋_GB2312" w:hAnsi="Times New Roman"/>
          <w:sz w:val="32"/>
          <w:szCs w:val="32"/>
        </w:rPr>
        <w:t>安全。</w:t>
      </w:r>
    </w:p>
    <w:p w:rsidR="00B60011" w:rsidRPr="00AE226C" w:rsidRDefault="00B60011" w:rsidP="00B60011">
      <w:pPr>
        <w:spacing w:line="580" w:lineRule="exact"/>
        <w:ind w:firstLineChars="200" w:firstLine="640"/>
        <w:rPr>
          <w:rFonts w:ascii="Times New Roman" w:eastAsia="黑体" w:hAnsi="Times New Roman"/>
          <w:sz w:val="32"/>
          <w:szCs w:val="32"/>
        </w:rPr>
      </w:pPr>
      <w:r w:rsidRPr="00AE226C">
        <w:rPr>
          <w:rFonts w:ascii="Times New Roman" w:eastAsia="黑体" w:hAnsi="黑体" w:hint="eastAsia"/>
          <w:sz w:val="32"/>
          <w:szCs w:val="32"/>
        </w:rPr>
        <w:t>二、督促企业切实落实主体责任</w:t>
      </w:r>
    </w:p>
    <w:p w:rsidR="00B60011" w:rsidRPr="000562F1" w:rsidRDefault="00B60011" w:rsidP="00B60011">
      <w:pPr>
        <w:widowControl/>
        <w:spacing w:line="580" w:lineRule="exact"/>
        <w:ind w:firstLine="645"/>
        <w:jc w:val="left"/>
        <w:rPr>
          <w:rFonts w:ascii="楷体_GB2312" w:eastAsia="楷体_GB2312" w:hAnsi="仿宋"/>
          <w:sz w:val="32"/>
          <w:szCs w:val="32"/>
        </w:rPr>
      </w:pPr>
      <w:r w:rsidRPr="000562F1">
        <w:rPr>
          <w:rFonts w:ascii="楷体_GB2312" w:eastAsia="楷体_GB2312" w:hAnsi="Times New Roman" w:hint="eastAsia"/>
          <w:sz w:val="32"/>
          <w:szCs w:val="32"/>
        </w:rPr>
        <w:t>（一）</w:t>
      </w:r>
      <w:r w:rsidRPr="000562F1">
        <w:rPr>
          <w:rFonts w:ascii="楷体_GB2312" w:eastAsia="楷体_GB2312" w:hAnsi="仿宋" w:hint="eastAsia"/>
          <w:sz w:val="32"/>
          <w:szCs w:val="32"/>
        </w:rPr>
        <w:t>加强疫情管控</w:t>
      </w:r>
    </w:p>
    <w:p w:rsidR="00B60011" w:rsidRPr="00AE226C" w:rsidRDefault="00B60011" w:rsidP="00B60011">
      <w:pPr>
        <w:widowControl/>
        <w:spacing w:line="580" w:lineRule="exact"/>
        <w:ind w:firstLine="645"/>
        <w:jc w:val="left"/>
        <w:rPr>
          <w:rFonts w:ascii="仿宋_GB2312" w:eastAsia="仿宋_GB2312" w:hAnsi="仿宋"/>
          <w:sz w:val="32"/>
          <w:szCs w:val="32"/>
        </w:rPr>
      </w:pPr>
      <w:r w:rsidRPr="00AE226C">
        <w:rPr>
          <w:rFonts w:ascii="仿宋_GB2312" w:eastAsia="仿宋_GB2312" w:hAnsi="仿宋" w:hint="eastAsia"/>
          <w:sz w:val="32"/>
          <w:szCs w:val="32"/>
        </w:rPr>
        <w:t>各</w:t>
      </w:r>
      <w:r>
        <w:rPr>
          <w:rFonts w:ascii="仿宋_GB2312" w:eastAsia="仿宋_GB2312" w:hAnsi="仿宋" w:hint="eastAsia"/>
          <w:sz w:val="32"/>
          <w:szCs w:val="32"/>
        </w:rPr>
        <w:t>市场监管所</w:t>
      </w:r>
      <w:r w:rsidRPr="00AE226C">
        <w:rPr>
          <w:rFonts w:ascii="仿宋_GB2312" w:eastAsia="仿宋_GB2312" w:hAnsi="仿宋" w:hint="eastAsia"/>
          <w:sz w:val="32"/>
          <w:szCs w:val="32"/>
        </w:rPr>
        <w:t>要督促企业强化疫情管控，做到“六个必须”。</w:t>
      </w:r>
      <w:r w:rsidRPr="00AE226C">
        <w:rPr>
          <w:rFonts w:ascii="仿宋_GB2312" w:eastAsia="仿宋_GB2312" w:hAnsi="仿宋" w:hint="eastAsia"/>
          <w:b/>
          <w:sz w:val="32"/>
          <w:szCs w:val="32"/>
        </w:rPr>
        <w:t>一是</w:t>
      </w:r>
      <w:r w:rsidRPr="00AE226C">
        <w:rPr>
          <w:rFonts w:ascii="仿宋_GB2312" w:eastAsia="仿宋_GB2312" w:hAnsi="仿宋" w:hint="eastAsia"/>
          <w:sz w:val="32"/>
          <w:szCs w:val="32"/>
        </w:rPr>
        <w:t>全体员工上岗前必须测量体温；</w:t>
      </w:r>
      <w:r w:rsidRPr="00AE226C">
        <w:rPr>
          <w:rFonts w:ascii="仿宋_GB2312" w:eastAsia="仿宋_GB2312" w:hAnsi="仿宋" w:hint="eastAsia"/>
          <w:b/>
          <w:sz w:val="32"/>
          <w:szCs w:val="32"/>
        </w:rPr>
        <w:t>二是</w:t>
      </w:r>
      <w:r w:rsidRPr="00AE226C">
        <w:rPr>
          <w:rFonts w:ascii="仿宋_GB2312" w:eastAsia="仿宋_GB2312" w:hAnsi="仿宋" w:hint="eastAsia"/>
          <w:sz w:val="32"/>
          <w:szCs w:val="32"/>
        </w:rPr>
        <w:t>全体员工必须佩戴口罩上岗；</w:t>
      </w:r>
      <w:r w:rsidRPr="00AE226C">
        <w:rPr>
          <w:rFonts w:ascii="仿宋_GB2312" w:eastAsia="仿宋_GB2312" w:hAnsi="仿宋" w:hint="eastAsia"/>
          <w:b/>
          <w:sz w:val="32"/>
          <w:szCs w:val="32"/>
        </w:rPr>
        <w:t>三是</w:t>
      </w:r>
      <w:r w:rsidRPr="00AE226C">
        <w:rPr>
          <w:rFonts w:ascii="仿宋_GB2312" w:eastAsia="仿宋_GB2312" w:hAnsi="仿宋" w:hint="eastAsia"/>
          <w:sz w:val="32"/>
          <w:szCs w:val="32"/>
        </w:rPr>
        <w:t>生产场所和生产设备设施必须每日清洁消毒；</w:t>
      </w:r>
      <w:r w:rsidRPr="00AE226C">
        <w:rPr>
          <w:rFonts w:ascii="仿宋_GB2312" w:eastAsia="仿宋_GB2312" w:hAnsi="仿宋" w:hint="eastAsia"/>
          <w:b/>
          <w:sz w:val="32"/>
          <w:szCs w:val="32"/>
        </w:rPr>
        <w:t>四是</w:t>
      </w:r>
      <w:r w:rsidRPr="00AE226C">
        <w:rPr>
          <w:rFonts w:ascii="仿宋_GB2312" w:eastAsia="仿宋_GB2312" w:hAnsi="仿宋" w:hint="eastAsia"/>
          <w:sz w:val="32"/>
          <w:szCs w:val="32"/>
        </w:rPr>
        <w:t>产品出厂前必须做好必要防护；</w:t>
      </w:r>
      <w:r w:rsidRPr="00AE226C">
        <w:rPr>
          <w:rFonts w:ascii="仿宋_GB2312" w:eastAsia="仿宋_GB2312" w:hAnsi="仿宋" w:hint="eastAsia"/>
          <w:b/>
          <w:sz w:val="32"/>
          <w:szCs w:val="32"/>
        </w:rPr>
        <w:t>五是</w:t>
      </w:r>
      <w:r w:rsidRPr="00AE226C">
        <w:rPr>
          <w:rFonts w:ascii="仿宋_GB2312" w:eastAsia="仿宋_GB2312" w:hAnsi="仿宋" w:hint="eastAsia"/>
          <w:sz w:val="32"/>
          <w:szCs w:val="32"/>
        </w:rPr>
        <w:t>废弃物必须当日全部清除；</w:t>
      </w:r>
      <w:r w:rsidRPr="00AE226C">
        <w:rPr>
          <w:rFonts w:ascii="仿宋_GB2312" w:eastAsia="仿宋_GB2312" w:hAnsi="仿宋" w:hint="eastAsia"/>
          <w:b/>
          <w:sz w:val="32"/>
          <w:szCs w:val="32"/>
        </w:rPr>
        <w:t>六是</w:t>
      </w:r>
      <w:r w:rsidRPr="00AE226C">
        <w:rPr>
          <w:rFonts w:ascii="仿宋_GB2312" w:eastAsia="仿宋_GB2312" w:hAnsi="仿宋" w:hint="eastAsia"/>
          <w:sz w:val="32"/>
          <w:szCs w:val="32"/>
        </w:rPr>
        <w:t>必须合理安排班次，避免人员聚集；</w:t>
      </w:r>
    </w:p>
    <w:p w:rsidR="00B60011" w:rsidRPr="000562F1" w:rsidRDefault="00B60011" w:rsidP="00B60011">
      <w:pPr>
        <w:widowControl/>
        <w:spacing w:line="580" w:lineRule="exact"/>
        <w:ind w:firstLine="645"/>
        <w:jc w:val="left"/>
        <w:rPr>
          <w:rFonts w:ascii="楷体_GB2312" w:eastAsia="楷体_GB2312" w:hAnsi="仿宋"/>
          <w:sz w:val="32"/>
          <w:szCs w:val="32"/>
        </w:rPr>
      </w:pPr>
      <w:r w:rsidRPr="000562F1">
        <w:rPr>
          <w:rFonts w:ascii="楷体_GB2312" w:eastAsia="楷体_GB2312" w:hAnsi="Times New Roman" w:hint="eastAsia"/>
          <w:sz w:val="32"/>
          <w:szCs w:val="32"/>
        </w:rPr>
        <w:t>（二）开展食品安全自查</w:t>
      </w:r>
    </w:p>
    <w:p w:rsidR="00B60011" w:rsidRPr="00AE226C" w:rsidRDefault="00B60011" w:rsidP="00B60011">
      <w:pPr>
        <w:widowControl/>
        <w:spacing w:line="580" w:lineRule="exact"/>
        <w:ind w:firstLine="645"/>
        <w:jc w:val="left"/>
        <w:rPr>
          <w:rFonts w:ascii="仿宋_GB2312" w:eastAsia="仿宋_GB2312" w:hAnsi="仿宋"/>
          <w:sz w:val="32"/>
          <w:szCs w:val="32"/>
        </w:rPr>
      </w:pPr>
      <w:r w:rsidRPr="00AE226C">
        <w:rPr>
          <w:rFonts w:ascii="仿宋_GB2312" w:eastAsia="仿宋_GB2312" w:hAnsi="仿宋" w:hint="eastAsia"/>
          <w:sz w:val="32"/>
          <w:szCs w:val="32"/>
        </w:rPr>
        <w:t>各</w:t>
      </w:r>
      <w:r>
        <w:rPr>
          <w:rFonts w:ascii="仿宋_GB2312" w:eastAsia="仿宋_GB2312" w:hAnsi="仿宋" w:hint="eastAsia"/>
          <w:sz w:val="32"/>
          <w:szCs w:val="32"/>
        </w:rPr>
        <w:t>市场监管所</w:t>
      </w:r>
      <w:r w:rsidRPr="00AE226C">
        <w:rPr>
          <w:rFonts w:ascii="仿宋_GB2312" w:eastAsia="仿宋_GB2312" w:hAnsi="仿宋" w:hint="eastAsia"/>
          <w:sz w:val="32"/>
          <w:szCs w:val="32"/>
        </w:rPr>
        <w:t>要</w:t>
      </w:r>
      <w:r w:rsidRPr="00AE226C">
        <w:rPr>
          <w:rFonts w:ascii="仿宋_GB2312" w:eastAsia="仿宋_GB2312" w:hAnsi="仿宋" w:hint="eastAsia"/>
          <w:bCs/>
          <w:sz w:val="32"/>
          <w:szCs w:val="32"/>
        </w:rPr>
        <w:t>严格按照</w:t>
      </w:r>
      <w:r w:rsidRPr="00AE226C">
        <w:rPr>
          <w:rFonts w:ascii="仿宋_GB2312" w:eastAsia="仿宋_GB2312" w:hAnsi="仿宋" w:hint="eastAsia"/>
          <w:sz w:val="32"/>
          <w:szCs w:val="32"/>
        </w:rPr>
        <w:t>《天津市食品生产企业落实食品安全自查制度和风险问题报告管理办法（试行）》要求，督促本辖区企业节后复产前必须开展一次食品安全自查，并按时上报系统。重点对企业人员健康状况、生产场所环境卫生、原材料验证、生产过程控制等情况开展自查。自查发现疫情隐患的，要及时处置并报告。</w:t>
      </w:r>
    </w:p>
    <w:p w:rsidR="00B60011" w:rsidRPr="000562F1" w:rsidRDefault="00B60011" w:rsidP="00B60011">
      <w:pPr>
        <w:widowControl/>
        <w:spacing w:line="580" w:lineRule="exact"/>
        <w:ind w:firstLine="645"/>
        <w:jc w:val="left"/>
        <w:rPr>
          <w:rFonts w:ascii="楷体_GB2312" w:eastAsia="楷体_GB2312" w:hAnsi="仿宋"/>
          <w:sz w:val="32"/>
          <w:szCs w:val="32"/>
        </w:rPr>
      </w:pPr>
      <w:r w:rsidRPr="000562F1">
        <w:rPr>
          <w:rFonts w:ascii="楷体_GB2312" w:eastAsia="楷体_GB2312" w:hAnsi="仿宋" w:hint="eastAsia"/>
          <w:sz w:val="32"/>
          <w:szCs w:val="32"/>
        </w:rPr>
        <w:t>（三）严格执行风险报告制度</w:t>
      </w:r>
    </w:p>
    <w:p w:rsidR="00B60011" w:rsidRPr="00AE226C" w:rsidRDefault="00B60011" w:rsidP="00B60011">
      <w:pPr>
        <w:spacing w:line="580" w:lineRule="exact"/>
        <w:ind w:firstLineChars="200" w:firstLine="640"/>
        <w:rPr>
          <w:rFonts w:ascii="仿宋_GB2312" w:eastAsia="仿宋_GB2312" w:hAnsi="仿宋"/>
          <w:sz w:val="32"/>
          <w:szCs w:val="32"/>
        </w:rPr>
      </w:pPr>
      <w:r w:rsidRPr="00AE226C">
        <w:rPr>
          <w:rFonts w:ascii="仿宋_GB2312" w:eastAsia="仿宋_GB2312" w:hAnsi="仿宋" w:hint="eastAsia"/>
          <w:sz w:val="32"/>
          <w:szCs w:val="32"/>
        </w:rPr>
        <w:t>企业在日常生产过程中生产条件、关键岗位人员发生变化或</w:t>
      </w:r>
      <w:r w:rsidRPr="00AE226C">
        <w:rPr>
          <w:rFonts w:ascii="仿宋_GB2312" w:eastAsia="仿宋_GB2312" w:hAnsi="仿宋" w:hint="eastAsia"/>
          <w:sz w:val="32"/>
          <w:szCs w:val="32"/>
        </w:rPr>
        <w:lastRenderedPageBreak/>
        <w:t>发现未严格遵守进货查验、出厂检验等管理制度，有发生食品安全事故潜在风险的问题，应当针对上述问题填写风险问题报告单，并按规定的时限要求向</w:t>
      </w:r>
      <w:r>
        <w:rPr>
          <w:rFonts w:ascii="仿宋_GB2312" w:eastAsia="仿宋_GB2312" w:hAnsi="仿宋" w:hint="eastAsia"/>
          <w:sz w:val="32"/>
          <w:szCs w:val="32"/>
        </w:rPr>
        <w:t>所在地市场监管所</w:t>
      </w:r>
      <w:r w:rsidRPr="00AE226C">
        <w:rPr>
          <w:rFonts w:ascii="仿宋_GB2312" w:eastAsia="仿宋_GB2312" w:hAnsi="仿宋" w:hint="eastAsia"/>
          <w:sz w:val="32"/>
          <w:szCs w:val="32"/>
        </w:rPr>
        <w:t>报告。市场监管</w:t>
      </w:r>
      <w:r>
        <w:rPr>
          <w:rFonts w:ascii="仿宋_GB2312" w:eastAsia="仿宋_GB2312" w:hAnsi="仿宋" w:hint="eastAsia"/>
          <w:sz w:val="32"/>
          <w:szCs w:val="32"/>
        </w:rPr>
        <w:t>所</w:t>
      </w:r>
      <w:r w:rsidRPr="00AE226C">
        <w:rPr>
          <w:rFonts w:ascii="仿宋_GB2312" w:eastAsia="仿宋_GB2312" w:hAnsi="仿宋" w:hint="eastAsia"/>
          <w:sz w:val="32"/>
          <w:szCs w:val="32"/>
        </w:rPr>
        <w:t>要依法处置，严防食品安全事故的发生。</w:t>
      </w:r>
    </w:p>
    <w:p w:rsidR="00B60011" w:rsidRPr="000562F1" w:rsidRDefault="00B60011" w:rsidP="00B60011">
      <w:pPr>
        <w:widowControl/>
        <w:spacing w:line="580" w:lineRule="exact"/>
        <w:ind w:firstLine="645"/>
        <w:jc w:val="left"/>
        <w:rPr>
          <w:rFonts w:ascii="楷体_GB2312" w:eastAsia="楷体_GB2312" w:hAnsi="Times New Roman" w:cs="仿宋_GB2312"/>
          <w:sz w:val="32"/>
          <w:szCs w:val="32"/>
        </w:rPr>
      </w:pPr>
      <w:r w:rsidRPr="000562F1">
        <w:rPr>
          <w:rFonts w:ascii="楷体_GB2312" w:eastAsia="楷体_GB2312" w:hAnsi="Times New Roman" w:hint="eastAsia"/>
          <w:sz w:val="32"/>
          <w:szCs w:val="32"/>
        </w:rPr>
        <w:t>（四）</w:t>
      </w:r>
      <w:r w:rsidRPr="000562F1">
        <w:rPr>
          <w:rFonts w:ascii="楷体_GB2312" w:eastAsia="楷体_GB2312" w:hAnsi="Times New Roman" w:cs="仿宋_GB2312" w:hint="eastAsia"/>
          <w:sz w:val="32"/>
          <w:szCs w:val="32"/>
        </w:rPr>
        <w:t>落实原料进货查验和产品出厂检验制度</w:t>
      </w:r>
    </w:p>
    <w:p w:rsidR="00B60011" w:rsidRPr="00AE226C" w:rsidRDefault="00B60011" w:rsidP="00B60011">
      <w:pPr>
        <w:widowControl/>
        <w:spacing w:line="580" w:lineRule="exact"/>
        <w:ind w:firstLine="645"/>
        <w:jc w:val="left"/>
        <w:rPr>
          <w:rFonts w:ascii="仿宋_GB2312" w:eastAsia="仿宋_GB2312"/>
          <w:sz w:val="32"/>
          <w:szCs w:val="32"/>
        </w:rPr>
      </w:pPr>
      <w:r w:rsidRPr="00AE226C">
        <w:rPr>
          <w:rFonts w:ascii="仿宋_GB2312" w:eastAsia="仿宋_GB2312" w:hAnsi="Times New Roman" w:hint="eastAsia"/>
          <w:sz w:val="32"/>
          <w:szCs w:val="32"/>
        </w:rPr>
        <w:t>各</w:t>
      </w:r>
      <w:r>
        <w:rPr>
          <w:rFonts w:ascii="仿宋_GB2312" w:eastAsia="仿宋_GB2312" w:hAnsi="仿宋" w:hint="eastAsia"/>
          <w:sz w:val="32"/>
          <w:szCs w:val="32"/>
        </w:rPr>
        <w:t>市场监管所</w:t>
      </w:r>
      <w:r w:rsidRPr="00AE226C">
        <w:rPr>
          <w:rFonts w:ascii="仿宋_GB2312" w:eastAsia="仿宋_GB2312" w:hAnsi="Times New Roman" w:hint="eastAsia"/>
          <w:sz w:val="32"/>
          <w:szCs w:val="32"/>
        </w:rPr>
        <w:t>要督促辖区企业切实落实食品原料索证索票和产品出厂检验制度。食品生产企业要</w:t>
      </w:r>
      <w:r w:rsidRPr="00AE226C">
        <w:rPr>
          <w:rFonts w:ascii="仿宋_GB2312" w:eastAsia="仿宋_GB2312" w:hint="eastAsia"/>
          <w:sz w:val="32"/>
          <w:szCs w:val="32"/>
        </w:rPr>
        <w:t>查验食品原料，特别是动物源原料供货者提供的许可证、产品合格证明及动物卫生监督机构出具的检验证明、检疫标志，并做好记录，妥善保存。食品原料供货者不能提供相关证明文件或提供的证明文件不齐全的食品生产企业坚决不得采购。企业要严格按照规定项目实施出厂检验，产品检验不合格坚决不得出厂。</w:t>
      </w:r>
    </w:p>
    <w:p w:rsidR="00B60011" w:rsidRPr="000562F1" w:rsidRDefault="00B60011" w:rsidP="00B60011">
      <w:pPr>
        <w:widowControl/>
        <w:spacing w:line="580" w:lineRule="exact"/>
        <w:ind w:firstLine="645"/>
        <w:jc w:val="left"/>
        <w:rPr>
          <w:rFonts w:ascii="楷体_GB2312" w:eastAsia="楷体_GB2312"/>
          <w:sz w:val="32"/>
          <w:szCs w:val="32"/>
        </w:rPr>
      </w:pPr>
      <w:r w:rsidRPr="000562F1">
        <w:rPr>
          <w:rFonts w:ascii="楷体_GB2312" w:eastAsia="楷体_GB2312" w:hint="eastAsia"/>
          <w:sz w:val="32"/>
          <w:szCs w:val="32"/>
        </w:rPr>
        <w:t xml:space="preserve">（五）严格执行禁止野生动物交易要求 </w:t>
      </w:r>
    </w:p>
    <w:p w:rsidR="00B60011" w:rsidRPr="00AE226C" w:rsidRDefault="00B60011" w:rsidP="00B60011">
      <w:pPr>
        <w:widowControl/>
        <w:spacing w:line="580" w:lineRule="exact"/>
        <w:ind w:firstLine="645"/>
        <w:jc w:val="left"/>
        <w:rPr>
          <w:rFonts w:ascii="仿宋_GB2312" w:eastAsia="仿宋_GB2312" w:hAnsi="Times New Roman"/>
          <w:sz w:val="32"/>
          <w:szCs w:val="32"/>
        </w:rPr>
      </w:pPr>
      <w:r w:rsidRPr="00AE226C">
        <w:rPr>
          <w:rFonts w:ascii="仿宋_GB2312" w:eastAsia="仿宋_GB2312" w:hAnsi="Times New Roman" w:hint="eastAsia"/>
          <w:sz w:val="32"/>
          <w:szCs w:val="32"/>
        </w:rPr>
        <w:t>各</w:t>
      </w:r>
      <w:r>
        <w:rPr>
          <w:rFonts w:ascii="仿宋_GB2312" w:eastAsia="仿宋_GB2312" w:hAnsi="仿宋" w:hint="eastAsia"/>
          <w:sz w:val="32"/>
          <w:szCs w:val="32"/>
        </w:rPr>
        <w:t>市场监管所</w:t>
      </w:r>
      <w:r w:rsidRPr="00AE226C">
        <w:rPr>
          <w:rFonts w:ascii="仿宋_GB2312" w:eastAsia="仿宋_GB2312" w:hAnsi="Times New Roman" w:hint="eastAsia"/>
          <w:sz w:val="32"/>
          <w:szCs w:val="32"/>
        </w:rPr>
        <w:t>要督促企业严格执行《市场监管总局 农业农村部 国家林草局关于禁止野生动物交易的公告》（2020年第4号），禁止采购野生动物作为食品原料。</w:t>
      </w:r>
    </w:p>
    <w:p w:rsidR="00B60011" w:rsidRPr="000562F1" w:rsidRDefault="00B60011" w:rsidP="00B60011">
      <w:pPr>
        <w:widowControl/>
        <w:spacing w:line="580" w:lineRule="exact"/>
        <w:ind w:firstLine="645"/>
        <w:jc w:val="left"/>
        <w:rPr>
          <w:rFonts w:ascii="楷体_GB2312" w:eastAsia="楷体_GB2312" w:hAnsi="Times New Roman"/>
          <w:sz w:val="32"/>
          <w:szCs w:val="32"/>
        </w:rPr>
      </w:pPr>
      <w:r w:rsidRPr="000562F1">
        <w:rPr>
          <w:rFonts w:ascii="楷体_GB2312" w:eastAsia="楷体_GB2312" w:hAnsi="Times New Roman" w:hint="eastAsia"/>
          <w:sz w:val="32"/>
          <w:szCs w:val="32"/>
        </w:rPr>
        <w:t>（六）严格执行疫情防控期间商品价格要求</w:t>
      </w:r>
    </w:p>
    <w:p w:rsidR="00B60011" w:rsidRPr="00AE226C" w:rsidRDefault="00B60011" w:rsidP="00B60011">
      <w:pPr>
        <w:widowControl/>
        <w:spacing w:line="580" w:lineRule="exact"/>
        <w:ind w:firstLine="645"/>
        <w:jc w:val="left"/>
        <w:rPr>
          <w:rFonts w:ascii="仿宋_GB2312" w:eastAsia="仿宋_GB2312" w:hAnsi="Times New Roman"/>
          <w:sz w:val="32"/>
          <w:szCs w:val="32"/>
        </w:rPr>
      </w:pPr>
      <w:r w:rsidRPr="00AE226C">
        <w:rPr>
          <w:rFonts w:ascii="仿宋_GB2312" w:eastAsia="仿宋_GB2312" w:hAnsi="Times New Roman" w:hint="eastAsia"/>
          <w:sz w:val="32"/>
          <w:szCs w:val="32"/>
        </w:rPr>
        <w:t>大米、面粉、食用油等与群众日常生活密切相关的食品生产企业要严格遵守《价格法》等法律法规，在疫情防控期间，不得捏造散布涨价信息、囤积居奇、哄抬物价，维护市场价格秩序稳定。</w:t>
      </w:r>
    </w:p>
    <w:p w:rsidR="00B60011" w:rsidRPr="00AE226C" w:rsidRDefault="00B60011" w:rsidP="00B60011">
      <w:pPr>
        <w:spacing w:line="580" w:lineRule="exact"/>
        <w:ind w:firstLineChars="200" w:firstLine="640"/>
        <w:rPr>
          <w:rFonts w:ascii="黑体" w:eastAsia="黑体" w:hAnsi="黑体"/>
          <w:sz w:val="32"/>
          <w:szCs w:val="32"/>
        </w:rPr>
      </w:pPr>
      <w:r w:rsidRPr="00AE226C">
        <w:rPr>
          <w:rFonts w:ascii="黑体" w:eastAsia="黑体" w:hAnsi="黑体" w:hint="eastAsia"/>
          <w:sz w:val="32"/>
          <w:szCs w:val="32"/>
        </w:rPr>
        <w:t>三、加强对食品生产企业食品安全监管</w:t>
      </w:r>
    </w:p>
    <w:p w:rsidR="00B60011" w:rsidRPr="00AE226C" w:rsidRDefault="00B60011" w:rsidP="00B60011">
      <w:pPr>
        <w:widowControl/>
        <w:spacing w:line="580" w:lineRule="exact"/>
        <w:ind w:firstLine="645"/>
        <w:jc w:val="left"/>
        <w:rPr>
          <w:rFonts w:ascii="仿宋_GB2312" w:eastAsia="仿宋_GB2312" w:hAnsi="Times New Roman"/>
          <w:sz w:val="32"/>
          <w:szCs w:val="32"/>
        </w:rPr>
      </w:pPr>
      <w:r w:rsidRPr="00AE226C">
        <w:rPr>
          <w:rFonts w:ascii="仿宋_GB2312" w:eastAsia="仿宋_GB2312" w:hAnsi="Times New Roman" w:hint="eastAsia"/>
          <w:sz w:val="32"/>
          <w:szCs w:val="32"/>
        </w:rPr>
        <w:t>各</w:t>
      </w:r>
      <w:r>
        <w:rPr>
          <w:rFonts w:ascii="仿宋_GB2312" w:eastAsia="仿宋_GB2312" w:hAnsi="仿宋" w:hint="eastAsia"/>
          <w:sz w:val="32"/>
          <w:szCs w:val="32"/>
        </w:rPr>
        <w:t>市场监管所</w:t>
      </w:r>
      <w:r w:rsidRPr="00AE226C">
        <w:rPr>
          <w:rFonts w:ascii="仿宋_GB2312" w:eastAsia="仿宋_GB2312" w:hAnsi="Times New Roman" w:hint="eastAsia"/>
          <w:sz w:val="32"/>
          <w:szCs w:val="32"/>
        </w:rPr>
        <w:t>要严格按照风险分级监管和疫情防控管理要求，开展对辖区企业的监督检查。</w:t>
      </w:r>
      <w:r w:rsidRPr="00AE226C">
        <w:rPr>
          <w:rFonts w:ascii="仿宋_GB2312" w:eastAsia="仿宋_GB2312" w:hAnsi="Times New Roman" w:hint="eastAsia"/>
          <w:b/>
          <w:sz w:val="32"/>
          <w:szCs w:val="32"/>
        </w:rPr>
        <w:t>一是做好重点企业的检查。</w:t>
      </w:r>
      <w:r w:rsidRPr="00AE226C">
        <w:rPr>
          <w:rFonts w:ascii="仿宋_GB2312" w:eastAsia="仿宋_GB2312" w:hAnsi="Times New Roman" w:hint="eastAsia"/>
          <w:sz w:val="32"/>
          <w:szCs w:val="32"/>
        </w:rPr>
        <w:t>各</w:t>
      </w:r>
      <w:r>
        <w:rPr>
          <w:rFonts w:ascii="仿宋_GB2312" w:eastAsia="仿宋_GB2312" w:hAnsi="仿宋" w:hint="eastAsia"/>
          <w:sz w:val="32"/>
          <w:szCs w:val="32"/>
        </w:rPr>
        <w:t>市场监管所</w:t>
      </w:r>
      <w:r w:rsidRPr="00AE226C">
        <w:rPr>
          <w:rFonts w:ascii="仿宋_GB2312" w:eastAsia="仿宋_GB2312" w:hAnsi="Times New Roman" w:hint="eastAsia"/>
          <w:sz w:val="32"/>
          <w:szCs w:val="32"/>
        </w:rPr>
        <w:t>要对食用油、大米、面粉、肉制品、乳制品等生活必需品生产企业开展专项监督检查。</w:t>
      </w:r>
      <w:r w:rsidRPr="00AE226C">
        <w:rPr>
          <w:rFonts w:ascii="仿宋_GB2312" w:eastAsia="仿宋_GB2312" w:hAnsi="Times New Roman" w:hint="eastAsia"/>
          <w:b/>
          <w:sz w:val="32"/>
          <w:szCs w:val="32"/>
        </w:rPr>
        <w:t>二是做好重点环节的检查。</w:t>
      </w:r>
      <w:r w:rsidRPr="00AE226C">
        <w:rPr>
          <w:rFonts w:ascii="仿宋_GB2312" w:eastAsia="仿宋_GB2312" w:hAnsi="Times New Roman" w:hint="eastAsia"/>
          <w:sz w:val="32"/>
          <w:szCs w:val="32"/>
        </w:rPr>
        <w:t>各</w:t>
      </w:r>
      <w:r>
        <w:rPr>
          <w:rFonts w:ascii="仿宋_GB2312" w:eastAsia="仿宋_GB2312" w:hAnsi="仿宋" w:hint="eastAsia"/>
          <w:sz w:val="32"/>
          <w:szCs w:val="32"/>
        </w:rPr>
        <w:t>市场监管所</w:t>
      </w:r>
      <w:r w:rsidRPr="00AE226C">
        <w:rPr>
          <w:rFonts w:ascii="仿宋_GB2312" w:eastAsia="仿宋_GB2312" w:hAnsi="Times New Roman" w:hint="eastAsia"/>
          <w:sz w:val="32"/>
          <w:szCs w:val="32"/>
        </w:rPr>
        <w:t>要对企业人员健康管理制度、原料采购管理制度、进货查验管理制度、生产环境卫生管理制度、出厂检验管理制度等制度的执行情况进行专项监督检查。</w:t>
      </w:r>
      <w:r w:rsidRPr="00AE226C">
        <w:rPr>
          <w:rFonts w:ascii="仿宋_GB2312" w:eastAsia="仿宋_GB2312" w:hAnsi="Times New Roman" w:hint="eastAsia"/>
          <w:b/>
          <w:sz w:val="32"/>
          <w:szCs w:val="32"/>
        </w:rPr>
        <w:t>三是做好标签标识的检查。</w:t>
      </w:r>
      <w:r w:rsidRPr="00AE226C">
        <w:rPr>
          <w:rFonts w:ascii="仿宋_GB2312" w:eastAsia="仿宋_GB2312" w:hAnsi="Times New Roman" w:hint="eastAsia"/>
          <w:sz w:val="32"/>
          <w:szCs w:val="32"/>
        </w:rPr>
        <w:t>各</w:t>
      </w:r>
      <w:r>
        <w:rPr>
          <w:rFonts w:ascii="仿宋_GB2312" w:eastAsia="仿宋_GB2312" w:hAnsi="仿宋" w:hint="eastAsia"/>
          <w:sz w:val="32"/>
          <w:szCs w:val="32"/>
        </w:rPr>
        <w:t>市场监管所</w:t>
      </w:r>
      <w:r w:rsidRPr="00AE226C">
        <w:rPr>
          <w:rFonts w:ascii="仿宋_GB2312" w:eastAsia="仿宋_GB2312" w:hAnsi="Times New Roman" w:hint="eastAsia"/>
          <w:sz w:val="32"/>
          <w:szCs w:val="32"/>
        </w:rPr>
        <w:t>要对特殊膳食食品、糖果、固体饮料等产品生产企业标签是否符合国家食品安全标准开展专项监督检查，严防借机虚假宣传。</w:t>
      </w:r>
    </w:p>
    <w:p w:rsidR="00B60011" w:rsidRPr="00AE226C" w:rsidRDefault="00B60011" w:rsidP="00B60011">
      <w:pPr>
        <w:spacing w:line="580" w:lineRule="exact"/>
        <w:ind w:firstLineChars="200" w:firstLine="640"/>
        <w:rPr>
          <w:rFonts w:ascii="Times New Roman" w:eastAsia="黑体" w:hAnsi="Times New Roman"/>
          <w:sz w:val="32"/>
          <w:szCs w:val="32"/>
        </w:rPr>
      </w:pPr>
      <w:r w:rsidRPr="00AE226C">
        <w:rPr>
          <w:rFonts w:ascii="黑体" w:eastAsia="黑体" w:hAnsi="黑体" w:hint="eastAsia"/>
          <w:sz w:val="32"/>
          <w:szCs w:val="32"/>
        </w:rPr>
        <w:t>四、</w:t>
      </w:r>
      <w:r w:rsidRPr="00AE226C">
        <w:rPr>
          <w:rFonts w:ascii="Times New Roman" w:eastAsia="黑体" w:hAnsi="黑体"/>
          <w:sz w:val="32"/>
          <w:szCs w:val="32"/>
        </w:rPr>
        <w:t>进一步加强执法办案力度</w:t>
      </w:r>
    </w:p>
    <w:p w:rsidR="00B60011" w:rsidRPr="00AE226C" w:rsidRDefault="00B60011" w:rsidP="00B60011">
      <w:pPr>
        <w:spacing w:line="580" w:lineRule="exact"/>
        <w:ind w:firstLineChars="200" w:firstLine="640"/>
        <w:rPr>
          <w:rFonts w:ascii="仿宋_GB2312" w:eastAsia="仿宋_GB2312" w:hAnsi="Times New Roman"/>
          <w:sz w:val="32"/>
          <w:szCs w:val="32"/>
        </w:rPr>
      </w:pPr>
      <w:r w:rsidRPr="00AE226C">
        <w:rPr>
          <w:rFonts w:ascii="仿宋_GB2312" w:eastAsia="仿宋_GB2312" w:hAnsi="Times New Roman" w:hint="eastAsia"/>
          <w:sz w:val="32"/>
          <w:szCs w:val="32"/>
        </w:rPr>
        <w:t>各</w:t>
      </w:r>
      <w:r>
        <w:rPr>
          <w:rFonts w:ascii="仿宋_GB2312" w:eastAsia="仿宋_GB2312" w:hAnsi="Times New Roman" w:hint="eastAsia"/>
          <w:sz w:val="32"/>
          <w:szCs w:val="32"/>
        </w:rPr>
        <w:t>部门</w:t>
      </w:r>
      <w:r w:rsidRPr="00AE226C">
        <w:rPr>
          <w:rFonts w:ascii="仿宋_GB2312" w:eastAsia="仿宋_GB2312" w:hAnsi="Times New Roman" w:hint="eastAsia"/>
          <w:sz w:val="32"/>
          <w:szCs w:val="32"/>
        </w:rPr>
        <w:t>要严格落实“四个最严”要求，严守安全底线，严厉打击食品生产环节违法违规行为。对疫情防控期间发现的食品安全违法违规行为，特别是违反禁止野生动物交易活动要求的行为，要依法从严从重从快予以查处。涉嫌违法犯罪的，及时移送公安机关处理。</w:t>
      </w:r>
    </w:p>
    <w:p w:rsidR="00B60011" w:rsidRPr="00AE226C" w:rsidRDefault="00B60011" w:rsidP="00B60011">
      <w:pPr>
        <w:spacing w:line="580" w:lineRule="exact"/>
        <w:ind w:firstLineChars="200" w:firstLine="640"/>
        <w:rPr>
          <w:rFonts w:ascii="黑体" w:eastAsia="黑体" w:hAnsi="黑体"/>
          <w:sz w:val="32"/>
          <w:szCs w:val="32"/>
        </w:rPr>
      </w:pPr>
      <w:r w:rsidRPr="00AE226C">
        <w:rPr>
          <w:rFonts w:ascii="黑体" w:eastAsia="黑体" w:hAnsi="黑体" w:hint="eastAsia"/>
          <w:sz w:val="32"/>
          <w:szCs w:val="32"/>
        </w:rPr>
        <w:t>五、做好疫情防控配合和宣传引导工作</w:t>
      </w:r>
    </w:p>
    <w:p w:rsidR="00B60011" w:rsidRPr="00FD4FD8" w:rsidRDefault="00B60011" w:rsidP="00B60011">
      <w:pPr>
        <w:widowControl/>
        <w:spacing w:line="580" w:lineRule="exact"/>
        <w:ind w:firstLineChars="200" w:firstLine="640"/>
        <w:jc w:val="left"/>
        <w:rPr>
          <w:rFonts w:ascii="仿宋_GB2312" w:eastAsia="仿宋_GB2312" w:hAnsi="Times New Roman" w:cs="宋体"/>
          <w:kern w:val="0"/>
          <w:sz w:val="32"/>
          <w:szCs w:val="32"/>
        </w:rPr>
      </w:pPr>
      <w:r w:rsidRPr="00AE226C">
        <w:rPr>
          <w:rFonts w:ascii="仿宋_GB2312" w:eastAsia="仿宋_GB2312" w:hAnsi="Times New Roman" w:cs="宋体" w:hint="eastAsia"/>
          <w:kern w:val="0"/>
          <w:sz w:val="32"/>
          <w:szCs w:val="32"/>
        </w:rPr>
        <w:t>各</w:t>
      </w:r>
      <w:r>
        <w:rPr>
          <w:rFonts w:ascii="仿宋_GB2312" w:eastAsia="仿宋_GB2312" w:hAnsi="Times New Roman" w:cs="宋体" w:hint="eastAsia"/>
          <w:kern w:val="0"/>
          <w:sz w:val="32"/>
          <w:szCs w:val="32"/>
        </w:rPr>
        <w:t>部门</w:t>
      </w:r>
      <w:r w:rsidRPr="00AE226C">
        <w:rPr>
          <w:rFonts w:ascii="仿宋_GB2312" w:eastAsia="仿宋_GB2312" w:hAnsi="Times New Roman" w:cs="宋体" w:hint="eastAsia"/>
          <w:kern w:val="0"/>
          <w:sz w:val="32"/>
          <w:szCs w:val="32"/>
        </w:rPr>
        <w:t>要在</w:t>
      </w:r>
      <w:r>
        <w:rPr>
          <w:rFonts w:ascii="仿宋_GB2312" w:eastAsia="仿宋_GB2312" w:hAnsi="Times New Roman" w:cs="宋体" w:hint="eastAsia"/>
          <w:kern w:val="0"/>
          <w:sz w:val="32"/>
          <w:szCs w:val="32"/>
        </w:rPr>
        <w:t>局</w:t>
      </w:r>
      <w:r w:rsidRPr="00AE226C">
        <w:rPr>
          <w:rFonts w:ascii="仿宋_GB2312" w:eastAsia="仿宋_GB2312" w:hAnsi="Times New Roman" w:cs="宋体" w:hint="eastAsia"/>
          <w:kern w:val="0"/>
          <w:sz w:val="32"/>
          <w:szCs w:val="32"/>
        </w:rPr>
        <w:t>疫情防控工作指挥部统一领导下，与相关部门密切配合，做好疫情防控各项工作，发现疫情及时处置，并按规定报告。要将疫情防控工作要求宣传到每家企业，引导企业落实疫情防控的主体责任和行业品德，强化企业政治意识和大局意识。要提高敏感性，针对网络舆情动态，及时快速妥善处置突发事件，维护市场安全和社会稳定</w:t>
      </w:r>
      <w:r w:rsidRPr="003E3199">
        <w:rPr>
          <w:rFonts w:ascii="仿宋_GB2312" w:eastAsia="仿宋_GB2312" w:hAnsi="Times New Roman" w:cs="宋体" w:hint="eastAsia"/>
          <w:kern w:val="0"/>
          <w:sz w:val="32"/>
          <w:szCs w:val="32"/>
        </w:rPr>
        <w:t>。市市场监管委将适时组</w:t>
      </w:r>
      <w:r>
        <w:rPr>
          <w:rFonts w:ascii="仿宋_GB2312" w:eastAsia="仿宋_GB2312" w:hAnsi="Times New Roman" w:cs="宋体" w:hint="eastAsia"/>
          <w:kern w:val="0"/>
          <w:sz w:val="32"/>
          <w:szCs w:val="32"/>
        </w:rPr>
        <w:t>织督查。</w:t>
      </w:r>
      <w:r w:rsidRPr="00AE226C">
        <w:rPr>
          <w:rFonts w:ascii="仿宋_GB2312" w:eastAsia="仿宋_GB2312" w:hAnsi="Times New Roman" w:cs="宋体" w:hint="eastAsia"/>
          <w:kern w:val="0"/>
          <w:sz w:val="32"/>
          <w:szCs w:val="32"/>
        </w:rPr>
        <w:t>有关工作信息及时通过OA系统报送</w:t>
      </w:r>
      <w:r>
        <w:rPr>
          <w:rFonts w:ascii="仿宋_GB2312" w:eastAsia="仿宋_GB2312" w:hAnsi="Times New Roman" w:cs="宋体" w:hint="eastAsia"/>
          <w:kern w:val="0"/>
          <w:sz w:val="32"/>
          <w:szCs w:val="32"/>
        </w:rPr>
        <w:t>食品安全监督管理科</w:t>
      </w:r>
      <w:r w:rsidRPr="00AE226C">
        <w:rPr>
          <w:rFonts w:ascii="仿宋_GB2312" w:eastAsia="仿宋_GB2312" w:hAnsi="Times New Roman" w:cs="宋体" w:hint="eastAsia"/>
          <w:kern w:val="0"/>
          <w:sz w:val="32"/>
          <w:szCs w:val="32"/>
        </w:rPr>
        <w:t>。</w:t>
      </w:r>
    </w:p>
    <w:p w:rsidR="00B60011" w:rsidRPr="00AE226C" w:rsidRDefault="00B60011" w:rsidP="00B60011">
      <w:pPr>
        <w:spacing w:line="580" w:lineRule="exact"/>
        <w:ind w:firstLineChars="200" w:firstLine="640"/>
        <w:rPr>
          <w:rFonts w:ascii="Times New Roman" w:eastAsia="仿宋_GB2312" w:hAnsi="Times New Roman"/>
          <w:sz w:val="32"/>
          <w:szCs w:val="32"/>
        </w:rPr>
      </w:pPr>
    </w:p>
    <w:p w:rsidR="00B60011" w:rsidRPr="00AE226C" w:rsidRDefault="00B60011" w:rsidP="00B60011">
      <w:pPr>
        <w:spacing w:line="580" w:lineRule="exact"/>
        <w:ind w:firstLineChars="200" w:firstLine="640"/>
        <w:rPr>
          <w:rFonts w:ascii="Times New Roman" w:eastAsia="仿宋_GB2312" w:hAnsi="Times New Roman"/>
          <w:sz w:val="32"/>
          <w:szCs w:val="32"/>
        </w:rPr>
      </w:pPr>
    </w:p>
    <w:p w:rsidR="00B60011" w:rsidRDefault="00B60011" w:rsidP="00B60011">
      <w:pPr>
        <w:spacing w:line="580" w:lineRule="exact"/>
        <w:ind w:firstLineChars="200" w:firstLine="640"/>
        <w:rPr>
          <w:rFonts w:ascii="Times New Roman" w:eastAsia="仿宋_GB2312" w:hAnsi="Times New Roman"/>
          <w:sz w:val="32"/>
          <w:szCs w:val="32"/>
        </w:rPr>
      </w:pPr>
      <w:r w:rsidRPr="00AE226C">
        <w:rPr>
          <w:rFonts w:ascii="Times New Roman" w:eastAsia="仿宋_GB2312" w:hAnsi="Times New Roman" w:hint="eastAsia"/>
          <w:sz w:val="32"/>
          <w:szCs w:val="32"/>
        </w:rPr>
        <w:t xml:space="preserve">                           2020</w:t>
      </w:r>
      <w:r w:rsidRPr="00AE226C">
        <w:rPr>
          <w:rFonts w:ascii="Times New Roman" w:eastAsia="仿宋_GB2312" w:hAnsi="Times New Roman" w:hint="eastAsia"/>
          <w:sz w:val="32"/>
          <w:szCs w:val="32"/>
        </w:rPr>
        <w:t>年</w:t>
      </w:r>
      <w:r w:rsidRPr="00AE226C">
        <w:rPr>
          <w:rFonts w:ascii="Times New Roman" w:eastAsia="仿宋_GB2312" w:hAnsi="Times New Roman" w:hint="eastAsia"/>
          <w:sz w:val="32"/>
          <w:szCs w:val="32"/>
        </w:rPr>
        <w:t>2</w:t>
      </w:r>
      <w:r w:rsidRPr="00AE226C">
        <w:rPr>
          <w:rFonts w:ascii="Times New Roman" w:eastAsia="仿宋_GB2312" w:hAnsi="Times New Roman" w:hint="eastAsia"/>
          <w:sz w:val="32"/>
          <w:szCs w:val="32"/>
        </w:rPr>
        <w:t>月</w:t>
      </w:r>
      <w:r>
        <w:rPr>
          <w:rFonts w:ascii="Times New Roman" w:eastAsia="仿宋_GB2312" w:hAnsi="Times New Roman" w:hint="eastAsia"/>
          <w:sz w:val="32"/>
          <w:szCs w:val="32"/>
        </w:rPr>
        <w:t>5</w:t>
      </w:r>
      <w:r w:rsidRPr="00AE226C">
        <w:rPr>
          <w:rFonts w:ascii="Times New Roman" w:eastAsia="仿宋_GB2312" w:hAnsi="Times New Roman" w:hint="eastAsia"/>
          <w:sz w:val="32"/>
          <w:szCs w:val="32"/>
        </w:rPr>
        <w:t>日</w:t>
      </w:r>
    </w:p>
    <w:p w:rsidR="00B60011" w:rsidRPr="00AE226C" w:rsidRDefault="00B60011" w:rsidP="00B60011">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（此件主动公开）</w:t>
      </w:r>
    </w:p>
    <w:p w:rsidR="00AB455E" w:rsidRDefault="00AB455E" w:rsidP="00A81E6E">
      <w:pPr>
        <w:spacing w:line="520" w:lineRule="exact"/>
        <w:rPr>
          <w:rFonts w:ascii="仿宋_GB2312" w:eastAsia="仿宋_GB2312" w:hAnsi="Times New Roman"/>
          <w:sz w:val="32"/>
          <w:szCs w:val="32"/>
        </w:rPr>
      </w:pPr>
    </w:p>
    <w:p w:rsidR="00AB455E" w:rsidRDefault="00AB455E" w:rsidP="00A81E6E">
      <w:pPr>
        <w:spacing w:line="520" w:lineRule="exact"/>
        <w:rPr>
          <w:rFonts w:ascii="仿宋_GB2312" w:eastAsia="仿宋_GB2312" w:hAnsi="Times New Roman"/>
          <w:sz w:val="32"/>
          <w:szCs w:val="32"/>
        </w:rPr>
      </w:pPr>
    </w:p>
    <w:p w:rsidR="00AB455E" w:rsidRDefault="00AB455E" w:rsidP="00A81E6E">
      <w:pPr>
        <w:spacing w:line="520" w:lineRule="exact"/>
        <w:rPr>
          <w:rFonts w:ascii="仿宋_GB2312" w:eastAsia="仿宋_GB2312" w:hAnsi="Times New Roman"/>
          <w:sz w:val="32"/>
          <w:szCs w:val="32"/>
        </w:rPr>
      </w:pPr>
    </w:p>
    <w:p w:rsidR="00AB455E" w:rsidRDefault="00AB455E" w:rsidP="00A81E6E">
      <w:pPr>
        <w:tabs>
          <w:tab w:val="left" w:pos="5674"/>
        </w:tabs>
        <w:spacing w:line="520" w:lineRule="exact"/>
        <w:rPr>
          <w:rFonts w:ascii="仿宋_GB2312" w:eastAsia="仿宋_GB2312" w:hAnsi="Times New Roman"/>
          <w:sz w:val="32"/>
          <w:szCs w:val="32"/>
        </w:rPr>
      </w:pPr>
    </w:p>
    <w:p w:rsidR="00AB455E" w:rsidRDefault="00AB455E" w:rsidP="00A81E6E">
      <w:pPr>
        <w:spacing w:line="520" w:lineRule="exact"/>
        <w:rPr>
          <w:rFonts w:ascii="仿宋_GB2312" w:eastAsia="仿宋_GB2312" w:hAnsi="Times New Roman"/>
          <w:sz w:val="32"/>
          <w:szCs w:val="32"/>
        </w:rPr>
      </w:pPr>
    </w:p>
    <w:p w:rsidR="00AB455E" w:rsidRDefault="00AB455E" w:rsidP="00A81E6E">
      <w:pPr>
        <w:spacing w:line="520" w:lineRule="exact"/>
        <w:rPr>
          <w:rFonts w:ascii="仿宋_GB2312" w:eastAsia="仿宋_GB2312" w:hAnsi="Times New Roman"/>
          <w:sz w:val="32"/>
          <w:szCs w:val="32"/>
        </w:rPr>
      </w:pPr>
    </w:p>
    <w:p w:rsidR="00A81E6E" w:rsidRDefault="00A81E6E" w:rsidP="00A81E6E">
      <w:pPr>
        <w:spacing w:line="520" w:lineRule="exact"/>
        <w:rPr>
          <w:rFonts w:ascii="仿宋_GB2312" w:eastAsia="仿宋_GB2312" w:hAnsi="Times New Roman"/>
          <w:sz w:val="32"/>
          <w:szCs w:val="32"/>
        </w:rPr>
      </w:pPr>
    </w:p>
    <w:p w:rsidR="00AB455E" w:rsidRDefault="00AB455E" w:rsidP="00A81E6E">
      <w:pPr>
        <w:spacing w:line="520" w:lineRule="exact"/>
        <w:rPr>
          <w:rFonts w:ascii="仿宋_GB2312" w:eastAsia="仿宋_GB2312"/>
          <w:sz w:val="32"/>
          <w:szCs w:val="32"/>
        </w:rPr>
      </w:pPr>
    </w:p>
    <w:p w:rsidR="00A81E6E" w:rsidRDefault="00A81E6E" w:rsidP="00A81E6E">
      <w:pPr>
        <w:spacing w:line="520" w:lineRule="exact"/>
        <w:rPr>
          <w:rFonts w:ascii="仿宋_GB2312" w:eastAsia="仿宋_GB2312"/>
          <w:sz w:val="32"/>
          <w:szCs w:val="32"/>
        </w:rPr>
      </w:pPr>
    </w:p>
    <w:p w:rsidR="00A81E6E" w:rsidRDefault="00A81E6E" w:rsidP="00A81E6E">
      <w:pPr>
        <w:spacing w:line="520" w:lineRule="exact"/>
        <w:rPr>
          <w:rFonts w:ascii="仿宋_GB2312" w:eastAsia="仿宋_GB2312"/>
          <w:sz w:val="32"/>
          <w:szCs w:val="32"/>
        </w:rPr>
      </w:pPr>
    </w:p>
    <w:p w:rsidR="00A81E6E" w:rsidRDefault="00A81E6E" w:rsidP="00A81E6E">
      <w:pPr>
        <w:spacing w:line="520" w:lineRule="exact"/>
        <w:rPr>
          <w:rFonts w:ascii="仿宋_GB2312" w:eastAsia="仿宋_GB2312"/>
          <w:sz w:val="32"/>
          <w:szCs w:val="32"/>
        </w:rPr>
      </w:pPr>
    </w:p>
    <w:p w:rsidR="00A81E6E" w:rsidRDefault="00A81E6E" w:rsidP="00A81E6E">
      <w:pPr>
        <w:spacing w:line="520" w:lineRule="exact"/>
        <w:rPr>
          <w:rFonts w:ascii="仿宋_GB2312" w:eastAsia="仿宋_GB2312"/>
          <w:sz w:val="32"/>
          <w:szCs w:val="32"/>
        </w:rPr>
      </w:pPr>
    </w:p>
    <w:p w:rsidR="00B60011" w:rsidRPr="00D663CE" w:rsidRDefault="00B60011" w:rsidP="00A81E6E">
      <w:pPr>
        <w:spacing w:line="520" w:lineRule="exact"/>
        <w:rPr>
          <w:rFonts w:ascii="仿宋_GB2312" w:eastAsia="仿宋_GB2312"/>
          <w:sz w:val="32"/>
          <w:szCs w:val="32"/>
        </w:rPr>
      </w:pPr>
    </w:p>
    <w:p w:rsidR="00AB455E" w:rsidRPr="00AB455E" w:rsidRDefault="00B957FC" w:rsidP="00B957FC">
      <w:pPr>
        <w:spacing w:beforeLines="150" w:line="360" w:lineRule="auto"/>
        <w:jc w:val="center"/>
        <w:rPr>
          <w:rFonts w:ascii="仿宋_GB2312" w:eastAsia="仿宋_GB2312"/>
          <w:color w:val="FF0000"/>
          <w:w w:val="80"/>
          <w:sz w:val="30"/>
        </w:rPr>
      </w:pPr>
      <w:r w:rsidRPr="00B957FC">
        <w:rPr>
          <w:sz w:val="28"/>
          <w:szCs w:val="28"/>
        </w:rPr>
        <w:pict>
          <v:line id="_x0000_s2051" style="position:absolute;left:0;text-align:left;z-index:251662336" from="-2.15pt,23.55pt" to="450pt,23.55pt" strokeweight="1pt"/>
        </w:pict>
      </w:r>
      <w:r w:rsidRPr="00B957FC">
        <w:rPr>
          <w:noProof/>
          <w:sz w:val="28"/>
          <w:szCs w:val="28"/>
        </w:rPr>
        <w:pict>
          <v:line id="_x0000_s2052" style="position:absolute;left:0;text-align:left;flip:y;z-index:251663360" from="-2.15pt,53.4pt" to="450pt,54.6pt" strokeweight="1pt"/>
        </w:pict>
      </w:r>
      <w:r w:rsidR="00AB455E">
        <w:rPr>
          <w:rFonts w:ascii="仿宋_GB2312" w:eastAsia="仿宋_GB2312" w:hAnsi="宋体" w:hint="eastAsia"/>
          <w:sz w:val="28"/>
          <w:szCs w:val="28"/>
        </w:rPr>
        <w:t xml:space="preserve"> </w:t>
      </w:r>
      <w:r w:rsidR="00AB455E" w:rsidRPr="0008285E">
        <w:rPr>
          <w:rFonts w:ascii="仿宋_GB2312" w:eastAsia="仿宋_GB2312" w:hAnsi="宋体" w:hint="eastAsia"/>
          <w:sz w:val="28"/>
          <w:szCs w:val="28"/>
        </w:rPr>
        <w:t>天津市</w:t>
      </w:r>
      <w:r w:rsidR="00AB455E">
        <w:rPr>
          <w:rFonts w:ascii="仿宋_GB2312" w:eastAsia="仿宋_GB2312" w:hAnsi="宋体" w:hint="eastAsia"/>
          <w:sz w:val="28"/>
          <w:szCs w:val="28"/>
        </w:rPr>
        <w:t xml:space="preserve">河北区市场监督管理局办公室 </w:t>
      </w:r>
      <w:r w:rsidR="00A2057D">
        <w:rPr>
          <w:rFonts w:ascii="仿宋_GB2312" w:eastAsia="仿宋_GB2312" w:hAnsi="宋体" w:hint="eastAsia"/>
          <w:sz w:val="28"/>
          <w:szCs w:val="28"/>
        </w:rPr>
        <w:t xml:space="preserve">       </w:t>
      </w:r>
      <w:r w:rsidR="00AB455E">
        <w:rPr>
          <w:rFonts w:ascii="仿宋_GB2312" w:eastAsia="仿宋_GB2312" w:hAnsi="宋体" w:hint="eastAsia"/>
          <w:sz w:val="28"/>
          <w:szCs w:val="28"/>
        </w:rPr>
        <w:t xml:space="preserve">   </w:t>
      </w:r>
      <w:r w:rsidR="00AB455E" w:rsidRPr="0008285E">
        <w:rPr>
          <w:rFonts w:ascii="仿宋_GB2312" w:eastAsia="仿宋_GB2312" w:hAnsi="宋体" w:hint="eastAsia"/>
          <w:sz w:val="28"/>
          <w:szCs w:val="28"/>
        </w:rPr>
        <w:t>20</w:t>
      </w:r>
      <w:r w:rsidR="00A2057D">
        <w:rPr>
          <w:rFonts w:ascii="仿宋_GB2312" w:eastAsia="仿宋_GB2312" w:hAnsi="宋体" w:hint="eastAsia"/>
          <w:sz w:val="28"/>
          <w:szCs w:val="28"/>
        </w:rPr>
        <w:t>19</w:t>
      </w:r>
      <w:r w:rsidR="00AB455E" w:rsidRPr="0008285E">
        <w:rPr>
          <w:rFonts w:ascii="仿宋_GB2312" w:eastAsia="仿宋_GB2312" w:hAnsi="宋体" w:hint="eastAsia"/>
          <w:sz w:val="28"/>
          <w:szCs w:val="28"/>
        </w:rPr>
        <w:t>年</w:t>
      </w:r>
      <w:r w:rsidR="00B60011">
        <w:rPr>
          <w:rFonts w:ascii="仿宋_GB2312" w:eastAsia="仿宋_GB2312" w:hAnsi="宋体" w:hint="eastAsia"/>
          <w:sz w:val="28"/>
          <w:szCs w:val="28"/>
        </w:rPr>
        <w:t>2</w:t>
      </w:r>
      <w:r w:rsidR="00AB455E" w:rsidRPr="0008285E">
        <w:rPr>
          <w:rFonts w:ascii="仿宋_GB2312" w:eastAsia="仿宋_GB2312" w:hAnsi="宋体" w:hint="eastAsia"/>
          <w:sz w:val="28"/>
          <w:szCs w:val="28"/>
        </w:rPr>
        <w:t>月</w:t>
      </w:r>
      <w:r w:rsidR="00B60011">
        <w:rPr>
          <w:rFonts w:ascii="仿宋_GB2312" w:eastAsia="仿宋_GB2312" w:hAnsi="宋体" w:hint="eastAsia"/>
          <w:sz w:val="28"/>
          <w:szCs w:val="28"/>
        </w:rPr>
        <w:t>5</w:t>
      </w:r>
      <w:r w:rsidR="00AB455E" w:rsidRPr="0008285E">
        <w:rPr>
          <w:rFonts w:ascii="仿宋_GB2312" w:eastAsia="仿宋_GB2312" w:hAnsi="宋体" w:hint="eastAsia"/>
          <w:sz w:val="28"/>
          <w:szCs w:val="28"/>
        </w:rPr>
        <w:t>日印发</w:t>
      </w:r>
    </w:p>
    <w:sectPr w:rsidR="00AB455E" w:rsidRPr="00AB455E" w:rsidSect="00AB455E">
      <w:footerReference w:type="even" r:id="rId6"/>
      <w:footerReference w:type="default" r:id="rId7"/>
      <w:pgSz w:w="11906" w:h="16838" w:code="9"/>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0E3" w:rsidRDefault="008930E3" w:rsidP="00AA0248">
      <w:r>
        <w:separator/>
      </w:r>
    </w:p>
  </w:endnote>
  <w:endnote w:type="continuationSeparator" w:id="0">
    <w:p w:rsidR="008930E3" w:rsidRDefault="008930E3" w:rsidP="00AA02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b/>
        <w:sz w:val="28"/>
        <w:szCs w:val="28"/>
      </w:rPr>
      <w:id w:val="24238297"/>
      <w:docPartObj>
        <w:docPartGallery w:val="Page Numbers (Bottom of Page)"/>
        <w:docPartUnique/>
      </w:docPartObj>
    </w:sdtPr>
    <w:sdtContent>
      <w:p w:rsidR="00AB455E" w:rsidRPr="0060139E" w:rsidRDefault="00B957FC">
        <w:pPr>
          <w:pStyle w:val="a4"/>
          <w:rPr>
            <w:rFonts w:asciiTheme="minorEastAsia" w:eastAsiaTheme="minorEastAsia" w:hAnsiTheme="minorEastAsia"/>
            <w:b/>
            <w:sz w:val="28"/>
            <w:szCs w:val="28"/>
          </w:rPr>
        </w:pPr>
        <w:r w:rsidRPr="00AB455E">
          <w:rPr>
            <w:rFonts w:asciiTheme="minorEastAsia" w:eastAsiaTheme="minorEastAsia" w:hAnsiTheme="minorEastAsia"/>
            <w:b/>
            <w:sz w:val="28"/>
            <w:szCs w:val="28"/>
          </w:rPr>
          <w:fldChar w:fldCharType="begin"/>
        </w:r>
        <w:r w:rsidR="00AB455E" w:rsidRPr="00AB455E">
          <w:rPr>
            <w:rFonts w:asciiTheme="minorEastAsia" w:eastAsiaTheme="minorEastAsia" w:hAnsiTheme="minorEastAsia"/>
            <w:b/>
            <w:sz w:val="28"/>
            <w:szCs w:val="28"/>
          </w:rPr>
          <w:instrText xml:space="preserve"> PAGE   \* MERGEFORMAT </w:instrText>
        </w:r>
        <w:r w:rsidRPr="00AB455E">
          <w:rPr>
            <w:rFonts w:asciiTheme="minorEastAsia" w:eastAsiaTheme="minorEastAsia" w:hAnsiTheme="minorEastAsia"/>
            <w:b/>
            <w:sz w:val="28"/>
            <w:szCs w:val="28"/>
          </w:rPr>
          <w:fldChar w:fldCharType="separate"/>
        </w:r>
        <w:r w:rsidR="00F07FF8" w:rsidRPr="00F07FF8">
          <w:rPr>
            <w:rFonts w:asciiTheme="minorEastAsia" w:eastAsiaTheme="minorEastAsia" w:hAnsiTheme="minorEastAsia"/>
            <w:b/>
            <w:noProof/>
            <w:sz w:val="28"/>
            <w:szCs w:val="28"/>
            <w:lang w:val="zh-CN"/>
          </w:rPr>
          <w:t>-</w:t>
        </w:r>
        <w:r w:rsidR="00F07FF8">
          <w:rPr>
            <w:rFonts w:asciiTheme="minorEastAsia" w:eastAsiaTheme="minorEastAsia" w:hAnsiTheme="minorEastAsia"/>
            <w:b/>
            <w:noProof/>
            <w:sz w:val="28"/>
            <w:szCs w:val="28"/>
          </w:rPr>
          <w:t xml:space="preserve"> 2 -</w:t>
        </w:r>
        <w:r w:rsidRPr="00AB455E">
          <w:rPr>
            <w:rFonts w:asciiTheme="minorEastAsia" w:eastAsiaTheme="minorEastAsia" w:hAnsiTheme="minorEastAsia"/>
            <w:b/>
            <w:sz w:val="28"/>
            <w:szCs w:val="28"/>
          </w:rPr>
          <w:fldChar w:fldCharType="end"/>
        </w:r>
      </w:p>
    </w:sdtContent>
  </w:sdt>
  <w:p w:rsidR="0060139E" w:rsidRDefault="006013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EastAsia" w:eastAsiaTheme="minorEastAsia" w:hAnsiTheme="minorEastAsia"/>
        <w:b/>
        <w:sz w:val="28"/>
        <w:szCs w:val="28"/>
      </w:rPr>
      <w:id w:val="9708957"/>
      <w:docPartObj>
        <w:docPartGallery w:val="Page Numbers (Bottom of Page)"/>
        <w:docPartUnique/>
      </w:docPartObj>
    </w:sdtPr>
    <w:sdtContent>
      <w:p w:rsidR="00A33DDD" w:rsidRPr="0060139E" w:rsidRDefault="00B957FC" w:rsidP="0060139E">
        <w:pPr>
          <w:pStyle w:val="a4"/>
          <w:jc w:val="right"/>
          <w:rPr>
            <w:rFonts w:asciiTheme="minorEastAsia" w:eastAsiaTheme="minorEastAsia" w:hAnsiTheme="minorEastAsia"/>
            <w:b/>
            <w:sz w:val="28"/>
            <w:szCs w:val="28"/>
          </w:rPr>
        </w:pPr>
        <w:r w:rsidRPr="00A33DDD">
          <w:rPr>
            <w:rFonts w:asciiTheme="minorEastAsia" w:eastAsiaTheme="minorEastAsia" w:hAnsiTheme="minorEastAsia"/>
            <w:b/>
            <w:sz w:val="28"/>
            <w:szCs w:val="28"/>
          </w:rPr>
          <w:fldChar w:fldCharType="begin"/>
        </w:r>
        <w:r w:rsidR="00A33DDD" w:rsidRPr="00A33DDD">
          <w:rPr>
            <w:rFonts w:asciiTheme="minorEastAsia" w:eastAsiaTheme="minorEastAsia" w:hAnsiTheme="minorEastAsia"/>
            <w:b/>
            <w:sz w:val="28"/>
            <w:szCs w:val="28"/>
          </w:rPr>
          <w:instrText xml:space="preserve"> PAGE   \* MERGEFORMAT </w:instrText>
        </w:r>
        <w:r w:rsidRPr="00A33DDD">
          <w:rPr>
            <w:rFonts w:asciiTheme="minorEastAsia" w:eastAsiaTheme="minorEastAsia" w:hAnsiTheme="minorEastAsia"/>
            <w:b/>
            <w:sz w:val="28"/>
            <w:szCs w:val="28"/>
          </w:rPr>
          <w:fldChar w:fldCharType="separate"/>
        </w:r>
        <w:r w:rsidR="00F07FF8" w:rsidRPr="00F07FF8">
          <w:rPr>
            <w:rFonts w:asciiTheme="minorEastAsia" w:eastAsiaTheme="minorEastAsia" w:hAnsiTheme="minorEastAsia"/>
            <w:b/>
            <w:noProof/>
            <w:sz w:val="28"/>
            <w:szCs w:val="28"/>
            <w:lang w:val="zh-CN"/>
          </w:rPr>
          <w:t>-</w:t>
        </w:r>
        <w:r w:rsidR="00F07FF8">
          <w:rPr>
            <w:rFonts w:asciiTheme="minorEastAsia" w:eastAsiaTheme="minorEastAsia" w:hAnsiTheme="minorEastAsia"/>
            <w:b/>
            <w:noProof/>
            <w:sz w:val="28"/>
            <w:szCs w:val="28"/>
          </w:rPr>
          <w:t xml:space="preserve"> 1 -</w:t>
        </w:r>
        <w:r w:rsidRPr="00A33DDD">
          <w:rPr>
            <w:rFonts w:asciiTheme="minorEastAsia" w:eastAsiaTheme="minorEastAsia" w:hAnsiTheme="minorEastAsia"/>
            <w:b/>
            <w:sz w:val="28"/>
            <w:szCs w:val="28"/>
          </w:rPr>
          <w:fldChar w:fldCharType="end"/>
        </w:r>
      </w:p>
    </w:sdtContent>
  </w:sdt>
  <w:p w:rsidR="0060139E" w:rsidRDefault="0060139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0E3" w:rsidRDefault="008930E3" w:rsidP="00AA0248">
      <w:r>
        <w:separator/>
      </w:r>
    </w:p>
  </w:footnote>
  <w:footnote w:type="continuationSeparator" w:id="0">
    <w:p w:rsidR="008930E3" w:rsidRDefault="008930E3" w:rsidP="00AA02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0248"/>
    <w:rsid w:val="00026E6D"/>
    <w:rsid w:val="000E7041"/>
    <w:rsid w:val="001A253A"/>
    <w:rsid w:val="002A3D95"/>
    <w:rsid w:val="002B4577"/>
    <w:rsid w:val="00363952"/>
    <w:rsid w:val="003C23E1"/>
    <w:rsid w:val="003F1178"/>
    <w:rsid w:val="0041367D"/>
    <w:rsid w:val="00430B86"/>
    <w:rsid w:val="00447F3E"/>
    <w:rsid w:val="0046091D"/>
    <w:rsid w:val="004C253A"/>
    <w:rsid w:val="005026ED"/>
    <w:rsid w:val="00540463"/>
    <w:rsid w:val="00544643"/>
    <w:rsid w:val="00574E35"/>
    <w:rsid w:val="005D7ABE"/>
    <w:rsid w:val="0060139E"/>
    <w:rsid w:val="006140EE"/>
    <w:rsid w:val="00677CAA"/>
    <w:rsid w:val="00684647"/>
    <w:rsid w:val="006D4070"/>
    <w:rsid w:val="006E6971"/>
    <w:rsid w:val="00712197"/>
    <w:rsid w:val="007C0EA7"/>
    <w:rsid w:val="007D56B3"/>
    <w:rsid w:val="007F57D7"/>
    <w:rsid w:val="008015B2"/>
    <w:rsid w:val="008242AA"/>
    <w:rsid w:val="008570AB"/>
    <w:rsid w:val="00871BFC"/>
    <w:rsid w:val="008859F4"/>
    <w:rsid w:val="00887E06"/>
    <w:rsid w:val="008930E3"/>
    <w:rsid w:val="008F7BBA"/>
    <w:rsid w:val="0098638D"/>
    <w:rsid w:val="009E3A49"/>
    <w:rsid w:val="009F2892"/>
    <w:rsid w:val="00A126B6"/>
    <w:rsid w:val="00A2057D"/>
    <w:rsid w:val="00A25B05"/>
    <w:rsid w:val="00A333CD"/>
    <w:rsid w:val="00A33DDD"/>
    <w:rsid w:val="00A81E6E"/>
    <w:rsid w:val="00AA0248"/>
    <w:rsid w:val="00AA68A3"/>
    <w:rsid w:val="00AA7A23"/>
    <w:rsid w:val="00AB455E"/>
    <w:rsid w:val="00AC1575"/>
    <w:rsid w:val="00B472B2"/>
    <w:rsid w:val="00B60011"/>
    <w:rsid w:val="00B957FC"/>
    <w:rsid w:val="00BA60AE"/>
    <w:rsid w:val="00BC0819"/>
    <w:rsid w:val="00BE1BAB"/>
    <w:rsid w:val="00C62B0D"/>
    <w:rsid w:val="00D2350C"/>
    <w:rsid w:val="00D347C1"/>
    <w:rsid w:val="00D46EDF"/>
    <w:rsid w:val="00D708BA"/>
    <w:rsid w:val="00E959FF"/>
    <w:rsid w:val="00EA768F"/>
    <w:rsid w:val="00EF2B71"/>
    <w:rsid w:val="00F07FF8"/>
    <w:rsid w:val="00F37ABE"/>
    <w:rsid w:val="00F43259"/>
    <w:rsid w:val="00F51B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DDD"/>
    <w:pPr>
      <w:widowControl w:val="0"/>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024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A0248"/>
    <w:rPr>
      <w:sz w:val="18"/>
      <w:szCs w:val="18"/>
    </w:rPr>
  </w:style>
  <w:style w:type="paragraph" w:styleId="a4">
    <w:name w:val="footer"/>
    <w:basedOn w:val="a"/>
    <w:link w:val="Char0"/>
    <w:uiPriority w:val="99"/>
    <w:unhideWhenUsed/>
    <w:rsid w:val="00AA0248"/>
    <w:pPr>
      <w:tabs>
        <w:tab w:val="center" w:pos="4153"/>
        <w:tab w:val="right" w:pos="8306"/>
      </w:tabs>
      <w:snapToGrid w:val="0"/>
      <w:jc w:val="left"/>
    </w:pPr>
    <w:rPr>
      <w:sz w:val="18"/>
      <w:szCs w:val="18"/>
    </w:rPr>
  </w:style>
  <w:style w:type="character" w:customStyle="1" w:styleId="Char0">
    <w:name w:val="页脚 Char"/>
    <w:basedOn w:val="a0"/>
    <w:link w:val="a4"/>
    <w:uiPriority w:val="99"/>
    <w:rsid w:val="00AA0248"/>
    <w:rPr>
      <w:sz w:val="18"/>
      <w:szCs w:val="18"/>
    </w:rPr>
  </w:style>
  <w:style w:type="paragraph" w:styleId="a5">
    <w:name w:val="Balloon Text"/>
    <w:basedOn w:val="a"/>
    <w:link w:val="Char1"/>
    <w:uiPriority w:val="99"/>
    <w:semiHidden/>
    <w:unhideWhenUsed/>
    <w:rsid w:val="00A33DDD"/>
    <w:rPr>
      <w:sz w:val="18"/>
      <w:szCs w:val="18"/>
    </w:rPr>
  </w:style>
  <w:style w:type="character" w:customStyle="1" w:styleId="Char1">
    <w:name w:val="批注框文本 Char"/>
    <w:basedOn w:val="a0"/>
    <w:link w:val="a5"/>
    <w:uiPriority w:val="99"/>
    <w:semiHidden/>
    <w:rsid w:val="00A33DDD"/>
    <w:rPr>
      <w:rFonts w:ascii="Calibri" w:eastAsia="宋体" w:hAnsi="Calibri" w:cs="Times New Roman"/>
      <w:sz w:val="18"/>
      <w:szCs w:val="18"/>
    </w:rPr>
  </w:style>
  <w:style w:type="paragraph" w:styleId="a6">
    <w:name w:val="Date"/>
    <w:basedOn w:val="a"/>
    <w:next w:val="a"/>
    <w:link w:val="Char2"/>
    <w:uiPriority w:val="99"/>
    <w:semiHidden/>
    <w:unhideWhenUsed/>
    <w:rsid w:val="00677CAA"/>
    <w:pPr>
      <w:ind w:leftChars="2500" w:left="100"/>
    </w:pPr>
  </w:style>
  <w:style w:type="character" w:customStyle="1" w:styleId="Char2">
    <w:name w:val="日期 Char"/>
    <w:basedOn w:val="a0"/>
    <w:link w:val="a6"/>
    <w:uiPriority w:val="99"/>
    <w:semiHidden/>
    <w:rsid w:val="00677CAA"/>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298</Words>
  <Characters>1703</Characters>
  <Application>Microsoft Office Word</Application>
  <DocSecurity>0</DocSecurity>
  <Lines>14</Lines>
  <Paragraphs>3</Paragraphs>
  <ScaleCrop>false</ScaleCrop>
  <Company>微软中国</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dc:creator>
  <cp:lastModifiedBy>何淑妍</cp:lastModifiedBy>
  <cp:revision>2</cp:revision>
  <cp:lastPrinted>2017-08-31T02:52:00Z</cp:lastPrinted>
  <dcterms:created xsi:type="dcterms:W3CDTF">2020-02-07T07:53:00Z</dcterms:created>
  <dcterms:modified xsi:type="dcterms:W3CDTF">2020-02-07T07:53:00Z</dcterms:modified>
</cp:coreProperties>
</file>