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166"/>
        <w:gridCol w:w="6166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202</w:t>
            </w:r>
            <w:r>
              <w:rPr>
                <w:rFonts w:hint="default" w:ascii="黑体" w:hAnsi="黑体" w:eastAsia="黑体" w:cs="宋体"/>
                <w:kern w:val="0"/>
                <w:sz w:val="48"/>
                <w:szCs w:val="48"/>
                <w:lang w:val="e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48"/>
                <w:szCs w:val="48"/>
              </w:rPr>
              <w:t>年拟取消称号的区级销售环节食品安全管理示范店名单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初次认定年份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天津华润超级市场有限公司河东区华兴街分店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注册地查无此户（已停业）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天津山海蓝图商业有限公司新浦路店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天津山海蓝图商业有限公司中山门友爱南里店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天津山海蓝图商业有限公司万新村店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天津速玛万代商贸有限公司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2020年因销售过期食品接受行政处罚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63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天津蜂众商贸有限公司广宁路一号店</w:t>
            </w:r>
          </w:p>
        </w:tc>
        <w:tc>
          <w:tcPr>
            <w:tcW w:w="2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已注销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770F"/>
    <w:rsid w:val="000F69E0"/>
    <w:rsid w:val="0020459D"/>
    <w:rsid w:val="002665D6"/>
    <w:rsid w:val="003033E3"/>
    <w:rsid w:val="003256C7"/>
    <w:rsid w:val="00370F65"/>
    <w:rsid w:val="00496187"/>
    <w:rsid w:val="00550B97"/>
    <w:rsid w:val="00670E80"/>
    <w:rsid w:val="006F3A98"/>
    <w:rsid w:val="00811E39"/>
    <w:rsid w:val="008D3FE0"/>
    <w:rsid w:val="008D770F"/>
    <w:rsid w:val="00912B5F"/>
    <w:rsid w:val="00915BCF"/>
    <w:rsid w:val="00A36E73"/>
    <w:rsid w:val="00B553C0"/>
    <w:rsid w:val="00BC534A"/>
    <w:rsid w:val="00BE193E"/>
    <w:rsid w:val="00C669D2"/>
    <w:rsid w:val="00CD4096"/>
    <w:rsid w:val="00D02E27"/>
    <w:rsid w:val="00E36257"/>
    <w:rsid w:val="00EE27C8"/>
    <w:rsid w:val="00FA2A1A"/>
    <w:rsid w:val="7ADFB538"/>
    <w:rsid w:val="C9FB2E2E"/>
    <w:rsid w:val="CF2EA2A5"/>
    <w:rsid w:val="CFFEF72C"/>
    <w:rsid w:val="DF3B06C6"/>
    <w:rsid w:val="EFF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3</TotalTime>
  <ScaleCrop>false</ScaleCrop>
  <LinksUpToDate>false</LinksUpToDate>
  <CharactersWithSpaces>184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2020-12-15T16:41:00Z</dcterms:created>
  <dc:creator>河东食监内勤</dc:creator>
  <cp:lastModifiedBy>kylin</cp:lastModifiedBy>
  <dcterms:modified xsi:type="dcterms:W3CDTF">2021-11-23T09:18:22Z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