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</w:rPr>
      </w:pPr>
      <w:r>
        <w:rPr>
          <w:rFonts w:hint="eastAsia" w:ascii="黑体" w:hAnsi="仿宋" w:eastAsia="黑体" w:cs="仿宋_GB2312"/>
          <w:color w:val="000000"/>
        </w:rPr>
        <w:t>附件1:</w:t>
      </w:r>
    </w:p>
    <w:p>
      <w:pPr>
        <w:jc w:val="center"/>
        <w:rPr>
          <w:rFonts w:hint="eastAsia" w:ascii="宋体" w:hAnsi="宋体" w:eastAsia="宋体" w:cs="仿宋_GB2312"/>
          <w:b/>
          <w:color w:val="000000"/>
          <w:sz w:val="32"/>
          <w:szCs w:val="32"/>
        </w:rPr>
      </w:pPr>
      <w:r>
        <w:rPr>
          <w:rFonts w:hint="eastAsia" w:ascii="宋体" w:hAnsi="宋体" w:eastAsia="宋体" w:cs="仿宋_GB2312"/>
          <w:b/>
          <w:color w:val="000000"/>
          <w:sz w:val="32"/>
          <w:szCs w:val="32"/>
        </w:rPr>
        <w:t>注销食品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  <w:lang w:eastAsia="zh-CN"/>
        </w:rPr>
        <w:t>经营</w:t>
      </w:r>
      <w:r>
        <w:rPr>
          <w:rFonts w:hint="eastAsia" w:ascii="宋体" w:hAnsi="宋体" w:eastAsia="宋体" w:cs="仿宋_GB2312"/>
          <w:b/>
          <w:color w:val="000000"/>
          <w:sz w:val="32"/>
          <w:szCs w:val="32"/>
        </w:rPr>
        <w:t>许可证的经营者名单</w:t>
      </w:r>
    </w:p>
    <w:tbl>
      <w:tblPr>
        <w:tblStyle w:val="3"/>
        <w:tblW w:w="13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010"/>
        <w:gridCol w:w="2218"/>
        <w:gridCol w:w="1434"/>
        <w:gridCol w:w="3300"/>
        <w:gridCol w:w="1470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经营者名称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法定代表人</w:t>
            </w:r>
          </w:p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（负责人）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经营场所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有效期截止</w:t>
            </w:r>
          </w:p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JY21200010050904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天津市和平区飞璠饮品咖啡厅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吴可璠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天津市和平区电台道6号楼10-108-111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2023年10月10日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JY21200010058382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天津市和平区刘彩英餐饮店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刘彩英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天津市和平区文化村2号楼4门102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2024年03月06日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JY21200010049847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天津市昂苏西餐厅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刘正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天津市和平区卫津路与电台道交口佳怡公寓4-1-101、102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2023年9月16日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JY11200010056173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天津鸿韵堂茶业有限公司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洪燕茹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天津市和平区南营门街南京路229号电报大楼底商2门（四平西道一侧）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2024年01月10日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JY11200010060161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天津金吉鸟健身服务有限公司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戴刚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天津市和平区南营门街卫津路与新兴路交口嘉利大厦1-401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2024年04月10日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JY11200010040736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天津市和平区欣怡食品店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梁鹏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天津市和平区鞍山道文化村津医楼3门102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2023年04月15日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JY11200010040291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天津市和平区标颐家保健食品经营店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刘术彪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天津市和平区卫津路156号财富大厦A座-1105-1106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2023年04月07日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JY11200010049836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凯达金（天津）商贸有限公司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强洽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天津市和平区南营门街新兴路春来胡同11-17号13-106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2023年09月16日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JY11200010058398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天津市和平区祥诚海食品便利店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刘阳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天津市和平区兰州道市政里2栋1门109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2024年03月06日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JY11200010047025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天津蟹鼎鲜商贸有限公司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黄达福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天津市和平区南营门街道卫津路101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2023年07月26日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JY11200010042682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天津市英达利实业发展公司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黄迺薇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卫津路银达公寓3号楼3门103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2023年05月17日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 w:val="22"/>
                <w:szCs w:val="22"/>
              </w:rPr>
              <w:t>食品经营许可有效期届满未申请延续；经营地查无此户。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GY5YzQ0OWFjZDNjNzUyZWNhMzY0ZTMxOWY2MTEifQ=="/>
  </w:docVars>
  <w:rsids>
    <w:rsidRoot w:val="610B7096"/>
    <w:rsid w:val="610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2024-07-30T09:44:00Z</dcterms:created>
  <dc:creator>a</dc:creator>
  <cp:lastModifiedBy>a</cp:lastModifiedBy>
  <dcterms:modified xsi:type="dcterms:W3CDTF">2024-07-30T09:44:54Z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C61BDB976F7C46CE9E9F84F8D37C1A45_11</vt:lpwstr>
  </property>
</Properties>
</file>