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3F" w:rsidRDefault="00650D3F">
      <w:pPr>
        <w:spacing w:line="440" w:lineRule="exact"/>
        <w:jc w:val="center"/>
        <w:rPr>
          <w:b/>
          <w:bCs/>
          <w:color w:val="000000"/>
          <w:sz w:val="32"/>
          <w:szCs w:val="32"/>
        </w:rPr>
      </w:pPr>
      <w:r>
        <w:rPr>
          <w:rFonts w:ascii="Times New Roman" w:eastAsia="宋体" w:hAnsi="Times New Roman" w:cs="Times New Roman" w:hint="eastAsia"/>
          <w:b/>
          <w:bCs/>
          <w:sz w:val="32"/>
          <w:szCs w:val="32"/>
        </w:rPr>
        <w:t>2025</w:t>
      </w:r>
      <w:r>
        <w:rPr>
          <w:rFonts w:ascii="Times New Roman" w:eastAsia="宋体" w:hAnsi="Times New Roman" w:cs="Times New Roman" w:hint="eastAsia"/>
          <w:b/>
          <w:bCs/>
          <w:sz w:val="32"/>
          <w:szCs w:val="32"/>
        </w:rPr>
        <w:t>年红桥区蚕丝被产品质量监督抽查实</w:t>
      </w:r>
      <w:bookmarkStart w:id="0" w:name="_GoBack"/>
      <w:bookmarkEnd w:id="0"/>
      <w:r>
        <w:rPr>
          <w:rFonts w:ascii="Times New Roman" w:eastAsia="宋体" w:hAnsi="Times New Roman" w:cs="Times New Roman" w:hint="eastAsia"/>
          <w:b/>
          <w:bCs/>
          <w:sz w:val="32"/>
          <w:szCs w:val="32"/>
        </w:rPr>
        <w:t>施细则</w:t>
      </w:r>
    </w:p>
    <w:p w:rsidR="00650D3F" w:rsidRDefault="00650D3F">
      <w:pPr>
        <w:snapToGrid w:val="0"/>
        <w:spacing w:line="440" w:lineRule="exact"/>
        <w:rPr>
          <w:rFonts w:ascii="黑体" w:eastAsia="黑体" w:hAnsi="宋体"/>
          <w:color w:val="000000"/>
          <w:szCs w:val="21"/>
        </w:rPr>
      </w:pPr>
    </w:p>
    <w:p w:rsidR="00650D3F" w:rsidRDefault="00650D3F">
      <w:pPr>
        <w:snapToGrid w:val="0"/>
        <w:spacing w:line="440" w:lineRule="exact"/>
        <w:rPr>
          <w:rFonts w:eastAsia="黑体"/>
          <w:color w:val="000000"/>
          <w:szCs w:val="21"/>
        </w:rPr>
      </w:pPr>
      <w:r>
        <w:rPr>
          <w:rFonts w:eastAsia="黑体" w:hint="eastAsia"/>
          <w:color w:val="000000"/>
          <w:szCs w:val="21"/>
        </w:rPr>
        <w:t xml:space="preserve">1 </w:t>
      </w:r>
      <w:r>
        <w:rPr>
          <w:rFonts w:eastAsia="黑体" w:hint="eastAsia"/>
          <w:color w:val="000000"/>
          <w:szCs w:val="21"/>
        </w:rPr>
        <w:t>抽样方法</w:t>
      </w:r>
    </w:p>
    <w:p w:rsidR="00650D3F" w:rsidRDefault="00650D3F">
      <w:pPr>
        <w:snapToGrid w:val="0"/>
        <w:spacing w:line="440" w:lineRule="exact"/>
        <w:ind w:firstLineChars="200" w:firstLine="420"/>
        <w:rPr>
          <w:color w:val="000000"/>
          <w:szCs w:val="21"/>
        </w:rPr>
      </w:pPr>
      <w:r>
        <w:rPr>
          <w:rFonts w:hint="eastAsia"/>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rFonts w:hint="eastAsia"/>
          <w:color w:val="000000"/>
          <w:szCs w:val="21"/>
        </w:rPr>
        <w:t>随机数一般可使用随机数表等方法产生。</w:t>
      </w:r>
    </w:p>
    <w:p w:rsidR="00650D3F" w:rsidRDefault="00650D3F">
      <w:pPr>
        <w:snapToGrid w:val="0"/>
        <w:spacing w:line="440" w:lineRule="exact"/>
        <w:ind w:firstLineChars="200" w:firstLine="420"/>
        <w:rPr>
          <w:szCs w:val="21"/>
        </w:rPr>
      </w:pPr>
      <w:r>
        <w:rPr>
          <w:rFonts w:hint="eastAsia"/>
          <w:szCs w:val="21"/>
        </w:rPr>
        <w:t>每批次产品抽取样品</w:t>
      </w:r>
      <w:r>
        <w:rPr>
          <w:rFonts w:hint="eastAsia"/>
          <w:szCs w:val="21"/>
        </w:rPr>
        <w:t>2</w:t>
      </w:r>
      <w:r>
        <w:rPr>
          <w:rFonts w:hint="eastAsia"/>
          <w:szCs w:val="21"/>
        </w:rPr>
        <w:t>条，</w:t>
      </w:r>
      <w:r>
        <w:rPr>
          <w:rFonts w:hint="eastAsia"/>
          <w:szCs w:val="21"/>
        </w:rPr>
        <w:t>1</w:t>
      </w:r>
      <w:r>
        <w:rPr>
          <w:rFonts w:hint="eastAsia"/>
          <w:szCs w:val="21"/>
        </w:rPr>
        <w:t>条作为检验样品，</w:t>
      </w:r>
      <w:r>
        <w:rPr>
          <w:rFonts w:hint="eastAsia"/>
          <w:szCs w:val="21"/>
        </w:rPr>
        <w:t>1</w:t>
      </w:r>
      <w:r>
        <w:rPr>
          <w:rFonts w:hint="eastAsia"/>
          <w:szCs w:val="21"/>
        </w:rPr>
        <w:t>条作为备用样品。</w:t>
      </w:r>
    </w:p>
    <w:p w:rsidR="00650D3F" w:rsidRDefault="00650D3F">
      <w:pPr>
        <w:snapToGrid w:val="0"/>
        <w:spacing w:line="440" w:lineRule="exact"/>
        <w:rPr>
          <w:rFonts w:eastAsia="黑体"/>
          <w:color w:val="000000"/>
          <w:szCs w:val="21"/>
        </w:rPr>
      </w:pPr>
      <w:r>
        <w:rPr>
          <w:rFonts w:eastAsia="黑体" w:hint="eastAsia"/>
          <w:color w:val="000000"/>
          <w:szCs w:val="21"/>
        </w:rPr>
        <w:t xml:space="preserve">2 </w:t>
      </w:r>
      <w:r>
        <w:rPr>
          <w:rFonts w:eastAsia="黑体" w:hint="eastAsia"/>
          <w:color w:val="000000"/>
          <w:szCs w:val="21"/>
        </w:rPr>
        <w:t>检验依据</w:t>
      </w:r>
    </w:p>
    <w:p w:rsidR="00650D3F" w:rsidRDefault="00650D3F">
      <w:pPr>
        <w:snapToGrid w:val="0"/>
        <w:spacing w:line="440" w:lineRule="exact"/>
        <w:rPr>
          <w:rFonts w:ascii="黑体" w:eastAsia="黑体" w:hAnsi="宋体"/>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2061"/>
        <w:gridCol w:w="1592"/>
        <w:gridCol w:w="4057"/>
      </w:tblGrid>
      <w:tr w:rsidR="00650D3F">
        <w:trPr>
          <w:trHeight w:val="453"/>
          <w:tblHeader/>
          <w:jc w:val="center"/>
        </w:trPr>
        <w:tc>
          <w:tcPr>
            <w:tcW w:w="565" w:type="pct"/>
            <w:noWrap/>
            <w:vAlign w:val="center"/>
          </w:tcPr>
          <w:p w:rsidR="00650D3F" w:rsidRDefault="00650D3F">
            <w:pPr>
              <w:snapToGrid w:val="0"/>
              <w:spacing w:line="300" w:lineRule="exact"/>
              <w:jc w:val="center"/>
              <w:rPr>
                <w:szCs w:val="21"/>
              </w:rPr>
            </w:pPr>
            <w:r>
              <w:rPr>
                <w:szCs w:val="21"/>
              </w:rPr>
              <w:t>序号</w:t>
            </w:r>
          </w:p>
        </w:tc>
        <w:tc>
          <w:tcPr>
            <w:tcW w:w="2319" w:type="pct"/>
            <w:gridSpan w:val="2"/>
            <w:noWrap/>
            <w:vAlign w:val="center"/>
          </w:tcPr>
          <w:p w:rsidR="00650D3F" w:rsidRDefault="00650D3F">
            <w:pPr>
              <w:snapToGrid w:val="0"/>
              <w:spacing w:line="300" w:lineRule="exact"/>
              <w:jc w:val="center"/>
              <w:rPr>
                <w:szCs w:val="21"/>
              </w:rPr>
            </w:pPr>
            <w:r>
              <w:rPr>
                <w:szCs w:val="21"/>
              </w:rPr>
              <w:t>检验项目</w:t>
            </w:r>
          </w:p>
        </w:tc>
        <w:tc>
          <w:tcPr>
            <w:tcW w:w="2115" w:type="pct"/>
            <w:noWrap/>
            <w:vAlign w:val="center"/>
          </w:tcPr>
          <w:p w:rsidR="00650D3F" w:rsidRDefault="00650D3F">
            <w:pPr>
              <w:snapToGrid w:val="0"/>
              <w:spacing w:line="300" w:lineRule="exact"/>
              <w:jc w:val="center"/>
              <w:rPr>
                <w:szCs w:val="21"/>
              </w:rPr>
            </w:pPr>
            <w:r>
              <w:rPr>
                <w:szCs w:val="21"/>
              </w:rPr>
              <w:t>检验方法</w:t>
            </w:r>
          </w:p>
        </w:tc>
      </w:tr>
      <w:tr w:rsidR="00650D3F">
        <w:trPr>
          <w:trHeight w:val="303"/>
          <w:tblHeader/>
          <w:jc w:val="center"/>
        </w:trPr>
        <w:tc>
          <w:tcPr>
            <w:tcW w:w="565" w:type="pct"/>
            <w:noWrap/>
            <w:vAlign w:val="center"/>
          </w:tcPr>
          <w:p w:rsidR="00650D3F" w:rsidRDefault="00650D3F">
            <w:pPr>
              <w:snapToGrid w:val="0"/>
              <w:spacing w:line="300" w:lineRule="exact"/>
              <w:jc w:val="center"/>
              <w:textAlignment w:val="center"/>
              <w:rPr>
                <w:kern w:val="0"/>
                <w:szCs w:val="21"/>
              </w:rPr>
            </w:pPr>
            <w:r>
              <w:rPr>
                <w:rFonts w:hint="eastAsia"/>
                <w:kern w:val="0"/>
                <w:szCs w:val="21"/>
              </w:rPr>
              <w:t>1</w:t>
            </w:r>
          </w:p>
        </w:tc>
        <w:tc>
          <w:tcPr>
            <w:tcW w:w="2319" w:type="pct"/>
            <w:gridSpan w:val="2"/>
            <w:shd w:val="clear" w:color="auto" w:fill="auto"/>
            <w:noWrap/>
            <w:vAlign w:val="center"/>
          </w:tcPr>
          <w:p w:rsidR="00650D3F" w:rsidRDefault="00650D3F">
            <w:pPr>
              <w:spacing w:line="300" w:lineRule="exact"/>
              <w:jc w:val="center"/>
              <w:rPr>
                <w:rFonts w:cs="宋体"/>
                <w:szCs w:val="21"/>
              </w:rPr>
            </w:pPr>
            <w:r>
              <w:rPr>
                <w:rFonts w:cs="宋体" w:hint="eastAsia"/>
                <w:szCs w:val="21"/>
              </w:rPr>
              <w:t>pH</w:t>
            </w:r>
            <w:r>
              <w:rPr>
                <w:rFonts w:cs="宋体" w:hint="eastAsia"/>
                <w:szCs w:val="21"/>
              </w:rPr>
              <w:t>值</w:t>
            </w:r>
          </w:p>
        </w:tc>
        <w:tc>
          <w:tcPr>
            <w:tcW w:w="2115" w:type="pct"/>
            <w:shd w:val="clear" w:color="auto" w:fill="auto"/>
            <w:noWrap/>
            <w:vAlign w:val="center"/>
          </w:tcPr>
          <w:p w:rsidR="00650D3F" w:rsidRDefault="00650D3F">
            <w:pPr>
              <w:snapToGrid w:val="0"/>
              <w:spacing w:line="300" w:lineRule="exact"/>
              <w:jc w:val="center"/>
            </w:pPr>
            <w:r>
              <w:rPr>
                <w:rFonts w:hint="eastAsia"/>
              </w:rPr>
              <w:t>GB/T 7573</w:t>
            </w:r>
            <w:r>
              <w:rPr>
                <w:rFonts w:hint="eastAsia"/>
              </w:rPr>
              <w:t>—</w:t>
            </w:r>
            <w:r>
              <w:rPr>
                <w:rFonts w:hint="eastAsia"/>
              </w:rPr>
              <w:t>2009</w:t>
            </w:r>
          </w:p>
        </w:tc>
      </w:tr>
      <w:tr w:rsidR="00650D3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23"/>
          <w:jc w:val="center"/>
        </w:trPr>
        <w:tc>
          <w:tcPr>
            <w:tcW w:w="565" w:type="pct"/>
            <w:tcBorders>
              <w:top w:val="single" w:sz="4" w:space="0" w:color="auto"/>
              <w:left w:val="single" w:sz="6" w:space="0" w:color="000000"/>
              <w:bottom w:val="single" w:sz="6" w:space="0" w:color="000000"/>
              <w:right w:val="single" w:sz="6" w:space="0" w:color="000000"/>
            </w:tcBorders>
            <w:noWrap/>
            <w:vAlign w:val="center"/>
          </w:tcPr>
          <w:p w:rsidR="00650D3F" w:rsidRDefault="00650D3F">
            <w:pPr>
              <w:snapToGrid w:val="0"/>
              <w:spacing w:line="300" w:lineRule="exact"/>
              <w:jc w:val="center"/>
            </w:pPr>
            <w:r>
              <w:rPr>
                <w:rFonts w:hint="eastAsia"/>
              </w:rPr>
              <w:t>2</w:t>
            </w:r>
          </w:p>
        </w:tc>
        <w:tc>
          <w:tcPr>
            <w:tcW w:w="2319" w:type="pct"/>
            <w:gridSpan w:val="2"/>
            <w:tcBorders>
              <w:top w:val="single" w:sz="4" w:space="0" w:color="auto"/>
              <w:left w:val="single" w:sz="6" w:space="0" w:color="000000"/>
              <w:bottom w:val="single" w:sz="4" w:space="0" w:color="auto"/>
              <w:right w:val="single" w:sz="6" w:space="0" w:color="000000"/>
            </w:tcBorders>
            <w:noWrap/>
            <w:vAlign w:val="center"/>
          </w:tcPr>
          <w:p w:rsidR="00650D3F" w:rsidRDefault="00650D3F">
            <w:pPr>
              <w:snapToGrid w:val="0"/>
              <w:spacing w:line="300" w:lineRule="exact"/>
              <w:jc w:val="center"/>
            </w:pPr>
            <w:r>
              <w:t>耐湿摩擦色牢度</w:t>
            </w:r>
          </w:p>
        </w:tc>
        <w:tc>
          <w:tcPr>
            <w:tcW w:w="2115" w:type="pct"/>
            <w:tcBorders>
              <w:top w:val="single" w:sz="6" w:space="0" w:color="000000"/>
              <w:left w:val="single" w:sz="6" w:space="0" w:color="000000"/>
              <w:bottom w:val="single" w:sz="6" w:space="0" w:color="000000"/>
              <w:right w:val="single" w:sz="4" w:space="0" w:color="auto"/>
            </w:tcBorders>
            <w:noWrap/>
            <w:vAlign w:val="center"/>
          </w:tcPr>
          <w:p w:rsidR="00650D3F" w:rsidRDefault="00650D3F">
            <w:pPr>
              <w:snapToGrid w:val="0"/>
              <w:spacing w:line="300" w:lineRule="exact"/>
              <w:jc w:val="center"/>
            </w:pPr>
            <w:r>
              <w:rPr>
                <w:rFonts w:hint="eastAsia"/>
              </w:rPr>
              <w:t>GB/T 3920</w:t>
            </w:r>
            <w:r>
              <w:rPr>
                <w:rFonts w:hint="eastAsia"/>
              </w:rPr>
              <w:t>—</w:t>
            </w:r>
            <w:r>
              <w:rPr>
                <w:rFonts w:hint="eastAsia"/>
              </w:rPr>
              <w:t>2008</w:t>
            </w:r>
          </w:p>
        </w:tc>
      </w:tr>
      <w:tr w:rsidR="00650D3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23"/>
          <w:jc w:val="center"/>
        </w:trPr>
        <w:tc>
          <w:tcPr>
            <w:tcW w:w="565" w:type="pct"/>
            <w:tcBorders>
              <w:top w:val="single" w:sz="6" w:space="0" w:color="000000"/>
              <w:left w:val="single" w:sz="6" w:space="0" w:color="000000"/>
              <w:bottom w:val="single" w:sz="6" w:space="0" w:color="000000"/>
              <w:right w:val="single" w:sz="6" w:space="0" w:color="000000"/>
            </w:tcBorders>
            <w:noWrap/>
            <w:vAlign w:val="center"/>
          </w:tcPr>
          <w:p w:rsidR="00650D3F" w:rsidRDefault="00650D3F">
            <w:pPr>
              <w:snapToGrid w:val="0"/>
              <w:spacing w:line="300" w:lineRule="exact"/>
              <w:jc w:val="center"/>
            </w:pPr>
            <w:r>
              <w:rPr>
                <w:rFonts w:hint="eastAsia"/>
              </w:rPr>
              <w:t>3</w:t>
            </w:r>
          </w:p>
        </w:tc>
        <w:tc>
          <w:tcPr>
            <w:tcW w:w="2319" w:type="pct"/>
            <w:gridSpan w:val="2"/>
            <w:tcBorders>
              <w:top w:val="single" w:sz="4" w:space="0" w:color="auto"/>
              <w:left w:val="single" w:sz="6" w:space="0" w:color="000000"/>
              <w:bottom w:val="single" w:sz="4" w:space="0" w:color="auto"/>
              <w:right w:val="single" w:sz="6" w:space="0" w:color="000000"/>
            </w:tcBorders>
            <w:noWrap/>
            <w:vAlign w:val="center"/>
          </w:tcPr>
          <w:p w:rsidR="00650D3F" w:rsidRDefault="00650D3F">
            <w:pPr>
              <w:snapToGrid w:val="0"/>
              <w:spacing w:line="300" w:lineRule="exact"/>
              <w:jc w:val="center"/>
            </w:pPr>
            <w:r>
              <w:t>耐唾液色牢度</w:t>
            </w:r>
          </w:p>
        </w:tc>
        <w:tc>
          <w:tcPr>
            <w:tcW w:w="2115" w:type="pct"/>
            <w:tcBorders>
              <w:top w:val="single" w:sz="6" w:space="0" w:color="000000"/>
              <w:left w:val="single" w:sz="6" w:space="0" w:color="000000"/>
              <w:bottom w:val="single" w:sz="6" w:space="0" w:color="000000"/>
              <w:right w:val="single" w:sz="4" w:space="0" w:color="auto"/>
            </w:tcBorders>
            <w:noWrap/>
            <w:vAlign w:val="center"/>
          </w:tcPr>
          <w:p w:rsidR="00650D3F" w:rsidRDefault="00650D3F">
            <w:pPr>
              <w:snapToGrid w:val="0"/>
              <w:spacing w:line="300" w:lineRule="exact"/>
              <w:jc w:val="center"/>
            </w:pPr>
            <w:r>
              <w:rPr>
                <w:rFonts w:hint="eastAsia"/>
              </w:rPr>
              <w:t>GB/T 18886</w:t>
            </w:r>
            <w:r>
              <w:rPr>
                <w:rFonts w:hint="eastAsia"/>
              </w:rPr>
              <w:t>—</w:t>
            </w:r>
            <w:r>
              <w:rPr>
                <w:rFonts w:hint="eastAsia"/>
              </w:rPr>
              <w:t>2019</w:t>
            </w:r>
          </w:p>
        </w:tc>
      </w:tr>
      <w:tr w:rsidR="00650D3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23"/>
          <w:jc w:val="center"/>
        </w:trPr>
        <w:tc>
          <w:tcPr>
            <w:tcW w:w="565" w:type="pct"/>
            <w:tcBorders>
              <w:top w:val="single" w:sz="6" w:space="0" w:color="000000"/>
              <w:left w:val="single" w:sz="6" w:space="0" w:color="000000"/>
              <w:bottom w:val="single" w:sz="4" w:space="0" w:color="auto"/>
              <w:right w:val="single" w:sz="6" w:space="0" w:color="000000"/>
            </w:tcBorders>
            <w:noWrap/>
            <w:vAlign w:val="center"/>
          </w:tcPr>
          <w:p w:rsidR="00650D3F" w:rsidRDefault="00650D3F">
            <w:pPr>
              <w:snapToGrid w:val="0"/>
              <w:spacing w:line="300" w:lineRule="exact"/>
              <w:jc w:val="center"/>
            </w:pPr>
            <w:r>
              <w:rPr>
                <w:rFonts w:hint="eastAsia"/>
              </w:rPr>
              <w:t>4</w:t>
            </w:r>
          </w:p>
        </w:tc>
        <w:tc>
          <w:tcPr>
            <w:tcW w:w="2319" w:type="pct"/>
            <w:gridSpan w:val="2"/>
            <w:tcBorders>
              <w:top w:val="single" w:sz="4" w:space="0" w:color="auto"/>
              <w:left w:val="single" w:sz="6" w:space="0" w:color="000000"/>
              <w:bottom w:val="single" w:sz="4" w:space="0" w:color="auto"/>
              <w:right w:val="single" w:sz="6" w:space="0" w:color="000000"/>
            </w:tcBorders>
            <w:noWrap/>
            <w:vAlign w:val="center"/>
          </w:tcPr>
          <w:p w:rsidR="00650D3F" w:rsidRDefault="00650D3F">
            <w:pPr>
              <w:snapToGrid w:val="0"/>
              <w:spacing w:line="300" w:lineRule="exact"/>
              <w:jc w:val="center"/>
            </w:pPr>
            <w:r>
              <w:t>燃烧性能</w:t>
            </w:r>
          </w:p>
        </w:tc>
        <w:tc>
          <w:tcPr>
            <w:tcW w:w="2115" w:type="pct"/>
            <w:tcBorders>
              <w:top w:val="single" w:sz="6" w:space="0" w:color="000000"/>
              <w:left w:val="single" w:sz="6" w:space="0" w:color="000000"/>
              <w:bottom w:val="single" w:sz="6" w:space="0" w:color="000000"/>
              <w:right w:val="single" w:sz="4" w:space="0" w:color="auto"/>
            </w:tcBorders>
            <w:noWrap/>
            <w:vAlign w:val="center"/>
          </w:tcPr>
          <w:p w:rsidR="00650D3F" w:rsidRDefault="00650D3F">
            <w:pPr>
              <w:snapToGrid w:val="0"/>
              <w:spacing w:line="300" w:lineRule="exact"/>
              <w:jc w:val="center"/>
            </w:pPr>
            <w:r>
              <w:rPr>
                <w:rFonts w:hint="eastAsia"/>
              </w:rPr>
              <w:t>GB/T 14644</w:t>
            </w:r>
            <w:r>
              <w:rPr>
                <w:rFonts w:hint="eastAsia"/>
              </w:rPr>
              <w:t>—</w:t>
            </w:r>
            <w:r>
              <w:rPr>
                <w:rFonts w:hint="eastAsia"/>
              </w:rPr>
              <w:t>2014</w:t>
            </w:r>
          </w:p>
        </w:tc>
      </w:tr>
      <w:tr w:rsidR="00650D3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23"/>
          <w:jc w:val="center"/>
        </w:trPr>
        <w:tc>
          <w:tcPr>
            <w:tcW w:w="565" w:type="pct"/>
            <w:tcBorders>
              <w:top w:val="single" w:sz="6" w:space="0" w:color="000000"/>
              <w:left w:val="single" w:sz="6" w:space="0" w:color="000000"/>
              <w:bottom w:val="single" w:sz="6" w:space="0" w:color="000000"/>
              <w:right w:val="single" w:sz="6" w:space="0" w:color="000000"/>
            </w:tcBorders>
            <w:noWrap/>
            <w:vAlign w:val="center"/>
          </w:tcPr>
          <w:p w:rsidR="00650D3F" w:rsidRDefault="00650D3F">
            <w:pPr>
              <w:snapToGrid w:val="0"/>
              <w:spacing w:line="300" w:lineRule="exact"/>
              <w:jc w:val="center"/>
            </w:pPr>
            <w:r>
              <w:rPr>
                <w:rFonts w:hint="eastAsia"/>
              </w:rPr>
              <w:t>5</w:t>
            </w:r>
          </w:p>
        </w:tc>
        <w:tc>
          <w:tcPr>
            <w:tcW w:w="2319" w:type="pct"/>
            <w:gridSpan w:val="2"/>
            <w:tcBorders>
              <w:top w:val="single" w:sz="4" w:space="0" w:color="auto"/>
              <w:left w:val="single" w:sz="6" w:space="0" w:color="000000"/>
              <w:bottom w:val="single" w:sz="6" w:space="0" w:color="000000"/>
              <w:right w:val="single" w:sz="6" w:space="0" w:color="000000"/>
            </w:tcBorders>
            <w:noWrap/>
            <w:vAlign w:val="center"/>
          </w:tcPr>
          <w:p w:rsidR="00650D3F" w:rsidRDefault="00650D3F">
            <w:pPr>
              <w:snapToGrid w:val="0"/>
              <w:spacing w:line="300" w:lineRule="exact"/>
              <w:jc w:val="center"/>
            </w:pPr>
            <w:r>
              <w:t>金属针</w:t>
            </w:r>
          </w:p>
        </w:tc>
        <w:tc>
          <w:tcPr>
            <w:tcW w:w="2115" w:type="pct"/>
            <w:tcBorders>
              <w:top w:val="single" w:sz="6" w:space="0" w:color="000000"/>
              <w:left w:val="single" w:sz="6" w:space="0" w:color="000000"/>
              <w:bottom w:val="single" w:sz="6" w:space="0" w:color="000000"/>
              <w:right w:val="single" w:sz="4" w:space="0" w:color="auto"/>
            </w:tcBorders>
            <w:noWrap/>
            <w:vAlign w:val="center"/>
          </w:tcPr>
          <w:p w:rsidR="00650D3F" w:rsidRDefault="00650D3F">
            <w:pPr>
              <w:snapToGrid w:val="0"/>
              <w:spacing w:line="300" w:lineRule="exact"/>
              <w:jc w:val="center"/>
            </w:pPr>
            <w:r>
              <w:rPr>
                <w:rFonts w:hint="eastAsia"/>
              </w:rPr>
              <w:t>GB 31701</w:t>
            </w:r>
            <w:r>
              <w:rPr>
                <w:rFonts w:hint="eastAsia"/>
              </w:rPr>
              <w:t>—</w:t>
            </w:r>
            <w:r>
              <w:rPr>
                <w:rFonts w:hint="eastAsia"/>
              </w:rPr>
              <w:t>2015</w:t>
            </w:r>
          </w:p>
        </w:tc>
      </w:tr>
      <w:tr w:rsidR="00650D3F">
        <w:trPr>
          <w:tblHeader/>
          <w:jc w:val="center"/>
        </w:trPr>
        <w:tc>
          <w:tcPr>
            <w:tcW w:w="565" w:type="pct"/>
            <w:noWrap/>
            <w:vAlign w:val="center"/>
          </w:tcPr>
          <w:p w:rsidR="00650D3F" w:rsidRDefault="00650D3F">
            <w:pPr>
              <w:snapToGrid w:val="0"/>
              <w:spacing w:line="300" w:lineRule="exact"/>
              <w:jc w:val="center"/>
              <w:textAlignment w:val="center"/>
              <w:rPr>
                <w:kern w:val="0"/>
                <w:szCs w:val="21"/>
              </w:rPr>
            </w:pPr>
            <w:r>
              <w:rPr>
                <w:rFonts w:hint="eastAsia"/>
                <w:kern w:val="0"/>
                <w:szCs w:val="21"/>
              </w:rPr>
              <w:t>6</w:t>
            </w:r>
          </w:p>
        </w:tc>
        <w:tc>
          <w:tcPr>
            <w:tcW w:w="2319" w:type="pct"/>
            <w:gridSpan w:val="2"/>
            <w:noWrap/>
            <w:vAlign w:val="center"/>
          </w:tcPr>
          <w:p w:rsidR="00650D3F" w:rsidRDefault="00650D3F">
            <w:pPr>
              <w:spacing w:line="300" w:lineRule="exact"/>
              <w:jc w:val="center"/>
              <w:rPr>
                <w:rFonts w:cs="宋体"/>
                <w:szCs w:val="21"/>
              </w:rPr>
            </w:pPr>
            <w:r>
              <w:rPr>
                <w:rFonts w:cs="宋体" w:hint="eastAsia"/>
                <w:szCs w:val="21"/>
              </w:rPr>
              <w:t>纤维含量</w:t>
            </w:r>
          </w:p>
        </w:tc>
        <w:tc>
          <w:tcPr>
            <w:tcW w:w="2115" w:type="pct"/>
            <w:noWrap/>
            <w:vAlign w:val="center"/>
          </w:tcPr>
          <w:p w:rsidR="00650D3F" w:rsidRDefault="00650D3F">
            <w:pPr>
              <w:snapToGrid w:val="0"/>
              <w:spacing w:line="300" w:lineRule="exact"/>
              <w:jc w:val="center"/>
            </w:pPr>
            <w:r>
              <w:t>FZ/T 01057.1—2007</w:t>
            </w:r>
          </w:p>
          <w:p w:rsidR="00650D3F" w:rsidRDefault="00650D3F">
            <w:pPr>
              <w:snapToGrid w:val="0"/>
              <w:spacing w:line="300" w:lineRule="exact"/>
              <w:jc w:val="center"/>
            </w:pPr>
            <w:r>
              <w:t>FZ/T 01057.2—2007</w:t>
            </w:r>
          </w:p>
          <w:p w:rsidR="00650D3F" w:rsidRDefault="00650D3F">
            <w:pPr>
              <w:snapToGrid w:val="0"/>
              <w:spacing w:line="300" w:lineRule="exact"/>
              <w:jc w:val="center"/>
            </w:pPr>
            <w:r>
              <w:t>FZ/T 01057.3—2007</w:t>
            </w:r>
          </w:p>
          <w:p w:rsidR="00650D3F" w:rsidRDefault="00650D3F">
            <w:pPr>
              <w:snapToGrid w:val="0"/>
              <w:spacing w:line="300" w:lineRule="exact"/>
              <w:jc w:val="center"/>
            </w:pPr>
            <w:r>
              <w:t>FZ/T 01057.4—2007</w:t>
            </w:r>
          </w:p>
          <w:p w:rsidR="00650D3F" w:rsidRDefault="00650D3F">
            <w:pPr>
              <w:snapToGrid w:val="0"/>
              <w:spacing w:line="300" w:lineRule="exact"/>
              <w:jc w:val="center"/>
            </w:pPr>
            <w:r>
              <w:t>GB/T 2910.1—2009</w:t>
            </w:r>
          </w:p>
          <w:p w:rsidR="00650D3F" w:rsidRDefault="00650D3F">
            <w:pPr>
              <w:snapToGrid w:val="0"/>
              <w:spacing w:line="300" w:lineRule="exact"/>
              <w:jc w:val="center"/>
            </w:pPr>
            <w:r>
              <w:t>GB/T 2910.2—2009</w:t>
            </w:r>
          </w:p>
          <w:p w:rsidR="00650D3F" w:rsidRDefault="00650D3F">
            <w:pPr>
              <w:snapToGrid w:val="0"/>
              <w:spacing w:line="300" w:lineRule="exact"/>
              <w:jc w:val="center"/>
            </w:pPr>
            <w:r>
              <w:t>GB/T 2910.3—2009</w:t>
            </w:r>
          </w:p>
          <w:p w:rsidR="00650D3F" w:rsidRDefault="00650D3F">
            <w:pPr>
              <w:snapToGrid w:val="0"/>
              <w:spacing w:line="300" w:lineRule="exact"/>
              <w:jc w:val="center"/>
            </w:pPr>
            <w:r>
              <w:t>GB/T 2910.4—2022</w:t>
            </w:r>
          </w:p>
          <w:p w:rsidR="00650D3F" w:rsidRDefault="00650D3F">
            <w:pPr>
              <w:snapToGrid w:val="0"/>
              <w:spacing w:line="300" w:lineRule="exact"/>
              <w:jc w:val="center"/>
            </w:pPr>
            <w:r>
              <w:t>GB/T 2910.6—2009</w:t>
            </w:r>
          </w:p>
          <w:p w:rsidR="00650D3F" w:rsidRDefault="00650D3F">
            <w:pPr>
              <w:snapToGrid w:val="0"/>
              <w:spacing w:line="300" w:lineRule="exact"/>
              <w:jc w:val="center"/>
            </w:pPr>
            <w:r>
              <w:t>GB/T 2910.7—2009</w:t>
            </w:r>
          </w:p>
          <w:p w:rsidR="00650D3F" w:rsidRDefault="00650D3F">
            <w:pPr>
              <w:snapToGrid w:val="0"/>
              <w:spacing w:line="300" w:lineRule="exact"/>
              <w:jc w:val="center"/>
            </w:pPr>
            <w:r>
              <w:t>GB/T 2910.8—2009</w:t>
            </w:r>
          </w:p>
          <w:p w:rsidR="00650D3F" w:rsidRDefault="00650D3F">
            <w:pPr>
              <w:snapToGrid w:val="0"/>
              <w:spacing w:line="300" w:lineRule="exact"/>
              <w:jc w:val="center"/>
            </w:pPr>
            <w:r>
              <w:t>GB/T 2910.11—2009</w:t>
            </w:r>
          </w:p>
          <w:p w:rsidR="00650D3F" w:rsidRDefault="00650D3F">
            <w:pPr>
              <w:snapToGrid w:val="0"/>
              <w:spacing w:line="300" w:lineRule="exact"/>
              <w:jc w:val="center"/>
            </w:pPr>
            <w:r>
              <w:t>GB/T2910.12—2023</w:t>
            </w:r>
          </w:p>
          <w:p w:rsidR="00650D3F" w:rsidRDefault="00650D3F">
            <w:pPr>
              <w:snapToGrid w:val="0"/>
              <w:spacing w:line="300" w:lineRule="exact"/>
              <w:jc w:val="center"/>
            </w:pPr>
            <w:r>
              <w:t>GB/T 2910.18—2009</w:t>
            </w:r>
          </w:p>
          <w:p w:rsidR="00650D3F" w:rsidRDefault="00650D3F">
            <w:pPr>
              <w:snapToGrid w:val="0"/>
              <w:spacing w:line="300" w:lineRule="exact"/>
              <w:jc w:val="center"/>
            </w:pPr>
            <w:r>
              <w:t>GB/T 2910.20—2009</w:t>
            </w:r>
          </w:p>
          <w:p w:rsidR="00650D3F" w:rsidRDefault="00650D3F">
            <w:pPr>
              <w:snapToGrid w:val="0"/>
              <w:spacing w:line="300" w:lineRule="exact"/>
              <w:jc w:val="center"/>
            </w:pPr>
            <w:r>
              <w:t>GB/T 2910.22—2009</w:t>
            </w:r>
          </w:p>
          <w:p w:rsidR="00650D3F" w:rsidRDefault="00650D3F">
            <w:pPr>
              <w:snapToGrid w:val="0"/>
              <w:spacing w:line="300" w:lineRule="exact"/>
              <w:jc w:val="center"/>
            </w:pPr>
            <w:r>
              <w:t>GB/T 2910.101—2009</w:t>
            </w:r>
          </w:p>
          <w:p w:rsidR="00650D3F" w:rsidRDefault="00650D3F">
            <w:pPr>
              <w:snapToGrid w:val="0"/>
              <w:spacing w:line="300" w:lineRule="exact"/>
              <w:jc w:val="center"/>
            </w:pPr>
            <w:r>
              <w:t>GB/T 16988—2013</w:t>
            </w:r>
          </w:p>
          <w:p w:rsidR="00650D3F" w:rsidRDefault="00650D3F">
            <w:pPr>
              <w:snapToGrid w:val="0"/>
              <w:spacing w:line="300" w:lineRule="exact"/>
              <w:jc w:val="center"/>
            </w:pPr>
            <w:r>
              <w:rPr>
                <w:rFonts w:hint="eastAsia"/>
                <w:szCs w:val="21"/>
              </w:rPr>
              <w:t>GB/T 24252</w:t>
            </w:r>
            <w:r>
              <w:t>—</w:t>
            </w:r>
            <w:r>
              <w:rPr>
                <w:rFonts w:hint="eastAsia"/>
                <w:szCs w:val="21"/>
              </w:rPr>
              <w:t>2019</w:t>
            </w:r>
          </w:p>
          <w:p w:rsidR="00650D3F" w:rsidRDefault="00650D3F">
            <w:pPr>
              <w:snapToGrid w:val="0"/>
              <w:spacing w:line="300" w:lineRule="exact"/>
              <w:jc w:val="center"/>
            </w:pPr>
            <w:r>
              <w:t>GB/T 38015—2019</w:t>
            </w:r>
          </w:p>
          <w:p w:rsidR="00650D3F" w:rsidRDefault="00650D3F">
            <w:pPr>
              <w:snapToGrid w:val="0"/>
              <w:spacing w:line="300" w:lineRule="exact"/>
              <w:jc w:val="center"/>
            </w:pPr>
            <w:r>
              <w:t>FZ/T 01026—2017</w:t>
            </w:r>
          </w:p>
          <w:p w:rsidR="00650D3F" w:rsidRDefault="00650D3F">
            <w:pPr>
              <w:snapToGrid w:val="0"/>
              <w:spacing w:line="300" w:lineRule="exact"/>
              <w:jc w:val="center"/>
            </w:pPr>
            <w:r>
              <w:t>FZ/T 01101—2008</w:t>
            </w:r>
          </w:p>
          <w:p w:rsidR="00650D3F" w:rsidRDefault="00650D3F">
            <w:pPr>
              <w:snapToGrid w:val="0"/>
              <w:spacing w:line="300" w:lineRule="exact"/>
              <w:jc w:val="center"/>
            </w:pPr>
            <w:r>
              <w:t>FZ/T 01112—2012</w:t>
            </w:r>
          </w:p>
          <w:p w:rsidR="00650D3F" w:rsidRDefault="00650D3F">
            <w:pPr>
              <w:snapToGrid w:val="0"/>
              <w:spacing w:line="300" w:lineRule="exact"/>
              <w:jc w:val="center"/>
            </w:pPr>
            <w:r>
              <w:t>FZ/T 30003—2009</w:t>
            </w:r>
          </w:p>
          <w:p w:rsidR="00650D3F" w:rsidRDefault="00650D3F">
            <w:pPr>
              <w:snapToGrid w:val="0"/>
              <w:spacing w:line="300" w:lineRule="exact"/>
              <w:jc w:val="center"/>
            </w:pPr>
            <w:r>
              <w:t>FZ/T 40005—2009</w:t>
            </w:r>
          </w:p>
        </w:tc>
      </w:tr>
      <w:tr w:rsidR="00650D3F">
        <w:trPr>
          <w:trHeight w:val="502"/>
          <w:tblHeader/>
          <w:jc w:val="center"/>
        </w:trPr>
        <w:tc>
          <w:tcPr>
            <w:tcW w:w="565" w:type="pct"/>
            <w:noWrap/>
            <w:vAlign w:val="center"/>
          </w:tcPr>
          <w:p w:rsidR="00650D3F" w:rsidRDefault="00650D3F">
            <w:pPr>
              <w:snapToGrid w:val="0"/>
              <w:spacing w:line="300" w:lineRule="exact"/>
              <w:jc w:val="center"/>
              <w:rPr>
                <w:szCs w:val="21"/>
              </w:rPr>
            </w:pPr>
            <w:r>
              <w:rPr>
                <w:rFonts w:hint="eastAsia"/>
                <w:szCs w:val="21"/>
              </w:rPr>
              <w:t>7</w:t>
            </w:r>
          </w:p>
        </w:tc>
        <w:tc>
          <w:tcPr>
            <w:tcW w:w="1297" w:type="pct"/>
            <w:vMerge w:val="restart"/>
            <w:noWrap/>
            <w:vAlign w:val="center"/>
          </w:tcPr>
          <w:p w:rsidR="00650D3F" w:rsidRDefault="00650D3F">
            <w:pPr>
              <w:snapToGrid w:val="0"/>
              <w:spacing w:line="300" w:lineRule="exact"/>
              <w:jc w:val="center"/>
              <w:rPr>
                <w:rFonts w:cs="宋体"/>
                <w:szCs w:val="21"/>
              </w:rPr>
            </w:pPr>
            <w:r>
              <w:rPr>
                <w:rFonts w:cs="宋体" w:hint="eastAsia"/>
                <w:kern w:val="0"/>
                <w:szCs w:val="21"/>
              </w:rPr>
              <w:t>填充物</w:t>
            </w:r>
          </w:p>
        </w:tc>
        <w:tc>
          <w:tcPr>
            <w:tcW w:w="1022" w:type="pct"/>
            <w:noWrap/>
            <w:vAlign w:val="center"/>
          </w:tcPr>
          <w:p w:rsidR="00650D3F" w:rsidRDefault="00650D3F">
            <w:pPr>
              <w:snapToGrid w:val="0"/>
              <w:spacing w:line="300" w:lineRule="exact"/>
              <w:jc w:val="center"/>
              <w:textAlignment w:val="center"/>
              <w:rPr>
                <w:rFonts w:cs="宋体"/>
                <w:kern w:val="0"/>
                <w:szCs w:val="21"/>
              </w:rPr>
            </w:pPr>
            <w:r>
              <w:rPr>
                <w:rFonts w:cs="宋体" w:hint="eastAsia"/>
                <w:kern w:val="0"/>
                <w:szCs w:val="21"/>
              </w:rPr>
              <w:t>品质</w:t>
            </w:r>
          </w:p>
        </w:tc>
        <w:tc>
          <w:tcPr>
            <w:tcW w:w="2115" w:type="pct"/>
            <w:noWrap/>
            <w:vAlign w:val="center"/>
          </w:tcPr>
          <w:p w:rsidR="00650D3F" w:rsidRDefault="00650D3F">
            <w:pPr>
              <w:snapToGrid w:val="0"/>
              <w:spacing w:line="300" w:lineRule="exact"/>
              <w:jc w:val="center"/>
              <w:rPr>
                <w:szCs w:val="21"/>
              </w:rPr>
            </w:pPr>
            <w:r>
              <w:rPr>
                <w:rFonts w:hint="eastAsia"/>
                <w:szCs w:val="21"/>
              </w:rPr>
              <w:t>GB/T 24252</w:t>
            </w:r>
            <w:r>
              <w:t>—</w:t>
            </w:r>
            <w:r>
              <w:rPr>
                <w:rFonts w:hint="eastAsia"/>
                <w:szCs w:val="21"/>
              </w:rPr>
              <w:t>2019</w:t>
            </w:r>
          </w:p>
        </w:tc>
      </w:tr>
      <w:tr w:rsidR="00650D3F">
        <w:trPr>
          <w:tblHeader/>
          <w:jc w:val="center"/>
        </w:trPr>
        <w:tc>
          <w:tcPr>
            <w:tcW w:w="565" w:type="pct"/>
            <w:noWrap/>
            <w:vAlign w:val="center"/>
          </w:tcPr>
          <w:p w:rsidR="00650D3F" w:rsidRDefault="00650D3F">
            <w:pPr>
              <w:snapToGrid w:val="0"/>
              <w:spacing w:line="300" w:lineRule="exact"/>
              <w:jc w:val="center"/>
              <w:rPr>
                <w:szCs w:val="21"/>
              </w:rPr>
            </w:pPr>
            <w:r>
              <w:rPr>
                <w:rFonts w:hint="eastAsia"/>
                <w:szCs w:val="21"/>
              </w:rPr>
              <w:lastRenderedPageBreak/>
              <w:t>8</w:t>
            </w:r>
          </w:p>
        </w:tc>
        <w:tc>
          <w:tcPr>
            <w:tcW w:w="1297" w:type="pct"/>
            <w:vMerge/>
            <w:noWrap/>
            <w:vAlign w:val="center"/>
          </w:tcPr>
          <w:p w:rsidR="00650D3F" w:rsidRDefault="00650D3F">
            <w:pPr>
              <w:snapToGrid w:val="0"/>
              <w:spacing w:line="300" w:lineRule="exact"/>
              <w:jc w:val="center"/>
              <w:rPr>
                <w:rFonts w:cs="宋体"/>
                <w:szCs w:val="21"/>
              </w:rPr>
            </w:pPr>
          </w:p>
        </w:tc>
        <w:tc>
          <w:tcPr>
            <w:tcW w:w="1022" w:type="pct"/>
            <w:noWrap/>
            <w:vAlign w:val="center"/>
          </w:tcPr>
          <w:p w:rsidR="00650D3F" w:rsidRDefault="00650D3F">
            <w:pPr>
              <w:snapToGrid w:val="0"/>
              <w:spacing w:line="300" w:lineRule="exact"/>
              <w:jc w:val="center"/>
              <w:textAlignment w:val="center"/>
              <w:rPr>
                <w:rFonts w:cs="宋体"/>
                <w:kern w:val="0"/>
                <w:szCs w:val="21"/>
              </w:rPr>
            </w:pPr>
            <w:r>
              <w:rPr>
                <w:rFonts w:cs="宋体" w:hint="eastAsia"/>
                <w:kern w:val="0"/>
                <w:szCs w:val="21"/>
              </w:rPr>
              <w:t>丝绵长度</w:t>
            </w:r>
          </w:p>
        </w:tc>
        <w:tc>
          <w:tcPr>
            <w:tcW w:w="2115" w:type="pct"/>
            <w:noWrap/>
            <w:vAlign w:val="center"/>
          </w:tcPr>
          <w:p w:rsidR="00650D3F" w:rsidRDefault="00650D3F">
            <w:pPr>
              <w:snapToGrid w:val="0"/>
              <w:spacing w:line="300" w:lineRule="exact"/>
              <w:jc w:val="center"/>
              <w:rPr>
                <w:szCs w:val="21"/>
              </w:rPr>
            </w:pPr>
            <w:r>
              <w:rPr>
                <w:rFonts w:hint="eastAsia"/>
                <w:szCs w:val="21"/>
              </w:rPr>
              <w:t>GB/T 24252</w:t>
            </w:r>
            <w:r>
              <w:t>—</w:t>
            </w:r>
            <w:r>
              <w:rPr>
                <w:rFonts w:hint="eastAsia"/>
                <w:szCs w:val="21"/>
              </w:rPr>
              <w:t>2019</w:t>
            </w:r>
          </w:p>
          <w:p w:rsidR="00650D3F" w:rsidRDefault="00650D3F">
            <w:pPr>
              <w:snapToGrid w:val="0"/>
              <w:spacing w:line="300" w:lineRule="exact"/>
              <w:jc w:val="center"/>
              <w:rPr>
                <w:szCs w:val="21"/>
              </w:rPr>
            </w:pPr>
            <w:r>
              <w:rPr>
                <w:rFonts w:hint="eastAsia"/>
                <w:szCs w:val="21"/>
              </w:rPr>
              <w:t>FZ/T 40009</w:t>
            </w:r>
            <w:r>
              <w:t>—</w:t>
            </w:r>
            <w:r>
              <w:rPr>
                <w:rFonts w:hint="eastAsia"/>
                <w:szCs w:val="21"/>
              </w:rPr>
              <w:t>2017</w:t>
            </w:r>
          </w:p>
          <w:p w:rsidR="00650D3F" w:rsidRDefault="00650D3F">
            <w:pPr>
              <w:snapToGrid w:val="0"/>
              <w:spacing w:line="300" w:lineRule="exact"/>
              <w:jc w:val="center"/>
              <w:rPr>
                <w:szCs w:val="21"/>
              </w:rPr>
            </w:pPr>
            <w:r>
              <w:rPr>
                <w:rFonts w:hint="eastAsia"/>
                <w:szCs w:val="21"/>
              </w:rPr>
              <w:t>FZ/T 41003</w:t>
            </w:r>
            <w:r>
              <w:t>—</w:t>
            </w:r>
            <w:r>
              <w:rPr>
                <w:rFonts w:hint="eastAsia"/>
                <w:szCs w:val="21"/>
              </w:rPr>
              <w:t>2010</w:t>
            </w:r>
          </w:p>
          <w:p w:rsidR="00650D3F" w:rsidRDefault="00650D3F">
            <w:pPr>
              <w:snapToGrid w:val="0"/>
              <w:spacing w:line="300" w:lineRule="exact"/>
              <w:jc w:val="center"/>
              <w:rPr>
                <w:szCs w:val="21"/>
              </w:rPr>
            </w:pPr>
            <w:r>
              <w:rPr>
                <w:rFonts w:hint="eastAsia"/>
                <w:szCs w:val="21"/>
              </w:rPr>
              <w:t>FZ/T 41004</w:t>
            </w:r>
            <w:r>
              <w:t>—</w:t>
            </w:r>
            <w:r>
              <w:rPr>
                <w:rFonts w:hint="eastAsia"/>
                <w:szCs w:val="21"/>
              </w:rPr>
              <w:t>2017</w:t>
            </w:r>
          </w:p>
        </w:tc>
      </w:tr>
      <w:tr w:rsidR="00650D3F">
        <w:trPr>
          <w:trHeight w:val="303"/>
          <w:tblHeader/>
          <w:jc w:val="center"/>
        </w:trPr>
        <w:tc>
          <w:tcPr>
            <w:tcW w:w="565" w:type="pct"/>
            <w:noWrap/>
            <w:vAlign w:val="center"/>
          </w:tcPr>
          <w:p w:rsidR="00650D3F" w:rsidRDefault="00650D3F">
            <w:pPr>
              <w:snapToGrid w:val="0"/>
              <w:spacing w:line="300" w:lineRule="exact"/>
              <w:jc w:val="center"/>
              <w:rPr>
                <w:szCs w:val="21"/>
              </w:rPr>
            </w:pPr>
            <w:r>
              <w:rPr>
                <w:rFonts w:hint="eastAsia"/>
                <w:szCs w:val="21"/>
              </w:rPr>
              <w:t>9</w:t>
            </w:r>
          </w:p>
        </w:tc>
        <w:tc>
          <w:tcPr>
            <w:tcW w:w="1297" w:type="pct"/>
            <w:vMerge/>
            <w:noWrap/>
            <w:vAlign w:val="center"/>
          </w:tcPr>
          <w:p w:rsidR="00650D3F" w:rsidRDefault="00650D3F">
            <w:pPr>
              <w:snapToGrid w:val="0"/>
              <w:spacing w:line="300" w:lineRule="exact"/>
              <w:jc w:val="center"/>
              <w:rPr>
                <w:rFonts w:cs="宋体"/>
                <w:szCs w:val="21"/>
              </w:rPr>
            </w:pPr>
          </w:p>
        </w:tc>
        <w:tc>
          <w:tcPr>
            <w:tcW w:w="1022" w:type="pct"/>
            <w:noWrap/>
            <w:vAlign w:val="center"/>
          </w:tcPr>
          <w:p w:rsidR="00650D3F" w:rsidRDefault="00650D3F">
            <w:pPr>
              <w:snapToGrid w:val="0"/>
              <w:spacing w:line="300" w:lineRule="exact"/>
              <w:jc w:val="center"/>
              <w:textAlignment w:val="center"/>
              <w:rPr>
                <w:rFonts w:cs="宋体"/>
                <w:kern w:val="0"/>
                <w:szCs w:val="21"/>
              </w:rPr>
            </w:pPr>
            <w:r>
              <w:rPr>
                <w:rFonts w:cs="宋体" w:hint="eastAsia"/>
                <w:kern w:val="0"/>
                <w:szCs w:val="21"/>
              </w:rPr>
              <w:t>含油率</w:t>
            </w:r>
          </w:p>
        </w:tc>
        <w:tc>
          <w:tcPr>
            <w:tcW w:w="2115" w:type="pct"/>
            <w:noWrap/>
            <w:vAlign w:val="center"/>
          </w:tcPr>
          <w:p w:rsidR="00650D3F" w:rsidRDefault="00650D3F">
            <w:pPr>
              <w:snapToGrid w:val="0"/>
              <w:spacing w:line="300" w:lineRule="exact"/>
              <w:jc w:val="center"/>
              <w:rPr>
                <w:szCs w:val="21"/>
              </w:rPr>
            </w:pPr>
            <w:r>
              <w:rPr>
                <w:rFonts w:hint="eastAsia"/>
                <w:szCs w:val="21"/>
              </w:rPr>
              <w:t>FZ/T 40006</w:t>
            </w:r>
            <w:r>
              <w:t>—</w:t>
            </w:r>
            <w:r>
              <w:rPr>
                <w:rFonts w:hint="eastAsia"/>
                <w:szCs w:val="21"/>
              </w:rPr>
              <w:t>2018</w:t>
            </w:r>
          </w:p>
        </w:tc>
      </w:tr>
      <w:tr w:rsidR="00650D3F">
        <w:trPr>
          <w:trHeight w:val="387"/>
          <w:tblHeader/>
          <w:jc w:val="center"/>
        </w:trPr>
        <w:tc>
          <w:tcPr>
            <w:tcW w:w="565" w:type="pct"/>
            <w:noWrap/>
            <w:vAlign w:val="center"/>
          </w:tcPr>
          <w:p w:rsidR="00650D3F" w:rsidRDefault="00650D3F">
            <w:pPr>
              <w:snapToGrid w:val="0"/>
              <w:spacing w:line="300" w:lineRule="exact"/>
              <w:jc w:val="center"/>
              <w:rPr>
                <w:szCs w:val="21"/>
              </w:rPr>
            </w:pPr>
            <w:r>
              <w:rPr>
                <w:rFonts w:hint="eastAsia"/>
                <w:szCs w:val="21"/>
              </w:rPr>
              <w:t>10</w:t>
            </w:r>
          </w:p>
        </w:tc>
        <w:tc>
          <w:tcPr>
            <w:tcW w:w="2319" w:type="pct"/>
            <w:gridSpan w:val="2"/>
            <w:noWrap/>
            <w:vAlign w:val="center"/>
          </w:tcPr>
          <w:p w:rsidR="00650D3F" w:rsidRDefault="00650D3F">
            <w:pPr>
              <w:snapToGrid w:val="0"/>
              <w:spacing w:line="300" w:lineRule="exact"/>
              <w:jc w:val="center"/>
              <w:textAlignment w:val="center"/>
              <w:rPr>
                <w:rFonts w:cs="宋体"/>
                <w:kern w:val="0"/>
                <w:szCs w:val="21"/>
              </w:rPr>
            </w:pPr>
            <w:r>
              <w:rPr>
                <w:rFonts w:cs="宋体" w:hint="eastAsia"/>
                <w:kern w:val="0"/>
                <w:szCs w:val="21"/>
              </w:rPr>
              <w:t>絮用纤维原料要求</w:t>
            </w:r>
          </w:p>
        </w:tc>
        <w:tc>
          <w:tcPr>
            <w:tcW w:w="2115" w:type="pct"/>
            <w:noWrap/>
            <w:vAlign w:val="center"/>
          </w:tcPr>
          <w:p w:rsidR="00650D3F" w:rsidRDefault="00650D3F">
            <w:pPr>
              <w:snapToGrid w:val="0"/>
              <w:spacing w:line="300" w:lineRule="exact"/>
              <w:jc w:val="center"/>
              <w:rPr>
                <w:szCs w:val="21"/>
              </w:rPr>
            </w:pPr>
            <w:r>
              <w:rPr>
                <w:rFonts w:hint="eastAsia"/>
                <w:szCs w:val="21"/>
              </w:rPr>
              <w:t>GB 18383</w:t>
            </w:r>
            <w:r>
              <w:rPr>
                <w:rFonts w:hint="eastAsia"/>
                <w:szCs w:val="21"/>
              </w:rPr>
              <w:t>—</w:t>
            </w:r>
            <w:r>
              <w:rPr>
                <w:rFonts w:hint="eastAsia"/>
                <w:szCs w:val="21"/>
              </w:rPr>
              <w:t>2007 5.1</w:t>
            </w:r>
            <w:r>
              <w:rPr>
                <w:rFonts w:hint="eastAsia"/>
                <w:szCs w:val="21"/>
              </w:rPr>
              <w:t>、</w:t>
            </w:r>
            <w:r>
              <w:rPr>
                <w:rFonts w:hint="eastAsia"/>
                <w:szCs w:val="21"/>
              </w:rPr>
              <w:t>5.2.1.2</w:t>
            </w:r>
            <w:r>
              <w:rPr>
                <w:rFonts w:hint="eastAsia"/>
                <w:szCs w:val="21"/>
              </w:rPr>
              <w:t>、</w:t>
            </w:r>
            <w:r>
              <w:rPr>
                <w:rFonts w:hint="eastAsia"/>
                <w:szCs w:val="21"/>
              </w:rPr>
              <w:t>5.2.2</w:t>
            </w:r>
            <w:r>
              <w:rPr>
                <w:rFonts w:hint="eastAsia"/>
                <w:szCs w:val="21"/>
              </w:rPr>
              <w:t>、</w:t>
            </w:r>
            <w:r>
              <w:rPr>
                <w:rFonts w:hint="eastAsia"/>
                <w:szCs w:val="21"/>
              </w:rPr>
              <w:t>5.2.3</w:t>
            </w:r>
          </w:p>
        </w:tc>
      </w:tr>
    </w:tbl>
    <w:p w:rsidR="00650D3F" w:rsidRDefault="00650D3F">
      <w:pPr>
        <w:snapToGrid w:val="0"/>
        <w:spacing w:line="440" w:lineRule="exact"/>
        <w:ind w:firstLineChars="200" w:firstLine="420"/>
        <w:rPr>
          <w:color w:val="000000"/>
          <w:szCs w:val="21"/>
        </w:rPr>
      </w:pPr>
      <w:r>
        <w:rPr>
          <w:rFonts w:hint="eastAsia"/>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rsidR="00650D3F" w:rsidRDefault="00650D3F">
      <w:pPr>
        <w:spacing w:line="440" w:lineRule="exact"/>
        <w:rPr>
          <w:rFonts w:eastAsia="黑体"/>
          <w:color w:val="000000"/>
          <w:szCs w:val="21"/>
        </w:rPr>
      </w:pPr>
      <w:r>
        <w:rPr>
          <w:rFonts w:eastAsia="黑体" w:hint="eastAsia"/>
          <w:color w:val="000000"/>
          <w:szCs w:val="21"/>
        </w:rPr>
        <w:t xml:space="preserve">3 </w:t>
      </w:r>
      <w:r>
        <w:rPr>
          <w:rFonts w:eastAsia="黑体" w:hint="eastAsia"/>
          <w:color w:val="000000"/>
          <w:szCs w:val="21"/>
        </w:rPr>
        <w:t>判定规则</w:t>
      </w:r>
    </w:p>
    <w:p w:rsidR="00650D3F" w:rsidRDefault="00650D3F">
      <w:pPr>
        <w:snapToGrid w:val="0"/>
        <w:spacing w:line="440" w:lineRule="exact"/>
        <w:rPr>
          <w:color w:val="000000"/>
          <w:szCs w:val="21"/>
        </w:rPr>
      </w:pPr>
      <w:r>
        <w:rPr>
          <w:rFonts w:hint="eastAsia"/>
          <w:color w:val="000000"/>
          <w:szCs w:val="21"/>
        </w:rPr>
        <w:t>3.1</w:t>
      </w:r>
      <w:r>
        <w:rPr>
          <w:rFonts w:hint="eastAsia"/>
          <w:color w:val="000000"/>
          <w:szCs w:val="21"/>
        </w:rPr>
        <w:t>依据标准</w:t>
      </w:r>
    </w:p>
    <w:p w:rsidR="00650D3F" w:rsidRDefault="00650D3F">
      <w:pPr>
        <w:snapToGrid w:val="0"/>
        <w:spacing w:line="440" w:lineRule="exact"/>
        <w:ind w:firstLineChars="171" w:firstLine="359"/>
        <w:rPr>
          <w:color w:val="000000"/>
          <w:szCs w:val="21"/>
        </w:rPr>
      </w:pPr>
      <w:r>
        <w:rPr>
          <w:rFonts w:hint="eastAsia"/>
          <w:color w:val="000000"/>
          <w:szCs w:val="21"/>
        </w:rPr>
        <w:t>GB 18401</w:t>
      </w:r>
      <w:r>
        <w:t>—</w:t>
      </w:r>
      <w:r>
        <w:rPr>
          <w:rFonts w:hint="eastAsia"/>
          <w:color w:val="000000"/>
          <w:szCs w:val="21"/>
        </w:rPr>
        <w:t xml:space="preserve">2010 </w:t>
      </w:r>
      <w:r>
        <w:rPr>
          <w:rFonts w:hint="eastAsia"/>
          <w:color w:val="000000"/>
          <w:szCs w:val="21"/>
        </w:rPr>
        <w:t>国家纺织产品基本安全技术规范</w:t>
      </w:r>
    </w:p>
    <w:p w:rsidR="00650D3F" w:rsidRDefault="00650D3F">
      <w:pPr>
        <w:snapToGrid w:val="0"/>
        <w:spacing w:line="440" w:lineRule="exact"/>
        <w:ind w:firstLineChars="171" w:firstLine="359"/>
        <w:rPr>
          <w:color w:val="000000"/>
          <w:szCs w:val="21"/>
        </w:rPr>
      </w:pPr>
      <w:r>
        <w:rPr>
          <w:rFonts w:hint="eastAsia"/>
          <w:color w:val="000000"/>
          <w:szCs w:val="21"/>
        </w:rPr>
        <w:t>GB 18383</w:t>
      </w:r>
      <w:r>
        <w:t>—</w:t>
      </w:r>
      <w:r>
        <w:rPr>
          <w:rFonts w:hint="eastAsia"/>
          <w:color w:val="000000"/>
          <w:szCs w:val="21"/>
        </w:rPr>
        <w:t xml:space="preserve">2007 </w:t>
      </w:r>
      <w:r>
        <w:rPr>
          <w:rFonts w:hint="eastAsia"/>
          <w:color w:val="000000"/>
          <w:szCs w:val="21"/>
        </w:rPr>
        <w:t>絮用纤维制品通用技术要求</w:t>
      </w:r>
    </w:p>
    <w:p w:rsidR="00650D3F" w:rsidRDefault="00650D3F">
      <w:pPr>
        <w:snapToGrid w:val="0"/>
        <w:spacing w:line="440" w:lineRule="exact"/>
        <w:ind w:firstLineChars="171" w:firstLine="359"/>
        <w:rPr>
          <w:color w:val="000000"/>
          <w:szCs w:val="21"/>
        </w:rPr>
      </w:pPr>
      <w:r>
        <w:rPr>
          <w:rFonts w:hint="eastAsia"/>
          <w:color w:val="000000"/>
          <w:szCs w:val="21"/>
        </w:rPr>
        <w:t>GB 31701</w:t>
      </w:r>
      <w:r>
        <w:t>—</w:t>
      </w:r>
      <w:r>
        <w:rPr>
          <w:rFonts w:hint="eastAsia"/>
          <w:color w:val="000000"/>
          <w:szCs w:val="21"/>
        </w:rPr>
        <w:t xml:space="preserve">2015 </w:t>
      </w:r>
      <w:r>
        <w:rPr>
          <w:rFonts w:hint="eastAsia"/>
          <w:color w:val="000000"/>
          <w:szCs w:val="21"/>
        </w:rPr>
        <w:t>婴幼儿及儿童纺织产品安全技术规范</w:t>
      </w:r>
    </w:p>
    <w:p w:rsidR="00650D3F" w:rsidRDefault="00650D3F">
      <w:pPr>
        <w:snapToGrid w:val="0"/>
        <w:spacing w:line="440" w:lineRule="exact"/>
        <w:ind w:firstLineChars="171" w:firstLine="359"/>
        <w:rPr>
          <w:color w:val="000000"/>
          <w:szCs w:val="21"/>
        </w:rPr>
      </w:pPr>
      <w:r>
        <w:rPr>
          <w:rFonts w:hint="eastAsia"/>
          <w:color w:val="000000"/>
          <w:szCs w:val="21"/>
        </w:rPr>
        <w:t>GB/T 29862</w:t>
      </w:r>
      <w:r>
        <w:t>—</w:t>
      </w:r>
      <w:r>
        <w:rPr>
          <w:rFonts w:hint="eastAsia"/>
          <w:color w:val="000000"/>
          <w:szCs w:val="21"/>
        </w:rPr>
        <w:t xml:space="preserve">2013 </w:t>
      </w:r>
      <w:r>
        <w:rPr>
          <w:rFonts w:hint="eastAsia"/>
          <w:color w:val="000000"/>
          <w:szCs w:val="21"/>
        </w:rPr>
        <w:t>纺织品</w:t>
      </w:r>
      <w:r>
        <w:rPr>
          <w:rFonts w:hint="eastAsia"/>
          <w:color w:val="000000"/>
          <w:szCs w:val="21"/>
        </w:rPr>
        <w:t xml:space="preserve"> </w:t>
      </w:r>
      <w:r>
        <w:rPr>
          <w:rFonts w:hint="eastAsia"/>
          <w:color w:val="000000"/>
          <w:szCs w:val="21"/>
        </w:rPr>
        <w:t>纤维含量的标识</w:t>
      </w:r>
    </w:p>
    <w:p w:rsidR="00650D3F" w:rsidRDefault="00650D3F">
      <w:pPr>
        <w:snapToGrid w:val="0"/>
        <w:spacing w:line="440" w:lineRule="exact"/>
        <w:ind w:firstLineChars="171" w:firstLine="359"/>
        <w:rPr>
          <w:color w:val="000000"/>
          <w:szCs w:val="21"/>
        </w:rPr>
      </w:pPr>
      <w:r>
        <w:rPr>
          <w:rFonts w:hint="eastAsia"/>
          <w:color w:val="000000"/>
          <w:szCs w:val="21"/>
        </w:rPr>
        <w:t>GB/T 24252</w:t>
      </w:r>
      <w:r>
        <w:t>—</w:t>
      </w:r>
      <w:r>
        <w:rPr>
          <w:rFonts w:hint="eastAsia"/>
          <w:color w:val="000000"/>
          <w:szCs w:val="21"/>
        </w:rPr>
        <w:t xml:space="preserve">2019 </w:t>
      </w:r>
      <w:r>
        <w:rPr>
          <w:rFonts w:hint="eastAsia"/>
          <w:color w:val="000000"/>
          <w:szCs w:val="21"/>
        </w:rPr>
        <w:t>蚕丝被</w:t>
      </w:r>
    </w:p>
    <w:p w:rsidR="00650D3F" w:rsidRDefault="00650D3F">
      <w:pPr>
        <w:snapToGrid w:val="0"/>
        <w:spacing w:line="440" w:lineRule="exact"/>
        <w:ind w:firstLineChars="171" w:firstLine="359"/>
        <w:rPr>
          <w:color w:val="000000"/>
          <w:szCs w:val="21"/>
        </w:rPr>
      </w:pPr>
      <w:r>
        <w:rPr>
          <w:rFonts w:hint="eastAsia"/>
          <w:color w:val="000000"/>
          <w:szCs w:val="21"/>
        </w:rPr>
        <w:t>现行有效的企业标准、团体标准、地方标准及产品明示质量要求</w:t>
      </w:r>
    </w:p>
    <w:p w:rsidR="00650D3F" w:rsidRDefault="00650D3F">
      <w:pPr>
        <w:snapToGrid w:val="0"/>
        <w:spacing w:line="440" w:lineRule="exact"/>
        <w:rPr>
          <w:color w:val="000000"/>
          <w:szCs w:val="21"/>
        </w:rPr>
      </w:pPr>
      <w:r>
        <w:rPr>
          <w:rFonts w:hint="eastAsia"/>
          <w:color w:val="000000"/>
          <w:szCs w:val="21"/>
        </w:rPr>
        <w:t>3.2</w:t>
      </w:r>
      <w:r>
        <w:rPr>
          <w:rFonts w:hint="eastAsia"/>
          <w:color w:val="000000"/>
          <w:szCs w:val="21"/>
        </w:rPr>
        <w:t>判定原则</w:t>
      </w:r>
    </w:p>
    <w:p w:rsidR="00650D3F" w:rsidRDefault="00650D3F">
      <w:pPr>
        <w:snapToGrid w:val="0"/>
        <w:spacing w:line="440" w:lineRule="exact"/>
        <w:ind w:firstLineChars="200" w:firstLine="420"/>
        <w:rPr>
          <w:color w:val="000000"/>
          <w:szCs w:val="21"/>
        </w:rPr>
      </w:pPr>
      <w:r>
        <w:rPr>
          <w:rFonts w:hint="eastAsia"/>
          <w:color w:val="000000"/>
          <w:szCs w:val="21"/>
        </w:rPr>
        <w:t>经检验，检验项目全部合格，判定为被抽查产品所检项目未发现不</w:t>
      </w:r>
      <w:r>
        <w:rPr>
          <w:color w:val="000000"/>
          <w:szCs w:val="21"/>
        </w:rPr>
        <w:t>合格</w:t>
      </w:r>
      <w:r>
        <w:rPr>
          <w:rFonts w:hint="eastAsia"/>
          <w:color w:val="000000"/>
          <w:szCs w:val="21"/>
        </w:rPr>
        <w:t>；检验项目中任一项或一项以上不合格，判定为被抽查产品不合格。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rFonts w:hint="eastAsia"/>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rFonts w:hint="eastAsia"/>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rFonts w:hint="eastAsia"/>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rFonts w:hint="eastAsia"/>
          <w:color w:val="000000"/>
          <w:szCs w:val="21"/>
        </w:rPr>
        <w:t>若被检产品明示的质量要求缺少本细则中检验项目依据的强制性标准要求时，应按照强制性标准要求判定。</w:t>
      </w:r>
    </w:p>
    <w:p w:rsidR="00650D3F" w:rsidRDefault="00650D3F" w:rsidP="00F20B81">
      <w:pPr>
        <w:snapToGrid w:val="0"/>
        <w:spacing w:line="440" w:lineRule="exact"/>
        <w:ind w:firstLineChars="199" w:firstLine="418"/>
        <w:rPr>
          <w:color w:val="000000"/>
          <w:szCs w:val="21"/>
        </w:rPr>
      </w:pPr>
      <w:r>
        <w:rPr>
          <w:rFonts w:hint="eastAsia"/>
          <w:color w:val="000000"/>
          <w:szCs w:val="21"/>
        </w:rPr>
        <w:t>若被检产品明示的质量要求缺少本细则中检验项目依据的推荐性标准要求时，该项目不参与判定。</w:t>
      </w:r>
    </w:p>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spacing w:line="440" w:lineRule="exact"/>
        <w:jc w:val="center"/>
        <w:rPr>
          <w:rFonts w:ascii="宋体" w:eastAsia="宋体" w:hAnsi="宋体" w:cs="宋体" w:hint="eastAsia"/>
          <w:b/>
          <w:bCs/>
          <w:sz w:val="32"/>
          <w:szCs w:val="32"/>
        </w:rPr>
      </w:pPr>
      <w:r>
        <w:rPr>
          <w:rFonts w:ascii="宋体" w:eastAsia="宋体" w:hAnsi="宋体" w:cs="宋体" w:hint="eastAsia"/>
          <w:b/>
          <w:bCs/>
          <w:sz w:val="32"/>
          <w:szCs w:val="32"/>
        </w:rPr>
        <w:lastRenderedPageBreak/>
        <w:t>2025年红桥区电动自行车产品质量监督抽查实施细则</w:t>
      </w:r>
    </w:p>
    <w:p w:rsidR="00650D3F" w:rsidRDefault="00650D3F">
      <w:pPr>
        <w:snapToGrid w:val="0"/>
        <w:spacing w:line="440" w:lineRule="exact"/>
        <w:jc w:val="center"/>
        <w:rPr>
          <w:rFonts w:ascii="方正小标宋简体" w:eastAsia="方正小标宋简体" w:hAnsi="Calibri" w:cs="Times New Roman" w:hint="eastAsia"/>
          <w:sz w:val="32"/>
          <w:szCs w:val="32"/>
        </w:rPr>
      </w:pPr>
    </w:p>
    <w:p w:rsidR="00650D3F" w:rsidRDefault="00650D3F">
      <w:pPr>
        <w:snapToGrid w:val="0"/>
        <w:spacing w:line="440" w:lineRule="exact"/>
        <w:rPr>
          <w:rFonts w:ascii="Calibri" w:eastAsia="黑体" w:hAnsi="Calibri" w:cs="Times New Roman"/>
          <w:szCs w:val="21"/>
        </w:rPr>
      </w:pPr>
      <w:r>
        <w:rPr>
          <w:rFonts w:ascii="Calibri" w:eastAsia="黑体" w:hAnsi="Calibri" w:cs="Times New Roman"/>
          <w:szCs w:val="21"/>
        </w:rPr>
        <w:t xml:space="preserve">1 </w:t>
      </w:r>
      <w:r>
        <w:rPr>
          <w:rFonts w:ascii="Calibri" w:eastAsia="黑体" w:hAnsi="Calibri" w:cs="Times New Roman"/>
          <w:szCs w:val="21"/>
        </w:rPr>
        <w:t>抽样方法</w:t>
      </w:r>
    </w:p>
    <w:p w:rsidR="00650D3F" w:rsidRDefault="00650D3F">
      <w:pPr>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以随机抽样的方式在被抽样生产者、销售者的待销产品中抽取。</w:t>
      </w:r>
    </w:p>
    <w:p w:rsidR="00650D3F" w:rsidRDefault="00650D3F">
      <w:pPr>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随机数一般可使用随机数表等方法产生。</w:t>
      </w:r>
    </w:p>
    <w:p w:rsidR="00650D3F" w:rsidRDefault="00650D3F">
      <w:pPr>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每批次产品抽取样品</w:t>
      </w:r>
      <w:r>
        <w:rPr>
          <w:rFonts w:ascii="Calibri" w:eastAsia="宋体" w:hAnsi="Calibri" w:cs="Times New Roman"/>
          <w:szCs w:val="21"/>
        </w:rPr>
        <w:t>2</w:t>
      </w:r>
      <w:r>
        <w:rPr>
          <w:rFonts w:ascii="Calibri" w:eastAsia="宋体" w:hAnsi="Calibri" w:cs="Times New Roman"/>
          <w:szCs w:val="21"/>
        </w:rPr>
        <w:t>辆，其中</w:t>
      </w:r>
      <w:r>
        <w:rPr>
          <w:rFonts w:ascii="Calibri" w:eastAsia="宋体" w:hAnsi="Calibri" w:cs="Times New Roman"/>
          <w:szCs w:val="21"/>
        </w:rPr>
        <w:t>1</w:t>
      </w:r>
      <w:r>
        <w:rPr>
          <w:rFonts w:ascii="Calibri" w:eastAsia="宋体" w:hAnsi="Calibri" w:cs="Times New Roman"/>
          <w:szCs w:val="21"/>
        </w:rPr>
        <w:t>辆作为检验样品，</w:t>
      </w:r>
      <w:r>
        <w:rPr>
          <w:rFonts w:ascii="Calibri" w:eastAsia="宋体" w:hAnsi="Calibri" w:cs="Times New Roman"/>
          <w:szCs w:val="21"/>
        </w:rPr>
        <w:t>1</w:t>
      </w:r>
      <w:r>
        <w:rPr>
          <w:rFonts w:ascii="Calibri" w:eastAsia="宋体" w:hAnsi="Calibri" w:cs="Times New Roman"/>
          <w:szCs w:val="21"/>
        </w:rPr>
        <w:t>辆作为备用样品。</w:t>
      </w:r>
    </w:p>
    <w:p w:rsidR="00650D3F" w:rsidRDefault="00650D3F">
      <w:pPr>
        <w:snapToGrid w:val="0"/>
        <w:spacing w:line="440" w:lineRule="exact"/>
        <w:rPr>
          <w:rFonts w:ascii="Calibri" w:eastAsia="宋体" w:hAnsi="Calibri" w:cs="Times New Roman"/>
          <w:szCs w:val="21"/>
        </w:rPr>
      </w:pPr>
    </w:p>
    <w:p w:rsidR="00650D3F" w:rsidRDefault="00650D3F">
      <w:pPr>
        <w:snapToGrid w:val="0"/>
        <w:spacing w:line="440" w:lineRule="exact"/>
        <w:rPr>
          <w:rFonts w:ascii="Calibri" w:eastAsia="黑体" w:hAnsi="Calibri" w:cs="Times New Roman" w:hint="eastAsia"/>
          <w:szCs w:val="21"/>
        </w:rPr>
      </w:pPr>
      <w:r>
        <w:rPr>
          <w:rFonts w:ascii="Calibri" w:eastAsia="黑体" w:hAnsi="Calibri" w:cs="Times New Roman"/>
          <w:szCs w:val="21"/>
        </w:rPr>
        <w:t xml:space="preserve">2 </w:t>
      </w:r>
      <w:r>
        <w:rPr>
          <w:rFonts w:ascii="Calibri" w:eastAsia="黑体" w:hAnsi="Calibri" w:cs="Times New Roman"/>
          <w:szCs w:val="21"/>
        </w:rPr>
        <w:t>检验依据</w:t>
      </w:r>
    </w:p>
    <w:p w:rsidR="00650D3F" w:rsidRDefault="00650D3F">
      <w:pPr>
        <w:snapToGrid w:val="0"/>
        <w:spacing w:line="440" w:lineRule="exact"/>
        <w:jc w:val="center"/>
        <w:rPr>
          <w:rFonts w:ascii="Calibri" w:eastAsia="宋体" w:hAnsi="Calibri" w:cs="Times New Roman"/>
          <w:szCs w:val="21"/>
        </w:rPr>
      </w:pPr>
      <w:r>
        <w:rPr>
          <w:rFonts w:ascii="Calibri" w:eastAsia="宋体" w:hAnsi="Calibri" w:cs="Times New Roman"/>
          <w:szCs w:val="21"/>
        </w:rPr>
        <w:t>表</w:t>
      </w:r>
      <w:r>
        <w:rPr>
          <w:rFonts w:ascii="Calibri" w:eastAsia="宋体" w:hAnsi="Calibri" w:cs="Times New Roman"/>
          <w:color w:val="000000"/>
          <w:szCs w:val="21"/>
        </w:rPr>
        <w:t xml:space="preserve">1 </w:t>
      </w:r>
      <w:r>
        <w:rPr>
          <w:rFonts w:ascii="Calibri" w:eastAsia="宋体" w:hAnsi="Calibri" w:cs="Times New Roman"/>
          <w:color w:val="000000"/>
          <w:szCs w:val="21"/>
        </w:rPr>
        <w:t>电动自行车（</w:t>
      </w:r>
      <w:r>
        <w:rPr>
          <w:rFonts w:ascii="Calibri" w:eastAsia="宋体" w:hAnsi="Calibri" w:cs="Times New Roman"/>
          <w:szCs w:val="21"/>
        </w:rPr>
        <w:t>GB 17761</w:t>
      </w:r>
      <w:r>
        <w:rPr>
          <w:rFonts w:ascii="Calibri" w:eastAsia="宋体" w:hAnsi="Calibri" w:cs="Times New Roman"/>
        </w:rPr>
        <w:t>—</w:t>
      </w:r>
      <w:r>
        <w:rPr>
          <w:rFonts w:ascii="Calibri" w:eastAsia="宋体" w:hAnsi="Calibri" w:cs="Times New Roman"/>
          <w:szCs w:val="21"/>
        </w:rPr>
        <w:t>2018</w:t>
      </w:r>
      <w:r>
        <w:rPr>
          <w:rFonts w:ascii="Calibri" w:eastAsia="宋体" w:hAnsi="Calibri" w:cs="Times New Roman"/>
          <w:szCs w:val="21"/>
        </w:rPr>
        <w:t>、</w:t>
      </w:r>
      <w:r>
        <w:rPr>
          <w:rFonts w:ascii="Calibri" w:eastAsia="宋体" w:hAnsi="Calibri" w:cs="Times New Roman"/>
          <w:szCs w:val="21"/>
        </w:rPr>
        <w:t>GB 42295</w:t>
      </w:r>
      <w:r>
        <w:rPr>
          <w:rFonts w:ascii="Calibri" w:eastAsia="宋体" w:hAnsi="Calibri" w:cs="Times New Roman"/>
        </w:rPr>
        <w:t>—</w:t>
      </w:r>
      <w:r>
        <w:rPr>
          <w:rFonts w:ascii="Calibri" w:eastAsia="宋体" w:hAnsi="Calibri" w:cs="Times New Roman"/>
          <w:szCs w:val="21"/>
        </w:rPr>
        <w:t>2022</w:t>
      </w:r>
      <w:r>
        <w:rPr>
          <w:rFonts w:ascii="Calibri" w:eastAsia="宋体" w:hAnsi="Calibri" w:cs="Times New Roman"/>
          <w:szCs w:val="21"/>
        </w:rPr>
        <w:t>及第</w:t>
      </w:r>
      <w:r>
        <w:rPr>
          <w:rFonts w:ascii="Calibri" w:eastAsia="宋体" w:hAnsi="Calibri" w:cs="Times New Roman"/>
          <w:szCs w:val="21"/>
        </w:rPr>
        <w:t>1</w:t>
      </w:r>
      <w:r>
        <w:rPr>
          <w:rFonts w:ascii="Calibri" w:eastAsia="宋体" w:hAnsi="Calibri" w:cs="Times New Roman"/>
          <w:szCs w:val="21"/>
        </w:rPr>
        <w:t>号修改单</w:t>
      </w:r>
      <w:r>
        <w:rPr>
          <w:rFonts w:ascii="Calibri" w:eastAsia="宋体" w:hAnsi="Calibri" w:cs="Times New Roman"/>
          <w:color w:val="00000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4"/>
        <w:gridCol w:w="3883"/>
        <w:gridCol w:w="3405"/>
      </w:tblGrid>
      <w:tr w:rsidR="00650D3F">
        <w:trPr>
          <w:cantSplit/>
          <w:trHeight w:val="287"/>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序号</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检验项目</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检验方法</w:t>
            </w:r>
          </w:p>
        </w:tc>
      </w:tr>
      <w:tr w:rsidR="00650D3F">
        <w:trPr>
          <w:cantSplit/>
          <w:trHeight w:val="122"/>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1</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车速限值</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17761—2018</w:t>
            </w:r>
          </w:p>
        </w:tc>
      </w:tr>
      <w:tr w:rsidR="00650D3F">
        <w:trPr>
          <w:cantSplit/>
          <w:trHeight w:val="167"/>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2</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制动性能</w:t>
            </w:r>
            <w:r>
              <w:rPr>
                <w:rFonts w:ascii="Calibri" w:eastAsia="宋体" w:hAnsi="Calibri" w:cs="Times New Roman"/>
                <w:szCs w:val="21"/>
              </w:rPr>
              <w:t>(</w:t>
            </w:r>
            <w:r>
              <w:rPr>
                <w:rFonts w:ascii="Calibri" w:eastAsia="宋体" w:hAnsi="Calibri" w:cs="Times New Roman"/>
                <w:szCs w:val="21"/>
              </w:rPr>
              <w:t>干态</w:t>
            </w:r>
            <w:r>
              <w:rPr>
                <w:rFonts w:ascii="Calibri" w:eastAsia="宋体" w:hAnsi="Calibri" w:cs="Times New Roman"/>
                <w:szCs w:val="21"/>
              </w:rPr>
              <w:t>)</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17761—2018</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3565—2005</w:t>
            </w:r>
          </w:p>
        </w:tc>
      </w:tr>
      <w:tr w:rsidR="00650D3F">
        <w:trPr>
          <w:cantSplit/>
          <w:trHeight w:val="129"/>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3</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整车质量</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17761—2018</w:t>
            </w:r>
          </w:p>
        </w:tc>
      </w:tr>
      <w:tr w:rsidR="00650D3F">
        <w:trPr>
          <w:cantSplit/>
          <w:trHeight w:val="90"/>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4</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电气装置</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17761—2018</w:t>
            </w:r>
          </w:p>
        </w:tc>
      </w:tr>
      <w:tr w:rsidR="00650D3F">
        <w:trPr>
          <w:cantSplit/>
          <w:trHeight w:val="157"/>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5</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充电器与蓄电池</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17761—2018</w:t>
            </w:r>
          </w:p>
        </w:tc>
      </w:tr>
      <w:tr w:rsidR="00650D3F">
        <w:trPr>
          <w:cantSplit/>
          <w:trHeight w:val="5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6</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对触及带电部分的防护</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42295—2022</w:t>
            </w:r>
            <w:r>
              <w:rPr>
                <w:rFonts w:ascii="Calibri" w:eastAsia="宋体" w:hAnsi="Calibri" w:cs="Times New Roman"/>
                <w:szCs w:val="21"/>
              </w:rPr>
              <w:t>及第</w:t>
            </w:r>
            <w:r>
              <w:rPr>
                <w:rFonts w:ascii="Calibri" w:eastAsia="宋体" w:hAnsi="Calibri" w:cs="Times New Roman"/>
                <w:szCs w:val="21"/>
              </w:rPr>
              <w:t>1</w:t>
            </w:r>
            <w:r>
              <w:rPr>
                <w:rFonts w:ascii="Calibri" w:eastAsia="宋体" w:hAnsi="Calibri" w:cs="Times New Roman"/>
                <w:szCs w:val="21"/>
              </w:rPr>
              <w:t>号修改单</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GB/T 4208—2017</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4706.1—2005</w:t>
            </w:r>
          </w:p>
        </w:tc>
      </w:tr>
      <w:tr w:rsidR="00650D3F">
        <w:trPr>
          <w:cantSplit/>
          <w:trHeight w:val="5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7</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鸣号装置</w:t>
            </w:r>
          </w:p>
        </w:tc>
        <w:tc>
          <w:tcPr>
            <w:tcW w:w="1998" w:type="pct"/>
            <w:vAlign w:val="center"/>
          </w:tcPr>
          <w:p w:rsidR="00650D3F" w:rsidRDefault="00650D3F">
            <w:pPr>
              <w:spacing w:line="300" w:lineRule="exact"/>
              <w:jc w:val="center"/>
              <w:rPr>
                <w:rFonts w:ascii="Calibri" w:eastAsia="宋体" w:hAnsi="Calibri" w:cs="Times New Roman" w:hint="eastAsia"/>
                <w:szCs w:val="21"/>
              </w:rPr>
            </w:pPr>
            <w:r>
              <w:rPr>
                <w:rFonts w:ascii="Calibri" w:eastAsia="宋体" w:hAnsi="Calibri" w:cs="Times New Roman"/>
                <w:szCs w:val="21"/>
              </w:rPr>
              <w:t>GB 17761—2018</w:t>
            </w:r>
          </w:p>
        </w:tc>
      </w:tr>
      <w:tr w:rsidR="00650D3F">
        <w:trPr>
          <w:cantSplit/>
          <w:trHeight w:val="420"/>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8</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防火性能</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17761—2018</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GB/T 5169.11—2017</w:t>
            </w:r>
          </w:p>
        </w:tc>
      </w:tr>
    </w:tbl>
    <w:p w:rsidR="00650D3F" w:rsidRDefault="00650D3F">
      <w:pPr>
        <w:adjustRightInd w:val="0"/>
        <w:snapToGrid w:val="0"/>
        <w:spacing w:line="440" w:lineRule="exact"/>
        <w:ind w:firstLineChars="200" w:firstLine="420"/>
        <w:rPr>
          <w:rFonts w:ascii="Calibri" w:eastAsia="宋体" w:hAnsi="Calibri" w:cs="Times New Roman" w:hint="eastAsia"/>
          <w:szCs w:val="21"/>
        </w:rPr>
      </w:pPr>
    </w:p>
    <w:p w:rsidR="00650D3F" w:rsidRDefault="00650D3F">
      <w:pPr>
        <w:snapToGrid w:val="0"/>
        <w:spacing w:line="440" w:lineRule="exact"/>
        <w:ind w:firstLineChars="200" w:firstLine="420"/>
        <w:jc w:val="center"/>
        <w:rPr>
          <w:rFonts w:ascii="Calibri" w:eastAsia="宋体" w:hAnsi="Calibri" w:cs="Times New Roman"/>
          <w:szCs w:val="21"/>
        </w:rPr>
      </w:pPr>
      <w:r>
        <w:rPr>
          <w:rFonts w:ascii="Calibri" w:eastAsia="宋体" w:hAnsi="Calibri" w:cs="Times New Roman"/>
          <w:color w:val="000000"/>
          <w:szCs w:val="21"/>
        </w:rPr>
        <w:t>表</w:t>
      </w:r>
      <w:r>
        <w:rPr>
          <w:rFonts w:ascii="Calibri" w:eastAsia="宋体" w:hAnsi="Calibri" w:cs="Times New Roman"/>
          <w:color w:val="000000"/>
          <w:szCs w:val="21"/>
        </w:rPr>
        <w:t xml:space="preserve">2 </w:t>
      </w:r>
      <w:r>
        <w:rPr>
          <w:rFonts w:ascii="Calibri" w:eastAsia="宋体" w:hAnsi="Calibri" w:cs="Times New Roman"/>
          <w:color w:val="000000"/>
          <w:szCs w:val="21"/>
        </w:rPr>
        <w:t>电动自行车（</w:t>
      </w:r>
      <w:r>
        <w:rPr>
          <w:rFonts w:ascii="Calibri" w:eastAsia="宋体" w:hAnsi="Calibri" w:cs="Times New Roman"/>
          <w:szCs w:val="21"/>
        </w:rPr>
        <w:t>GB 17761—2024</w:t>
      </w:r>
      <w:r>
        <w:rPr>
          <w:rFonts w:ascii="Calibri" w:eastAsia="宋体" w:hAnsi="Calibri" w:cs="Times New Roman"/>
          <w:szCs w:val="21"/>
        </w:rPr>
        <w:t>、</w:t>
      </w:r>
      <w:r>
        <w:rPr>
          <w:rFonts w:ascii="Calibri" w:eastAsia="宋体" w:hAnsi="Calibri" w:cs="Times New Roman"/>
          <w:szCs w:val="21"/>
        </w:rPr>
        <w:t>GB 42295—2022</w:t>
      </w:r>
      <w:r>
        <w:rPr>
          <w:rFonts w:ascii="Calibri" w:eastAsia="宋体" w:hAnsi="Calibri" w:cs="Times New Roman"/>
          <w:szCs w:val="21"/>
        </w:rPr>
        <w:t>及第</w:t>
      </w:r>
      <w:r>
        <w:rPr>
          <w:rFonts w:ascii="Calibri" w:eastAsia="宋体" w:hAnsi="Calibri" w:cs="Times New Roman"/>
          <w:szCs w:val="21"/>
        </w:rPr>
        <w:t>1</w:t>
      </w:r>
      <w:r>
        <w:rPr>
          <w:rFonts w:ascii="Calibri" w:eastAsia="宋体" w:hAnsi="Calibri" w:cs="Times New Roman"/>
          <w:szCs w:val="21"/>
        </w:rPr>
        <w:t>号修改单</w:t>
      </w:r>
      <w:r>
        <w:rPr>
          <w:rFonts w:ascii="Calibri" w:eastAsia="宋体" w:hAnsi="Calibri" w:cs="Times New Roman"/>
          <w:color w:val="00000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4"/>
        <w:gridCol w:w="3883"/>
        <w:gridCol w:w="3405"/>
      </w:tblGrid>
      <w:tr w:rsidR="00650D3F">
        <w:trPr>
          <w:cantSplit/>
          <w:trHeight w:val="8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序号</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检验项目</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检验方法</w:t>
            </w:r>
          </w:p>
        </w:tc>
      </w:tr>
      <w:tr w:rsidR="00650D3F">
        <w:trPr>
          <w:cantSplit/>
          <w:trHeight w:val="5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1</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车速限值</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17761—2024</w:t>
            </w:r>
          </w:p>
        </w:tc>
      </w:tr>
      <w:tr w:rsidR="00650D3F">
        <w:trPr>
          <w:cantSplit/>
          <w:trHeight w:val="5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2</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制动性能</w:t>
            </w:r>
            <w:r>
              <w:rPr>
                <w:rFonts w:ascii="Calibri" w:eastAsia="宋体" w:hAnsi="Calibri" w:cs="Times New Roman"/>
                <w:szCs w:val="21"/>
              </w:rPr>
              <w:t>(</w:t>
            </w:r>
            <w:r>
              <w:rPr>
                <w:rFonts w:ascii="Calibri" w:eastAsia="宋体" w:hAnsi="Calibri" w:cs="Times New Roman"/>
                <w:szCs w:val="21"/>
              </w:rPr>
              <w:t>干态</w:t>
            </w:r>
            <w:r>
              <w:rPr>
                <w:rFonts w:ascii="Calibri" w:eastAsia="宋体" w:hAnsi="Calibri" w:cs="Times New Roman"/>
                <w:szCs w:val="21"/>
              </w:rPr>
              <w:t>)</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17761—2024</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GB/T 3565.4—2022</w:t>
            </w:r>
          </w:p>
        </w:tc>
      </w:tr>
      <w:tr w:rsidR="00650D3F">
        <w:trPr>
          <w:cantSplit/>
          <w:trHeight w:val="12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3</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整车质量</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17761—2024</w:t>
            </w:r>
          </w:p>
        </w:tc>
      </w:tr>
      <w:tr w:rsidR="00650D3F">
        <w:trPr>
          <w:cantSplit/>
          <w:trHeight w:val="5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4</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电气装置</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17761—2024</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42295—2022</w:t>
            </w:r>
            <w:r>
              <w:rPr>
                <w:rFonts w:ascii="Calibri" w:eastAsia="宋体" w:hAnsi="Calibri" w:cs="Times New Roman"/>
                <w:szCs w:val="21"/>
              </w:rPr>
              <w:t>及第</w:t>
            </w:r>
            <w:r>
              <w:rPr>
                <w:rFonts w:ascii="Calibri" w:eastAsia="宋体" w:hAnsi="Calibri" w:cs="Times New Roman"/>
                <w:szCs w:val="21"/>
              </w:rPr>
              <w:t>1</w:t>
            </w:r>
            <w:r>
              <w:rPr>
                <w:rFonts w:ascii="Calibri" w:eastAsia="宋体" w:hAnsi="Calibri" w:cs="Times New Roman"/>
                <w:szCs w:val="21"/>
              </w:rPr>
              <w:t>号修改单</w:t>
            </w:r>
          </w:p>
        </w:tc>
      </w:tr>
      <w:tr w:rsidR="00650D3F">
        <w:trPr>
          <w:cantSplit/>
          <w:trHeight w:val="5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5</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对触及带电部分的防护</w:t>
            </w:r>
          </w:p>
        </w:tc>
        <w:tc>
          <w:tcPr>
            <w:tcW w:w="199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42295—2022</w:t>
            </w:r>
            <w:r>
              <w:rPr>
                <w:rFonts w:ascii="Calibri" w:eastAsia="宋体" w:hAnsi="Calibri" w:cs="Times New Roman"/>
                <w:szCs w:val="21"/>
              </w:rPr>
              <w:t>及第</w:t>
            </w:r>
            <w:r>
              <w:rPr>
                <w:rFonts w:ascii="Calibri" w:eastAsia="宋体" w:hAnsi="Calibri" w:cs="Times New Roman"/>
                <w:szCs w:val="21"/>
              </w:rPr>
              <w:t>1</w:t>
            </w:r>
            <w:r>
              <w:rPr>
                <w:rFonts w:ascii="Calibri" w:eastAsia="宋体" w:hAnsi="Calibri" w:cs="Times New Roman"/>
                <w:szCs w:val="21"/>
              </w:rPr>
              <w:t>号修改单</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GB/T 4208—2017</w:t>
            </w:r>
          </w:p>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GB 4706.1—2005</w:t>
            </w:r>
          </w:p>
        </w:tc>
      </w:tr>
      <w:tr w:rsidR="00650D3F">
        <w:trPr>
          <w:cantSplit/>
          <w:trHeight w:val="58"/>
          <w:jc w:val="center"/>
        </w:trPr>
        <w:tc>
          <w:tcPr>
            <w:tcW w:w="724"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6</w:t>
            </w:r>
          </w:p>
        </w:tc>
        <w:tc>
          <w:tcPr>
            <w:tcW w:w="2278" w:type="pct"/>
            <w:vAlign w:val="center"/>
          </w:tcPr>
          <w:p w:rsidR="00650D3F" w:rsidRDefault="00650D3F">
            <w:pPr>
              <w:spacing w:line="300" w:lineRule="exact"/>
              <w:jc w:val="center"/>
              <w:rPr>
                <w:rFonts w:ascii="Calibri" w:eastAsia="宋体" w:hAnsi="Calibri" w:cs="Times New Roman"/>
                <w:szCs w:val="21"/>
              </w:rPr>
            </w:pPr>
            <w:r>
              <w:rPr>
                <w:rFonts w:ascii="Calibri" w:eastAsia="宋体" w:hAnsi="Calibri" w:cs="Times New Roman"/>
                <w:szCs w:val="21"/>
              </w:rPr>
              <w:t>鸣号装置</w:t>
            </w:r>
          </w:p>
        </w:tc>
        <w:tc>
          <w:tcPr>
            <w:tcW w:w="1998" w:type="pct"/>
            <w:vAlign w:val="center"/>
          </w:tcPr>
          <w:p w:rsidR="00650D3F" w:rsidRDefault="00650D3F">
            <w:pPr>
              <w:spacing w:line="300" w:lineRule="exact"/>
              <w:jc w:val="center"/>
              <w:rPr>
                <w:rFonts w:ascii="Calibri" w:eastAsia="宋体" w:hAnsi="Calibri" w:cs="Times New Roman" w:hint="eastAsia"/>
                <w:szCs w:val="21"/>
              </w:rPr>
            </w:pPr>
            <w:r>
              <w:rPr>
                <w:rFonts w:ascii="Calibri" w:eastAsia="宋体" w:hAnsi="Calibri" w:cs="Times New Roman"/>
                <w:szCs w:val="21"/>
              </w:rPr>
              <w:t>GB 17761—2024</w:t>
            </w:r>
          </w:p>
        </w:tc>
      </w:tr>
    </w:tbl>
    <w:p w:rsidR="00650D3F" w:rsidRDefault="00650D3F">
      <w:pPr>
        <w:adjustRightInd w:val="0"/>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执行企业标准、团体标准、地方标准的产品，检验项目参照上述内容执行。</w:t>
      </w:r>
    </w:p>
    <w:p w:rsidR="00650D3F" w:rsidRDefault="00650D3F">
      <w:pPr>
        <w:snapToGrid w:val="0"/>
        <w:spacing w:line="440" w:lineRule="exact"/>
        <w:ind w:firstLineChars="171" w:firstLine="359"/>
        <w:rPr>
          <w:rFonts w:ascii="Calibri" w:eastAsia="宋体" w:hAnsi="Calibri" w:cs="Times New Roman"/>
          <w:szCs w:val="21"/>
        </w:rPr>
      </w:pPr>
    </w:p>
    <w:p w:rsidR="00650D3F" w:rsidRDefault="00650D3F">
      <w:pPr>
        <w:spacing w:line="440" w:lineRule="exact"/>
        <w:rPr>
          <w:rFonts w:ascii="Calibri" w:eastAsia="黑体" w:hAnsi="Calibri" w:cs="Times New Roman"/>
          <w:szCs w:val="21"/>
        </w:rPr>
      </w:pPr>
      <w:r>
        <w:rPr>
          <w:rFonts w:ascii="Calibri" w:eastAsia="黑体" w:hAnsi="Calibri" w:cs="Times New Roman"/>
          <w:szCs w:val="21"/>
        </w:rPr>
        <w:t xml:space="preserve">3 </w:t>
      </w:r>
      <w:r>
        <w:rPr>
          <w:rFonts w:ascii="Calibri" w:eastAsia="黑体" w:hAnsi="Calibri" w:cs="Times New Roman"/>
          <w:szCs w:val="21"/>
        </w:rPr>
        <w:t>判定规则</w:t>
      </w:r>
    </w:p>
    <w:p w:rsidR="00650D3F" w:rsidRDefault="00650D3F">
      <w:pPr>
        <w:snapToGrid w:val="0"/>
        <w:spacing w:line="440" w:lineRule="exact"/>
        <w:rPr>
          <w:rFonts w:ascii="Calibri" w:eastAsia="宋体" w:hAnsi="Calibri" w:cs="Times New Roman"/>
          <w:szCs w:val="21"/>
        </w:rPr>
      </w:pPr>
      <w:r>
        <w:rPr>
          <w:rFonts w:ascii="Calibri" w:eastAsia="宋体" w:hAnsi="Calibri" w:cs="Times New Roman"/>
          <w:szCs w:val="21"/>
        </w:rPr>
        <w:lastRenderedPageBreak/>
        <w:t>3.1</w:t>
      </w:r>
      <w:r>
        <w:rPr>
          <w:rFonts w:ascii="Calibri" w:eastAsia="宋体" w:hAnsi="Calibri" w:cs="Times New Roman"/>
          <w:szCs w:val="21"/>
        </w:rPr>
        <w:t>依据标准</w:t>
      </w:r>
    </w:p>
    <w:p w:rsidR="00650D3F" w:rsidRDefault="00650D3F">
      <w:pPr>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GB 17761</w:t>
      </w:r>
      <w:r>
        <w:rPr>
          <w:rFonts w:ascii="Calibri" w:eastAsia="宋体" w:hAnsi="Calibri" w:cs="Times New Roman"/>
        </w:rPr>
        <w:t>—</w:t>
      </w:r>
      <w:r>
        <w:rPr>
          <w:rFonts w:ascii="Calibri" w:eastAsia="宋体" w:hAnsi="Calibri" w:cs="Times New Roman"/>
          <w:szCs w:val="21"/>
        </w:rPr>
        <w:t xml:space="preserve">2018 </w:t>
      </w:r>
      <w:r>
        <w:rPr>
          <w:rFonts w:ascii="Calibri" w:eastAsia="宋体" w:hAnsi="Calibri" w:cs="Times New Roman"/>
          <w:szCs w:val="21"/>
        </w:rPr>
        <w:t>电动自行车安全技术规范</w:t>
      </w:r>
    </w:p>
    <w:p w:rsidR="00650D3F" w:rsidRDefault="00650D3F">
      <w:pPr>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GB 17761</w:t>
      </w:r>
      <w:r>
        <w:rPr>
          <w:rFonts w:ascii="Calibri" w:eastAsia="宋体" w:hAnsi="Calibri" w:cs="Times New Roman"/>
        </w:rPr>
        <w:t>—</w:t>
      </w:r>
      <w:r>
        <w:rPr>
          <w:rFonts w:ascii="Calibri" w:eastAsia="宋体" w:hAnsi="Calibri" w:cs="Times New Roman"/>
          <w:szCs w:val="21"/>
        </w:rPr>
        <w:t xml:space="preserve">2024 </w:t>
      </w:r>
      <w:r>
        <w:rPr>
          <w:rFonts w:ascii="Calibri" w:eastAsia="宋体" w:hAnsi="Calibri" w:cs="Times New Roman"/>
          <w:szCs w:val="21"/>
        </w:rPr>
        <w:t>电动自行车安全技术规范</w:t>
      </w:r>
    </w:p>
    <w:p w:rsidR="00650D3F" w:rsidRDefault="00650D3F">
      <w:pPr>
        <w:snapToGrid w:val="0"/>
        <w:spacing w:line="440" w:lineRule="exact"/>
        <w:ind w:firstLineChars="200" w:firstLine="420"/>
        <w:rPr>
          <w:rFonts w:ascii="Calibri" w:eastAsia="宋体" w:hAnsi="Calibri" w:cs="Times New Roman"/>
          <w:b/>
          <w:bCs/>
          <w:szCs w:val="21"/>
        </w:rPr>
      </w:pPr>
      <w:r>
        <w:rPr>
          <w:rFonts w:ascii="Calibri" w:eastAsia="宋体" w:hAnsi="Calibri" w:cs="Times New Roman"/>
          <w:szCs w:val="21"/>
        </w:rPr>
        <w:t>GB 42295</w:t>
      </w:r>
      <w:r>
        <w:rPr>
          <w:rFonts w:ascii="Calibri" w:eastAsia="宋体" w:hAnsi="Calibri" w:cs="Times New Roman"/>
        </w:rPr>
        <w:t>—</w:t>
      </w:r>
      <w:r>
        <w:rPr>
          <w:rFonts w:ascii="Calibri" w:eastAsia="宋体" w:hAnsi="Calibri" w:cs="Times New Roman"/>
          <w:szCs w:val="21"/>
        </w:rPr>
        <w:t xml:space="preserve">2022 </w:t>
      </w:r>
      <w:r>
        <w:rPr>
          <w:rFonts w:ascii="Calibri" w:eastAsia="宋体" w:hAnsi="Calibri" w:cs="Times New Roman"/>
          <w:szCs w:val="21"/>
        </w:rPr>
        <w:t>电动自行车电气安全要求</w:t>
      </w:r>
      <w:r>
        <w:rPr>
          <w:rFonts w:ascii="Calibri" w:eastAsia="宋体" w:hAnsi="Calibri" w:cs="Times New Roman"/>
          <w:color w:val="000000"/>
          <w:szCs w:val="21"/>
        </w:rPr>
        <w:t>及第</w:t>
      </w:r>
      <w:r>
        <w:rPr>
          <w:rFonts w:ascii="Calibri" w:eastAsia="宋体" w:hAnsi="Calibri" w:cs="Times New Roman"/>
          <w:color w:val="000000"/>
          <w:szCs w:val="21"/>
        </w:rPr>
        <w:t>1</w:t>
      </w:r>
      <w:r>
        <w:rPr>
          <w:rFonts w:ascii="Calibri" w:eastAsia="宋体" w:hAnsi="Calibri" w:cs="Times New Roman"/>
          <w:color w:val="000000"/>
          <w:szCs w:val="21"/>
        </w:rPr>
        <w:t>号修改单</w:t>
      </w:r>
    </w:p>
    <w:p w:rsidR="00650D3F" w:rsidRDefault="00650D3F">
      <w:pPr>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现行有效的企业标准、团体标准、地方标准及产品明示质量要求</w:t>
      </w:r>
    </w:p>
    <w:p w:rsidR="00650D3F" w:rsidRDefault="00650D3F">
      <w:pPr>
        <w:snapToGrid w:val="0"/>
        <w:spacing w:line="440" w:lineRule="exact"/>
        <w:rPr>
          <w:rFonts w:ascii="Calibri" w:eastAsia="宋体" w:hAnsi="Calibri" w:cs="Times New Roman"/>
          <w:szCs w:val="21"/>
        </w:rPr>
      </w:pPr>
      <w:r>
        <w:rPr>
          <w:rFonts w:ascii="Calibri" w:eastAsia="宋体" w:hAnsi="Calibri" w:cs="Times New Roman"/>
          <w:szCs w:val="21"/>
        </w:rPr>
        <w:t>3.2</w:t>
      </w:r>
      <w:r>
        <w:rPr>
          <w:rFonts w:ascii="Calibri" w:eastAsia="宋体" w:hAnsi="Calibri" w:cs="Times New Roman"/>
          <w:szCs w:val="21"/>
        </w:rPr>
        <w:t>判定原则</w:t>
      </w:r>
    </w:p>
    <w:p w:rsidR="00650D3F" w:rsidRDefault="00650D3F">
      <w:pPr>
        <w:snapToGrid w:val="0"/>
        <w:spacing w:line="440" w:lineRule="exact"/>
        <w:ind w:firstLineChars="200" w:firstLine="420"/>
        <w:rPr>
          <w:rFonts w:ascii="Calibri" w:eastAsia="宋体" w:hAnsi="Calibri" w:cs="Times New Roman"/>
          <w:szCs w:val="21"/>
        </w:rPr>
      </w:pPr>
      <w:r>
        <w:rPr>
          <w:rFonts w:ascii="Calibri" w:eastAsia="宋体" w:hAnsi="Calibri" w:cs="Times New Roman"/>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rFonts w:ascii="Calibri" w:eastAsia="宋体" w:hAnsi="Calibri" w:cs="Times New Roman"/>
          <w:szCs w:val="21"/>
        </w:rPr>
      </w:pPr>
      <w:r>
        <w:rPr>
          <w:rFonts w:ascii="Calibri" w:eastAsia="宋体" w:hAnsi="Calibri" w:cs="Times New Roman"/>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rFonts w:ascii="Calibri" w:eastAsia="宋体" w:hAnsi="Calibri" w:cs="Times New Roman"/>
          <w:szCs w:val="21"/>
        </w:rPr>
      </w:pPr>
      <w:r>
        <w:rPr>
          <w:rFonts w:ascii="Calibri" w:eastAsia="宋体" w:hAnsi="Calibri" w:cs="Times New Roman"/>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rFonts w:ascii="Calibri" w:eastAsia="宋体" w:hAnsi="Calibri" w:cs="Times New Roman"/>
          <w:szCs w:val="21"/>
        </w:rPr>
      </w:pPr>
      <w:r>
        <w:rPr>
          <w:rFonts w:ascii="Calibri" w:eastAsia="宋体" w:hAnsi="Calibri" w:cs="Times New Roman"/>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rFonts w:ascii="Calibri" w:eastAsia="宋体" w:hAnsi="Calibri" w:cs="Times New Roman"/>
          <w:szCs w:val="21"/>
        </w:rPr>
      </w:pPr>
      <w:r>
        <w:rPr>
          <w:rFonts w:ascii="Calibri" w:eastAsia="宋体" w:hAnsi="Calibri" w:cs="Times New Roman"/>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rFonts w:ascii="Calibri" w:eastAsia="宋体" w:hAnsi="Calibri" w:cs="Times New Roman"/>
          <w:szCs w:val="21"/>
        </w:rPr>
      </w:pPr>
      <w:r>
        <w:rPr>
          <w:rFonts w:ascii="Calibri" w:eastAsia="宋体" w:hAnsi="Calibri" w:cs="Times New Roman"/>
          <w:szCs w:val="21"/>
        </w:rPr>
        <w:t>若被检产品明示的质量要求缺少本细则中检验项目依据的推荐性标准要求时，该项目不参与判定。</w:t>
      </w:r>
    </w:p>
    <w:p w:rsidR="00650D3F" w:rsidRDefault="00650D3F">
      <w:pPr>
        <w:spacing w:line="440" w:lineRule="exact"/>
        <w:rPr>
          <w:rFonts w:ascii="Calibri" w:eastAsia="宋体" w:hAnsi="Calibri" w:cs="Times New Roman"/>
          <w:szCs w:val="21"/>
        </w:rPr>
      </w:pPr>
    </w:p>
    <w:p w:rsidR="00650D3F" w:rsidRDefault="00650D3F">
      <w:pPr>
        <w:spacing w:line="440" w:lineRule="exact"/>
        <w:ind w:firstLineChars="200" w:firstLine="420"/>
        <w:rPr>
          <w:rFonts w:ascii="Calibri" w:eastAsia="宋体" w:hAnsi="Calibri" w:cs="Times New Roman"/>
          <w:szCs w:val="21"/>
        </w:rPr>
      </w:pPr>
    </w:p>
    <w:p w:rsidR="00650D3F" w:rsidRDefault="00650D3F">
      <w:pPr>
        <w:widowControl/>
        <w:jc w:val="left"/>
        <w:rPr>
          <w:rFonts w:ascii="Times New Roman" w:eastAsia="宋体" w:hAnsi="Times New Roman" w:cs="Times New Roman"/>
          <w:b/>
          <w:bCs/>
          <w:sz w:val="32"/>
          <w:szCs w:val="32"/>
        </w:rPr>
      </w:pPr>
      <w:r>
        <w:rPr>
          <w:rFonts w:ascii="Times New Roman" w:eastAsia="宋体" w:hAnsi="Times New Roman" w:cs="Times New Roman"/>
          <w:b/>
          <w:bCs/>
          <w:sz w:val="32"/>
          <w:szCs w:val="32"/>
        </w:rPr>
        <w:br w:type="page"/>
      </w:r>
    </w:p>
    <w:p w:rsidR="00650D3F" w:rsidRDefault="00650D3F">
      <w:pPr>
        <w:spacing w:line="600" w:lineRule="exact"/>
        <w:jc w:val="center"/>
        <w:rPr>
          <w:b/>
          <w:bCs/>
          <w:sz w:val="32"/>
          <w:szCs w:val="32"/>
        </w:rPr>
      </w:pPr>
      <w:r>
        <w:rPr>
          <w:rFonts w:ascii="Times New Roman" w:eastAsia="宋体" w:hAnsi="Times New Roman" w:cs="Times New Roman" w:hint="eastAsia"/>
          <w:b/>
          <w:bCs/>
          <w:sz w:val="32"/>
          <w:szCs w:val="32"/>
        </w:rPr>
        <w:lastRenderedPageBreak/>
        <w:t>2025</w:t>
      </w:r>
      <w:r>
        <w:rPr>
          <w:rFonts w:ascii="Times New Roman" w:eastAsia="宋体" w:hAnsi="Times New Roman" w:cs="Times New Roman" w:hint="eastAsia"/>
          <w:b/>
          <w:bCs/>
          <w:sz w:val="32"/>
          <w:szCs w:val="32"/>
        </w:rPr>
        <w:t>年红桥区儿童及婴幼儿服装产品质量监督抽查实施细则</w:t>
      </w:r>
    </w:p>
    <w:p w:rsidR="00650D3F" w:rsidRDefault="00650D3F">
      <w:pPr>
        <w:snapToGrid w:val="0"/>
        <w:spacing w:line="440" w:lineRule="exact"/>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adjustRightInd w:val="0"/>
        <w:snapToGrid w:val="0"/>
        <w:spacing w:line="440" w:lineRule="exact"/>
        <w:ind w:firstLineChars="200" w:firstLine="420"/>
        <w:rPr>
          <w:szCs w:val="21"/>
        </w:rPr>
      </w:pPr>
      <w:r>
        <w:rPr>
          <w:szCs w:val="21"/>
        </w:rPr>
        <w:t>每批次抽样数量见表</w:t>
      </w:r>
      <w:r>
        <w:rPr>
          <w:szCs w:val="21"/>
        </w:rPr>
        <w:t>1</w:t>
      </w:r>
      <w:r>
        <w:rPr>
          <w:szCs w:val="21"/>
        </w:rPr>
        <w:t>。</w:t>
      </w:r>
    </w:p>
    <w:p w:rsidR="00650D3F" w:rsidRDefault="00650D3F">
      <w:pPr>
        <w:snapToGrid w:val="0"/>
        <w:spacing w:line="300" w:lineRule="exact"/>
        <w:jc w:val="center"/>
        <w:rPr>
          <w:szCs w:val="21"/>
        </w:rPr>
      </w:pPr>
      <w:r>
        <w:rPr>
          <w:szCs w:val="21"/>
        </w:rPr>
        <w:t>表</w:t>
      </w:r>
      <w:r>
        <w:rPr>
          <w:szCs w:val="21"/>
        </w:rPr>
        <w:t xml:space="preserve">1 </w:t>
      </w:r>
      <w:r>
        <w:rPr>
          <w:szCs w:val="21"/>
        </w:rPr>
        <w:t>抽取样品数量</w:t>
      </w:r>
    </w:p>
    <w:tbl>
      <w:tblPr>
        <w:tblW w:w="9195" w:type="dxa"/>
        <w:jc w:val="center"/>
        <w:tblLayout w:type="fixed"/>
        <w:tblCellMar>
          <w:left w:w="45" w:type="dxa"/>
          <w:right w:w="45" w:type="dxa"/>
        </w:tblCellMar>
        <w:tblLook w:val="04A0"/>
      </w:tblPr>
      <w:tblGrid>
        <w:gridCol w:w="537"/>
        <w:gridCol w:w="1459"/>
        <w:gridCol w:w="2175"/>
        <w:gridCol w:w="2550"/>
        <w:gridCol w:w="2474"/>
      </w:tblGrid>
      <w:tr w:rsidR="00650D3F">
        <w:trPr>
          <w:trHeight w:val="23"/>
          <w:jc w:val="center"/>
        </w:trPr>
        <w:tc>
          <w:tcPr>
            <w:tcW w:w="537" w:type="dxa"/>
            <w:tcBorders>
              <w:top w:val="single" w:sz="6" w:space="0" w:color="000000"/>
              <w:left w:val="single" w:sz="6" w:space="0" w:color="000000"/>
              <w:bottom w:val="single" w:sz="2" w:space="0" w:color="000000"/>
              <w:right w:val="single" w:sz="2" w:space="0" w:color="000000"/>
            </w:tcBorders>
            <w:noWrap/>
            <w:vAlign w:val="center"/>
          </w:tcPr>
          <w:p w:rsidR="00650D3F" w:rsidRDefault="00650D3F">
            <w:pPr>
              <w:snapToGrid w:val="0"/>
              <w:spacing w:line="300" w:lineRule="exact"/>
              <w:jc w:val="center"/>
              <w:rPr>
                <w:bCs/>
                <w:szCs w:val="21"/>
              </w:rPr>
            </w:pPr>
            <w:r>
              <w:rPr>
                <w:bCs/>
                <w:szCs w:val="21"/>
              </w:rPr>
              <w:t>序号</w:t>
            </w:r>
          </w:p>
        </w:tc>
        <w:tc>
          <w:tcPr>
            <w:tcW w:w="1459" w:type="dxa"/>
            <w:tcBorders>
              <w:top w:val="single" w:sz="6" w:space="0" w:color="000000"/>
              <w:left w:val="single" w:sz="6" w:space="0" w:color="000000"/>
              <w:bottom w:val="single" w:sz="2" w:space="0" w:color="000000"/>
              <w:right w:val="single" w:sz="2" w:space="0" w:color="000000"/>
            </w:tcBorders>
            <w:noWrap/>
            <w:vAlign w:val="center"/>
          </w:tcPr>
          <w:p w:rsidR="00650D3F" w:rsidRDefault="00650D3F">
            <w:pPr>
              <w:snapToGrid w:val="0"/>
              <w:spacing w:line="300" w:lineRule="exact"/>
              <w:jc w:val="center"/>
              <w:rPr>
                <w:bCs/>
                <w:szCs w:val="21"/>
              </w:rPr>
            </w:pPr>
            <w:r>
              <w:rPr>
                <w:bCs/>
                <w:szCs w:val="21"/>
              </w:rPr>
              <w:t>产品种类</w:t>
            </w:r>
          </w:p>
        </w:tc>
        <w:tc>
          <w:tcPr>
            <w:tcW w:w="2175" w:type="dxa"/>
            <w:tcBorders>
              <w:top w:val="single" w:sz="6"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bCs/>
                <w:szCs w:val="21"/>
              </w:rPr>
            </w:pPr>
            <w:r>
              <w:rPr>
                <w:bCs/>
                <w:szCs w:val="21"/>
              </w:rPr>
              <w:t>抽样数量（</w:t>
            </w:r>
            <w:r>
              <w:rPr>
                <w:szCs w:val="21"/>
              </w:rPr>
              <w:t>件</w:t>
            </w:r>
            <w:r>
              <w:rPr>
                <w:szCs w:val="21"/>
              </w:rPr>
              <w:t>/</w:t>
            </w:r>
            <w:r>
              <w:rPr>
                <w:szCs w:val="21"/>
              </w:rPr>
              <w:t>条</w:t>
            </w:r>
            <w:r>
              <w:rPr>
                <w:szCs w:val="21"/>
              </w:rPr>
              <w:t>/</w:t>
            </w:r>
            <w:r>
              <w:rPr>
                <w:szCs w:val="21"/>
              </w:rPr>
              <w:t>套）</w:t>
            </w:r>
          </w:p>
        </w:tc>
        <w:tc>
          <w:tcPr>
            <w:tcW w:w="2550" w:type="dxa"/>
            <w:tcBorders>
              <w:top w:val="single" w:sz="6"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bCs/>
                <w:szCs w:val="21"/>
              </w:rPr>
            </w:pPr>
            <w:r>
              <w:rPr>
                <w:szCs w:val="21"/>
              </w:rPr>
              <w:t>检验样品数量（件</w:t>
            </w:r>
            <w:r>
              <w:rPr>
                <w:szCs w:val="21"/>
              </w:rPr>
              <w:t>/</w:t>
            </w:r>
            <w:r>
              <w:rPr>
                <w:szCs w:val="21"/>
              </w:rPr>
              <w:t>条</w:t>
            </w:r>
            <w:r>
              <w:rPr>
                <w:szCs w:val="21"/>
              </w:rPr>
              <w:t>/</w:t>
            </w:r>
            <w:r>
              <w:rPr>
                <w:szCs w:val="21"/>
              </w:rPr>
              <w:t>套）</w:t>
            </w:r>
          </w:p>
        </w:tc>
        <w:tc>
          <w:tcPr>
            <w:tcW w:w="2474" w:type="dxa"/>
            <w:tcBorders>
              <w:top w:val="single" w:sz="6"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b/>
                <w:szCs w:val="21"/>
              </w:rPr>
            </w:pPr>
            <w:r>
              <w:rPr>
                <w:szCs w:val="21"/>
              </w:rPr>
              <w:t>备用样品数量（件</w:t>
            </w:r>
            <w:r>
              <w:rPr>
                <w:szCs w:val="21"/>
              </w:rPr>
              <w:t>/</w:t>
            </w:r>
            <w:r>
              <w:rPr>
                <w:szCs w:val="21"/>
              </w:rPr>
              <w:t>条</w:t>
            </w:r>
            <w:r>
              <w:rPr>
                <w:szCs w:val="21"/>
              </w:rPr>
              <w:t>/</w:t>
            </w:r>
            <w:r>
              <w:rPr>
                <w:szCs w:val="21"/>
              </w:rPr>
              <w:t>套）</w:t>
            </w:r>
          </w:p>
        </w:tc>
      </w:tr>
      <w:tr w:rsidR="00650D3F">
        <w:trPr>
          <w:trHeight w:val="327"/>
          <w:jc w:val="center"/>
        </w:trPr>
        <w:tc>
          <w:tcPr>
            <w:tcW w:w="537" w:type="dxa"/>
            <w:tcBorders>
              <w:top w:val="single" w:sz="2" w:space="0" w:color="000000"/>
              <w:left w:val="single" w:sz="6" w:space="0" w:color="000000"/>
              <w:bottom w:val="single" w:sz="2" w:space="0" w:color="000000"/>
              <w:right w:val="single" w:sz="2" w:space="0" w:color="000000"/>
            </w:tcBorders>
            <w:noWrap/>
            <w:vAlign w:val="center"/>
          </w:tcPr>
          <w:p w:rsidR="00650D3F" w:rsidRDefault="00650D3F">
            <w:pPr>
              <w:snapToGrid w:val="0"/>
              <w:spacing w:line="300" w:lineRule="exact"/>
              <w:jc w:val="center"/>
              <w:rPr>
                <w:szCs w:val="21"/>
              </w:rPr>
            </w:pPr>
            <w:r>
              <w:rPr>
                <w:szCs w:val="21"/>
              </w:rPr>
              <w:t>1</w:t>
            </w:r>
          </w:p>
        </w:tc>
        <w:tc>
          <w:tcPr>
            <w:tcW w:w="1459" w:type="dxa"/>
            <w:tcBorders>
              <w:top w:val="single" w:sz="2" w:space="0" w:color="000000"/>
              <w:left w:val="single" w:sz="6" w:space="0" w:color="000000"/>
              <w:bottom w:val="single" w:sz="2" w:space="0" w:color="000000"/>
              <w:right w:val="single" w:sz="2" w:space="0" w:color="000000"/>
            </w:tcBorders>
            <w:noWrap/>
            <w:vAlign w:val="center"/>
          </w:tcPr>
          <w:p w:rsidR="00650D3F" w:rsidRDefault="00650D3F">
            <w:pPr>
              <w:snapToGrid w:val="0"/>
              <w:spacing w:line="300" w:lineRule="exact"/>
              <w:jc w:val="center"/>
              <w:rPr>
                <w:szCs w:val="21"/>
              </w:rPr>
            </w:pPr>
            <w:r>
              <w:rPr>
                <w:szCs w:val="21"/>
              </w:rPr>
              <w:t>儿童服装</w:t>
            </w:r>
          </w:p>
        </w:tc>
        <w:tc>
          <w:tcPr>
            <w:tcW w:w="2175" w:type="dxa"/>
            <w:tcBorders>
              <w:top w:val="single" w:sz="2"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szCs w:val="21"/>
              </w:rPr>
            </w:pPr>
            <w:r>
              <w:rPr>
                <w:szCs w:val="21"/>
              </w:rPr>
              <w:t>4</w:t>
            </w:r>
          </w:p>
        </w:tc>
        <w:tc>
          <w:tcPr>
            <w:tcW w:w="2550" w:type="dxa"/>
            <w:tcBorders>
              <w:top w:val="single" w:sz="2"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szCs w:val="21"/>
              </w:rPr>
            </w:pPr>
            <w:r>
              <w:rPr>
                <w:szCs w:val="21"/>
              </w:rPr>
              <w:t>2</w:t>
            </w:r>
          </w:p>
        </w:tc>
        <w:tc>
          <w:tcPr>
            <w:tcW w:w="2474" w:type="dxa"/>
            <w:tcBorders>
              <w:top w:val="single" w:sz="2"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szCs w:val="21"/>
              </w:rPr>
            </w:pPr>
            <w:r>
              <w:rPr>
                <w:szCs w:val="21"/>
              </w:rPr>
              <w:t>2</w:t>
            </w:r>
          </w:p>
        </w:tc>
      </w:tr>
      <w:tr w:rsidR="00650D3F">
        <w:trPr>
          <w:trHeight w:val="372"/>
          <w:jc w:val="center"/>
        </w:trPr>
        <w:tc>
          <w:tcPr>
            <w:tcW w:w="537" w:type="dxa"/>
            <w:tcBorders>
              <w:top w:val="single" w:sz="2" w:space="0" w:color="000000"/>
              <w:left w:val="single" w:sz="6" w:space="0" w:color="000000"/>
              <w:bottom w:val="single" w:sz="2" w:space="0" w:color="000000"/>
              <w:right w:val="single" w:sz="2" w:space="0" w:color="000000"/>
            </w:tcBorders>
            <w:noWrap/>
            <w:vAlign w:val="center"/>
          </w:tcPr>
          <w:p w:rsidR="00650D3F" w:rsidRDefault="00650D3F">
            <w:pPr>
              <w:snapToGrid w:val="0"/>
              <w:spacing w:line="300" w:lineRule="exact"/>
              <w:jc w:val="center"/>
              <w:rPr>
                <w:szCs w:val="21"/>
              </w:rPr>
            </w:pPr>
            <w:r>
              <w:rPr>
                <w:szCs w:val="21"/>
              </w:rPr>
              <w:t>2</w:t>
            </w:r>
          </w:p>
        </w:tc>
        <w:tc>
          <w:tcPr>
            <w:tcW w:w="1459" w:type="dxa"/>
            <w:tcBorders>
              <w:top w:val="single" w:sz="2" w:space="0" w:color="000000"/>
              <w:left w:val="single" w:sz="6" w:space="0" w:color="000000"/>
              <w:bottom w:val="single" w:sz="2" w:space="0" w:color="000000"/>
              <w:right w:val="single" w:sz="2" w:space="0" w:color="000000"/>
            </w:tcBorders>
            <w:noWrap/>
            <w:vAlign w:val="center"/>
          </w:tcPr>
          <w:p w:rsidR="00650D3F" w:rsidRDefault="00650D3F">
            <w:pPr>
              <w:snapToGrid w:val="0"/>
              <w:spacing w:line="300" w:lineRule="exact"/>
              <w:jc w:val="center"/>
              <w:rPr>
                <w:szCs w:val="21"/>
              </w:rPr>
            </w:pPr>
            <w:r>
              <w:rPr>
                <w:szCs w:val="21"/>
              </w:rPr>
              <w:t>婴幼儿服装</w:t>
            </w:r>
          </w:p>
        </w:tc>
        <w:tc>
          <w:tcPr>
            <w:tcW w:w="2175" w:type="dxa"/>
            <w:tcBorders>
              <w:top w:val="single" w:sz="2"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szCs w:val="21"/>
              </w:rPr>
            </w:pPr>
            <w:r>
              <w:rPr>
                <w:rFonts w:hint="eastAsia"/>
                <w:szCs w:val="21"/>
              </w:rPr>
              <w:t>4</w:t>
            </w:r>
          </w:p>
        </w:tc>
        <w:tc>
          <w:tcPr>
            <w:tcW w:w="2550" w:type="dxa"/>
            <w:tcBorders>
              <w:top w:val="single" w:sz="2"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szCs w:val="21"/>
              </w:rPr>
            </w:pPr>
            <w:r>
              <w:rPr>
                <w:rFonts w:hint="eastAsia"/>
                <w:szCs w:val="21"/>
              </w:rPr>
              <w:t>2</w:t>
            </w:r>
          </w:p>
        </w:tc>
        <w:tc>
          <w:tcPr>
            <w:tcW w:w="2474" w:type="dxa"/>
            <w:tcBorders>
              <w:top w:val="single" w:sz="2" w:space="0" w:color="000000"/>
              <w:left w:val="single" w:sz="2" w:space="0" w:color="000000"/>
              <w:bottom w:val="single" w:sz="2" w:space="0" w:color="000000"/>
              <w:right w:val="single" w:sz="6" w:space="0" w:color="000000"/>
            </w:tcBorders>
            <w:noWrap/>
            <w:vAlign w:val="center"/>
          </w:tcPr>
          <w:p w:rsidR="00650D3F" w:rsidRDefault="00650D3F">
            <w:pPr>
              <w:snapToGrid w:val="0"/>
              <w:spacing w:line="300" w:lineRule="exact"/>
              <w:jc w:val="center"/>
              <w:rPr>
                <w:szCs w:val="21"/>
              </w:rPr>
            </w:pPr>
            <w:r>
              <w:rPr>
                <w:szCs w:val="21"/>
              </w:rPr>
              <w:t>2</w:t>
            </w:r>
          </w:p>
        </w:tc>
      </w:tr>
      <w:tr w:rsidR="00650D3F">
        <w:trPr>
          <w:trHeight w:val="377"/>
          <w:jc w:val="center"/>
        </w:trPr>
        <w:tc>
          <w:tcPr>
            <w:tcW w:w="9195" w:type="dxa"/>
            <w:gridSpan w:val="5"/>
            <w:tcBorders>
              <w:top w:val="single" w:sz="2" w:space="0" w:color="000000"/>
              <w:left w:val="single" w:sz="6" w:space="0" w:color="000000"/>
              <w:bottom w:val="single" w:sz="6" w:space="0" w:color="000000"/>
              <w:right w:val="single" w:sz="6" w:space="0" w:color="000000"/>
            </w:tcBorders>
            <w:noWrap/>
            <w:vAlign w:val="center"/>
          </w:tcPr>
          <w:p w:rsidR="00650D3F" w:rsidRDefault="00650D3F">
            <w:pPr>
              <w:snapToGrid w:val="0"/>
              <w:spacing w:line="300" w:lineRule="exact"/>
              <w:rPr>
                <w:szCs w:val="21"/>
              </w:rPr>
            </w:pPr>
            <w:r>
              <w:rPr>
                <w:szCs w:val="21"/>
              </w:rPr>
              <w:t>注：如样品面积过小，可适当增加抽样数量，不得超过检验、复检的合理需要。</w:t>
            </w:r>
          </w:p>
        </w:tc>
      </w:tr>
    </w:tbl>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p w:rsidR="00650D3F" w:rsidRDefault="00650D3F">
      <w:pPr>
        <w:adjustRightInd w:val="0"/>
        <w:snapToGrid w:val="0"/>
        <w:ind w:firstLineChars="200" w:firstLine="420"/>
        <w:jc w:val="center"/>
        <w:rPr>
          <w:szCs w:val="21"/>
        </w:rPr>
      </w:pPr>
    </w:p>
    <w:p w:rsidR="00650D3F" w:rsidRDefault="00650D3F">
      <w:pPr>
        <w:snapToGrid w:val="0"/>
        <w:spacing w:line="300" w:lineRule="exact"/>
        <w:jc w:val="center"/>
        <w:rPr>
          <w:szCs w:val="21"/>
        </w:rPr>
      </w:pPr>
      <w:r>
        <w:rPr>
          <w:szCs w:val="21"/>
        </w:rPr>
        <w:t>表</w:t>
      </w:r>
      <w:r>
        <w:rPr>
          <w:szCs w:val="21"/>
        </w:rPr>
        <w:t xml:space="preserve">2 </w:t>
      </w:r>
      <w:r>
        <w:rPr>
          <w:szCs w:val="21"/>
        </w:rPr>
        <w:t>儿童及婴幼儿服装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3862"/>
        <w:gridCol w:w="3603"/>
      </w:tblGrid>
      <w:tr w:rsidR="00650D3F">
        <w:trPr>
          <w:trHeight w:val="340"/>
          <w:tblHeader/>
          <w:jc w:val="center"/>
        </w:trPr>
        <w:tc>
          <w:tcPr>
            <w:tcW w:w="620" w:type="pct"/>
            <w:noWrap/>
            <w:vAlign w:val="center"/>
          </w:tcPr>
          <w:p w:rsidR="00650D3F" w:rsidRDefault="00650D3F">
            <w:pPr>
              <w:snapToGrid w:val="0"/>
              <w:spacing w:line="300" w:lineRule="exact"/>
              <w:jc w:val="center"/>
              <w:rPr>
                <w:szCs w:val="21"/>
              </w:rPr>
            </w:pPr>
            <w:r>
              <w:rPr>
                <w:szCs w:val="21"/>
              </w:rPr>
              <w:t>序号</w:t>
            </w:r>
          </w:p>
        </w:tc>
        <w:tc>
          <w:tcPr>
            <w:tcW w:w="2265" w:type="pct"/>
            <w:noWrap/>
            <w:vAlign w:val="center"/>
          </w:tcPr>
          <w:p w:rsidR="00650D3F" w:rsidRDefault="00650D3F">
            <w:pPr>
              <w:snapToGrid w:val="0"/>
              <w:spacing w:line="300" w:lineRule="exact"/>
              <w:jc w:val="center"/>
              <w:rPr>
                <w:szCs w:val="21"/>
              </w:rPr>
            </w:pPr>
            <w:r>
              <w:rPr>
                <w:szCs w:val="21"/>
              </w:rPr>
              <w:t>检验项目</w:t>
            </w:r>
          </w:p>
        </w:tc>
        <w:tc>
          <w:tcPr>
            <w:tcW w:w="2113" w:type="pct"/>
            <w:noWrap/>
            <w:vAlign w:val="center"/>
          </w:tcPr>
          <w:p w:rsidR="00650D3F" w:rsidRDefault="00650D3F">
            <w:pPr>
              <w:snapToGrid w:val="0"/>
              <w:spacing w:line="300" w:lineRule="exact"/>
              <w:jc w:val="center"/>
              <w:rPr>
                <w:szCs w:val="21"/>
              </w:rPr>
            </w:pPr>
            <w:r>
              <w:rPr>
                <w:szCs w:val="21"/>
              </w:rPr>
              <w:t>检验方法</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1</w:t>
            </w:r>
          </w:p>
        </w:tc>
        <w:tc>
          <w:tcPr>
            <w:tcW w:w="2265" w:type="pct"/>
            <w:noWrap/>
            <w:vAlign w:val="center"/>
          </w:tcPr>
          <w:p w:rsidR="00650D3F" w:rsidRDefault="00650D3F">
            <w:pPr>
              <w:snapToGrid w:val="0"/>
              <w:spacing w:line="300" w:lineRule="exact"/>
              <w:jc w:val="center"/>
              <w:rPr>
                <w:szCs w:val="21"/>
              </w:rPr>
            </w:pPr>
            <w:r>
              <w:rPr>
                <w:szCs w:val="21"/>
              </w:rPr>
              <w:t>甲醛含量</w:t>
            </w:r>
          </w:p>
        </w:tc>
        <w:tc>
          <w:tcPr>
            <w:tcW w:w="2113" w:type="pct"/>
            <w:noWrap/>
            <w:vAlign w:val="center"/>
          </w:tcPr>
          <w:p w:rsidR="00650D3F" w:rsidRDefault="00650D3F">
            <w:pPr>
              <w:snapToGrid w:val="0"/>
              <w:spacing w:line="300" w:lineRule="exact"/>
              <w:jc w:val="center"/>
              <w:rPr>
                <w:szCs w:val="21"/>
              </w:rPr>
            </w:pPr>
            <w:r>
              <w:rPr>
                <w:szCs w:val="21"/>
              </w:rPr>
              <w:t>GB/T 2912.1—2009</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2</w:t>
            </w:r>
          </w:p>
        </w:tc>
        <w:tc>
          <w:tcPr>
            <w:tcW w:w="2265" w:type="pct"/>
            <w:noWrap/>
            <w:vAlign w:val="center"/>
          </w:tcPr>
          <w:p w:rsidR="00650D3F" w:rsidRDefault="00650D3F">
            <w:pPr>
              <w:snapToGrid w:val="0"/>
              <w:spacing w:line="300" w:lineRule="exact"/>
              <w:jc w:val="center"/>
              <w:rPr>
                <w:szCs w:val="21"/>
              </w:rPr>
            </w:pPr>
            <w:r>
              <w:rPr>
                <w:szCs w:val="21"/>
              </w:rPr>
              <w:t>pH</w:t>
            </w:r>
            <w:r>
              <w:rPr>
                <w:szCs w:val="21"/>
              </w:rPr>
              <w:t>值</w:t>
            </w:r>
          </w:p>
        </w:tc>
        <w:tc>
          <w:tcPr>
            <w:tcW w:w="2113" w:type="pct"/>
            <w:noWrap/>
            <w:vAlign w:val="center"/>
          </w:tcPr>
          <w:p w:rsidR="00650D3F" w:rsidRDefault="00650D3F">
            <w:pPr>
              <w:snapToGrid w:val="0"/>
              <w:spacing w:line="300" w:lineRule="exact"/>
              <w:jc w:val="center"/>
              <w:rPr>
                <w:szCs w:val="21"/>
              </w:rPr>
            </w:pPr>
            <w:r>
              <w:rPr>
                <w:szCs w:val="21"/>
              </w:rPr>
              <w:t>GB/T 7573—2009</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3</w:t>
            </w:r>
          </w:p>
        </w:tc>
        <w:tc>
          <w:tcPr>
            <w:tcW w:w="2265" w:type="pct"/>
            <w:noWrap/>
            <w:vAlign w:val="center"/>
          </w:tcPr>
          <w:p w:rsidR="00650D3F" w:rsidRDefault="00650D3F">
            <w:pPr>
              <w:snapToGrid w:val="0"/>
              <w:spacing w:line="300" w:lineRule="exact"/>
              <w:jc w:val="center"/>
              <w:rPr>
                <w:szCs w:val="21"/>
              </w:rPr>
            </w:pPr>
            <w:r>
              <w:rPr>
                <w:szCs w:val="21"/>
              </w:rPr>
              <w:t>可分解致癌芳香胺染料</w:t>
            </w:r>
          </w:p>
        </w:tc>
        <w:tc>
          <w:tcPr>
            <w:tcW w:w="2113" w:type="pct"/>
            <w:noWrap/>
            <w:vAlign w:val="center"/>
          </w:tcPr>
          <w:p w:rsidR="00650D3F" w:rsidRDefault="00650D3F">
            <w:pPr>
              <w:snapToGrid w:val="0"/>
              <w:spacing w:line="300" w:lineRule="exact"/>
              <w:jc w:val="center"/>
              <w:rPr>
                <w:szCs w:val="21"/>
              </w:rPr>
            </w:pPr>
            <w:r>
              <w:rPr>
                <w:szCs w:val="21"/>
              </w:rPr>
              <w:t>GB/T 17592—</w:t>
            </w:r>
            <w:r>
              <w:rPr>
                <w:rFonts w:hint="eastAsia"/>
                <w:szCs w:val="21"/>
              </w:rPr>
              <w:t>2024</w:t>
            </w:r>
          </w:p>
          <w:p w:rsidR="00650D3F" w:rsidRDefault="00650D3F">
            <w:pPr>
              <w:snapToGrid w:val="0"/>
              <w:spacing w:line="300" w:lineRule="exact"/>
              <w:jc w:val="center"/>
              <w:rPr>
                <w:szCs w:val="21"/>
              </w:rPr>
            </w:pPr>
            <w:r>
              <w:rPr>
                <w:szCs w:val="21"/>
              </w:rPr>
              <w:t>GB/T 23344—2009</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4</w:t>
            </w:r>
          </w:p>
        </w:tc>
        <w:tc>
          <w:tcPr>
            <w:tcW w:w="2265" w:type="pct"/>
            <w:noWrap/>
            <w:vAlign w:val="center"/>
          </w:tcPr>
          <w:p w:rsidR="00650D3F" w:rsidRDefault="00650D3F">
            <w:pPr>
              <w:snapToGrid w:val="0"/>
              <w:spacing w:line="300" w:lineRule="exact"/>
              <w:jc w:val="center"/>
              <w:rPr>
                <w:szCs w:val="21"/>
              </w:rPr>
            </w:pPr>
            <w:r>
              <w:rPr>
                <w:szCs w:val="21"/>
              </w:rPr>
              <w:t>耐水色牢度</w:t>
            </w:r>
          </w:p>
        </w:tc>
        <w:tc>
          <w:tcPr>
            <w:tcW w:w="2113" w:type="pct"/>
            <w:noWrap/>
            <w:vAlign w:val="center"/>
          </w:tcPr>
          <w:p w:rsidR="00650D3F" w:rsidRDefault="00650D3F">
            <w:pPr>
              <w:snapToGrid w:val="0"/>
              <w:spacing w:line="300" w:lineRule="exact"/>
              <w:jc w:val="center"/>
              <w:rPr>
                <w:szCs w:val="21"/>
              </w:rPr>
            </w:pPr>
            <w:r>
              <w:rPr>
                <w:szCs w:val="21"/>
              </w:rPr>
              <w:t>GB/T 5713—2013</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5</w:t>
            </w:r>
          </w:p>
        </w:tc>
        <w:tc>
          <w:tcPr>
            <w:tcW w:w="2265" w:type="pct"/>
            <w:noWrap/>
            <w:vAlign w:val="center"/>
          </w:tcPr>
          <w:p w:rsidR="00650D3F" w:rsidRDefault="00650D3F">
            <w:pPr>
              <w:snapToGrid w:val="0"/>
              <w:spacing w:line="300" w:lineRule="exact"/>
              <w:jc w:val="center"/>
              <w:rPr>
                <w:szCs w:val="21"/>
              </w:rPr>
            </w:pPr>
            <w:r>
              <w:rPr>
                <w:szCs w:val="21"/>
              </w:rPr>
              <w:t>耐酸汗渍色牢度</w:t>
            </w:r>
          </w:p>
        </w:tc>
        <w:tc>
          <w:tcPr>
            <w:tcW w:w="2113" w:type="pct"/>
            <w:noWrap/>
            <w:vAlign w:val="center"/>
          </w:tcPr>
          <w:p w:rsidR="00650D3F" w:rsidRDefault="00650D3F">
            <w:pPr>
              <w:snapToGrid w:val="0"/>
              <w:spacing w:line="300" w:lineRule="exact"/>
              <w:jc w:val="center"/>
              <w:rPr>
                <w:szCs w:val="21"/>
              </w:rPr>
            </w:pPr>
            <w:r>
              <w:rPr>
                <w:szCs w:val="21"/>
              </w:rPr>
              <w:t>GB/T 3922—2013</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6</w:t>
            </w:r>
          </w:p>
        </w:tc>
        <w:tc>
          <w:tcPr>
            <w:tcW w:w="2265" w:type="pct"/>
            <w:noWrap/>
            <w:vAlign w:val="center"/>
          </w:tcPr>
          <w:p w:rsidR="00650D3F" w:rsidRDefault="00650D3F">
            <w:pPr>
              <w:snapToGrid w:val="0"/>
              <w:spacing w:line="300" w:lineRule="exact"/>
              <w:jc w:val="center"/>
              <w:rPr>
                <w:szCs w:val="21"/>
              </w:rPr>
            </w:pPr>
            <w:r>
              <w:rPr>
                <w:szCs w:val="21"/>
              </w:rPr>
              <w:t>耐碱汗渍色牢度</w:t>
            </w:r>
          </w:p>
        </w:tc>
        <w:tc>
          <w:tcPr>
            <w:tcW w:w="2113" w:type="pct"/>
            <w:noWrap/>
            <w:vAlign w:val="center"/>
          </w:tcPr>
          <w:p w:rsidR="00650D3F" w:rsidRDefault="00650D3F">
            <w:pPr>
              <w:snapToGrid w:val="0"/>
              <w:spacing w:line="300" w:lineRule="exact"/>
              <w:jc w:val="center"/>
              <w:rPr>
                <w:szCs w:val="21"/>
              </w:rPr>
            </w:pPr>
            <w:r>
              <w:rPr>
                <w:szCs w:val="21"/>
              </w:rPr>
              <w:t>GB/T 3922—2013</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7</w:t>
            </w:r>
          </w:p>
        </w:tc>
        <w:tc>
          <w:tcPr>
            <w:tcW w:w="2265" w:type="pct"/>
            <w:noWrap/>
            <w:vAlign w:val="center"/>
          </w:tcPr>
          <w:p w:rsidR="00650D3F" w:rsidRDefault="00650D3F">
            <w:pPr>
              <w:snapToGrid w:val="0"/>
              <w:spacing w:line="300" w:lineRule="exact"/>
              <w:jc w:val="center"/>
              <w:rPr>
                <w:szCs w:val="21"/>
              </w:rPr>
            </w:pPr>
            <w:r>
              <w:rPr>
                <w:szCs w:val="21"/>
              </w:rPr>
              <w:t>耐干摩擦色牢度</w:t>
            </w:r>
          </w:p>
        </w:tc>
        <w:tc>
          <w:tcPr>
            <w:tcW w:w="2113" w:type="pct"/>
            <w:noWrap/>
            <w:vAlign w:val="center"/>
          </w:tcPr>
          <w:p w:rsidR="00650D3F" w:rsidRDefault="00650D3F">
            <w:pPr>
              <w:snapToGrid w:val="0"/>
              <w:spacing w:line="300" w:lineRule="exact"/>
              <w:jc w:val="center"/>
              <w:rPr>
                <w:szCs w:val="21"/>
              </w:rPr>
            </w:pPr>
            <w:r>
              <w:rPr>
                <w:szCs w:val="21"/>
              </w:rPr>
              <w:t>GB/T 3920—2008</w:t>
            </w:r>
          </w:p>
        </w:tc>
      </w:tr>
      <w:tr w:rsidR="00650D3F">
        <w:trPr>
          <w:trHeight w:val="90"/>
          <w:jc w:val="center"/>
        </w:trPr>
        <w:tc>
          <w:tcPr>
            <w:tcW w:w="620" w:type="pct"/>
            <w:noWrap/>
            <w:vAlign w:val="center"/>
          </w:tcPr>
          <w:p w:rsidR="00650D3F" w:rsidRDefault="00650D3F">
            <w:pPr>
              <w:snapToGrid w:val="0"/>
              <w:spacing w:line="300" w:lineRule="exact"/>
              <w:jc w:val="center"/>
              <w:rPr>
                <w:szCs w:val="21"/>
              </w:rPr>
            </w:pPr>
            <w:r>
              <w:rPr>
                <w:szCs w:val="21"/>
              </w:rPr>
              <w:t>8</w:t>
            </w:r>
          </w:p>
        </w:tc>
        <w:tc>
          <w:tcPr>
            <w:tcW w:w="2265" w:type="pct"/>
            <w:noWrap/>
            <w:vAlign w:val="center"/>
          </w:tcPr>
          <w:p w:rsidR="00650D3F" w:rsidRDefault="00650D3F">
            <w:pPr>
              <w:snapToGrid w:val="0"/>
              <w:spacing w:line="300" w:lineRule="exact"/>
              <w:jc w:val="center"/>
              <w:rPr>
                <w:szCs w:val="21"/>
              </w:rPr>
            </w:pPr>
            <w:r>
              <w:rPr>
                <w:szCs w:val="21"/>
              </w:rPr>
              <w:t>耐湿摩擦色牢度</w:t>
            </w:r>
          </w:p>
        </w:tc>
        <w:tc>
          <w:tcPr>
            <w:tcW w:w="2113" w:type="pct"/>
            <w:noWrap/>
            <w:vAlign w:val="center"/>
          </w:tcPr>
          <w:p w:rsidR="00650D3F" w:rsidRDefault="00650D3F">
            <w:pPr>
              <w:snapToGrid w:val="0"/>
              <w:spacing w:line="300" w:lineRule="exact"/>
              <w:jc w:val="center"/>
              <w:rPr>
                <w:szCs w:val="21"/>
              </w:rPr>
            </w:pPr>
            <w:r>
              <w:rPr>
                <w:szCs w:val="21"/>
              </w:rPr>
              <w:t>GB/T 3920—2008</w:t>
            </w:r>
          </w:p>
        </w:tc>
      </w:tr>
      <w:tr w:rsidR="00650D3F">
        <w:trPr>
          <w:trHeight w:val="340"/>
          <w:jc w:val="center"/>
        </w:trPr>
        <w:tc>
          <w:tcPr>
            <w:tcW w:w="620" w:type="pct"/>
            <w:noWrap/>
            <w:vAlign w:val="center"/>
          </w:tcPr>
          <w:p w:rsidR="00650D3F" w:rsidRDefault="00650D3F">
            <w:pPr>
              <w:snapToGrid w:val="0"/>
              <w:spacing w:line="300" w:lineRule="exact"/>
              <w:jc w:val="center"/>
              <w:rPr>
                <w:szCs w:val="21"/>
              </w:rPr>
            </w:pPr>
            <w:r>
              <w:rPr>
                <w:szCs w:val="21"/>
              </w:rPr>
              <w:t>9</w:t>
            </w:r>
          </w:p>
        </w:tc>
        <w:tc>
          <w:tcPr>
            <w:tcW w:w="2265" w:type="pct"/>
            <w:shd w:val="clear" w:color="auto" w:fill="auto"/>
            <w:noWrap/>
            <w:vAlign w:val="center"/>
          </w:tcPr>
          <w:p w:rsidR="00650D3F" w:rsidRDefault="00650D3F">
            <w:pPr>
              <w:snapToGrid w:val="0"/>
              <w:spacing w:line="300" w:lineRule="exact"/>
              <w:jc w:val="center"/>
              <w:rPr>
                <w:szCs w:val="21"/>
              </w:rPr>
            </w:pPr>
            <w:r>
              <w:rPr>
                <w:szCs w:val="21"/>
              </w:rPr>
              <w:t>纤维含量</w:t>
            </w:r>
          </w:p>
        </w:tc>
        <w:tc>
          <w:tcPr>
            <w:tcW w:w="2113" w:type="pct"/>
            <w:shd w:val="clear" w:color="auto" w:fill="auto"/>
            <w:noWrap/>
            <w:vAlign w:val="center"/>
          </w:tcPr>
          <w:p w:rsidR="00650D3F" w:rsidRDefault="00650D3F">
            <w:pPr>
              <w:snapToGrid w:val="0"/>
              <w:spacing w:line="300" w:lineRule="exact"/>
              <w:jc w:val="center"/>
              <w:rPr>
                <w:szCs w:val="21"/>
              </w:rPr>
            </w:pPr>
            <w:r>
              <w:rPr>
                <w:szCs w:val="21"/>
              </w:rPr>
              <w:t>FZ/T 01057.1—2007</w:t>
            </w:r>
          </w:p>
          <w:p w:rsidR="00650D3F" w:rsidRDefault="00650D3F">
            <w:pPr>
              <w:snapToGrid w:val="0"/>
              <w:spacing w:line="300" w:lineRule="exact"/>
              <w:jc w:val="center"/>
              <w:rPr>
                <w:szCs w:val="21"/>
              </w:rPr>
            </w:pPr>
            <w:r>
              <w:rPr>
                <w:szCs w:val="21"/>
              </w:rPr>
              <w:t>FZ/T 01057.2—2007</w:t>
            </w:r>
          </w:p>
          <w:p w:rsidR="00650D3F" w:rsidRDefault="00650D3F">
            <w:pPr>
              <w:snapToGrid w:val="0"/>
              <w:spacing w:line="300" w:lineRule="exact"/>
              <w:jc w:val="center"/>
              <w:rPr>
                <w:szCs w:val="21"/>
              </w:rPr>
            </w:pPr>
            <w:r>
              <w:rPr>
                <w:szCs w:val="21"/>
              </w:rPr>
              <w:t>FZ/T 01057.3—2007</w:t>
            </w:r>
          </w:p>
          <w:p w:rsidR="00650D3F" w:rsidRDefault="00650D3F">
            <w:pPr>
              <w:snapToGrid w:val="0"/>
              <w:spacing w:line="300" w:lineRule="exact"/>
              <w:jc w:val="center"/>
              <w:rPr>
                <w:szCs w:val="21"/>
              </w:rPr>
            </w:pPr>
            <w:r>
              <w:rPr>
                <w:szCs w:val="21"/>
              </w:rPr>
              <w:t>FZ/T 01057.4—2007</w:t>
            </w:r>
          </w:p>
          <w:p w:rsidR="00650D3F" w:rsidRDefault="00650D3F">
            <w:pPr>
              <w:snapToGrid w:val="0"/>
              <w:spacing w:line="300" w:lineRule="exact"/>
              <w:jc w:val="center"/>
              <w:rPr>
                <w:szCs w:val="21"/>
              </w:rPr>
            </w:pPr>
            <w:r>
              <w:rPr>
                <w:szCs w:val="21"/>
              </w:rPr>
              <w:t>FZ/T 01057.6—2007</w:t>
            </w:r>
          </w:p>
          <w:p w:rsidR="00650D3F" w:rsidRDefault="00650D3F">
            <w:pPr>
              <w:snapToGrid w:val="0"/>
              <w:spacing w:line="300" w:lineRule="exact"/>
              <w:jc w:val="center"/>
              <w:rPr>
                <w:szCs w:val="21"/>
              </w:rPr>
            </w:pPr>
            <w:r>
              <w:rPr>
                <w:szCs w:val="21"/>
              </w:rPr>
              <w:t>GB/T 2910.1—2009</w:t>
            </w:r>
          </w:p>
          <w:p w:rsidR="00650D3F" w:rsidRDefault="00650D3F">
            <w:pPr>
              <w:snapToGrid w:val="0"/>
              <w:spacing w:line="300" w:lineRule="exact"/>
              <w:jc w:val="center"/>
              <w:rPr>
                <w:szCs w:val="21"/>
              </w:rPr>
            </w:pPr>
            <w:r>
              <w:rPr>
                <w:szCs w:val="21"/>
              </w:rPr>
              <w:t>GB/T 2910.2—2009</w:t>
            </w:r>
          </w:p>
          <w:p w:rsidR="00650D3F" w:rsidRDefault="00650D3F">
            <w:pPr>
              <w:snapToGrid w:val="0"/>
              <w:spacing w:line="300" w:lineRule="exact"/>
              <w:jc w:val="center"/>
              <w:rPr>
                <w:szCs w:val="21"/>
              </w:rPr>
            </w:pPr>
            <w:r>
              <w:rPr>
                <w:szCs w:val="21"/>
              </w:rPr>
              <w:t>GB/T 2910.3—2009</w:t>
            </w:r>
          </w:p>
          <w:p w:rsidR="00650D3F" w:rsidRDefault="00650D3F">
            <w:pPr>
              <w:snapToGrid w:val="0"/>
              <w:spacing w:line="300" w:lineRule="exact"/>
              <w:jc w:val="center"/>
              <w:rPr>
                <w:szCs w:val="21"/>
              </w:rPr>
            </w:pPr>
            <w:r>
              <w:rPr>
                <w:szCs w:val="21"/>
              </w:rPr>
              <w:t>GB/T 2910.4—2022</w:t>
            </w:r>
          </w:p>
          <w:p w:rsidR="00650D3F" w:rsidRDefault="00650D3F">
            <w:pPr>
              <w:snapToGrid w:val="0"/>
              <w:spacing w:line="300" w:lineRule="exact"/>
              <w:jc w:val="center"/>
              <w:rPr>
                <w:szCs w:val="21"/>
              </w:rPr>
            </w:pPr>
            <w:r>
              <w:rPr>
                <w:szCs w:val="21"/>
              </w:rPr>
              <w:t>GB/T 2910.6—2009</w:t>
            </w:r>
          </w:p>
          <w:p w:rsidR="00650D3F" w:rsidRDefault="00650D3F">
            <w:pPr>
              <w:snapToGrid w:val="0"/>
              <w:spacing w:line="300" w:lineRule="exact"/>
              <w:jc w:val="center"/>
              <w:rPr>
                <w:szCs w:val="21"/>
              </w:rPr>
            </w:pPr>
            <w:r>
              <w:rPr>
                <w:szCs w:val="21"/>
              </w:rPr>
              <w:t>GB/T 2910.7—2009</w:t>
            </w:r>
          </w:p>
          <w:p w:rsidR="00650D3F" w:rsidRDefault="00650D3F">
            <w:pPr>
              <w:snapToGrid w:val="0"/>
              <w:spacing w:line="300" w:lineRule="exact"/>
              <w:jc w:val="center"/>
              <w:rPr>
                <w:szCs w:val="21"/>
              </w:rPr>
            </w:pPr>
            <w:r>
              <w:rPr>
                <w:szCs w:val="21"/>
              </w:rPr>
              <w:t>GB/T 2910.8—2009</w:t>
            </w:r>
          </w:p>
          <w:p w:rsidR="00650D3F" w:rsidRDefault="00650D3F">
            <w:pPr>
              <w:snapToGrid w:val="0"/>
              <w:spacing w:line="300" w:lineRule="exact"/>
              <w:jc w:val="center"/>
              <w:rPr>
                <w:szCs w:val="21"/>
              </w:rPr>
            </w:pPr>
            <w:r>
              <w:rPr>
                <w:szCs w:val="21"/>
              </w:rPr>
              <w:t>GB/T 2910.11—2009</w:t>
            </w:r>
          </w:p>
          <w:p w:rsidR="00650D3F" w:rsidRDefault="00650D3F">
            <w:pPr>
              <w:snapToGrid w:val="0"/>
              <w:spacing w:line="300" w:lineRule="exact"/>
              <w:jc w:val="center"/>
              <w:rPr>
                <w:szCs w:val="21"/>
              </w:rPr>
            </w:pPr>
            <w:r>
              <w:rPr>
                <w:szCs w:val="21"/>
              </w:rPr>
              <w:t>GB/T 2910.12—2023</w:t>
            </w:r>
          </w:p>
          <w:p w:rsidR="00650D3F" w:rsidRDefault="00650D3F">
            <w:pPr>
              <w:snapToGrid w:val="0"/>
              <w:spacing w:line="300" w:lineRule="exact"/>
              <w:jc w:val="center"/>
              <w:rPr>
                <w:szCs w:val="21"/>
              </w:rPr>
            </w:pPr>
            <w:r>
              <w:rPr>
                <w:szCs w:val="21"/>
              </w:rPr>
              <w:lastRenderedPageBreak/>
              <w:t>GB/T 2910.18—2009</w:t>
            </w:r>
          </w:p>
          <w:p w:rsidR="00650D3F" w:rsidRDefault="00650D3F">
            <w:pPr>
              <w:snapToGrid w:val="0"/>
              <w:spacing w:line="300" w:lineRule="exact"/>
              <w:jc w:val="center"/>
              <w:rPr>
                <w:szCs w:val="21"/>
              </w:rPr>
            </w:pPr>
            <w:r>
              <w:rPr>
                <w:szCs w:val="21"/>
              </w:rPr>
              <w:t>GB/T 2910.20—2009</w:t>
            </w:r>
          </w:p>
          <w:p w:rsidR="00650D3F" w:rsidRDefault="00650D3F">
            <w:pPr>
              <w:snapToGrid w:val="0"/>
              <w:spacing w:line="300" w:lineRule="exact"/>
              <w:jc w:val="center"/>
              <w:rPr>
                <w:szCs w:val="21"/>
              </w:rPr>
            </w:pPr>
            <w:r>
              <w:rPr>
                <w:szCs w:val="21"/>
              </w:rPr>
              <w:t>GB/T 2910.22—2009</w:t>
            </w:r>
          </w:p>
          <w:p w:rsidR="00650D3F" w:rsidRDefault="00650D3F">
            <w:pPr>
              <w:snapToGrid w:val="0"/>
              <w:spacing w:line="300" w:lineRule="exact"/>
              <w:jc w:val="center"/>
            </w:pPr>
            <w:r>
              <w:t>GB/T 2910.101—2009</w:t>
            </w:r>
          </w:p>
          <w:p w:rsidR="00650D3F" w:rsidRDefault="00650D3F">
            <w:pPr>
              <w:snapToGrid w:val="0"/>
              <w:spacing w:line="300" w:lineRule="exact"/>
              <w:jc w:val="center"/>
              <w:rPr>
                <w:szCs w:val="21"/>
              </w:rPr>
            </w:pPr>
            <w:r>
              <w:rPr>
                <w:szCs w:val="21"/>
              </w:rPr>
              <w:t>FZ/T 01101—2008</w:t>
            </w:r>
          </w:p>
          <w:p w:rsidR="00650D3F" w:rsidRDefault="00650D3F">
            <w:pPr>
              <w:snapToGrid w:val="0"/>
              <w:spacing w:line="300" w:lineRule="exact"/>
              <w:jc w:val="center"/>
              <w:rPr>
                <w:szCs w:val="21"/>
              </w:rPr>
            </w:pPr>
            <w:r>
              <w:rPr>
                <w:szCs w:val="21"/>
              </w:rPr>
              <w:t>FZ/T 01112—2012</w:t>
            </w:r>
          </w:p>
          <w:p w:rsidR="00650D3F" w:rsidRDefault="00650D3F">
            <w:pPr>
              <w:snapToGrid w:val="0"/>
              <w:spacing w:line="300" w:lineRule="exact"/>
              <w:jc w:val="center"/>
              <w:rPr>
                <w:szCs w:val="21"/>
              </w:rPr>
            </w:pPr>
            <w:r>
              <w:rPr>
                <w:szCs w:val="21"/>
              </w:rPr>
              <w:t>FZ/T 01026—2017</w:t>
            </w:r>
          </w:p>
          <w:p w:rsidR="00650D3F" w:rsidRDefault="00650D3F">
            <w:pPr>
              <w:snapToGrid w:val="0"/>
              <w:spacing w:line="300" w:lineRule="exact"/>
              <w:jc w:val="center"/>
              <w:rPr>
                <w:szCs w:val="21"/>
              </w:rPr>
            </w:pPr>
            <w:r>
              <w:rPr>
                <w:szCs w:val="21"/>
              </w:rPr>
              <w:t>FZ/T 30003—2009</w:t>
            </w:r>
          </w:p>
          <w:p w:rsidR="00650D3F" w:rsidRDefault="00650D3F">
            <w:pPr>
              <w:snapToGrid w:val="0"/>
              <w:spacing w:line="300" w:lineRule="exact"/>
              <w:jc w:val="center"/>
              <w:rPr>
                <w:szCs w:val="21"/>
              </w:rPr>
            </w:pPr>
            <w:r>
              <w:rPr>
                <w:szCs w:val="21"/>
              </w:rPr>
              <w:t>GB/T 16988—2013</w:t>
            </w:r>
          </w:p>
          <w:p w:rsidR="00650D3F" w:rsidRDefault="00650D3F">
            <w:pPr>
              <w:snapToGrid w:val="0"/>
              <w:spacing w:line="300" w:lineRule="exact"/>
              <w:jc w:val="center"/>
              <w:rPr>
                <w:szCs w:val="21"/>
              </w:rPr>
            </w:pPr>
            <w:r>
              <w:rPr>
                <w:szCs w:val="21"/>
              </w:rPr>
              <w:t>GB/T 38015—2019</w:t>
            </w:r>
          </w:p>
        </w:tc>
      </w:tr>
    </w:tbl>
    <w:p w:rsidR="00650D3F" w:rsidRDefault="00650D3F">
      <w:pPr>
        <w:adjustRightInd w:val="0"/>
        <w:snapToGrid w:val="0"/>
        <w:spacing w:line="440" w:lineRule="exact"/>
        <w:ind w:firstLineChars="200" w:firstLine="420"/>
        <w:rPr>
          <w:color w:val="000000"/>
          <w:szCs w:val="21"/>
        </w:rPr>
      </w:pPr>
      <w:r>
        <w:rPr>
          <w:color w:val="000000"/>
          <w:szCs w:val="21"/>
        </w:rPr>
        <w:lastRenderedPageBreak/>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adjustRightInd w:val="0"/>
        <w:snapToGrid w:val="0"/>
        <w:spacing w:line="440" w:lineRule="exact"/>
        <w:ind w:leftChars="171" w:left="359" w:firstLine="200"/>
        <w:rPr>
          <w:szCs w:val="21"/>
        </w:rPr>
      </w:pPr>
      <w:r>
        <w:rPr>
          <w:szCs w:val="21"/>
        </w:rPr>
        <w:t xml:space="preserve">GB 18401—2010 </w:t>
      </w:r>
      <w:r>
        <w:rPr>
          <w:szCs w:val="21"/>
        </w:rPr>
        <w:t>国家纺织产品基本安全技术规范</w:t>
      </w:r>
    </w:p>
    <w:p w:rsidR="00650D3F" w:rsidRDefault="00650D3F">
      <w:pPr>
        <w:adjustRightInd w:val="0"/>
        <w:snapToGrid w:val="0"/>
        <w:spacing w:line="440" w:lineRule="exact"/>
        <w:ind w:leftChars="171" w:left="359" w:firstLine="200"/>
        <w:rPr>
          <w:szCs w:val="21"/>
        </w:rPr>
      </w:pPr>
      <w:r>
        <w:rPr>
          <w:szCs w:val="21"/>
        </w:rPr>
        <w:t xml:space="preserve">GB/T 2660—2017 </w:t>
      </w:r>
      <w:r>
        <w:rPr>
          <w:szCs w:val="21"/>
        </w:rPr>
        <w:t>衬衫</w:t>
      </w:r>
    </w:p>
    <w:p w:rsidR="00650D3F" w:rsidRDefault="00650D3F">
      <w:pPr>
        <w:adjustRightInd w:val="0"/>
        <w:snapToGrid w:val="0"/>
        <w:spacing w:line="440" w:lineRule="exact"/>
        <w:ind w:leftChars="171" w:left="359" w:firstLine="200"/>
        <w:rPr>
          <w:szCs w:val="21"/>
        </w:rPr>
      </w:pPr>
      <w:r>
        <w:rPr>
          <w:szCs w:val="21"/>
        </w:rPr>
        <w:t xml:space="preserve">GB/T 2662—2017 </w:t>
      </w:r>
      <w:r>
        <w:rPr>
          <w:szCs w:val="21"/>
        </w:rPr>
        <w:t>棉服装</w:t>
      </w:r>
    </w:p>
    <w:p w:rsidR="00650D3F" w:rsidRDefault="00650D3F">
      <w:pPr>
        <w:adjustRightInd w:val="0"/>
        <w:snapToGrid w:val="0"/>
        <w:spacing w:line="440" w:lineRule="exact"/>
        <w:ind w:leftChars="171" w:left="359" w:firstLine="200"/>
        <w:rPr>
          <w:szCs w:val="21"/>
        </w:rPr>
      </w:pPr>
      <w:r>
        <w:rPr>
          <w:szCs w:val="21"/>
        </w:rPr>
        <w:t xml:space="preserve">GB/T 2664—2017 </w:t>
      </w:r>
      <w:r>
        <w:rPr>
          <w:szCs w:val="21"/>
        </w:rPr>
        <w:t>男西服、大衣</w:t>
      </w:r>
    </w:p>
    <w:p w:rsidR="00650D3F" w:rsidRDefault="00650D3F">
      <w:pPr>
        <w:adjustRightInd w:val="0"/>
        <w:snapToGrid w:val="0"/>
        <w:spacing w:line="440" w:lineRule="exact"/>
        <w:ind w:leftChars="171" w:left="359" w:firstLine="200"/>
        <w:rPr>
          <w:szCs w:val="21"/>
        </w:rPr>
      </w:pPr>
      <w:r>
        <w:rPr>
          <w:szCs w:val="21"/>
        </w:rPr>
        <w:t xml:space="preserve">GB/T 2665—2017 </w:t>
      </w:r>
      <w:r>
        <w:rPr>
          <w:szCs w:val="21"/>
        </w:rPr>
        <w:t>女西服、大衣</w:t>
      </w:r>
    </w:p>
    <w:p w:rsidR="00650D3F" w:rsidRDefault="00650D3F">
      <w:pPr>
        <w:adjustRightInd w:val="0"/>
        <w:snapToGrid w:val="0"/>
        <w:spacing w:line="440" w:lineRule="exact"/>
        <w:ind w:leftChars="171" w:left="359" w:firstLine="200"/>
        <w:rPr>
          <w:szCs w:val="21"/>
        </w:rPr>
      </w:pPr>
      <w:r>
        <w:rPr>
          <w:szCs w:val="21"/>
        </w:rPr>
        <w:t xml:space="preserve">GB/T 2666—2017 </w:t>
      </w:r>
      <w:r>
        <w:rPr>
          <w:szCs w:val="21"/>
        </w:rPr>
        <w:t>西裤</w:t>
      </w:r>
    </w:p>
    <w:p w:rsidR="00650D3F" w:rsidRDefault="00650D3F">
      <w:pPr>
        <w:adjustRightInd w:val="0"/>
        <w:snapToGrid w:val="0"/>
        <w:spacing w:line="440" w:lineRule="exact"/>
        <w:ind w:leftChars="171" w:left="359" w:firstLine="200"/>
        <w:rPr>
          <w:szCs w:val="21"/>
        </w:rPr>
      </w:pPr>
      <w:r>
        <w:rPr>
          <w:szCs w:val="21"/>
        </w:rPr>
        <w:t xml:space="preserve">GB/T 8878—2023 </w:t>
      </w:r>
      <w:r>
        <w:rPr>
          <w:szCs w:val="21"/>
        </w:rPr>
        <w:t>针织内衣</w:t>
      </w:r>
    </w:p>
    <w:p w:rsidR="00650D3F" w:rsidRDefault="00650D3F">
      <w:pPr>
        <w:adjustRightInd w:val="0"/>
        <w:snapToGrid w:val="0"/>
        <w:spacing w:line="440" w:lineRule="exact"/>
        <w:ind w:leftChars="171" w:left="359" w:firstLine="200"/>
        <w:rPr>
          <w:szCs w:val="21"/>
        </w:rPr>
      </w:pPr>
      <w:r>
        <w:rPr>
          <w:szCs w:val="21"/>
        </w:rPr>
        <w:t xml:space="preserve">GB/T 14272—2011 </w:t>
      </w:r>
      <w:r>
        <w:rPr>
          <w:szCs w:val="21"/>
        </w:rPr>
        <w:t>羽绒服装</w:t>
      </w:r>
    </w:p>
    <w:p w:rsidR="00650D3F" w:rsidRDefault="00650D3F">
      <w:pPr>
        <w:adjustRightInd w:val="0"/>
        <w:snapToGrid w:val="0"/>
        <w:spacing w:line="440" w:lineRule="exact"/>
        <w:ind w:leftChars="171" w:left="359" w:firstLine="200"/>
        <w:rPr>
          <w:szCs w:val="21"/>
        </w:rPr>
      </w:pPr>
      <w:r>
        <w:rPr>
          <w:szCs w:val="21"/>
        </w:rPr>
        <w:t xml:space="preserve">GB/T 14272—2021 </w:t>
      </w:r>
      <w:r>
        <w:rPr>
          <w:szCs w:val="21"/>
        </w:rPr>
        <w:t>羽绒服装</w:t>
      </w:r>
    </w:p>
    <w:p w:rsidR="00650D3F" w:rsidRDefault="00650D3F">
      <w:pPr>
        <w:adjustRightInd w:val="0"/>
        <w:snapToGrid w:val="0"/>
        <w:spacing w:line="440" w:lineRule="exact"/>
        <w:ind w:leftChars="171" w:left="359" w:firstLine="200"/>
        <w:rPr>
          <w:szCs w:val="21"/>
        </w:rPr>
      </w:pPr>
      <w:r>
        <w:rPr>
          <w:szCs w:val="21"/>
        </w:rPr>
        <w:t xml:space="preserve">GB/T 18132—2016 </w:t>
      </w:r>
      <w:r>
        <w:rPr>
          <w:szCs w:val="21"/>
        </w:rPr>
        <w:t>丝绸服装</w:t>
      </w:r>
    </w:p>
    <w:p w:rsidR="00650D3F" w:rsidRDefault="00650D3F">
      <w:pPr>
        <w:adjustRightInd w:val="0"/>
        <w:snapToGrid w:val="0"/>
        <w:spacing w:line="440" w:lineRule="exact"/>
        <w:ind w:leftChars="171" w:left="359" w:firstLine="200"/>
        <w:rPr>
          <w:szCs w:val="21"/>
        </w:rPr>
      </w:pPr>
      <w:r>
        <w:rPr>
          <w:szCs w:val="21"/>
        </w:rPr>
        <w:t xml:space="preserve">GB/T 22700—2016 </w:t>
      </w:r>
      <w:r>
        <w:rPr>
          <w:szCs w:val="21"/>
        </w:rPr>
        <w:t>水洗整理服装</w:t>
      </w:r>
    </w:p>
    <w:p w:rsidR="00650D3F" w:rsidRDefault="00650D3F">
      <w:pPr>
        <w:adjustRightInd w:val="0"/>
        <w:snapToGrid w:val="0"/>
        <w:spacing w:line="440" w:lineRule="exact"/>
        <w:ind w:leftChars="171" w:left="359" w:firstLine="200"/>
        <w:rPr>
          <w:szCs w:val="21"/>
        </w:rPr>
      </w:pPr>
      <w:r>
        <w:rPr>
          <w:szCs w:val="21"/>
        </w:rPr>
        <w:t>GB/T 22849—20</w:t>
      </w:r>
      <w:r>
        <w:rPr>
          <w:rFonts w:hint="eastAsia"/>
          <w:szCs w:val="21"/>
        </w:rPr>
        <w:t>2</w:t>
      </w:r>
      <w:r>
        <w:rPr>
          <w:szCs w:val="21"/>
        </w:rPr>
        <w:t xml:space="preserve">4 </w:t>
      </w:r>
      <w:r>
        <w:rPr>
          <w:szCs w:val="21"/>
        </w:rPr>
        <w:t>针织</w:t>
      </w:r>
      <w:r>
        <w:rPr>
          <w:szCs w:val="21"/>
        </w:rPr>
        <w:t>T</w:t>
      </w:r>
      <w:r>
        <w:rPr>
          <w:szCs w:val="21"/>
        </w:rPr>
        <w:t>恤衫</w:t>
      </w:r>
    </w:p>
    <w:p w:rsidR="00650D3F" w:rsidRDefault="00650D3F">
      <w:pPr>
        <w:adjustRightInd w:val="0"/>
        <w:snapToGrid w:val="0"/>
        <w:spacing w:line="440" w:lineRule="exact"/>
        <w:ind w:leftChars="171" w:left="359" w:firstLine="200"/>
        <w:rPr>
          <w:szCs w:val="21"/>
        </w:rPr>
      </w:pPr>
      <w:r>
        <w:rPr>
          <w:szCs w:val="21"/>
        </w:rPr>
        <w:t xml:space="preserve">GB/T 22853—2019 </w:t>
      </w:r>
      <w:r>
        <w:rPr>
          <w:szCs w:val="21"/>
        </w:rPr>
        <w:t>针织运动服</w:t>
      </w:r>
    </w:p>
    <w:p w:rsidR="00650D3F" w:rsidRDefault="00650D3F">
      <w:pPr>
        <w:adjustRightInd w:val="0"/>
        <w:snapToGrid w:val="0"/>
        <w:spacing w:line="440" w:lineRule="exact"/>
        <w:ind w:leftChars="171" w:left="359" w:firstLine="200"/>
        <w:rPr>
          <w:szCs w:val="21"/>
        </w:rPr>
      </w:pPr>
      <w:r>
        <w:rPr>
          <w:szCs w:val="21"/>
        </w:rPr>
        <w:t xml:space="preserve">GB/T 26384—2011 </w:t>
      </w:r>
      <w:r>
        <w:rPr>
          <w:szCs w:val="21"/>
        </w:rPr>
        <w:t>针织棉服装</w:t>
      </w:r>
    </w:p>
    <w:p w:rsidR="00650D3F" w:rsidRDefault="00650D3F">
      <w:pPr>
        <w:adjustRightInd w:val="0"/>
        <w:snapToGrid w:val="0"/>
        <w:spacing w:line="440" w:lineRule="exact"/>
        <w:ind w:leftChars="171" w:left="359" w:firstLine="200"/>
        <w:rPr>
          <w:szCs w:val="21"/>
        </w:rPr>
      </w:pPr>
      <w:r>
        <w:rPr>
          <w:szCs w:val="21"/>
        </w:rPr>
        <w:t xml:space="preserve">GB/T 26385—2011 </w:t>
      </w:r>
      <w:r>
        <w:rPr>
          <w:szCs w:val="21"/>
        </w:rPr>
        <w:t>针织拼接服装</w:t>
      </w:r>
    </w:p>
    <w:p w:rsidR="00650D3F" w:rsidRDefault="00650D3F">
      <w:pPr>
        <w:adjustRightInd w:val="0"/>
        <w:snapToGrid w:val="0"/>
        <w:spacing w:line="440" w:lineRule="exact"/>
        <w:ind w:leftChars="171" w:left="359" w:firstLine="200"/>
        <w:rPr>
          <w:szCs w:val="21"/>
        </w:rPr>
      </w:pPr>
      <w:r>
        <w:rPr>
          <w:szCs w:val="21"/>
        </w:rPr>
        <w:t xml:space="preserve">GB/T 29862—2013 </w:t>
      </w:r>
      <w:r>
        <w:rPr>
          <w:szCs w:val="21"/>
        </w:rPr>
        <w:t>纺织品</w:t>
      </w:r>
      <w:r>
        <w:rPr>
          <w:szCs w:val="21"/>
        </w:rPr>
        <w:t xml:space="preserve"> </w:t>
      </w:r>
      <w:r>
        <w:rPr>
          <w:szCs w:val="21"/>
        </w:rPr>
        <w:t>纤维含量的标识</w:t>
      </w:r>
    </w:p>
    <w:p w:rsidR="00650D3F" w:rsidRDefault="00650D3F">
      <w:pPr>
        <w:adjustRightInd w:val="0"/>
        <w:snapToGrid w:val="0"/>
        <w:spacing w:line="440" w:lineRule="exact"/>
        <w:ind w:leftChars="171" w:left="359" w:firstLine="200"/>
        <w:rPr>
          <w:szCs w:val="21"/>
        </w:rPr>
      </w:pPr>
      <w:r>
        <w:rPr>
          <w:szCs w:val="21"/>
        </w:rPr>
        <w:t xml:space="preserve">GB 31701—2015 </w:t>
      </w:r>
      <w:r>
        <w:rPr>
          <w:szCs w:val="21"/>
        </w:rPr>
        <w:t>婴幼儿及儿童纺织产品安全技术规范</w:t>
      </w:r>
    </w:p>
    <w:p w:rsidR="00650D3F" w:rsidRDefault="00650D3F">
      <w:pPr>
        <w:adjustRightInd w:val="0"/>
        <w:snapToGrid w:val="0"/>
        <w:spacing w:line="440" w:lineRule="exact"/>
        <w:ind w:leftChars="171" w:left="359" w:firstLine="200"/>
        <w:rPr>
          <w:szCs w:val="21"/>
        </w:rPr>
      </w:pPr>
      <w:r>
        <w:rPr>
          <w:szCs w:val="21"/>
        </w:rPr>
        <w:t xml:space="preserve">GB/T 31900—2015 </w:t>
      </w:r>
      <w:r>
        <w:rPr>
          <w:szCs w:val="21"/>
        </w:rPr>
        <w:t>机织儿童服装</w:t>
      </w:r>
    </w:p>
    <w:p w:rsidR="00650D3F" w:rsidRDefault="00650D3F">
      <w:pPr>
        <w:adjustRightInd w:val="0"/>
        <w:snapToGrid w:val="0"/>
        <w:spacing w:line="440" w:lineRule="exact"/>
        <w:ind w:leftChars="171" w:left="359" w:firstLine="200"/>
        <w:rPr>
          <w:szCs w:val="21"/>
        </w:rPr>
      </w:pPr>
      <w:r>
        <w:rPr>
          <w:szCs w:val="21"/>
        </w:rPr>
        <w:t xml:space="preserve">GB/T 33271—2016 </w:t>
      </w:r>
      <w:r>
        <w:rPr>
          <w:szCs w:val="21"/>
        </w:rPr>
        <w:t>机织婴幼儿服装</w:t>
      </w:r>
    </w:p>
    <w:p w:rsidR="00650D3F" w:rsidRDefault="00650D3F">
      <w:pPr>
        <w:adjustRightInd w:val="0"/>
        <w:snapToGrid w:val="0"/>
        <w:spacing w:line="440" w:lineRule="exact"/>
        <w:ind w:leftChars="171" w:left="359" w:firstLine="200"/>
        <w:rPr>
          <w:szCs w:val="21"/>
        </w:rPr>
      </w:pPr>
      <w:r>
        <w:rPr>
          <w:szCs w:val="21"/>
        </w:rPr>
        <w:lastRenderedPageBreak/>
        <w:t xml:space="preserve">GB/T 39508—2020 </w:t>
      </w:r>
      <w:r>
        <w:rPr>
          <w:szCs w:val="21"/>
        </w:rPr>
        <w:t>针织婴幼儿及儿童服装</w:t>
      </w:r>
    </w:p>
    <w:p w:rsidR="00650D3F" w:rsidRDefault="00650D3F">
      <w:pPr>
        <w:adjustRightInd w:val="0"/>
        <w:snapToGrid w:val="0"/>
        <w:spacing w:line="440" w:lineRule="exact"/>
        <w:ind w:leftChars="171" w:left="359" w:firstLine="200"/>
        <w:rPr>
          <w:szCs w:val="21"/>
        </w:rPr>
      </w:pPr>
      <w:bookmarkStart w:id="1" w:name="OLE_LINK7"/>
      <w:bookmarkStart w:id="2" w:name="OLE_LINK6"/>
      <w:bookmarkStart w:id="3" w:name="OLE_LINK3"/>
      <w:r>
        <w:rPr>
          <w:rFonts w:hint="eastAsia"/>
          <w:szCs w:val="21"/>
        </w:rPr>
        <w:t>GB/T 45041</w:t>
      </w:r>
      <w:r>
        <w:rPr>
          <w:szCs w:val="21"/>
        </w:rPr>
        <w:t>—</w:t>
      </w:r>
      <w:r>
        <w:rPr>
          <w:rFonts w:hint="eastAsia"/>
          <w:szCs w:val="21"/>
        </w:rPr>
        <w:t>2024</w:t>
      </w:r>
      <w:bookmarkEnd w:id="1"/>
      <w:bookmarkEnd w:id="2"/>
      <w:r>
        <w:rPr>
          <w:rFonts w:hint="eastAsia"/>
          <w:szCs w:val="21"/>
        </w:rPr>
        <w:t xml:space="preserve"> </w:t>
      </w:r>
      <w:r>
        <w:rPr>
          <w:rFonts w:hint="eastAsia"/>
          <w:szCs w:val="21"/>
        </w:rPr>
        <w:t>婴幼儿毛及仿毛针织品</w:t>
      </w:r>
    </w:p>
    <w:bookmarkEnd w:id="3"/>
    <w:p w:rsidR="00650D3F" w:rsidRDefault="00650D3F">
      <w:pPr>
        <w:adjustRightInd w:val="0"/>
        <w:snapToGrid w:val="0"/>
        <w:spacing w:line="440" w:lineRule="exact"/>
        <w:ind w:leftChars="171" w:left="359" w:firstLine="200"/>
        <w:rPr>
          <w:szCs w:val="21"/>
        </w:rPr>
      </w:pPr>
      <w:r>
        <w:rPr>
          <w:szCs w:val="21"/>
        </w:rPr>
        <w:t>FZ/T 08001</w:t>
      </w:r>
      <w:bookmarkStart w:id="4" w:name="OLE_LINK2"/>
      <w:bookmarkStart w:id="5" w:name="OLE_LINK1"/>
      <w:r>
        <w:rPr>
          <w:szCs w:val="21"/>
        </w:rPr>
        <w:t>—</w:t>
      </w:r>
      <w:bookmarkEnd w:id="4"/>
      <w:bookmarkEnd w:id="5"/>
      <w:r>
        <w:rPr>
          <w:szCs w:val="21"/>
        </w:rPr>
        <w:t>2021</w:t>
      </w:r>
      <w:r>
        <w:rPr>
          <w:szCs w:val="21"/>
        </w:rPr>
        <w:t>羊毛絮片服装</w:t>
      </w:r>
    </w:p>
    <w:p w:rsidR="00650D3F" w:rsidRDefault="00650D3F">
      <w:pPr>
        <w:adjustRightInd w:val="0"/>
        <w:snapToGrid w:val="0"/>
        <w:spacing w:line="440" w:lineRule="exact"/>
        <w:ind w:leftChars="171" w:left="359" w:firstLine="200"/>
        <w:rPr>
          <w:szCs w:val="21"/>
        </w:rPr>
      </w:pPr>
      <w:r>
        <w:rPr>
          <w:szCs w:val="21"/>
        </w:rPr>
        <w:t xml:space="preserve">FZ/T 08002—2022 </w:t>
      </w:r>
      <w:r>
        <w:rPr>
          <w:szCs w:val="21"/>
        </w:rPr>
        <w:t>新生儿纺织产品</w:t>
      </w:r>
    </w:p>
    <w:p w:rsidR="00650D3F" w:rsidRDefault="00650D3F">
      <w:pPr>
        <w:adjustRightInd w:val="0"/>
        <w:snapToGrid w:val="0"/>
        <w:spacing w:line="440" w:lineRule="exact"/>
        <w:ind w:leftChars="171" w:left="359" w:firstLine="200"/>
        <w:rPr>
          <w:szCs w:val="21"/>
        </w:rPr>
      </w:pPr>
      <w:r>
        <w:rPr>
          <w:szCs w:val="21"/>
        </w:rPr>
        <w:t xml:space="preserve">FZ/T 24019—2012 </w:t>
      </w:r>
      <w:r>
        <w:rPr>
          <w:szCs w:val="21"/>
        </w:rPr>
        <w:t>印花羊绒针织品</w:t>
      </w:r>
    </w:p>
    <w:p w:rsidR="00650D3F" w:rsidRDefault="00650D3F">
      <w:pPr>
        <w:adjustRightInd w:val="0"/>
        <w:snapToGrid w:val="0"/>
        <w:spacing w:line="440" w:lineRule="exact"/>
        <w:ind w:leftChars="171" w:left="359" w:firstLine="200"/>
        <w:rPr>
          <w:szCs w:val="21"/>
        </w:rPr>
      </w:pPr>
      <w:r>
        <w:rPr>
          <w:szCs w:val="21"/>
        </w:rPr>
        <w:t xml:space="preserve">FZ/T 24033—2022 </w:t>
      </w:r>
      <w:r>
        <w:rPr>
          <w:szCs w:val="21"/>
        </w:rPr>
        <w:t>全成型无缝毛针织服装</w:t>
      </w:r>
    </w:p>
    <w:p w:rsidR="00650D3F" w:rsidRDefault="00650D3F">
      <w:pPr>
        <w:adjustRightInd w:val="0"/>
        <w:snapToGrid w:val="0"/>
        <w:spacing w:line="440" w:lineRule="exact"/>
        <w:ind w:leftChars="171" w:left="359" w:firstLine="200"/>
        <w:rPr>
          <w:szCs w:val="21"/>
        </w:rPr>
      </w:pPr>
      <w:r>
        <w:rPr>
          <w:szCs w:val="21"/>
        </w:rPr>
        <w:t xml:space="preserve">FZ/T 43015—2021 </w:t>
      </w:r>
      <w:r>
        <w:rPr>
          <w:szCs w:val="21"/>
        </w:rPr>
        <w:t>桑蚕丝针织服装</w:t>
      </w:r>
    </w:p>
    <w:p w:rsidR="00650D3F" w:rsidRDefault="00650D3F">
      <w:pPr>
        <w:adjustRightInd w:val="0"/>
        <w:snapToGrid w:val="0"/>
        <w:spacing w:line="440" w:lineRule="exact"/>
        <w:ind w:leftChars="171" w:left="359" w:firstLine="200"/>
        <w:rPr>
          <w:szCs w:val="21"/>
        </w:rPr>
      </w:pPr>
      <w:r>
        <w:rPr>
          <w:szCs w:val="21"/>
        </w:rPr>
        <w:t xml:space="preserve">FZ/T 73005—2021 </w:t>
      </w:r>
      <w:r>
        <w:rPr>
          <w:szCs w:val="21"/>
        </w:rPr>
        <w:t>低含毛混纺及仿毛针织品</w:t>
      </w:r>
    </w:p>
    <w:p w:rsidR="00650D3F" w:rsidRDefault="00650D3F">
      <w:pPr>
        <w:adjustRightInd w:val="0"/>
        <w:snapToGrid w:val="0"/>
        <w:spacing w:line="440" w:lineRule="exact"/>
        <w:ind w:leftChars="171" w:left="359" w:firstLine="200"/>
        <w:rPr>
          <w:szCs w:val="21"/>
        </w:rPr>
      </w:pPr>
      <w:r>
        <w:rPr>
          <w:szCs w:val="21"/>
        </w:rPr>
        <w:t>FZ/T 73009—2021</w:t>
      </w:r>
      <w:r>
        <w:rPr>
          <w:szCs w:val="21"/>
        </w:rPr>
        <w:t>山羊绒针织品</w:t>
      </w:r>
    </w:p>
    <w:p w:rsidR="00650D3F" w:rsidRDefault="00650D3F">
      <w:pPr>
        <w:adjustRightInd w:val="0"/>
        <w:snapToGrid w:val="0"/>
        <w:spacing w:line="440" w:lineRule="exact"/>
        <w:ind w:leftChars="171" w:left="359" w:firstLine="200"/>
        <w:rPr>
          <w:szCs w:val="21"/>
        </w:rPr>
      </w:pPr>
      <w:r>
        <w:rPr>
          <w:szCs w:val="21"/>
        </w:rPr>
        <w:t xml:space="preserve">FZ/T 73010—2016 </w:t>
      </w:r>
      <w:r>
        <w:rPr>
          <w:szCs w:val="21"/>
        </w:rPr>
        <w:t>针织工艺衫</w:t>
      </w:r>
    </w:p>
    <w:p w:rsidR="00650D3F" w:rsidRDefault="00650D3F">
      <w:pPr>
        <w:adjustRightInd w:val="0"/>
        <w:snapToGrid w:val="0"/>
        <w:spacing w:line="440" w:lineRule="exact"/>
        <w:ind w:leftChars="171" w:left="359" w:firstLine="200"/>
        <w:rPr>
          <w:szCs w:val="21"/>
        </w:rPr>
      </w:pPr>
      <w:r>
        <w:rPr>
          <w:szCs w:val="21"/>
        </w:rPr>
        <w:t>FZ/T 73017—20</w:t>
      </w:r>
      <w:r>
        <w:rPr>
          <w:rFonts w:hint="eastAsia"/>
          <w:szCs w:val="21"/>
        </w:rPr>
        <w:t>23</w:t>
      </w:r>
      <w:r>
        <w:rPr>
          <w:szCs w:val="21"/>
        </w:rPr>
        <w:t xml:space="preserve"> </w:t>
      </w:r>
      <w:r>
        <w:rPr>
          <w:szCs w:val="21"/>
        </w:rPr>
        <w:t>针织家居服</w:t>
      </w:r>
    </w:p>
    <w:p w:rsidR="00650D3F" w:rsidRDefault="00650D3F">
      <w:pPr>
        <w:adjustRightInd w:val="0"/>
        <w:snapToGrid w:val="0"/>
        <w:spacing w:line="440" w:lineRule="exact"/>
        <w:ind w:leftChars="171" w:left="359" w:firstLine="200"/>
        <w:rPr>
          <w:szCs w:val="21"/>
        </w:rPr>
      </w:pPr>
      <w:r>
        <w:rPr>
          <w:szCs w:val="21"/>
        </w:rPr>
        <w:t xml:space="preserve">FZ/T 73018—2021 </w:t>
      </w:r>
      <w:r>
        <w:rPr>
          <w:szCs w:val="21"/>
        </w:rPr>
        <w:t>毛针织品</w:t>
      </w:r>
    </w:p>
    <w:p w:rsidR="00650D3F" w:rsidRDefault="00650D3F">
      <w:pPr>
        <w:adjustRightInd w:val="0"/>
        <w:snapToGrid w:val="0"/>
        <w:spacing w:line="440" w:lineRule="exact"/>
        <w:ind w:leftChars="171" w:left="359" w:firstLine="200"/>
        <w:rPr>
          <w:szCs w:val="21"/>
        </w:rPr>
      </w:pPr>
      <w:r>
        <w:rPr>
          <w:szCs w:val="21"/>
        </w:rPr>
        <w:t xml:space="preserve">FZ/T 73020—2019 </w:t>
      </w:r>
      <w:r>
        <w:rPr>
          <w:szCs w:val="21"/>
        </w:rPr>
        <w:t>针织休闲服装</w:t>
      </w:r>
    </w:p>
    <w:p w:rsidR="00650D3F" w:rsidRDefault="00650D3F">
      <w:pPr>
        <w:adjustRightInd w:val="0"/>
        <w:snapToGrid w:val="0"/>
        <w:spacing w:line="440" w:lineRule="exact"/>
        <w:ind w:leftChars="171" w:left="359" w:firstLine="200"/>
        <w:rPr>
          <w:szCs w:val="21"/>
        </w:rPr>
      </w:pPr>
      <w:r>
        <w:rPr>
          <w:szCs w:val="21"/>
        </w:rPr>
        <w:t xml:space="preserve">FZ/T 73022—2019 </w:t>
      </w:r>
      <w:r>
        <w:rPr>
          <w:szCs w:val="21"/>
        </w:rPr>
        <w:t>针织保暖内衣</w:t>
      </w:r>
    </w:p>
    <w:p w:rsidR="00650D3F" w:rsidRDefault="00650D3F">
      <w:pPr>
        <w:adjustRightInd w:val="0"/>
        <w:snapToGrid w:val="0"/>
        <w:spacing w:line="440" w:lineRule="exact"/>
        <w:ind w:leftChars="171" w:left="359" w:firstLine="200"/>
        <w:rPr>
          <w:szCs w:val="21"/>
        </w:rPr>
      </w:pPr>
      <w:r>
        <w:rPr>
          <w:szCs w:val="21"/>
        </w:rPr>
        <w:t xml:space="preserve">FZ/T 73025—2019 </w:t>
      </w:r>
      <w:r>
        <w:rPr>
          <w:szCs w:val="21"/>
        </w:rPr>
        <w:t>婴幼儿针织服饰</w:t>
      </w:r>
    </w:p>
    <w:p w:rsidR="00650D3F" w:rsidRDefault="00650D3F">
      <w:pPr>
        <w:adjustRightInd w:val="0"/>
        <w:snapToGrid w:val="0"/>
        <w:spacing w:line="440" w:lineRule="exact"/>
        <w:ind w:leftChars="171" w:left="359" w:firstLine="200"/>
        <w:rPr>
          <w:szCs w:val="21"/>
        </w:rPr>
      </w:pPr>
      <w:r>
        <w:rPr>
          <w:szCs w:val="21"/>
        </w:rPr>
        <w:t xml:space="preserve">FZ/T 73026—2014 </w:t>
      </w:r>
      <w:r>
        <w:rPr>
          <w:szCs w:val="21"/>
        </w:rPr>
        <w:t>针织裙、裙套</w:t>
      </w:r>
    </w:p>
    <w:p w:rsidR="00650D3F" w:rsidRDefault="00650D3F">
      <w:pPr>
        <w:adjustRightInd w:val="0"/>
        <w:snapToGrid w:val="0"/>
        <w:spacing w:line="440" w:lineRule="exact"/>
        <w:ind w:leftChars="171" w:left="359" w:firstLine="200"/>
        <w:rPr>
          <w:szCs w:val="21"/>
        </w:rPr>
      </w:pPr>
      <w:r>
        <w:rPr>
          <w:szCs w:val="21"/>
        </w:rPr>
        <w:t xml:space="preserve">FZ/T 73029—2019 </w:t>
      </w:r>
      <w:r>
        <w:rPr>
          <w:szCs w:val="21"/>
        </w:rPr>
        <w:t>针织裤</w:t>
      </w:r>
    </w:p>
    <w:p w:rsidR="00650D3F" w:rsidRDefault="00650D3F">
      <w:pPr>
        <w:adjustRightInd w:val="0"/>
        <w:snapToGrid w:val="0"/>
        <w:spacing w:line="440" w:lineRule="exact"/>
        <w:ind w:leftChars="171" w:left="359" w:firstLine="200"/>
        <w:rPr>
          <w:szCs w:val="21"/>
        </w:rPr>
      </w:pPr>
      <w:r>
        <w:rPr>
          <w:szCs w:val="21"/>
        </w:rPr>
        <w:t xml:space="preserve">FZ/T 73032—2017 </w:t>
      </w:r>
      <w:r>
        <w:rPr>
          <w:szCs w:val="21"/>
        </w:rPr>
        <w:t>针织牛仔服装</w:t>
      </w:r>
    </w:p>
    <w:p w:rsidR="00650D3F" w:rsidRDefault="00650D3F">
      <w:pPr>
        <w:adjustRightInd w:val="0"/>
        <w:snapToGrid w:val="0"/>
        <w:spacing w:line="440" w:lineRule="exact"/>
        <w:ind w:leftChars="171" w:left="359" w:firstLine="200"/>
        <w:rPr>
          <w:szCs w:val="21"/>
        </w:rPr>
      </w:pPr>
      <w:r>
        <w:rPr>
          <w:szCs w:val="21"/>
        </w:rPr>
        <w:t xml:space="preserve">FZ/T 73034—2021 </w:t>
      </w:r>
      <w:r>
        <w:rPr>
          <w:szCs w:val="21"/>
        </w:rPr>
        <w:t>半精纺毛针织品</w:t>
      </w:r>
    </w:p>
    <w:p w:rsidR="00650D3F" w:rsidRDefault="00650D3F">
      <w:pPr>
        <w:adjustRightInd w:val="0"/>
        <w:snapToGrid w:val="0"/>
        <w:spacing w:line="440" w:lineRule="exact"/>
        <w:ind w:leftChars="171" w:left="359" w:firstLine="200"/>
        <w:rPr>
          <w:szCs w:val="21"/>
        </w:rPr>
      </w:pPr>
      <w:r>
        <w:rPr>
          <w:szCs w:val="21"/>
        </w:rPr>
        <w:t xml:space="preserve">FZ/T 73043—2020 </w:t>
      </w:r>
      <w:r>
        <w:rPr>
          <w:szCs w:val="21"/>
        </w:rPr>
        <w:t>针织衬衫</w:t>
      </w:r>
    </w:p>
    <w:p w:rsidR="00650D3F" w:rsidRDefault="00650D3F">
      <w:pPr>
        <w:adjustRightInd w:val="0"/>
        <w:snapToGrid w:val="0"/>
        <w:spacing w:line="440" w:lineRule="exact"/>
        <w:ind w:leftChars="171" w:left="359" w:firstLine="200"/>
        <w:rPr>
          <w:szCs w:val="21"/>
        </w:rPr>
      </w:pPr>
      <w:r>
        <w:rPr>
          <w:szCs w:val="21"/>
        </w:rPr>
        <w:t>FZ/T 73052—2015</w:t>
      </w:r>
      <w:r>
        <w:rPr>
          <w:szCs w:val="21"/>
        </w:rPr>
        <w:t>水洗整理针织服装</w:t>
      </w:r>
    </w:p>
    <w:p w:rsidR="00650D3F" w:rsidRDefault="00650D3F">
      <w:pPr>
        <w:adjustRightInd w:val="0"/>
        <w:snapToGrid w:val="0"/>
        <w:spacing w:line="440" w:lineRule="exact"/>
        <w:ind w:leftChars="171" w:left="359" w:firstLine="200"/>
        <w:rPr>
          <w:szCs w:val="21"/>
        </w:rPr>
      </w:pPr>
      <w:r>
        <w:rPr>
          <w:szCs w:val="21"/>
        </w:rPr>
        <w:t xml:space="preserve">FZ/T 73053—2015 </w:t>
      </w:r>
      <w:r>
        <w:rPr>
          <w:szCs w:val="21"/>
        </w:rPr>
        <w:t>针织羽绒服装</w:t>
      </w:r>
    </w:p>
    <w:p w:rsidR="00650D3F" w:rsidRDefault="00650D3F">
      <w:pPr>
        <w:adjustRightInd w:val="0"/>
        <w:snapToGrid w:val="0"/>
        <w:spacing w:line="440" w:lineRule="exact"/>
        <w:ind w:leftChars="171" w:left="359" w:firstLine="200"/>
        <w:rPr>
          <w:szCs w:val="21"/>
        </w:rPr>
      </w:pPr>
      <w:r>
        <w:rPr>
          <w:szCs w:val="21"/>
        </w:rPr>
        <w:t>FZ/T 73056—2016</w:t>
      </w:r>
      <w:r>
        <w:rPr>
          <w:szCs w:val="21"/>
        </w:rPr>
        <w:t>针织西服</w:t>
      </w:r>
    </w:p>
    <w:p w:rsidR="00650D3F" w:rsidRDefault="00650D3F">
      <w:pPr>
        <w:adjustRightInd w:val="0"/>
        <w:snapToGrid w:val="0"/>
        <w:spacing w:line="440" w:lineRule="exact"/>
        <w:ind w:leftChars="171" w:left="359" w:firstLine="200"/>
        <w:rPr>
          <w:szCs w:val="21"/>
        </w:rPr>
      </w:pPr>
      <w:r>
        <w:rPr>
          <w:szCs w:val="21"/>
        </w:rPr>
        <w:t>FZ/T 73058—2017</w:t>
      </w:r>
      <w:r>
        <w:rPr>
          <w:szCs w:val="21"/>
        </w:rPr>
        <w:t>针织大衣</w:t>
      </w:r>
    </w:p>
    <w:p w:rsidR="00650D3F" w:rsidRDefault="00650D3F">
      <w:pPr>
        <w:adjustRightInd w:val="0"/>
        <w:snapToGrid w:val="0"/>
        <w:spacing w:line="440" w:lineRule="exact"/>
        <w:ind w:leftChars="171" w:left="359" w:firstLine="200"/>
        <w:rPr>
          <w:szCs w:val="21"/>
        </w:rPr>
      </w:pPr>
      <w:r>
        <w:rPr>
          <w:szCs w:val="21"/>
        </w:rPr>
        <w:t>FZ/T 73059—2017</w:t>
      </w:r>
      <w:r>
        <w:rPr>
          <w:szCs w:val="21"/>
        </w:rPr>
        <w:t>双面穿服装</w:t>
      </w:r>
    </w:p>
    <w:p w:rsidR="00650D3F" w:rsidRDefault="00650D3F">
      <w:pPr>
        <w:adjustRightInd w:val="0"/>
        <w:snapToGrid w:val="0"/>
        <w:spacing w:line="440" w:lineRule="exact"/>
        <w:ind w:leftChars="171" w:left="359" w:firstLine="200"/>
        <w:rPr>
          <w:szCs w:val="21"/>
        </w:rPr>
      </w:pPr>
      <w:r>
        <w:rPr>
          <w:szCs w:val="21"/>
        </w:rPr>
        <w:t>FZ/T 73061—2019</w:t>
      </w:r>
      <w:r>
        <w:rPr>
          <w:szCs w:val="21"/>
        </w:rPr>
        <w:t>针织茄克衫</w:t>
      </w:r>
    </w:p>
    <w:p w:rsidR="00650D3F" w:rsidRDefault="00650D3F">
      <w:pPr>
        <w:adjustRightInd w:val="0"/>
        <w:snapToGrid w:val="0"/>
        <w:spacing w:line="440" w:lineRule="exact"/>
        <w:ind w:leftChars="171" w:left="359" w:firstLine="200"/>
        <w:rPr>
          <w:szCs w:val="21"/>
        </w:rPr>
      </w:pPr>
      <w:r>
        <w:rPr>
          <w:szCs w:val="21"/>
        </w:rPr>
        <w:t xml:space="preserve">FZ/T 73064—2019 </w:t>
      </w:r>
      <w:r>
        <w:rPr>
          <w:szCs w:val="21"/>
        </w:rPr>
        <w:t>针织西裤</w:t>
      </w:r>
    </w:p>
    <w:p w:rsidR="00650D3F" w:rsidRDefault="00650D3F">
      <w:pPr>
        <w:adjustRightInd w:val="0"/>
        <w:snapToGrid w:val="0"/>
        <w:spacing w:line="440" w:lineRule="exact"/>
        <w:ind w:leftChars="171" w:left="359" w:firstLine="200"/>
        <w:rPr>
          <w:szCs w:val="21"/>
        </w:rPr>
      </w:pPr>
      <w:r>
        <w:rPr>
          <w:szCs w:val="21"/>
        </w:rPr>
        <w:t xml:space="preserve">FZ/T 81001—2016 </w:t>
      </w:r>
      <w:r>
        <w:rPr>
          <w:szCs w:val="21"/>
        </w:rPr>
        <w:t>睡衣套</w:t>
      </w:r>
    </w:p>
    <w:p w:rsidR="00650D3F" w:rsidRDefault="00650D3F">
      <w:pPr>
        <w:adjustRightInd w:val="0"/>
        <w:snapToGrid w:val="0"/>
        <w:spacing w:line="440" w:lineRule="exact"/>
        <w:ind w:leftChars="171" w:left="359" w:firstLine="200"/>
        <w:rPr>
          <w:szCs w:val="21"/>
        </w:rPr>
      </w:pPr>
      <w:r>
        <w:rPr>
          <w:szCs w:val="21"/>
        </w:rPr>
        <w:t xml:space="preserve">FZ/T 81004—2022 </w:t>
      </w:r>
      <w:r>
        <w:rPr>
          <w:szCs w:val="21"/>
        </w:rPr>
        <w:t>连衣裙、裙套</w:t>
      </w:r>
    </w:p>
    <w:p w:rsidR="00650D3F" w:rsidRDefault="00650D3F">
      <w:pPr>
        <w:adjustRightInd w:val="0"/>
        <w:snapToGrid w:val="0"/>
        <w:spacing w:line="440" w:lineRule="exact"/>
        <w:ind w:leftChars="171" w:left="359" w:firstLine="200"/>
        <w:rPr>
          <w:szCs w:val="21"/>
        </w:rPr>
      </w:pPr>
      <w:r>
        <w:rPr>
          <w:szCs w:val="21"/>
        </w:rPr>
        <w:t xml:space="preserve">FZ/T 81006—2017 </w:t>
      </w:r>
      <w:r>
        <w:rPr>
          <w:szCs w:val="21"/>
        </w:rPr>
        <w:t>牛仔服装</w:t>
      </w:r>
    </w:p>
    <w:p w:rsidR="00650D3F" w:rsidRDefault="00650D3F">
      <w:pPr>
        <w:adjustRightInd w:val="0"/>
        <w:snapToGrid w:val="0"/>
        <w:spacing w:line="440" w:lineRule="exact"/>
        <w:ind w:leftChars="171" w:left="359" w:firstLine="200"/>
        <w:rPr>
          <w:szCs w:val="21"/>
        </w:rPr>
      </w:pPr>
      <w:r>
        <w:rPr>
          <w:szCs w:val="21"/>
        </w:rPr>
        <w:t xml:space="preserve">FZ/T 81007—2022 </w:t>
      </w:r>
      <w:r>
        <w:rPr>
          <w:szCs w:val="21"/>
        </w:rPr>
        <w:t>单、夹服装</w:t>
      </w:r>
    </w:p>
    <w:p w:rsidR="00650D3F" w:rsidRDefault="00650D3F">
      <w:pPr>
        <w:adjustRightInd w:val="0"/>
        <w:snapToGrid w:val="0"/>
        <w:spacing w:line="440" w:lineRule="exact"/>
        <w:ind w:leftChars="171" w:left="359" w:firstLine="200"/>
        <w:rPr>
          <w:szCs w:val="21"/>
        </w:rPr>
      </w:pPr>
      <w:r>
        <w:rPr>
          <w:szCs w:val="21"/>
        </w:rPr>
        <w:lastRenderedPageBreak/>
        <w:t xml:space="preserve">FZ/T 81008—2021 </w:t>
      </w:r>
      <w:r>
        <w:rPr>
          <w:szCs w:val="21"/>
        </w:rPr>
        <w:t>茄克衫</w:t>
      </w:r>
    </w:p>
    <w:p w:rsidR="00650D3F" w:rsidRDefault="00650D3F">
      <w:pPr>
        <w:adjustRightInd w:val="0"/>
        <w:snapToGrid w:val="0"/>
        <w:spacing w:line="440" w:lineRule="exact"/>
        <w:ind w:leftChars="171" w:left="359" w:firstLine="200"/>
        <w:rPr>
          <w:szCs w:val="21"/>
        </w:rPr>
      </w:pPr>
      <w:r>
        <w:rPr>
          <w:szCs w:val="21"/>
        </w:rPr>
        <w:t xml:space="preserve">FZ/T 81010—2018 </w:t>
      </w:r>
      <w:r>
        <w:rPr>
          <w:szCs w:val="21"/>
        </w:rPr>
        <w:t>风衣</w:t>
      </w:r>
    </w:p>
    <w:p w:rsidR="00650D3F" w:rsidRDefault="00650D3F">
      <w:pPr>
        <w:adjustRightInd w:val="0"/>
        <w:snapToGrid w:val="0"/>
        <w:spacing w:line="440" w:lineRule="exact"/>
        <w:ind w:leftChars="171" w:left="359" w:firstLine="200"/>
        <w:rPr>
          <w:szCs w:val="21"/>
        </w:rPr>
      </w:pPr>
      <w:r>
        <w:rPr>
          <w:szCs w:val="21"/>
        </w:rPr>
        <w:t>FZ/T 81019—2014</w:t>
      </w:r>
      <w:r>
        <w:rPr>
          <w:szCs w:val="21"/>
        </w:rPr>
        <w:t>灯芯绒服装</w:t>
      </w:r>
    </w:p>
    <w:p w:rsidR="00650D3F" w:rsidRDefault="00650D3F">
      <w:pPr>
        <w:adjustRightInd w:val="0"/>
        <w:snapToGrid w:val="0"/>
        <w:spacing w:line="440" w:lineRule="exact"/>
        <w:ind w:leftChars="171" w:left="359" w:firstLine="200"/>
        <w:rPr>
          <w:szCs w:val="21"/>
        </w:rPr>
      </w:pPr>
      <w:r>
        <w:rPr>
          <w:szCs w:val="21"/>
        </w:rPr>
        <w:t>现行有效的企业标准、团体标准、地方标准及产品明示质量要求</w:t>
      </w:r>
    </w:p>
    <w:p w:rsidR="00650D3F" w:rsidRDefault="00650D3F">
      <w:pPr>
        <w:snapToGrid w:val="0"/>
        <w:spacing w:line="440" w:lineRule="exact"/>
        <w:rPr>
          <w:color w:val="000000"/>
          <w:szCs w:val="21"/>
        </w:rPr>
      </w:pPr>
      <w:r>
        <w:rPr>
          <w:color w:val="000000"/>
          <w:szCs w:val="21"/>
        </w:rPr>
        <w:t>3.2</w:t>
      </w:r>
      <w:r>
        <w:rPr>
          <w:color w:val="000000"/>
          <w:szCs w:val="21"/>
        </w:rPr>
        <w:t>判定原则</w:t>
      </w:r>
    </w:p>
    <w:p w:rsidR="00650D3F" w:rsidRDefault="00650D3F">
      <w:pPr>
        <w:snapToGrid w:val="0"/>
        <w:spacing w:line="440" w:lineRule="exact"/>
        <w:ind w:firstLineChars="200" w:firstLine="420"/>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505762">
      <w:pPr>
        <w:snapToGrid w:val="0"/>
        <w:spacing w:line="440" w:lineRule="exact"/>
        <w:ind w:firstLineChars="199" w:firstLine="418"/>
        <w:rPr>
          <w:b/>
          <w:bCs/>
          <w:color w:val="FF0000"/>
          <w:szCs w:val="21"/>
        </w:rPr>
      </w:pPr>
      <w:r>
        <w:rPr>
          <w:color w:val="000000"/>
          <w:szCs w:val="21"/>
        </w:rPr>
        <w:t>若被检产品明示的质量要求缺少本细则中检验项目依据的推荐性标准要求时，该项目不参与判定。</w:t>
      </w:r>
    </w:p>
    <w:p w:rsidR="00650D3F" w:rsidRDefault="00650D3F" w:rsidP="00632DCE">
      <w:pPr>
        <w:jc w:val="center"/>
        <w:outlineLvl w:val="0"/>
        <w:rPr>
          <w:rFonts w:asciiTheme="minorEastAsia" w:hAnsiTheme="minorEastAsia" w:cs="方正小标宋简体" w:hint="eastAsia"/>
          <w:b/>
          <w:sz w:val="32"/>
          <w:szCs w:val="32"/>
        </w:rPr>
      </w:pPr>
    </w:p>
    <w:p w:rsidR="00650D3F" w:rsidRDefault="00650D3F">
      <w:pPr>
        <w:widowControl/>
        <w:jc w:val="left"/>
        <w:rPr>
          <w:rFonts w:asciiTheme="minorEastAsia" w:hAnsiTheme="minorEastAsia" w:cs="方正小标宋简体"/>
          <w:b/>
          <w:sz w:val="32"/>
          <w:szCs w:val="32"/>
        </w:rPr>
      </w:pPr>
      <w:r>
        <w:rPr>
          <w:rFonts w:asciiTheme="minorEastAsia" w:hAnsiTheme="minorEastAsia" w:cs="方正小标宋简体"/>
          <w:b/>
          <w:sz w:val="32"/>
          <w:szCs w:val="32"/>
        </w:rPr>
        <w:br w:type="page"/>
      </w:r>
    </w:p>
    <w:p w:rsidR="00650D3F" w:rsidRPr="00997A42" w:rsidRDefault="00650D3F" w:rsidP="00632DCE">
      <w:pPr>
        <w:jc w:val="center"/>
        <w:outlineLvl w:val="0"/>
        <w:rPr>
          <w:rFonts w:asciiTheme="minorEastAsia" w:hAnsiTheme="minorEastAsia" w:cs="方正小标宋简体"/>
          <w:b/>
          <w:sz w:val="32"/>
          <w:szCs w:val="32"/>
        </w:rPr>
      </w:pPr>
      <w:r>
        <w:rPr>
          <w:rFonts w:asciiTheme="minorEastAsia" w:hAnsiTheme="minorEastAsia" w:cs="方正小标宋简体" w:hint="eastAsia"/>
          <w:b/>
          <w:sz w:val="32"/>
          <w:szCs w:val="32"/>
        </w:rPr>
        <w:lastRenderedPageBreak/>
        <w:t>2</w:t>
      </w:r>
      <w:r>
        <w:rPr>
          <w:rFonts w:asciiTheme="minorEastAsia" w:hAnsiTheme="minorEastAsia" w:cs="方正小标宋简体"/>
          <w:b/>
          <w:sz w:val="32"/>
          <w:szCs w:val="32"/>
        </w:rPr>
        <w:t>025</w:t>
      </w:r>
      <w:r>
        <w:rPr>
          <w:rFonts w:asciiTheme="minorEastAsia" w:hAnsiTheme="minorEastAsia" w:cs="方正小标宋简体" w:hint="eastAsia"/>
          <w:b/>
          <w:sz w:val="32"/>
          <w:szCs w:val="32"/>
        </w:rPr>
        <w:t>年</w:t>
      </w:r>
      <w:r w:rsidRPr="00997A42">
        <w:rPr>
          <w:rFonts w:asciiTheme="minorEastAsia" w:hAnsiTheme="minorEastAsia" w:cs="方正小标宋简体" w:hint="eastAsia"/>
          <w:b/>
          <w:sz w:val="32"/>
          <w:szCs w:val="32"/>
        </w:rPr>
        <w:t>天津市</w:t>
      </w:r>
      <w:r>
        <w:rPr>
          <w:rFonts w:asciiTheme="minorEastAsia" w:hAnsiTheme="minorEastAsia" w:cs="方正小标宋简体" w:hint="eastAsia"/>
          <w:b/>
          <w:sz w:val="32"/>
          <w:szCs w:val="32"/>
        </w:rPr>
        <w:t>红桥</w:t>
      </w:r>
      <w:r w:rsidRPr="00997A42">
        <w:rPr>
          <w:rFonts w:asciiTheme="minorEastAsia" w:hAnsiTheme="minorEastAsia" w:cs="方正小标宋简体" w:hint="eastAsia"/>
          <w:b/>
          <w:sz w:val="32"/>
          <w:szCs w:val="32"/>
        </w:rPr>
        <w:t>区儿童玩具产品质量监督抽查</w:t>
      </w:r>
      <w:bookmarkStart w:id="6" w:name="_Toc8165"/>
      <w:bookmarkStart w:id="7" w:name="_Toc17197"/>
      <w:bookmarkStart w:id="8" w:name="_Toc823"/>
      <w:bookmarkStart w:id="9" w:name="_Toc14856"/>
      <w:r w:rsidRPr="00997A42">
        <w:rPr>
          <w:rFonts w:asciiTheme="minorEastAsia" w:hAnsiTheme="minorEastAsia" w:cs="方正小标宋简体" w:hint="eastAsia"/>
          <w:b/>
          <w:sz w:val="32"/>
          <w:szCs w:val="32"/>
        </w:rPr>
        <w:t>实施细则</w:t>
      </w:r>
      <w:bookmarkEnd w:id="6"/>
      <w:bookmarkEnd w:id="7"/>
      <w:bookmarkEnd w:id="8"/>
      <w:bookmarkEnd w:id="9"/>
    </w:p>
    <w:p w:rsidR="00650D3F" w:rsidRPr="00783584" w:rsidRDefault="00650D3F" w:rsidP="00997A42">
      <w:pPr>
        <w:spacing w:line="600" w:lineRule="exact"/>
        <w:jc w:val="left"/>
        <w:rPr>
          <w:rFonts w:asciiTheme="majorEastAsia" w:eastAsiaTheme="majorEastAsia" w:hAnsiTheme="majorEastAsia"/>
          <w:szCs w:val="21"/>
        </w:rPr>
      </w:pPr>
      <w:bookmarkStart w:id="10" w:name="_Toc31366"/>
      <w:bookmarkStart w:id="11" w:name="_Toc11004"/>
      <w:bookmarkStart w:id="12" w:name="_Toc6430"/>
      <w:bookmarkStart w:id="13" w:name="_Toc14314"/>
      <w:r w:rsidRPr="00783584">
        <w:rPr>
          <w:rFonts w:ascii="黑体" w:eastAsia="黑体" w:hAnsi="黑体" w:cs="黑体" w:hint="eastAsia"/>
          <w:szCs w:val="21"/>
        </w:rPr>
        <w:t>1抽样方法</w:t>
      </w:r>
    </w:p>
    <w:p w:rsidR="00650D3F" w:rsidRPr="00783584" w:rsidRDefault="00650D3F" w:rsidP="00D17EE7">
      <w:pPr>
        <w:spacing w:line="360" w:lineRule="auto"/>
        <w:ind w:firstLineChars="200" w:firstLine="420"/>
        <w:rPr>
          <w:rFonts w:asciiTheme="majorEastAsia" w:eastAsiaTheme="majorEastAsia" w:hAnsiTheme="majorEastAsia"/>
          <w:szCs w:val="21"/>
        </w:rPr>
      </w:pPr>
      <w:r w:rsidRPr="00783584">
        <w:rPr>
          <w:rFonts w:asciiTheme="majorEastAsia" w:eastAsiaTheme="majorEastAsia" w:hAnsiTheme="majorEastAsia" w:hint="eastAsia"/>
          <w:szCs w:val="21"/>
        </w:rPr>
        <w:t>以随机抽样的方式在被抽样的销售者的待销商品中抽取。</w:t>
      </w:r>
    </w:p>
    <w:p w:rsidR="00650D3F" w:rsidRPr="00783584" w:rsidRDefault="00650D3F" w:rsidP="00D17EE7">
      <w:pPr>
        <w:spacing w:line="360" w:lineRule="auto"/>
        <w:ind w:firstLineChars="200" w:firstLine="420"/>
        <w:rPr>
          <w:rFonts w:asciiTheme="majorEastAsia" w:eastAsiaTheme="majorEastAsia" w:hAnsiTheme="majorEastAsia"/>
          <w:szCs w:val="21"/>
        </w:rPr>
      </w:pPr>
      <w:r w:rsidRPr="00783584">
        <w:rPr>
          <w:rFonts w:asciiTheme="majorEastAsia" w:eastAsiaTheme="majorEastAsia" w:hAnsiTheme="majorEastAsia" w:hint="eastAsia"/>
          <w:szCs w:val="21"/>
        </w:rPr>
        <w:t>对同一</w:t>
      </w:r>
      <w:r>
        <w:rPr>
          <w:rFonts w:asciiTheme="majorEastAsia" w:eastAsiaTheme="majorEastAsia" w:hAnsiTheme="majorEastAsia" w:hint="eastAsia"/>
          <w:szCs w:val="21"/>
        </w:rPr>
        <w:t>产品</w:t>
      </w:r>
      <w:r w:rsidRPr="00783584">
        <w:rPr>
          <w:rFonts w:asciiTheme="majorEastAsia" w:eastAsiaTheme="majorEastAsia" w:hAnsiTheme="majorEastAsia" w:hint="eastAsia"/>
          <w:szCs w:val="21"/>
        </w:rPr>
        <w:t>采取使用随机数表、随机数骰子或扑克牌等方法随机抽取样品。同一</w:t>
      </w:r>
      <w:r>
        <w:rPr>
          <w:rFonts w:asciiTheme="majorEastAsia" w:eastAsiaTheme="majorEastAsia" w:hAnsiTheme="majorEastAsia" w:hint="eastAsia"/>
          <w:szCs w:val="21"/>
        </w:rPr>
        <w:t>产品</w:t>
      </w:r>
      <w:r w:rsidRPr="00783584">
        <w:rPr>
          <w:rFonts w:asciiTheme="majorEastAsia" w:eastAsiaTheme="majorEastAsia" w:hAnsiTheme="majorEastAsia" w:hint="eastAsia"/>
          <w:szCs w:val="21"/>
        </w:rPr>
        <w:t>是指同一生产企业、同一标准生产、同一商标、同一规格型号的样品。每个批次</w:t>
      </w:r>
      <w:r w:rsidRPr="00783584">
        <w:rPr>
          <w:rFonts w:asciiTheme="majorEastAsia" w:eastAsiaTheme="majorEastAsia" w:hAnsiTheme="majorEastAsia"/>
          <w:szCs w:val="21"/>
        </w:rPr>
        <w:t>抽取样品</w:t>
      </w:r>
      <w:r w:rsidRPr="00783584">
        <w:rPr>
          <w:rFonts w:asciiTheme="majorEastAsia" w:eastAsiaTheme="majorEastAsia" w:hAnsiTheme="majorEastAsia" w:hint="eastAsia"/>
          <w:szCs w:val="21"/>
        </w:rPr>
        <w:t>2个</w:t>
      </w:r>
      <w:r w:rsidRPr="00783584">
        <w:rPr>
          <w:rFonts w:asciiTheme="majorEastAsia" w:eastAsiaTheme="majorEastAsia" w:hAnsiTheme="majorEastAsia"/>
          <w:szCs w:val="21"/>
        </w:rPr>
        <w:t>，其中</w:t>
      </w:r>
      <w:r w:rsidRPr="00783584">
        <w:rPr>
          <w:rFonts w:asciiTheme="majorEastAsia" w:eastAsiaTheme="majorEastAsia" w:hAnsiTheme="majorEastAsia" w:hint="eastAsia"/>
          <w:szCs w:val="21"/>
        </w:rPr>
        <w:t>1个</w:t>
      </w:r>
      <w:r w:rsidRPr="00783584">
        <w:rPr>
          <w:rFonts w:asciiTheme="majorEastAsia" w:eastAsiaTheme="majorEastAsia" w:hAnsiTheme="majorEastAsia"/>
          <w:szCs w:val="21"/>
        </w:rPr>
        <w:t>作为检验样品，另</w:t>
      </w:r>
      <w:r w:rsidRPr="00783584">
        <w:rPr>
          <w:rFonts w:asciiTheme="majorEastAsia" w:eastAsiaTheme="majorEastAsia" w:hAnsiTheme="majorEastAsia" w:hint="eastAsia"/>
          <w:szCs w:val="21"/>
        </w:rPr>
        <w:t>1个</w:t>
      </w:r>
      <w:r w:rsidRPr="00783584">
        <w:rPr>
          <w:rFonts w:asciiTheme="majorEastAsia" w:eastAsiaTheme="majorEastAsia" w:hAnsiTheme="majorEastAsia"/>
          <w:szCs w:val="21"/>
        </w:rPr>
        <w:t>作为备用样品。</w:t>
      </w:r>
    </w:p>
    <w:p w:rsidR="00650D3F" w:rsidRDefault="00650D3F" w:rsidP="00632DCE">
      <w:pPr>
        <w:spacing w:line="600" w:lineRule="exact"/>
        <w:jc w:val="left"/>
        <w:rPr>
          <w:rFonts w:ascii="黑体" w:eastAsia="黑体" w:hAnsi="黑体" w:cs="黑体"/>
          <w:szCs w:val="21"/>
        </w:rPr>
      </w:pPr>
      <w:r w:rsidRPr="00783584">
        <w:rPr>
          <w:rFonts w:ascii="黑体" w:eastAsia="黑体" w:hAnsi="黑体" w:cs="黑体" w:hint="eastAsia"/>
          <w:szCs w:val="21"/>
        </w:rPr>
        <w:t>2</w:t>
      </w:r>
      <w:r>
        <w:rPr>
          <w:rFonts w:ascii="黑体" w:eastAsia="黑体" w:hAnsi="黑体" w:cs="黑体" w:hint="eastAsia"/>
          <w:szCs w:val="21"/>
        </w:rPr>
        <w:t xml:space="preserve"> 检验依据</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2985"/>
        <w:gridCol w:w="3231"/>
      </w:tblGrid>
      <w:tr w:rsidR="00650D3F" w:rsidRPr="00783584" w:rsidTr="007D4FE6">
        <w:trPr>
          <w:cantSplit/>
          <w:trHeight w:val="567"/>
          <w:tblHeader/>
          <w:jc w:val="center"/>
        </w:trPr>
        <w:tc>
          <w:tcPr>
            <w:tcW w:w="1710" w:type="dxa"/>
            <w:tcBorders>
              <w:top w:val="single" w:sz="4" w:space="0" w:color="auto"/>
              <w:left w:val="single" w:sz="4" w:space="0" w:color="auto"/>
              <w:bottom w:val="single" w:sz="4" w:space="0" w:color="auto"/>
              <w:right w:val="single" w:sz="4" w:space="0" w:color="auto"/>
            </w:tcBorders>
            <w:vAlign w:val="center"/>
          </w:tcPr>
          <w:p w:rsidR="00650D3F" w:rsidRPr="00783584" w:rsidRDefault="00650D3F" w:rsidP="007D4FE6">
            <w:pPr>
              <w:snapToGrid w:val="0"/>
              <w:jc w:val="center"/>
              <w:rPr>
                <w:rFonts w:ascii="Times New Roman" w:hAnsi="Times New Roman"/>
                <w:b/>
                <w:szCs w:val="21"/>
              </w:rPr>
            </w:pPr>
            <w:r w:rsidRPr="00783584">
              <w:rPr>
                <w:rFonts w:ascii="Times New Roman" w:hAnsi="Times New Roman"/>
                <w:b/>
                <w:szCs w:val="21"/>
              </w:rPr>
              <w:t>序号</w:t>
            </w:r>
          </w:p>
        </w:tc>
        <w:tc>
          <w:tcPr>
            <w:tcW w:w="2985" w:type="dxa"/>
            <w:tcBorders>
              <w:top w:val="single" w:sz="4" w:space="0" w:color="auto"/>
              <w:left w:val="single" w:sz="4" w:space="0" w:color="auto"/>
              <w:bottom w:val="single" w:sz="4" w:space="0" w:color="auto"/>
              <w:right w:val="single" w:sz="4" w:space="0" w:color="auto"/>
            </w:tcBorders>
            <w:vAlign w:val="center"/>
          </w:tcPr>
          <w:p w:rsidR="00650D3F" w:rsidRPr="00783584" w:rsidRDefault="00650D3F" w:rsidP="005E7ED2">
            <w:pPr>
              <w:snapToGrid w:val="0"/>
              <w:jc w:val="center"/>
              <w:rPr>
                <w:rFonts w:ascii="Times New Roman" w:hAnsi="Times New Roman"/>
                <w:b/>
                <w:szCs w:val="21"/>
              </w:rPr>
            </w:pPr>
            <w:r w:rsidRPr="00783584">
              <w:rPr>
                <w:rFonts w:ascii="Times New Roman" w:hAnsi="Times New Roman"/>
                <w:b/>
                <w:szCs w:val="21"/>
              </w:rPr>
              <w:t>检验项目</w:t>
            </w:r>
          </w:p>
        </w:tc>
        <w:tc>
          <w:tcPr>
            <w:tcW w:w="3231" w:type="dxa"/>
            <w:tcBorders>
              <w:top w:val="single" w:sz="4" w:space="0" w:color="auto"/>
              <w:left w:val="single" w:sz="4" w:space="0" w:color="auto"/>
              <w:bottom w:val="single" w:sz="4" w:space="0" w:color="auto"/>
              <w:right w:val="single" w:sz="4" w:space="0" w:color="auto"/>
            </w:tcBorders>
            <w:vAlign w:val="center"/>
          </w:tcPr>
          <w:p w:rsidR="00650D3F" w:rsidRPr="00783584" w:rsidRDefault="00650D3F" w:rsidP="005E7ED2">
            <w:pPr>
              <w:snapToGrid w:val="0"/>
              <w:jc w:val="center"/>
              <w:rPr>
                <w:rFonts w:ascii="Times New Roman" w:hAnsi="Times New Roman"/>
                <w:b/>
                <w:szCs w:val="21"/>
              </w:rPr>
            </w:pPr>
            <w:r w:rsidRPr="00783584">
              <w:rPr>
                <w:rFonts w:ascii="Times New Roman" w:hAnsi="Times New Roman"/>
                <w:b/>
                <w:szCs w:val="21"/>
              </w:rPr>
              <w:t>依据标准</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材料</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4.3</w:t>
            </w:r>
          </w:p>
        </w:tc>
      </w:tr>
      <w:tr w:rsidR="00650D3F" w:rsidRPr="00783584" w:rsidTr="007D4FE6">
        <w:trPr>
          <w:cantSplit/>
          <w:trHeight w:val="454"/>
          <w:jc w:val="center"/>
        </w:trPr>
        <w:tc>
          <w:tcPr>
            <w:tcW w:w="1710" w:type="dxa"/>
            <w:vAlign w:val="center"/>
          </w:tcPr>
          <w:p w:rsidR="00650D3F" w:rsidRPr="00783584" w:rsidRDefault="00650D3F" w:rsidP="007D4FE6">
            <w:pPr>
              <w:widowControl/>
              <w:tabs>
                <w:tab w:val="left" w:pos="492"/>
              </w:tabs>
              <w:spacing w:line="320" w:lineRule="exact"/>
              <w:jc w:val="center"/>
              <w:rPr>
                <w:rFonts w:ascii="Times New Roman" w:hAnsi="Times New Roman"/>
                <w:szCs w:val="21"/>
              </w:rPr>
            </w:pPr>
            <w:r w:rsidRPr="00783584">
              <w:rPr>
                <w:rFonts w:ascii="Times New Roman" w:hAnsi="Times New Roman" w:hint="eastAsia"/>
                <w:szCs w:val="21"/>
              </w:rPr>
              <w:t>2</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小零件</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4.4</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3</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挤压玩具、摇铃及类似玩具</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4.5.1</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4</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小球</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4.5.2</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5</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毛球</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4.5.3</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6</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学前玩偶</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4.5.4</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7</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玩具奶嘴</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4.5.5</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8</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气球</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4.5.6</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9</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弹珠</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4.5.7</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10</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半球形玩具</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4.5.8</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11</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可触及的金属或玻璃边缘</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4.6.1</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12</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功能性锐利边缘</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4.6.2</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13</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金属玩具边缘</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4.6.3</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14</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模塑玩具边缘</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4.6.4</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15</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外露螺栓或螺杆的边缘</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4.6.5</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16</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可触及的锐利尖端</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4.7.1</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17</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功能性锐利尖端</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4.7.2</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18</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木制玩具</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4.7.3</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19</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突出</w:t>
            </w:r>
            <w:r w:rsidRPr="00783584">
              <w:rPr>
                <w:rFonts w:ascii="Times New Roman" w:hAnsi="Times New Roman" w:hint="eastAsia"/>
                <w:szCs w:val="21"/>
              </w:rPr>
              <w:t>部件</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4.8.1</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10</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hint="eastAsia"/>
                <w:szCs w:val="21"/>
              </w:rPr>
              <w:t>金属丝和杆件</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w:t>
            </w:r>
            <w:r w:rsidRPr="00783584">
              <w:rPr>
                <w:rFonts w:ascii="Times New Roman" w:hAnsi="Times New Roman" w:hint="eastAsia"/>
                <w:szCs w:val="21"/>
              </w:rPr>
              <w:t>9</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lastRenderedPageBreak/>
              <w:t>11</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塑料袋或塑料薄膜</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4.10</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12</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绳索和弹性绳</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4.11</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12</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hint="eastAsia"/>
                <w:szCs w:val="21"/>
              </w:rPr>
              <w:t>带有折叠机构的其他玩具</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4.12.</w:t>
            </w:r>
            <w:r w:rsidRPr="00783584">
              <w:rPr>
                <w:rFonts w:ascii="Times New Roman" w:hAnsi="Times New Roman" w:hint="eastAsia"/>
                <w:szCs w:val="21"/>
              </w:rPr>
              <w:t>2</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13</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铰链间隙</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4.12.3</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15</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刚性材料上的圆孔</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4.13.1</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16</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活动部件间的间隙</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4.13.2</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17</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其他驱动机构</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4.13.4</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18</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发条钥匙</w:t>
            </w:r>
          </w:p>
        </w:tc>
        <w:tc>
          <w:tcPr>
            <w:tcW w:w="3231" w:type="dxa"/>
            <w:vAlign w:val="center"/>
          </w:tcPr>
          <w:p w:rsidR="00650D3F" w:rsidRPr="00783584" w:rsidRDefault="00650D3F" w:rsidP="007D4FE6">
            <w:pPr>
              <w:rPr>
                <w:rFonts w:ascii="Times New Roman" w:hAnsi="Times New Roman"/>
                <w:szCs w:val="21"/>
              </w:rPr>
            </w:pPr>
            <w:r w:rsidRPr="00783584">
              <w:rPr>
                <w:rFonts w:ascii="Times New Roman" w:hAnsi="Times New Roman"/>
                <w:szCs w:val="21"/>
              </w:rPr>
              <w:t>GB 6675.2-2014  4.13.5</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19</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hint="eastAsia"/>
                <w:szCs w:val="21"/>
              </w:rPr>
              <w:t>可预见的合理滥用</w:t>
            </w:r>
          </w:p>
        </w:tc>
        <w:tc>
          <w:tcPr>
            <w:tcW w:w="3231" w:type="dxa"/>
            <w:vAlign w:val="center"/>
          </w:tcPr>
          <w:p w:rsidR="00650D3F" w:rsidRPr="00783584" w:rsidRDefault="00650D3F" w:rsidP="007D4FE6">
            <w:pPr>
              <w:pStyle w:val="TableParagraph"/>
              <w:jc w:val="both"/>
              <w:rPr>
                <w:rFonts w:ascii="Times New Roman" w:hAnsi="Times New Roman"/>
                <w:kern w:val="2"/>
                <w:sz w:val="21"/>
                <w:szCs w:val="21"/>
                <w:lang w:eastAsia="zh-CN"/>
              </w:rPr>
            </w:pPr>
            <w:r w:rsidRPr="00783584">
              <w:rPr>
                <w:rFonts w:ascii="Times New Roman" w:hAnsi="Times New Roman"/>
                <w:sz w:val="21"/>
                <w:szCs w:val="21"/>
              </w:rPr>
              <w:t>GB 6675.2-2014  4.</w:t>
            </w:r>
            <w:r w:rsidRPr="00783584">
              <w:rPr>
                <w:rFonts w:ascii="Times New Roman" w:hAnsi="Times New Roman" w:hint="eastAsia"/>
                <w:sz w:val="21"/>
                <w:szCs w:val="21"/>
                <w:lang w:eastAsia="zh-CN"/>
              </w:rPr>
              <w:t>24</w:t>
            </w:r>
          </w:p>
        </w:tc>
      </w:tr>
      <w:tr w:rsidR="00650D3F" w:rsidRPr="00783584" w:rsidTr="007D4FE6">
        <w:trPr>
          <w:cantSplit/>
          <w:trHeight w:val="454"/>
          <w:jc w:val="center"/>
        </w:trPr>
        <w:tc>
          <w:tcPr>
            <w:tcW w:w="1710" w:type="dxa"/>
            <w:vAlign w:val="center"/>
          </w:tcPr>
          <w:p w:rsidR="00650D3F" w:rsidRPr="00783584" w:rsidRDefault="00650D3F" w:rsidP="007D4FE6">
            <w:pPr>
              <w:widowControl/>
              <w:spacing w:line="320" w:lineRule="exact"/>
              <w:jc w:val="center"/>
              <w:rPr>
                <w:rFonts w:ascii="Times New Roman" w:hAnsi="Times New Roman"/>
                <w:szCs w:val="21"/>
              </w:rPr>
            </w:pPr>
            <w:r w:rsidRPr="00783584">
              <w:rPr>
                <w:rFonts w:ascii="Times New Roman" w:hAnsi="Times New Roman" w:hint="eastAsia"/>
                <w:szCs w:val="21"/>
              </w:rPr>
              <w:t>20</w:t>
            </w:r>
          </w:p>
        </w:tc>
        <w:tc>
          <w:tcPr>
            <w:tcW w:w="2985" w:type="dxa"/>
            <w:vAlign w:val="center"/>
          </w:tcPr>
          <w:p w:rsidR="00650D3F" w:rsidRPr="00783584" w:rsidRDefault="00650D3F" w:rsidP="007D4FE6">
            <w:pPr>
              <w:rPr>
                <w:rFonts w:ascii="Times New Roman" w:hAnsi="Times New Roman"/>
                <w:szCs w:val="21"/>
              </w:rPr>
            </w:pPr>
            <w:r w:rsidRPr="00783584">
              <w:rPr>
                <w:rFonts w:ascii="Times New Roman" w:hAnsi="Times New Roman" w:hint="eastAsia"/>
                <w:szCs w:val="21"/>
              </w:rPr>
              <w:t>燃烧性能</w:t>
            </w:r>
          </w:p>
        </w:tc>
        <w:tc>
          <w:tcPr>
            <w:tcW w:w="3231" w:type="dxa"/>
            <w:vAlign w:val="center"/>
          </w:tcPr>
          <w:p w:rsidR="00650D3F" w:rsidRPr="00783584" w:rsidRDefault="00650D3F" w:rsidP="007D4FE6">
            <w:pPr>
              <w:pStyle w:val="TableParagraph"/>
              <w:spacing w:before="14"/>
              <w:jc w:val="both"/>
              <w:rPr>
                <w:rFonts w:ascii="Times New Roman" w:hAnsi="Times New Roman"/>
                <w:kern w:val="2"/>
                <w:sz w:val="21"/>
                <w:szCs w:val="21"/>
                <w:lang w:eastAsia="zh-CN"/>
              </w:rPr>
            </w:pPr>
            <w:r w:rsidRPr="00783584">
              <w:rPr>
                <w:rFonts w:ascii="Times New Roman" w:hAnsi="Times New Roman"/>
                <w:kern w:val="2"/>
                <w:sz w:val="21"/>
                <w:szCs w:val="21"/>
                <w:lang w:eastAsia="zh-CN"/>
              </w:rPr>
              <w:t>GB 6675.3­2014</w:t>
            </w:r>
          </w:p>
        </w:tc>
      </w:tr>
    </w:tbl>
    <w:p w:rsidR="00650D3F" w:rsidRPr="00B339C8" w:rsidRDefault="00650D3F" w:rsidP="00D17EE7">
      <w:pPr>
        <w:spacing w:line="360" w:lineRule="auto"/>
        <w:ind w:firstLineChars="200" w:firstLine="420"/>
        <w:rPr>
          <w:rFonts w:ascii="Times New Roman" w:hAnsi="Times New Roman"/>
          <w:color w:val="000000"/>
          <w:szCs w:val="21"/>
        </w:rPr>
      </w:pPr>
      <w:r w:rsidRPr="00B339C8">
        <w:rPr>
          <w:rFonts w:ascii="Times New Roman" w:hAnsi="Times New Roman"/>
          <w:color w:val="000000"/>
          <w:szCs w:val="21"/>
        </w:rPr>
        <w:t>执行企业标准、团体标准、地方标准的产品，检验项目参照上述内容执行。</w:t>
      </w:r>
    </w:p>
    <w:p w:rsidR="00650D3F" w:rsidRDefault="00650D3F" w:rsidP="00D17EE7">
      <w:pPr>
        <w:spacing w:line="360" w:lineRule="auto"/>
        <w:ind w:firstLineChars="200" w:firstLine="420"/>
        <w:rPr>
          <w:rFonts w:ascii="黑体" w:eastAsia="黑体" w:hAnsi="黑体" w:cs="黑体"/>
          <w:szCs w:val="21"/>
        </w:rPr>
      </w:pPr>
      <w:r w:rsidRPr="00B339C8">
        <w:rPr>
          <w:rFonts w:ascii="Times New Roman" w:hAnsi="Times New Roman"/>
          <w:color w:val="000000"/>
          <w:szCs w:val="21"/>
        </w:rPr>
        <w:t>凡是注日期的文件，其随后所有的修改单（不包括勘误的内容）或修订版不适用于本细则。凡是不注日期的文件，其最新版本适用于本细则。</w:t>
      </w:r>
    </w:p>
    <w:p w:rsidR="00650D3F" w:rsidRDefault="00650D3F" w:rsidP="00632DCE">
      <w:pPr>
        <w:spacing w:line="600" w:lineRule="exact"/>
        <w:jc w:val="left"/>
        <w:rPr>
          <w:rFonts w:ascii="黑体" w:eastAsia="黑体" w:hAnsi="黑体" w:cs="黑体"/>
          <w:szCs w:val="21"/>
        </w:rPr>
      </w:pPr>
      <w:bookmarkStart w:id="14" w:name="_Toc8435"/>
      <w:bookmarkStart w:id="15" w:name="_Toc13798"/>
      <w:bookmarkStart w:id="16" w:name="_Toc30818"/>
      <w:bookmarkStart w:id="17" w:name="_Toc4658"/>
      <w:bookmarkEnd w:id="10"/>
      <w:bookmarkEnd w:id="11"/>
      <w:bookmarkEnd w:id="12"/>
      <w:bookmarkEnd w:id="13"/>
      <w:r>
        <w:rPr>
          <w:rFonts w:ascii="黑体" w:eastAsia="黑体" w:hAnsi="黑体" w:cs="黑体" w:hint="eastAsia"/>
          <w:szCs w:val="21"/>
        </w:rPr>
        <w:t>3</w:t>
      </w:r>
      <w:r w:rsidRPr="00783584">
        <w:rPr>
          <w:rFonts w:ascii="黑体" w:eastAsia="黑体" w:hAnsi="黑体" w:cs="黑体" w:hint="eastAsia"/>
          <w:szCs w:val="21"/>
        </w:rPr>
        <w:t>判定原则</w:t>
      </w:r>
      <w:bookmarkEnd w:id="14"/>
      <w:bookmarkEnd w:id="15"/>
      <w:bookmarkEnd w:id="16"/>
      <w:bookmarkEnd w:id="17"/>
    </w:p>
    <w:p w:rsidR="00650D3F" w:rsidRPr="00783584" w:rsidRDefault="00650D3F" w:rsidP="00997A42">
      <w:pPr>
        <w:spacing w:line="600" w:lineRule="exact"/>
        <w:jc w:val="left"/>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 xml:space="preserve">.1 </w:t>
      </w:r>
      <w:r w:rsidRPr="00783584">
        <w:rPr>
          <w:rFonts w:ascii="黑体" w:eastAsia="黑体" w:hAnsi="黑体" w:cs="黑体" w:hint="eastAsia"/>
          <w:szCs w:val="21"/>
        </w:rPr>
        <w:t>依据标准</w:t>
      </w:r>
    </w:p>
    <w:p w:rsidR="00650D3F" w:rsidRPr="00783584" w:rsidRDefault="00650D3F" w:rsidP="00D17EE7">
      <w:pPr>
        <w:spacing w:line="360" w:lineRule="auto"/>
        <w:ind w:firstLineChars="200" w:firstLine="420"/>
        <w:rPr>
          <w:rFonts w:asciiTheme="majorEastAsia" w:eastAsiaTheme="majorEastAsia" w:hAnsiTheme="majorEastAsia"/>
          <w:szCs w:val="21"/>
        </w:rPr>
      </w:pPr>
      <w:r w:rsidRPr="00783584">
        <w:rPr>
          <w:rFonts w:asciiTheme="majorEastAsia" w:eastAsiaTheme="majorEastAsia" w:hAnsiTheme="majorEastAsia" w:hint="eastAsia"/>
          <w:szCs w:val="21"/>
        </w:rPr>
        <w:t>凡是注日期的文件，其随后所有的修改单（不包括勘误的内容）或修订版不适用于本细则。凡是不注日期的文件，其最新版本适用于本细则。</w:t>
      </w:r>
    </w:p>
    <w:p w:rsidR="00650D3F" w:rsidRPr="00783584" w:rsidRDefault="00650D3F" w:rsidP="00D17EE7">
      <w:pPr>
        <w:spacing w:line="360" w:lineRule="auto"/>
        <w:ind w:firstLineChars="200" w:firstLine="420"/>
        <w:rPr>
          <w:rFonts w:asciiTheme="majorEastAsia" w:eastAsiaTheme="majorEastAsia" w:hAnsiTheme="majorEastAsia"/>
          <w:szCs w:val="21"/>
        </w:rPr>
      </w:pPr>
      <w:r w:rsidRPr="00783584">
        <w:rPr>
          <w:rFonts w:asciiTheme="majorEastAsia" w:eastAsiaTheme="majorEastAsia" w:hAnsiTheme="majorEastAsia"/>
          <w:szCs w:val="21"/>
        </w:rPr>
        <w:t xml:space="preserve">GB6675.1-2014  </w:t>
      </w:r>
      <w:r w:rsidRPr="00783584">
        <w:rPr>
          <w:rFonts w:asciiTheme="majorEastAsia" w:eastAsiaTheme="majorEastAsia" w:hAnsiTheme="majorEastAsia" w:hint="eastAsia"/>
          <w:szCs w:val="21"/>
        </w:rPr>
        <w:t>《玩具安全第</w:t>
      </w:r>
      <w:r w:rsidRPr="00783584">
        <w:rPr>
          <w:rFonts w:asciiTheme="majorEastAsia" w:eastAsiaTheme="majorEastAsia" w:hAnsiTheme="majorEastAsia"/>
          <w:szCs w:val="21"/>
        </w:rPr>
        <w:t>1</w:t>
      </w:r>
      <w:r w:rsidRPr="00783584">
        <w:rPr>
          <w:rFonts w:asciiTheme="majorEastAsia" w:eastAsiaTheme="majorEastAsia" w:hAnsiTheme="majorEastAsia" w:hint="eastAsia"/>
          <w:szCs w:val="21"/>
        </w:rPr>
        <w:t>部分：基本规范》</w:t>
      </w:r>
    </w:p>
    <w:p w:rsidR="00650D3F" w:rsidRPr="00783584" w:rsidRDefault="00650D3F" w:rsidP="00D17EE7">
      <w:pPr>
        <w:spacing w:line="360" w:lineRule="auto"/>
        <w:ind w:firstLineChars="200" w:firstLine="420"/>
        <w:rPr>
          <w:rFonts w:asciiTheme="majorEastAsia" w:eastAsiaTheme="majorEastAsia" w:hAnsiTheme="majorEastAsia"/>
          <w:szCs w:val="21"/>
        </w:rPr>
      </w:pPr>
      <w:r w:rsidRPr="00783584">
        <w:rPr>
          <w:rFonts w:asciiTheme="majorEastAsia" w:eastAsiaTheme="majorEastAsia" w:hAnsiTheme="majorEastAsia"/>
          <w:szCs w:val="21"/>
        </w:rPr>
        <w:t>GB6675.2-2014</w:t>
      </w:r>
      <w:r w:rsidRPr="00783584">
        <w:rPr>
          <w:rFonts w:asciiTheme="majorEastAsia" w:eastAsiaTheme="majorEastAsia" w:hAnsiTheme="majorEastAsia" w:hint="eastAsia"/>
          <w:szCs w:val="21"/>
        </w:rPr>
        <w:t>《玩具安全第</w:t>
      </w:r>
      <w:r w:rsidRPr="00783584">
        <w:rPr>
          <w:rFonts w:asciiTheme="majorEastAsia" w:eastAsiaTheme="majorEastAsia" w:hAnsiTheme="majorEastAsia"/>
          <w:szCs w:val="21"/>
        </w:rPr>
        <w:t>2</w:t>
      </w:r>
      <w:r w:rsidRPr="00783584">
        <w:rPr>
          <w:rFonts w:asciiTheme="majorEastAsia" w:eastAsiaTheme="majorEastAsia" w:hAnsiTheme="majorEastAsia" w:hint="eastAsia"/>
          <w:szCs w:val="21"/>
        </w:rPr>
        <w:t>部分：机械与物理性能》</w:t>
      </w:r>
    </w:p>
    <w:p w:rsidR="00650D3F" w:rsidRPr="00783584" w:rsidRDefault="00650D3F" w:rsidP="00D17EE7">
      <w:pPr>
        <w:spacing w:line="360" w:lineRule="auto"/>
        <w:ind w:firstLineChars="200" w:firstLine="420"/>
        <w:rPr>
          <w:rFonts w:asciiTheme="majorEastAsia" w:eastAsiaTheme="majorEastAsia" w:hAnsiTheme="majorEastAsia"/>
          <w:szCs w:val="21"/>
        </w:rPr>
      </w:pPr>
      <w:r w:rsidRPr="00783584">
        <w:rPr>
          <w:rFonts w:asciiTheme="majorEastAsia" w:eastAsiaTheme="majorEastAsia" w:hAnsiTheme="majorEastAsia"/>
          <w:szCs w:val="21"/>
        </w:rPr>
        <w:t>GB6675.3-2014</w:t>
      </w:r>
      <w:r w:rsidRPr="00783584">
        <w:rPr>
          <w:rFonts w:asciiTheme="majorEastAsia" w:eastAsiaTheme="majorEastAsia" w:hAnsiTheme="majorEastAsia" w:hint="eastAsia"/>
          <w:szCs w:val="21"/>
        </w:rPr>
        <w:t>《玩具安全第</w:t>
      </w:r>
      <w:r w:rsidRPr="00783584">
        <w:rPr>
          <w:rFonts w:asciiTheme="majorEastAsia" w:eastAsiaTheme="majorEastAsia" w:hAnsiTheme="majorEastAsia"/>
          <w:szCs w:val="21"/>
        </w:rPr>
        <w:t>3</w:t>
      </w:r>
      <w:r w:rsidRPr="00783584">
        <w:rPr>
          <w:rFonts w:asciiTheme="majorEastAsia" w:eastAsiaTheme="majorEastAsia" w:hAnsiTheme="majorEastAsia" w:hint="eastAsia"/>
          <w:szCs w:val="21"/>
        </w:rPr>
        <w:t>部分：易燃性能》</w:t>
      </w:r>
    </w:p>
    <w:p w:rsidR="00650D3F" w:rsidRPr="00783584" w:rsidRDefault="00650D3F" w:rsidP="00D17EE7">
      <w:pPr>
        <w:spacing w:line="360" w:lineRule="auto"/>
        <w:ind w:firstLineChars="200" w:firstLine="420"/>
        <w:rPr>
          <w:rFonts w:asciiTheme="majorEastAsia" w:eastAsiaTheme="majorEastAsia" w:hAnsiTheme="majorEastAsia"/>
          <w:szCs w:val="21"/>
        </w:rPr>
      </w:pPr>
      <w:r w:rsidRPr="00783584">
        <w:rPr>
          <w:rFonts w:asciiTheme="majorEastAsia" w:eastAsiaTheme="majorEastAsia" w:hAnsiTheme="majorEastAsia" w:hint="eastAsia"/>
          <w:szCs w:val="21"/>
        </w:rPr>
        <w:t>经备案有效的企业标准、团体标准、地方标准及</w:t>
      </w:r>
      <w:r>
        <w:rPr>
          <w:rFonts w:asciiTheme="majorEastAsia" w:eastAsiaTheme="majorEastAsia" w:hAnsiTheme="majorEastAsia" w:hint="eastAsia"/>
          <w:szCs w:val="21"/>
        </w:rPr>
        <w:t>产品</w:t>
      </w:r>
      <w:r w:rsidRPr="00783584">
        <w:rPr>
          <w:rFonts w:asciiTheme="majorEastAsia" w:eastAsiaTheme="majorEastAsia" w:hAnsiTheme="majorEastAsia" w:hint="eastAsia"/>
          <w:szCs w:val="21"/>
        </w:rPr>
        <w:t>明示质量要求</w:t>
      </w:r>
    </w:p>
    <w:p w:rsidR="00650D3F" w:rsidRPr="00997A42" w:rsidRDefault="00650D3F" w:rsidP="00632DCE">
      <w:pPr>
        <w:spacing w:line="600" w:lineRule="exact"/>
        <w:jc w:val="left"/>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 xml:space="preserve">.2 </w:t>
      </w:r>
      <w:r>
        <w:rPr>
          <w:rFonts w:ascii="黑体" w:eastAsia="黑体" w:hAnsi="黑体" w:cs="黑体" w:hint="eastAsia"/>
          <w:szCs w:val="21"/>
        </w:rPr>
        <w:t>判定原则</w:t>
      </w:r>
    </w:p>
    <w:p w:rsidR="00650D3F" w:rsidRPr="00783584" w:rsidRDefault="00650D3F" w:rsidP="00D17EE7">
      <w:pPr>
        <w:spacing w:line="360" w:lineRule="auto"/>
        <w:ind w:firstLineChars="200" w:firstLine="420"/>
        <w:rPr>
          <w:rFonts w:asciiTheme="minorEastAsia" w:hAnsiTheme="minorEastAsia"/>
          <w:szCs w:val="21"/>
        </w:rPr>
      </w:pPr>
      <w:r w:rsidRPr="00783584">
        <w:rPr>
          <w:rFonts w:asciiTheme="minorEastAsia" w:hAnsiTheme="minorEastAsia" w:hint="eastAsia"/>
          <w:szCs w:val="21"/>
        </w:rPr>
        <w:t>经检验，检验项目全部合格，判定为被抽查</w:t>
      </w:r>
      <w:r>
        <w:rPr>
          <w:rFonts w:asciiTheme="minorEastAsia" w:hAnsiTheme="minorEastAsia" w:hint="eastAsia"/>
          <w:szCs w:val="21"/>
        </w:rPr>
        <w:t>产品</w:t>
      </w:r>
      <w:r w:rsidRPr="00783584">
        <w:rPr>
          <w:rFonts w:asciiTheme="minorEastAsia" w:hAnsiTheme="minorEastAsia" w:hint="eastAsia"/>
          <w:szCs w:val="21"/>
        </w:rPr>
        <w:t>合格；检验项目中任一项或一项以上不合格，判定为被抽查</w:t>
      </w:r>
      <w:r>
        <w:rPr>
          <w:rFonts w:asciiTheme="minorEastAsia" w:hAnsiTheme="minorEastAsia" w:hint="eastAsia"/>
          <w:szCs w:val="21"/>
        </w:rPr>
        <w:t>产品</w:t>
      </w:r>
      <w:r w:rsidRPr="00783584">
        <w:rPr>
          <w:rFonts w:asciiTheme="minorEastAsia" w:hAnsiTheme="minorEastAsia" w:hint="eastAsia"/>
          <w:szCs w:val="21"/>
        </w:rPr>
        <w:t>不合格。</w:t>
      </w:r>
    </w:p>
    <w:p w:rsidR="00650D3F" w:rsidRPr="00783584" w:rsidRDefault="00650D3F" w:rsidP="00D17EE7">
      <w:pPr>
        <w:spacing w:line="360" w:lineRule="auto"/>
        <w:ind w:firstLineChars="200" w:firstLine="420"/>
        <w:rPr>
          <w:rFonts w:asciiTheme="minorEastAsia" w:hAnsiTheme="minorEastAsia"/>
          <w:szCs w:val="21"/>
        </w:rPr>
      </w:pPr>
      <w:r w:rsidRPr="00783584">
        <w:rPr>
          <w:rFonts w:asciiTheme="minorEastAsia" w:hAnsiTheme="minorEastAsia" w:hint="eastAsia"/>
          <w:szCs w:val="21"/>
        </w:rPr>
        <w:t>若被检</w:t>
      </w:r>
      <w:r>
        <w:rPr>
          <w:rFonts w:asciiTheme="minorEastAsia" w:hAnsiTheme="minorEastAsia" w:hint="eastAsia"/>
          <w:szCs w:val="21"/>
        </w:rPr>
        <w:t>产品</w:t>
      </w:r>
      <w:r w:rsidRPr="00783584">
        <w:rPr>
          <w:rFonts w:asciiTheme="minorEastAsia" w:hAnsiTheme="minorEastAsia" w:hint="eastAsia"/>
          <w:szCs w:val="21"/>
        </w:rPr>
        <w:t>明示的质量要求高于本细则中检验项目依据的标准要求时，应按被检</w:t>
      </w:r>
      <w:r>
        <w:rPr>
          <w:rFonts w:asciiTheme="minorEastAsia" w:hAnsiTheme="minorEastAsia" w:hint="eastAsia"/>
          <w:szCs w:val="21"/>
        </w:rPr>
        <w:t>产品</w:t>
      </w:r>
      <w:r w:rsidRPr="00783584">
        <w:rPr>
          <w:rFonts w:asciiTheme="minorEastAsia" w:hAnsiTheme="minorEastAsia" w:hint="eastAsia"/>
          <w:szCs w:val="21"/>
        </w:rPr>
        <w:t>明示的质量要求判定。</w:t>
      </w:r>
    </w:p>
    <w:p w:rsidR="00650D3F" w:rsidRPr="00783584" w:rsidRDefault="00650D3F" w:rsidP="00D17EE7">
      <w:pPr>
        <w:spacing w:line="360" w:lineRule="auto"/>
        <w:ind w:firstLineChars="200" w:firstLine="420"/>
        <w:rPr>
          <w:rFonts w:asciiTheme="minorEastAsia" w:hAnsiTheme="minorEastAsia"/>
          <w:szCs w:val="21"/>
        </w:rPr>
      </w:pPr>
      <w:r w:rsidRPr="00783584">
        <w:rPr>
          <w:rFonts w:asciiTheme="minorEastAsia" w:hAnsiTheme="minorEastAsia" w:hint="eastAsia"/>
          <w:szCs w:val="21"/>
        </w:rPr>
        <w:t>若被检</w:t>
      </w:r>
      <w:r>
        <w:rPr>
          <w:rFonts w:asciiTheme="minorEastAsia" w:hAnsiTheme="minorEastAsia" w:hint="eastAsia"/>
          <w:szCs w:val="21"/>
        </w:rPr>
        <w:t>产品</w:t>
      </w:r>
      <w:r w:rsidRPr="00783584">
        <w:rPr>
          <w:rFonts w:asciiTheme="minorEastAsia" w:hAnsiTheme="minorEastAsia" w:hint="eastAsia"/>
          <w:szCs w:val="21"/>
        </w:rPr>
        <w:t>明示的质量要求低于本细则中检验项目依据的强制性标准要求时，应按照强制性标准要求判定。</w:t>
      </w:r>
    </w:p>
    <w:p w:rsidR="00650D3F" w:rsidRPr="00783584" w:rsidRDefault="00650D3F" w:rsidP="00D17EE7">
      <w:pPr>
        <w:spacing w:line="360" w:lineRule="auto"/>
        <w:ind w:firstLineChars="200" w:firstLine="420"/>
        <w:rPr>
          <w:rFonts w:asciiTheme="minorEastAsia" w:hAnsiTheme="minorEastAsia"/>
          <w:szCs w:val="21"/>
        </w:rPr>
      </w:pPr>
      <w:r w:rsidRPr="00783584">
        <w:rPr>
          <w:rFonts w:asciiTheme="minorEastAsia" w:hAnsiTheme="minorEastAsia" w:hint="eastAsia"/>
          <w:szCs w:val="21"/>
        </w:rPr>
        <w:lastRenderedPageBreak/>
        <w:t>若被检</w:t>
      </w:r>
      <w:r>
        <w:rPr>
          <w:rFonts w:asciiTheme="minorEastAsia" w:hAnsiTheme="minorEastAsia" w:hint="eastAsia"/>
          <w:szCs w:val="21"/>
        </w:rPr>
        <w:t>产品</w:t>
      </w:r>
      <w:r w:rsidRPr="00783584">
        <w:rPr>
          <w:rFonts w:asciiTheme="minorEastAsia" w:hAnsiTheme="minorEastAsia" w:hint="eastAsia"/>
          <w:szCs w:val="21"/>
        </w:rPr>
        <w:t>明示的质量要求低于或包含本细则中检验项目依据的推荐性标准要求时，应以被检</w:t>
      </w:r>
      <w:r>
        <w:rPr>
          <w:rFonts w:asciiTheme="minorEastAsia" w:hAnsiTheme="minorEastAsia" w:hint="eastAsia"/>
          <w:szCs w:val="21"/>
        </w:rPr>
        <w:t>产品</w:t>
      </w:r>
      <w:r w:rsidRPr="00783584">
        <w:rPr>
          <w:rFonts w:asciiTheme="minorEastAsia" w:hAnsiTheme="minorEastAsia" w:hint="eastAsia"/>
          <w:szCs w:val="21"/>
        </w:rPr>
        <w:t>明示的质量要求判定。</w:t>
      </w:r>
    </w:p>
    <w:p w:rsidR="00650D3F" w:rsidRPr="00783584" w:rsidRDefault="00650D3F" w:rsidP="00D17EE7">
      <w:pPr>
        <w:spacing w:line="360" w:lineRule="auto"/>
        <w:ind w:firstLineChars="200" w:firstLine="420"/>
        <w:rPr>
          <w:rFonts w:asciiTheme="minorEastAsia" w:hAnsiTheme="minorEastAsia"/>
          <w:szCs w:val="21"/>
        </w:rPr>
      </w:pPr>
      <w:r w:rsidRPr="00783584">
        <w:rPr>
          <w:rFonts w:asciiTheme="minorEastAsia" w:hAnsiTheme="minorEastAsia" w:hint="eastAsia"/>
          <w:szCs w:val="21"/>
        </w:rPr>
        <w:t>若被检</w:t>
      </w:r>
      <w:r>
        <w:rPr>
          <w:rFonts w:asciiTheme="minorEastAsia" w:hAnsiTheme="minorEastAsia" w:hint="eastAsia"/>
          <w:szCs w:val="21"/>
        </w:rPr>
        <w:t>产品</w:t>
      </w:r>
      <w:r w:rsidRPr="00783584">
        <w:rPr>
          <w:rFonts w:asciiTheme="minorEastAsia" w:hAnsiTheme="minorEastAsia" w:hint="eastAsia"/>
          <w:szCs w:val="21"/>
        </w:rPr>
        <w:t>明示的质量要求缺少本细则中检验项目依据的强制性标准要求时，应按照强制性标准要求判定。</w:t>
      </w:r>
    </w:p>
    <w:p w:rsidR="00650D3F" w:rsidRDefault="00650D3F" w:rsidP="00D17EE7">
      <w:pPr>
        <w:spacing w:line="360" w:lineRule="auto"/>
        <w:ind w:firstLineChars="200" w:firstLine="420"/>
        <w:rPr>
          <w:rFonts w:asciiTheme="minorEastAsia" w:hAnsiTheme="minorEastAsia"/>
          <w:szCs w:val="21"/>
        </w:rPr>
      </w:pPr>
      <w:r w:rsidRPr="00783584">
        <w:rPr>
          <w:rFonts w:asciiTheme="minorEastAsia" w:hAnsiTheme="minorEastAsia" w:hint="eastAsia"/>
          <w:szCs w:val="21"/>
        </w:rPr>
        <w:t>若被检</w:t>
      </w:r>
      <w:r>
        <w:rPr>
          <w:rFonts w:asciiTheme="minorEastAsia" w:hAnsiTheme="minorEastAsia" w:hint="eastAsia"/>
          <w:szCs w:val="21"/>
        </w:rPr>
        <w:t>产品</w:t>
      </w:r>
      <w:r w:rsidRPr="00783584">
        <w:rPr>
          <w:rFonts w:asciiTheme="minorEastAsia" w:hAnsiTheme="minorEastAsia" w:hint="eastAsia"/>
          <w:szCs w:val="21"/>
        </w:rPr>
        <w:t>明示的质量要求缺少本细则中检验项目依据的推荐性标准要求时，该项目不参与判定。</w:t>
      </w:r>
    </w:p>
    <w:p w:rsidR="00650D3F" w:rsidRPr="00997A42" w:rsidRDefault="00650D3F" w:rsidP="00997A42">
      <w:pPr>
        <w:spacing w:line="600" w:lineRule="exact"/>
        <w:jc w:val="left"/>
        <w:rPr>
          <w:rFonts w:ascii="黑体" w:eastAsia="黑体" w:hAnsi="黑体" w:cs="黑体"/>
          <w:szCs w:val="21"/>
        </w:rPr>
      </w:pPr>
      <w:r w:rsidRPr="00997A42">
        <w:rPr>
          <w:rFonts w:ascii="黑体" w:eastAsia="黑体" w:hAnsi="黑体" w:cs="黑体"/>
          <w:szCs w:val="21"/>
        </w:rPr>
        <w:t>4 附则</w:t>
      </w:r>
    </w:p>
    <w:p w:rsidR="00650D3F" w:rsidRPr="00783584" w:rsidRDefault="00650D3F" w:rsidP="00997A42">
      <w:pPr>
        <w:spacing w:line="560" w:lineRule="exact"/>
        <w:ind w:firstLineChars="200" w:firstLine="420"/>
        <w:jc w:val="left"/>
        <w:rPr>
          <w:rFonts w:asciiTheme="minorEastAsia" w:hAnsiTheme="minorEastAsia"/>
          <w:szCs w:val="21"/>
        </w:rPr>
      </w:pPr>
      <w:r w:rsidRPr="00B339C8">
        <w:rPr>
          <w:rFonts w:ascii="Times New Roman" w:hAnsi="Times New Roman"/>
          <w:color w:val="000000"/>
          <w:szCs w:val="21"/>
        </w:rPr>
        <w:t>本细则于</w:t>
      </w:r>
      <w:r w:rsidRPr="00B339C8">
        <w:rPr>
          <w:rFonts w:ascii="Times New Roman" w:hAnsi="Times New Roman"/>
          <w:color w:val="000000"/>
          <w:szCs w:val="21"/>
        </w:rPr>
        <w:t>202</w:t>
      </w:r>
      <w:r>
        <w:rPr>
          <w:rFonts w:ascii="Times New Roman" w:hAnsi="Times New Roman" w:hint="eastAsia"/>
          <w:color w:val="000000"/>
          <w:szCs w:val="21"/>
        </w:rPr>
        <w:t>5</w:t>
      </w:r>
      <w:r w:rsidRPr="00B339C8">
        <w:rPr>
          <w:rFonts w:ascii="Times New Roman" w:hAnsi="Times New Roman"/>
          <w:color w:val="000000"/>
          <w:szCs w:val="21"/>
        </w:rPr>
        <w:t>年</w:t>
      </w:r>
      <w:r>
        <w:rPr>
          <w:rFonts w:ascii="Times New Roman" w:hAnsi="Times New Roman"/>
          <w:color w:val="000000"/>
          <w:szCs w:val="21"/>
        </w:rPr>
        <w:t>9</w:t>
      </w:r>
      <w:r w:rsidRPr="00B339C8">
        <w:rPr>
          <w:rFonts w:ascii="Times New Roman" w:hAnsi="Times New Roman"/>
          <w:color w:val="000000"/>
          <w:szCs w:val="21"/>
        </w:rPr>
        <w:t>月发布。</w:t>
      </w:r>
    </w:p>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jc w:val="center"/>
        <w:rPr>
          <w:rFonts w:ascii="宋体" w:eastAsia="宋体" w:hAnsi="宋体" w:cs="宋体"/>
          <w:b/>
          <w:bCs/>
          <w:sz w:val="32"/>
          <w:szCs w:val="32"/>
        </w:rPr>
      </w:pPr>
      <w:r>
        <w:rPr>
          <w:rFonts w:ascii="宋体" w:eastAsia="宋体" w:hAnsi="宋体" w:cs="宋体" w:hint="eastAsia"/>
          <w:b/>
          <w:bCs/>
          <w:sz w:val="32"/>
          <w:szCs w:val="32"/>
        </w:rPr>
        <w:lastRenderedPageBreak/>
        <w:t>2025年红桥区食品包装用塑料产品质量监督抽查实施细则</w:t>
      </w:r>
    </w:p>
    <w:p w:rsidR="00650D3F" w:rsidRDefault="00650D3F">
      <w:pPr>
        <w:snapToGrid w:val="0"/>
        <w:spacing w:line="440" w:lineRule="exact"/>
        <w:rPr>
          <w:rFonts w:ascii="Calibri" w:eastAsia="黑体" w:hAnsi="Calibri" w:cs="Times New Roman" w:hint="eastAsia"/>
          <w:color w:val="000000"/>
          <w:szCs w:val="21"/>
        </w:rPr>
      </w:pPr>
      <w:r>
        <w:rPr>
          <w:rFonts w:ascii="Calibri" w:eastAsia="黑体" w:hAnsi="Calibri" w:cs="Times New Roman" w:hint="eastAsia"/>
          <w:color w:val="000000"/>
          <w:szCs w:val="21"/>
        </w:rPr>
        <w:t xml:space="preserve">1 </w:t>
      </w:r>
      <w:r>
        <w:rPr>
          <w:rFonts w:ascii="Calibri" w:eastAsia="黑体" w:hAnsi="Calibri" w:cs="Times New Roman" w:hint="eastAsia"/>
          <w:color w:val="000000"/>
          <w:szCs w:val="21"/>
        </w:rPr>
        <w:t>抽样方法</w:t>
      </w:r>
    </w:p>
    <w:p w:rsidR="00650D3F" w:rsidRDefault="00650D3F">
      <w:pPr>
        <w:adjustRightInd w:val="0"/>
        <w:snapToGrid w:val="0"/>
        <w:spacing w:line="440" w:lineRule="exact"/>
        <w:ind w:firstLineChars="200" w:firstLine="420"/>
        <w:rPr>
          <w:rFonts w:ascii="Calibri" w:eastAsia="宋体" w:hAnsi="Calibri" w:cs="Times New Roman" w:hint="eastAsia"/>
          <w:szCs w:val="21"/>
        </w:rPr>
      </w:pPr>
      <w:r>
        <w:rPr>
          <w:rFonts w:ascii="Calibri" w:eastAsia="宋体" w:hAnsi="Calibri" w:cs="Times New Roman" w:hint="eastAsia"/>
          <w:szCs w:val="21"/>
        </w:rPr>
        <w:t>以随机抽样的方式在被抽样生产者、销售者的待销产品中抽取。</w:t>
      </w:r>
    </w:p>
    <w:p w:rsidR="00650D3F" w:rsidRDefault="00650D3F">
      <w:pPr>
        <w:adjustRightInd w:val="0"/>
        <w:snapToGrid w:val="0"/>
        <w:spacing w:line="440" w:lineRule="exact"/>
        <w:ind w:firstLineChars="200" w:firstLine="420"/>
        <w:outlineLvl w:val="1"/>
        <w:rPr>
          <w:rFonts w:ascii="Calibri" w:eastAsia="宋体" w:hAnsi="Calibri" w:cs="Times New Roman" w:hint="eastAsia"/>
          <w:szCs w:val="21"/>
        </w:rPr>
      </w:pPr>
      <w:r>
        <w:rPr>
          <w:rFonts w:ascii="Calibri" w:eastAsia="宋体" w:hAnsi="Calibri" w:cs="Times New Roman" w:hint="eastAsia"/>
          <w:szCs w:val="21"/>
        </w:rPr>
        <w:t>随机数一般可使用随机数表等方法产生。</w:t>
      </w:r>
    </w:p>
    <w:p w:rsidR="00650D3F" w:rsidRDefault="00650D3F">
      <w:pPr>
        <w:snapToGrid w:val="0"/>
        <w:spacing w:line="440" w:lineRule="exact"/>
        <w:ind w:firstLineChars="200" w:firstLine="420"/>
        <w:rPr>
          <w:rFonts w:ascii="Calibri" w:eastAsia="宋体" w:hAnsi="Calibri" w:cs="Times New Roman" w:hint="eastAsia"/>
          <w:color w:val="000000"/>
          <w:szCs w:val="21"/>
        </w:rPr>
      </w:pPr>
      <w:r>
        <w:rPr>
          <w:rFonts w:ascii="Calibri" w:eastAsia="宋体" w:hAnsi="Calibri" w:cs="Times New Roman"/>
          <w:color w:val="000000"/>
          <w:szCs w:val="21"/>
        </w:rPr>
        <w:t>每批次抽样数量</w:t>
      </w:r>
      <w:r>
        <w:rPr>
          <w:rFonts w:ascii="Calibri" w:eastAsia="宋体" w:hAnsi="Calibri" w:cs="Times New Roman" w:hint="eastAsia"/>
          <w:color w:val="000000"/>
          <w:szCs w:val="21"/>
        </w:rPr>
        <w:t>见表</w:t>
      </w:r>
      <w:r>
        <w:rPr>
          <w:rFonts w:ascii="Calibri" w:eastAsia="宋体" w:hAnsi="Calibri" w:cs="Times New Roman" w:hint="eastAsia"/>
          <w:color w:val="000000"/>
          <w:szCs w:val="21"/>
        </w:rPr>
        <w:t>1</w:t>
      </w:r>
    </w:p>
    <w:p w:rsidR="00650D3F" w:rsidRDefault="00650D3F">
      <w:pPr>
        <w:snapToGrid w:val="0"/>
        <w:spacing w:line="440" w:lineRule="exact"/>
        <w:ind w:firstLineChars="200" w:firstLine="420"/>
        <w:rPr>
          <w:rFonts w:ascii="Calibri" w:eastAsia="宋体" w:hAnsi="Calibri" w:cs="Times New Roman" w:hint="eastAsia"/>
          <w:color w:val="000000"/>
          <w:szCs w:val="21"/>
        </w:rPr>
      </w:pPr>
      <w:r>
        <w:rPr>
          <w:rFonts w:ascii="Calibri" w:eastAsia="宋体" w:hAnsi="Calibri" w:cs="Times New Roman" w:hint="eastAsia"/>
          <w:color w:val="000000"/>
          <w:szCs w:val="21"/>
        </w:rPr>
        <w:t xml:space="preserve">                              </w:t>
      </w:r>
      <w:r>
        <w:rPr>
          <w:rFonts w:ascii="Calibri" w:eastAsia="宋体" w:hAnsi="Calibri" w:cs="Times New Roman" w:hint="eastAsia"/>
          <w:color w:val="000000"/>
          <w:szCs w:val="21"/>
        </w:rPr>
        <w:t>表</w:t>
      </w:r>
      <w:r>
        <w:rPr>
          <w:rFonts w:ascii="Calibri" w:eastAsia="宋体" w:hAnsi="Calibri" w:cs="Times New Roman" w:hint="eastAsia"/>
          <w:color w:val="000000"/>
          <w:szCs w:val="21"/>
        </w:rPr>
        <w:t xml:space="preserve"> 1 </w:t>
      </w:r>
      <w:r>
        <w:rPr>
          <w:rFonts w:ascii="Calibri" w:eastAsia="宋体" w:hAnsi="Calibri" w:cs="Times New Roman"/>
          <w:color w:val="000000"/>
          <w:szCs w:val="21"/>
        </w:rPr>
        <w:t>抽样数量</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835"/>
        <w:gridCol w:w="4961"/>
      </w:tblGrid>
      <w:tr w:rsidR="00650D3F">
        <w:trPr>
          <w:cantSplit/>
        </w:trPr>
        <w:tc>
          <w:tcPr>
            <w:tcW w:w="817" w:type="dxa"/>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hint="eastAsia"/>
                <w:bCs/>
                <w:szCs w:val="21"/>
              </w:rPr>
              <w:t>序号</w:t>
            </w:r>
          </w:p>
        </w:tc>
        <w:tc>
          <w:tcPr>
            <w:tcW w:w="2835" w:type="dxa"/>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hint="eastAsia"/>
                <w:bCs/>
                <w:szCs w:val="21"/>
              </w:rPr>
              <w:t>产品</w:t>
            </w:r>
          </w:p>
        </w:tc>
        <w:tc>
          <w:tcPr>
            <w:tcW w:w="4961" w:type="dxa"/>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hint="eastAsia"/>
                <w:bCs/>
                <w:szCs w:val="21"/>
              </w:rPr>
              <w:t>抽样数量</w:t>
            </w:r>
          </w:p>
        </w:tc>
      </w:tr>
      <w:tr w:rsidR="00650D3F">
        <w:trPr>
          <w:cantSplit/>
          <w:trHeight w:val="852"/>
        </w:trPr>
        <w:tc>
          <w:tcPr>
            <w:tcW w:w="817" w:type="dxa"/>
            <w:vAlign w:val="center"/>
          </w:tcPr>
          <w:p w:rsidR="00650D3F" w:rsidRDefault="00650D3F">
            <w:pPr>
              <w:adjustRightInd w:val="0"/>
              <w:snapToGrid w:val="0"/>
              <w:spacing w:line="440" w:lineRule="exact"/>
              <w:ind w:firstLineChars="100" w:firstLine="210"/>
              <w:rPr>
                <w:rFonts w:ascii="Calibri" w:eastAsia="宋体" w:hAnsi="Calibri" w:cs="Times New Roman"/>
                <w:szCs w:val="21"/>
              </w:rPr>
            </w:pPr>
            <w:r>
              <w:rPr>
                <w:rFonts w:ascii="Calibri" w:eastAsia="宋体" w:hAnsi="Calibri" w:cs="Times New Roman" w:hint="eastAsia"/>
                <w:szCs w:val="21"/>
              </w:rPr>
              <w:t>1</w:t>
            </w:r>
          </w:p>
        </w:tc>
        <w:tc>
          <w:tcPr>
            <w:tcW w:w="2835" w:type="dxa"/>
            <w:vAlign w:val="center"/>
          </w:tcPr>
          <w:p w:rsidR="00650D3F" w:rsidRDefault="00650D3F">
            <w:pPr>
              <w:adjustRightInd w:val="0"/>
              <w:snapToGrid w:val="0"/>
              <w:spacing w:line="440" w:lineRule="exact"/>
              <w:ind w:firstLineChars="200" w:firstLine="420"/>
              <w:rPr>
                <w:rFonts w:ascii="Calibri" w:eastAsia="宋体" w:hAnsi="Calibri" w:cs="Times New Roman"/>
                <w:szCs w:val="21"/>
              </w:rPr>
            </w:pPr>
            <w:r>
              <w:rPr>
                <w:rFonts w:ascii="Calibri" w:eastAsia="宋体" w:hAnsi="Calibri" w:cs="Times New Roman" w:hint="eastAsia"/>
                <w:szCs w:val="21"/>
              </w:rPr>
              <w:t>聚乙烯自粘保鲜膜</w:t>
            </w:r>
          </w:p>
        </w:tc>
        <w:tc>
          <w:tcPr>
            <w:tcW w:w="4961" w:type="dxa"/>
            <w:vAlign w:val="center"/>
          </w:tcPr>
          <w:p w:rsidR="00650D3F" w:rsidRDefault="00650D3F">
            <w:pPr>
              <w:snapToGrid w:val="0"/>
              <w:spacing w:line="440" w:lineRule="exact"/>
              <w:rPr>
                <w:rFonts w:ascii="Times New Roman" w:eastAsia="宋体" w:hAnsi="Times New Roman" w:cs="Times New Roman"/>
                <w:color w:val="000000"/>
              </w:rPr>
            </w:pPr>
            <w:r>
              <w:rPr>
                <w:rFonts w:ascii="Times New Roman" w:eastAsia="宋体" w:hAnsi="Times New Roman" w:cs="Times New Roman"/>
                <w:color w:val="000000"/>
              </w:rPr>
              <w:t>每批次产品抽取</w:t>
            </w:r>
            <w:r>
              <w:rPr>
                <w:rFonts w:ascii="Times New Roman" w:eastAsia="宋体" w:hAnsi="Times New Roman" w:cs="Times New Roman"/>
                <w:color w:val="000000"/>
              </w:rPr>
              <w:t>3</w:t>
            </w:r>
            <w:r>
              <w:rPr>
                <w:rFonts w:ascii="Times New Roman" w:eastAsia="宋体" w:hAnsi="Times New Roman" w:cs="Times New Roman"/>
                <w:color w:val="000000"/>
              </w:rPr>
              <w:t>卷，其中</w:t>
            </w:r>
            <w:r>
              <w:rPr>
                <w:rFonts w:ascii="Times New Roman" w:eastAsia="宋体" w:hAnsi="Times New Roman" w:cs="Times New Roman"/>
                <w:color w:val="000000"/>
              </w:rPr>
              <w:t>2</w:t>
            </w:r>
            <w:r>
              <w:rPr>
                <w:rFonts w:ascii="Times New Roman" w:eastAsia="宋体" w:hAnsi="Times New Roman" w:cs="Times New Roman"/>
                <w:color w:val="000000"/>
              </w:rPr>
              <w:t>卷作为检验样品，</w:t>
            </w:r>
            <w:r>
              <w:rPr>
                <w:rFonts w:ascii="Times New Roman" w:eastAsia="宋体" w:hAnsi="Times New Roman" w:cs="Times New Roman"/>
                <w:color w:val="000000"/>
              </w:rPr>
              <w:t>1</w:t>
            </w:r>
            <w:r>
              <w:rPr>
                <w:rFonts w:ascii="Times New Roman" w:eastAsia="宋体" w:hAnsi="Times New Roman" w:cs="Times New Roman"/>
                <w:color w:val="000000"/>
              </w:rPr>
              <w:t>卷作为备用</w:t>
            </w:r>
            <w:r>
              <w:rPr>
                <w:rFonts w:ascii="Times New Roman" w:eastAsia="宋体" w:hAnsi="Times New Roman" w:cs="Times New Roman"/>
                <w:color w:val="000000"/>
                <w:szCs w:val="21"/>
              </w:rPr>
              <w:t>样品</w:t>
            </w:r>
            <w:r>
              <w:rPr>
                <w:rFonts w:ascii="Times New Roman" w:eastAsia="宋体" w:hAnsi="Times New Roman" w:cs="Times New Roman"/>
                <w:color w:val="000000"/>
              </w:rPr>
              <w:t>。</w:t>
            </w:r>
          </w:p>
        </w:tc>
      </w:tr>
      <w:tr w:rsidR="00650D3F">
        <w:trPr>
          <w:cantSplit/>
          <w:trHeight w:val="962"/>
        </w:trPr>
        <w:tc>
          <w:tcPr>
            <w:tcW w:w="817" w:type="dxa"/>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2</w:t>
            </w:r>
          </w:p>
        </w:tc>
        <w:tc>
          <w:tcPr>
            <w:tcW w:w="2835" w:type="dxa"/>
            <w:vAlign w:val="center"/>
          </w:tcPr>
          <w:p w:rsidR="00650D3F" w:rsidRDefault="00650D3F">
            <w:pPr>
              <w:rPr>
                <w:rFonts w:ascii="Times New Roman" w:eastAsia="宋体" w:hAnsi="Times New Roman" w:cs="Times New Roman" w:hint="eastAsia"/>
                <w:szCs w:val="21"/>
              </w:rPr>
            </w:pPr>
            <w:r>
              <w:rPr>
                <w:rFonts w:ascii="Times New Roman" w:eastAsia="宋体" w:hAnsi="Times New Roman" w:cs="Times New Roman" w:hint="eastAsia"/>
                <w:szCs w:val="21"/>
              </w:rPr>
              <w:t>塑料饮水口杯、塑料保鲜盒和婴幼儿用塑料奶瓶</w:t>
            </w:r>
          </w:p>
        </w:tc>
        <w:tc>
          <w:tcPr>
            <w:tcW w:w="4961" w:type="dxa"/>
            <w:vAlign w:val="center"/>
          </w:tcPr>
          <w:p w:rsidR="00650D3F" w:rsidRDefault="00650D3F">
            <w:pPr>
              <w:jc w:val="center"/>
              <w:rPr>
                <w:rFonts w:ascii="Times New Roman" w:eastAsia="宋体" w:hAnsi="Times New Roman" w:cs="Times New Roman" w:hint="eastAsia"/>
                <w:szCs w:val="21"/>
              </w:rPr>
            </w:pPr>
            <w:r>
              <w:rPr>
                <w:rFonts w:ascii="Times New Roman" w:eastAsia="宋体" w:hAnsi="Times New Roman" w:cs="Times New Roman" w:hint="eastAsia"/>
                <w:szCs w:val="21"/>
              </w:rPr>
              <w:t>6</w:t>
            </w:r>
            <w:r>
              <w:rPr>
                <w:rFonts w:ascii="Times New Roman" w:eastAsia="宋体" w:hAnsi="Times New Roman" w:cs="Times New Roman" w:hint="eastAsia"/>
                <w:szCs w:val="21"/>
              </w:rPr>
              <w:t>个（</w:t>
            </w:r>
            <w:r>
              <w:rPr>
                <w:rFonts w:ascii="Calibri" w:eastAsia="宋体" w:hAnsi="Calibri" w:cs="Times New Roman" w:hint="eastAsia"/>
                <w:szCs w:val="21"/>
              </w:rPr>
              <w:t>(</w:t>
            </w:r>
            <w:r>
              <w:rPr>
                <w:rFonts w:ascii="Calibri" w:eastAsia="宋体" w:hAnsi="Calibri" w:cs="Times New Roman"/>
                <w:szCs w:val="21"/>
              </w:rPr>
              <w:t>检验样品</w:t>
            </w:r>
            <w:r>
              <w:rPr>
                <w:rFonts w:ascii="Times New Roman" w:eastAsia="宋体" w:hAnsi="Times New Roman" w:cs="Times New Roman" w:hint="eastAsia"/>
                <w:szCs w:val="21"/>
              </w:rPr>
              <w:t>4</w:t>
            </w:r>
            <w:r>
              <w:rPr>
                <w:rFonts w:ascii="Times New Roman" w:eastAsia="宋体" w:hAnsi="Times New Roman" w:cs="Times New Roman" w:hint="eastAsia"/>
                <w:szCs w:val="21"/>
              </w:rPr>
              <w:t>个，</w:t>
            </w:r>
            <w:r>
              <w:rPr>
                <w:rFonts w:ascii="Calibri" w:eastAsia="宋体" w:hAnsi="Calibri" w:cs="Times New Roman"/>
                <w:szCs w:val="21"/>
              </w:rPr>
              <w:t>备用样品</w:t>
            </w:r>
            <w:r>
              <w:rPr>
                <w:rFonts w:ascii="Times New Roman" w:eastAsia="宋体" w:hAnsi="Times New Roman" w:cs="Times New Roman" w:hint="eastAsia"/>
                <w:szCs w:val="21"/>
              </w:rPr>
              <w:t>2</w:t>
            </w:r>
            <w:r>
              <w:rPr>
                <w:rFonts w:ascii="Times New Roman" w:eastAsia="宋体" w:hAnsi="Times New Roman" w:cs="Times New Roman" w:hint="eastAsia"/>
                <w:szCs w:val="21"/>
              </w:rPr>
              <w:t>个）</w:t>
            </w:r>
          </w:p>
        </w:tc>
      </w:tr>
      <w:tr w:rsidR="00650D3F">
        <w:trPr>
          <w:cantSplit/>
          <w:trHeight w:val="962"/>
        </w:trPr>
        <w:tc>
          <w:tcPr>
            <w:tcW w:w="817" w:type="dxa"/>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3</w:t>
            </w:r>
          </w:p>
        </w:tc>
        <w:tc>
          <w:tcPr>
            <w:tcW w:w="2835" w:type="dxa"/>
            <w:vAlign w:val="center"/>
          </w:tcPr>
          <w:p w:rsidR="00650D3F" w:rsidRDefault="00650D3F">
            <w:pPr>
              <w:jc w:val="center"/>
              <w:rPr>
                <w:rFonts w:ascii="Calibri" w:eastAsia="宋体" w:hAnsi="Calibri" w:cs="Times New Roman" w:hint="eastAsia"/>
                <w:szCs w:val="21"/>
              </w:rPr>
            </w:pPr>
            <w:r>
              <w:rPr>
                <w:rFonts w:ascii="Calibri" w:eastAsia="宋体" w:hAnsi="Calibri" w:cs="Times New Roman" w:hint="eastAsia"/>
                <w:szCs w:val="21"/>
              </w:rPr>
              <w:t>塑料菜板</w:t>
            </w:r>
          </w:p>
        </w:tc>
        <w:tc>
          <w:tcPr>
            <w:tcW w:w="4961"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6</w:t>
            </w:r>
            <w:r>
              <w:rPr>
                <w:rFonts w:ascii="Calibri" w:eastAsia="宋体" w:hAnsi="Calibri" w:cs="Times New Roman" w:hint="eastAsia"/>
                <w:szCs w:val="21"/>
              </w:rPr>
              <w:t>个</w:t>
            </w:r>
            <w:r>
              <w:rPr>
                <w:rFonts w:ascii="Calibri" w:eastAsia="宋体" w:hAnsi="Calibri" w:cs="Times New Roman" w:hint="eastAsia"/>
                <w:szCs w:val="21"/>
              </w:rPr>
              <w:t xml:space="preserve"> (</w:t>
            </w:r>
            <w:r>
              <w:rPr>
                <w:rFonts w:ascii="Calibri" w:eastAsia="宋体" w:hAnsi="Calibri" w:cs="Times New Roman"/>
                <w:szCs w:val="21"/>
              </w:rPr>
              <w:t>检验样品</w:t>
            </w:r>
            <w:r>
              <w:rPr>
                <w:rFonts w:ascii="Calibri" w:eastAsia="宋体" w:hAnsi="Calibri" w:cs="Times New Roman" w:hint="eastAsia"/>
                <w:szCs w:val="21"/>
              </w:rPr>
              <w:t>4</w:t>
            </w:r>
            <w:r>
              <w:rPr>
                <w:rFonts w:ascii="Calibri" w:eastAsia="宋体" w:hAnsi="Calibri" w:cs="Times New Roman"/>
                <w:szCs w:val="21"/>
              </w:rPr>
              <w:t>个，备用样品</w:t>
            </w:r>
            <w:r>
              <w:rPr>
                <w:rFonts w:ascii="Calibri" w:eastAsia="宋体" w:hAnsi="Calibri" w:cs="Times New Roman"/>
                <w:szCs w:val="21"/>
              </w:rPr>
              <w:t>2</w:t>
            </w:r>
            <w:r>
              <w:rPr>
                <w:rFonts w:ascii="Calibri" w:eastAsia="宋体" w:hAnsi="Calibri" w:cs="Times New Roman"/>
                <w:szCs w:val="21"/>
              </w:rPr>
              <w:t>个</w:t>
            </w:r>
            <w:r>
              <w:rPr>
                <w:rFonts w:ascii="Calibri" w:eastAsia="宋体" w:hAnsi="Calibri" w:cs="Times New Roman" w:hint="eastAsia"/>
                <w:szCs w:val="21"/>
              </w:rPr>
              <w:t>)</w:t>
            </w:r>
          </w:p>
        </w:tc>
      </w:tr>
      <w:tr w:rsidR="00650D3F">
        <w:trPr>
          <w:cantSplit/>
          <w:trHeight w:val="962"/>
        </w:trPr>
        <w:tc>
          <w:tcPr>
            <w:tcW w:w="817" w:type="dxa"/>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4</w:t>
            </w:r>
          </w:p>
        </w:tc>
        <w:tc>
          <w:tcPr>
            <w:tcW w:w="2835" w:type="dxa"/>
            <w:vAlign w:val="center"/>
          </w:tcPr>
          <w:p w:rsidR="00650D3F" w:rsidRDefault="00650D3F">
            <w:pPr>
              <w:jc w:val="center"/>
              <w:rPr>
                <w:rFonts w:ascii="Calibri" w:eastAsia="宋体" w:hAnsi="Calibri" w:cs="Times New Roman" w:hint="eastAsia"/>
                <w:szCs w:val="21"/>
              </w:rPr>
            </w:pPr>
            <w:r>
              <w:rPr>
                <w:rFonts w:ascii="Calibri" w:eastAsia="宋体" w:hAnsi="Calibri" w:cs="Times New Roman" w:hint="eastAsia"/>
                <w:szCs w:val="21"/>
              </w:rPr>
              <w:t>塑料一次性餐饮具</w:t>
            </w:r>
          </w:p>
        </w:tc>
        <w:tc>
          <w:tcPr>
            <w:tcW w:w="4961" w:type="dxa"/>
            <w:vAlign w:val="center"/>
          </w:tcPr>
          <w:p w:rsidR="00650D3F" w:rsidRDefault="00650D3F">
            <w:pPr>
              <w:adjustRightInd w:val="0"/>
              <w:snapToGrid w:val="0"/>
              <w:spacing w:line="440" w:lineRule="exact"/>
              <w:rPr>
                <w:rFonts w:ascii="Calibri" w:eastAsia="宋体" w:hAnsi="Calibri" w:cs="Times New Roman"/>
                <w:szCs w:val="21"/>
              </w:rPr>
            </w:pPr>
            <w:r>
              <w:rPr>
                <w:rFonts w:ascii="Calibri" w:eastAsia="宋体" w:hAnsi="Calibri" w:cs="Times New Roman"/>
                <w:szCs w:val="21"/>
              </w:rPr>
              <w:t>每批次产品抽取不少于</w:t>
            </w:r>
            <w:r>
              <w:rPr>
                <w:rFonts w:ascii="Calibri" w:eastAsia="宋体" w:hAnsi="Calibri" w:cs="Times New Roman"/>
                <w:szCs w:val="21"/>
              </w:rPr>
              <w:t>3</w:t>
            </w:r>
            <w:r>
              <w:rPr>
                <w:rFonts w:ascii="Calibri" w:eastAsia="宋体" w:hAnsi="Calibri" w:cs="Times New Roman"/>
                <w:szCs w:val="21"/>
              </w:rPr>
              <w:t>份最小销售独立包装，每份样品抽样数量不少于</w:t>
            </w:r>
            <w:r>
              <w:rPr>
                <w:rFonts w:ascii="Calibri" w:eastAsia="宋体" w:hAnsi="Calibri" w:cs="Times New Roman"/>
                <w:szCs w:val="21"/>
              </w:rPr>
              <w:t>3</w:t>
            </w:r>
            <w:r>
              <w:rPr>
                <w:rFonts w:ascii="Calibri" w:eastAsia="宋体" w:hAnsi="Calibri" w:cs="Times New Roman" w:hint="eastAsia"/>
                <w:szCs w:val="21"/>
              </w:rPr>
              <w:t>0</w:t>
            </w:r>
            <w:r>
              <w:rPr>
                <w:rFonts w:ascii="Calibri" w:eastAsia="宋体" w:hAnsi="Calibri" w:cs="Times New Roman"/>
                <w:szCs w:val="21"/>
              </w:rPr>
              <w:t>只</w:t>
            </w:r>
            <w:r>
              <w:rPr>
                <w:rFonts w:ascii="Calibri" w:eastAsia="宋体" w:hAnsi="Calibri" w:cs="Times New Roman" w:hint="eastAsia"/>
                <w:szCs w:val="21"/>
              </w:rPr>
              <w:t>/</w:t>
            </w:r>
            <w:r>
              <w:rPr>
                <w:rFonts w:ascii="Calibri" w:eastAsia="宋体" w:hAnsi="Calibri" w:cs="Times New Roman"/>
                <w:szCs w:val="21"/>
              </w:rPr>
              <w:t>个，其中</w:t>
            </w:r>
            <w:r>
              <w:rPr>
                <w:rFonts w:ascii="Calibri" w:eastAsia="宋体" w:hAnsi="Calibri" w:cs="Times New Roman"/>
                <w:szCs w:val="21"/>
              </w:rPr>
              <w:t>2</w:t>
            </w:r>
            <w:r>
              <w:rPr>
                <w:rFonts w:ascii="Calibri" w:eastAsia="宋体" w:hAnsi="Calibri" w:cs="Times New Roman"/>
                <w:szCs w:val="21"/>
              </w:rPr>
              <w:t>份作为检验样品，</w:t>
            </w:r>
            <w:r>
              <w:rPr>
                <w:rFonts w:ascii="Calibri" w:eastAsia="宋体" w:hAnsi="Calibri" w:cs="Times New Roman"/>
                <w:szCs w:val="21"/>
              </w:rPr>
              <w:t>1</w:t>
            </w:r>
            <w:r>
              <w:rPr>
                <w:rFonts w:ascii="Calibri" w:eastAsia="宋体" w:hAnsi="Calibri" w:cs="Times New Roman"/>
                <w:szCs w:val="21"/>
              </w:rPr>
              <w:t>份作为备用样品。每份样品质量应不少于</w:t>
            </w:r>
            <w:r>
              <w:rPr>
                <w:rFonts w:ascii="Calibri" w:eastAsia="宋体" w:hAnsi="Calibri" w:cs="Times New Roman"/>
                <w:szCs w:val="21"/>
              </w:rPr>
              <w:t>100 g</w:t>
            </w:r>
            <w:r>
              <w:rPr>
                <w:rFonts w:ascii="Calibri" w:eastAsia="宋体" w:hAnsi="Calibri" w:cs="Times New Roman"/>
                <w:szCs w:val="21"/>
              </w:rPr>
              <w:t>且与食品接触面的最小表面积应不小于</w:t>
            </w:r>
            <w:r>
              <w:rPr>
                <w:rFonts w:ascii="Calibri" w:eastAsia="宋体" w:hAnsi="Calibri" w:cs="Times New Roman"/>
                <w:szCs w:val="21"/>
              </w:rPr>
              <w:t>10 dm</w:t>
            </w:r>
            <w:r>
              <w:rPr>
                <w:rFonts w:ascii="Calibri" w:eastAsia="宋体" w:hAnsi="Calibri" w:cs="Times New Roman"/>
                <w:szCs w:val="21"/>
                <w:vertAlign w:val="superscript"/>
              </w:rPr>
              <w:t>2</w:t>
            </w:r>
            <w:r>
              <w:rPr>
                <w:rFonts w:ascii="Calibri" w:eastAsia="宋体" w:hAnsi="Calibri" w:cs="Times New Roman"/>
                <w:szCs w:val="21"/>
              </w:rPr>
              <w:t>（若最小销售包装不是</w:t>
            </w:r>
            <w:r>
              <w:rPr>
                <w:rFonts w:ascii="Calibri" w:eastAsia="宋体" w:hAnsi="Calibri" w:cs="Times New Roman"/>
                <w:szCs w:val="21"/>
              </w:rPr>
              <w:t>30</w:t>
            </w:r>
            <w:r>
              <w:rPr>
                <w:rFonts w:ascii="Calibri" w:eastAsia="宋体" w:hAnsi="Calibri" w:cs="Times New Roman"/>
                <w:szCs w:val="21"/>
              </w:rPr>
              <w:t>只</w:t>
            </w:r>
            <w:r>
              <w:rPr>
                <w:rFonts w:ascii="Calibri" w:eastAsia="宋体" w:hAnsi="Calibri" w:cs="Times New Roman" w:hint="eastAsia"/>
                <w:szCs w:val="21"/>
              </w:rPr>
              <w:t>/</w:t>
            </w:r>
            <w:r>
              <w:rPr>
                <w:rFonts w:ascii="Calibri" w:eastAsia="宋体" w:hAnsi="Calibri" w:cs="Times New Roman"/>
                <w:szCs w:val="21"/>
              </w:rPr>
              <w:t>个的整数倍，需按采样数折算，保证检样不少于</w:t>
            </w:r>
            <w:r>
              <w:rPr>
                <w:rFonts w:ascii="Calibri" w:eastAsia="宋体" w:hAnsi="Calibri" w:cs="Times New Roman"/>
                <w:szCs w:val="21"/>
              </w:rPr>
              <w:t>60</w:t>
            </w:r>
            <w:r>
              <w:rPr>
                <w:rFonts w:ascii="Calibri" w:eastAsia="宋体" w:hAnsi="Calibri" w:cs="Times New Roman"/>
                <w:szCs w:val="21"/>
              </w:rPr>
              <w:t>只</w:t>
            </w:r>
            <w:r>
              <w:rPr>
                <w:rFonts w:ascii="Calibri" w:eastAsia="宋体" w:hAnsi="Calibri" w:cs="Times New Roman" w:hint="eastAsia"/>
                <w:szCs w:val="21"/>
              </w:rPr>
              <w:t>/</w:t>
            </w:r>
            <w:r>
              <w:rPr>
                <w:rFonts w:ascii="Calibri" w:eastAsia="宋体" w:hAnsi="Calibri" w:cs="Times New Roman"/>
                <w:szCs w:val="21"/>
              </w:rPr>
              <w:t>个，备样不少于</w:t>
            </w:r>
            <w:r>
              <w:rPr>
                <w:rFonts w:ascii="Calibri" w:eastAsia="宋体" w:hAnsi="Calibri" w:cs="Times New Roman"/>
                <w:szCs w:val="21"/>
              </w:rPr>
              <w:t>30</w:t>
            </w:r>
            <w:r>
              <w:rPr>
                <w:rFonts w:ascii="Calibri" w:eastAsia="宋体" w:hAnsi="Calibri" w:cs="Times New Roman"/>
                <w:szCs w:val="21"/>
              </w:rPr>
              <w:t>只</w:t>
            </w:r>
            <w:r>
              <w:rPr>
                <w:rFonts w:ascii="Calibri" w:eastAsia="宋体" w:hAnsi="Calibri" w:cs="Times New Roman" w:hint="eastAsia"/>
                <w:szCs w:val="21"/>
              </w:rPr>
              <w:t>/</w:t>
            </w:r>
            <w:r>
              <w:rPr>
                <w:rFonts w:ascii="Calibri" w:eastAsia="宋体" w:hAnsi="Calibri" w:cs="Times New Roman"/>
                <w:szCs w:val="21"/>
              </w:rPr>
              <w:t>个，避免损坏原包装）</w:t>
            </w:r>
            <w:r>
              <w:rPr>
                <w:rFonts w:ascii="Calibri" w:eastAsia="宋体" w:hAnsi="Calibri" w:cs="Times New Roman" w:hint="eastAsia"/>
                <w:szCs w:val="21"/>
              </w:rPr>
              <w:t>。</w:t>
            </w:r>
          </w:p>
        </w:tc>
      </w:tr>
      <w:tr w:rsidR="00650D3F">
        <w:trPr>
          <w:cantSplit/>
          <w:trHeight w:val="962"/>
        </w:trPr>
        <w:tc>
          <w:tcPr>
            <w:tcW w:w="817" w:type="dxa"/>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5</w:t>
            </w:r>
          </w:p>
        </w:tc>
        <w:tc>
          <w:tcPr>
            <w:tcW w:w="2835" w:type="dxa"/>
            <w:vAlign w:val="center"/>
          </w:tcPr>
          <w:p w:rsidR="00650D3F" w:rsidRDefault="00650D3F">
            <w:pPr>
              <w:jc w:val="center"/>
              <w:rPr>
                <w:rFonts w:ascii="Calibri" w:eastAsia="宋体" w:hAnsi="Calibri" w:cs="Times New Roman" w:hint="eastAsia"/>
                <w:szCs w:val="21"/>
              </w:rPr>
            </w:pPr>
            <w:r>
              <w:rPr>
                <w:rFonts w:ascii="Calibri" w:eastAsia="宋体" w:hAnsi="Calibri" w:cs="Times New Roman" w:hint="eastAsia"/>
                <w:szCs w:val="21"/>
              </w:rPr>
              <w:t>饮用吸管</w:t>
            </w:r>
          </w:p>
        </w:tc>
        <w:tc>
          <w:tcPr>
            <w:tcW w:w="4961"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200</w:t>
            </w:r>
            <w:r>
              <w:rPr>
                <w:rFonts w:ascii="Calibri" w:eastAsia="宋体" w:hAnsi="Calibri" w:cs="Times New Roman" w:hint="eastAsia"/>
                <w:szCs w:val="21"/>
              </w:rPr>
              <w:t>个</w:t>
            </w:r>
            <w:r>
              <w:rPr>
                <w:rFonts w:ascii="Calibri" w:eastAsia="宋体" w:hAnsi="Calibri" w:cs="Times New Roman" w:hint="eastAsia"/>
                <w:szCs w:val="21"/>
              </w:rPr>
              <w:t xml:space="preserve"> (</w:t>
            </w:r>
            <w:r>
              <w:rPr>
                <w:rFonts w:ascii="Calibri" w:eastAsia="宋体" w:hAnsi="Calibri" w:cs="Times New Roman"/>
                <w:szCs w:val="21"/>
              </w:rPr>
              <w:t>检验样品</w:t>
            </w:r>
            <w:r>
              <w:rPr>
                <w:rFonts w:ascii="Calibri" w:eastAsia="宋体" w:hAnsi="Calibri" w:cs="Times New Roman" w:hint="eastAsia"/>
                <w:szCs w:val="21"/>
              </w:rPr>
              <w:t>100</w:t>
            </w:r>
            <w:r>
              <w:rPr>
                <w:rFonts w:ascii="Calibri" w:eastAsia="宋体" w:hAnsi="Calibri" w:cs="Times New Roman"/>
                <w:szCs w:val="21"/>
              </w:rPr>
              <w:t>个，备用样品</w:t>
            </w:r>
            <w:r>
              <w:rPr>
                <w:rFonts w:ascii="Calibri" w:eastAsia="宋体" w:hAnsi="Calibri" w:cs="Times New Roman" w:hint="eastAsia"/>
                <w:szCs w:val="21"/>
              </w:rPr>
              <w:t>100</w:t>
            </w:r>
            <w:r>
              <w:rPr>
                <w:rFonts w:ascii="Calibri" w:eastAsia="宋体" w:hAnsi="Calibri" w:cs="Times New Roman"/>
                <w:szCs w:val="21"/>
              </w:rPr>
              <w:t>个</w:t>
            </w:r>
            <w:r>
              <w:rPr>
                <w:rFonts w:ascii="Calibri" w:eastAsia="宋体" w:hAnsi="Calibri" w:cs="Times New Roman" w:hint="eastAsia"/>
                <w:szCs w:val="21"/>
              </w:rPr>
              <w:t>)</w:t>
            </w:r>
          </w:p>
        </w:tc>
      </w:tr>
      <w:tr w:rsidR="00650D3F">
        <w:trPr>
          <w:cantSplit/>
          <w:trHeight w:val="962"/>
        </w:trPr>
        <w:tc>
          <w:tcPr>
            <w:tcW w:w="817" w:type="dxa"/>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6</w:t>
            </w:r>
          </w:p>
        </w:tc>
        <w:tc>
          <w:tcPr>
            <w:tcW w:w="2835" w:type="dxa"/>
            <w:vAlign w:val="center"/>
          </w:tcPr>
          <w:p w:rsidR="00650D3F" w:rsidRDefault="00650D3F">
            <w:pPr>
              <w:jc w:val="center"/>
              <w:rPr>
                <w:rFonts w:ascii="Calibri" w:eastAsia="宋体" w:hAnsi="Calibri" w:cs="Times New Roman" w:hint="eastAsia"/>
                <w:szCs w:val="21"/>
              </w:rPr>
            </w:pPr>
            <w:r>
              <w:rPr>
                <w:rFonts w:ascii="Calibri" w:eastAsia="宋体" w:hAnsi="Calibri" w:cs="Times New Roman" w:hint="eastAsia"/>
                <w:szCs w:val="21"/>
              </w:rPr>
              <w:t>密胺塑料餐具</w:t>
            </w:r>
          </w:p>
        </w:tc>
        <w:tc>
          <w:tcPr>
            <w:tcW w:w="4961"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20</w:t>
            </w:r>
            <w:r>
              <w:rPr>
                <w:rFonts w:ascii="Calibri" w:eastAsia="宋体" w:hAnsi="Calibri" w:cs="Times New Roman" w:hint="eastAsia"/>
                <w:szCs w:val="21"/>
              </w:rPr>
              <w:t>个</w:t>
            </w:r>
            <w:r>
              <w:rPr>
                <w:rFonts w:ascii="Calibri" w:eastAsia="宋体" w:hAnsi="Calibri" w:cs="Times New Roman" w:hint="eastAsia"/>
                <w:szCs w:val="21"/>
              </w:rPr>
              <w:t xml:space="preserve"> (</w:t>
            </w:r>
            <w:r>
              <w:rPr>
                <w:rFonts w:ascii="Calibri" w:eastAsia="宋体" w:hAnsi="Calibri" w:cs="Times New Roman"/>
                <w:szCs w:val="21"/>
              </w:rPr>
              <w:t>检验样品</w:t>
            </w:r>
            <w:r>
              <w:rPr>
                <w:rFonts w:ascii="Calibri" w:eastAsia="宋体" w:hAnsi="Calibri" w:cs="Times New Roman" w:hint="eastAsia"/>
                <w:szCs w:val="21"/>
              </w:rPr>
              <w:t>10</w:t>
            </w:r>
            <w:r>
              <w:rPr>
                <w:rFonts w:ascii="Calibri" w:eastAsia="宋体" w:hAnsi="Calibri" w:cs="Times New Roman"/>
                <w:szCs w:val="21"/>
              </w:rPr>
              <w:t>个，备用样品</w:t>
            </w:r>
            <w:r>
              <w:rPr>
                <w:rFonts w:ascii="Calibri" w:eastAsia="宋体" w:hAnsi="Calibri" w:cs="Times New Roman" w:hint="eastAsia"/>
                <w:szCs w:val="21"/>
              </w:rPr>
              <w:t>10</w:t>
            </w:r>
            <w:r>
              <w:rPr>
                <w:rFonts w:ascii="Calibri" w:eastAsia="宋体" w:hAnsi="Calibri" w:cs="Times New Roman"/>
                <w:szCs w:val="21"/>
              </w:rPr>
              <w:t>个</w:t>
            </w:r>
            <w:r>
              <w:rPr>
                <w:rFonts w:ascii="Calibri" w:eastAsia="宋体" w:hAnsi="Calibri" w:cs="Times New Roman" w:hint="eastAsia"/>
                <w:szCs w:val="21"/>
              </w:rPr>
              <w:t>)</w:t>
            </w:r>
          </w:p>
        </w:tc>
      </w:tr>
      <w:tr w:rsidR="00650D3F">
        <w:trPr>
          <w:cantSplit/>
          <w:trHeight w:val="270"/>
        </w:trPr>
        <w:tc>
          <w:tcPr>
            <w:tcW w:w="8613" w:type="dxa"/>
            <w:gridSpan w:val="3"/>
            <w:vAlign w:val="center"/>
          </w:tcPr>
          <w:p w:rsidR="00650D3F" w:rsidRDefault="00650D3F">
            <w:pPr>
              <w:adjustRightInd w:val="0"/>
              <w:snapToGrid w:val="0"/>
              <w:spacing w:line="440" w:lineRule="exact"/>
              <w:rPr>
                <w:rFonts w:ascii="Calibri" w:eastAsia="宋体" w:hAnsi="Calibri" w:cs="Times New Roman" w:hint="eastAsia"/>
                <w:szCs w:val="21"/>
              </w:rPr>
            </w:pPr>
            <w:r>
              <w:rPr>
                <w:rFonts w:ascii="Calibri" w:eastAsia="宋体" w:hAnsi="Calibri" w:cs="Times New Roman" w:hint="eastAsia"/>
                <w:szCs w:val="21"/>
              </w:rPr>
              <w:t>备注：产品抽样数量可根据样品的实际大小，在满足检验的条件下做适当调整。</w:t>
            </w:r>
          </w:p>
        </w:tc>
      </w:tr>
    </w:tbl>
    <w:p w:rsidR="00650D3F" w:rsidRDefault="00650D3F">
      <w:pPr>
        <w:snapToGrid w:val="0"/>
        <w:spacing w:line="440" w:lineRule="exact"/>
        <w:rPr>
          <w:rFonts w:ascii="Calibri" w:eastAsia="宋体" w:hAnsi="Calibri" w:cs="Times New Roman" w:hint="eastAsia"/>
          <w:szCs w:val="21"/>
        </w:rPr>
      </w:pPr>
    </w:p>
    <w:p w:rsidR="00650D3F" w:rsidRDefault="00650D3F">
      <w:pPr>
        <w:snapToGrid w:val="0"/>
        <w:spacing w:line="440" w:lineRule="exact"/>
        <w:rPr>
          <w:rFonts w:ascii="Calibri" w:eastAsia="宋体" w:hAnsi="Calibri" w:cs="Times New Roman" w:hint="eastAsia"/>
          <w:szCs w:val="21"/>
        </w:rPr>
      </w:pPr>
      <w:r>
        <w:rPr>
          <w:rFonts w:ascii="Calibri" w:eastAsia="宋体" w:hAnsi="Calibri" w:cs="Times New Roman" w:hint="eastAsia"/>
          <w:szCs w:val="21"/>
        </w:rPr>
        <w:t xml:space="preserve">2 </w:t>
      </w:r>
      <w:r>
        <w:rPr>
          <w:rFonts w:ascii="Calibri" w:eastAsia="宋体" w:hAnsi="Calibri" w:cs="Times New Roman" w:hint="eastAsia"/>
          <w:szCs w:val="21"/>
        </w:rPr>
        <w:t>检验依据</w:t>
      </w:r>
    </w:p>
    <w:p w:rsidR="00650D3F" w:rsidRDefault="00650D3F">
      <w:pPr>
        <w:snapToGrid w:val="0"/>
        <w:ind w:firstLineChars="200" w:firstLine="420"/>
        <w:jc w:val="center"/>
        <w:rPr>
          <w:rFonts w:ascii="Calibri" w:eastAsia="宋体" w:hAnsi="Calibri" w:cs="Times New Roman"/>
          <w:szCs w:val="21"/>
        </w:rPr>
      </w:pPr>
    </w:p>
    <w:tbl>
      <w:tblPr>
        <w:tblW w:w="8453" w:type="dxa"/>
        <w:jc w:val="center"/>
        <w:tblLayout w:type="fixed"/>
        <w:tblLook w:val="0000"/>
      </w:tblPr>
      <w:tblGrid>
        <w:gridCol w:w="1059"/>
        <w:gridCol w:w="2999"/>
        <w:gridCol w:w="4395"/>
      </w:tblGrid>
      <w:tr w:rsidR="00650D3F">
        <w:trPr>
          <w:cantSplit/>
          <w:trHeight w:val="601"/>
          <w:jc w:val="center"/>
        </w:trPr>
        <w:tc>
          <w:tcPr>
            <w:tcW w:w="1059" w:type="dxa"/>
            <w:tcBorders>
              <w:top w:val="single" w:sz="4" w:space="0" w:color="auto"/>
              <w:left w:val="single" w:sz="4" w:space="0" w:color="auto"/>
              <w:bottom w:val="single" w:sz="4" w:space="0" w:color="auto"/>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t>序号</w:t>
            </w:r>
          </w:p>
        </w:tc>
        <w:tc>
          <w:tcPr>
            <w:tcW w:w="2999" w:type="dxa"/>
            <w:tcBorders>
              <w:top w:val="single" w:sz="4" w:space="0" w:color="auto"/>
              <w:left w:val="nil"/>
              <w:bottom w:val="single" w:sz="4" w:space="0" w:color="auto"/>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t>检验项目</w:t>
            </w:r>
          </w:p>
        </w:tc>
        <w:tc>
          <w:tcPr>
            <w:tcW w:w="4395" w:type="dxa"/>
            <w:tcBorders>
              <w:top w:val="single" w:sz="4" w:space="0" w:color="auto"/>
              <w:left w:val="nil"/>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t>检验方法</w:t>
            </w:r>
          </w:p>
        </w:tc>
      </w:tr>
      <w:tr w:rsidR="00650D3F">
        <w:trPr>
          <w:cantSplit/>
          <w:trHeight w:val="638"/>
          <w:jc w:val="center"/>
        </w:trPr>
        <w:tc>
          <w:tcPr>
            <w:tcW w:w="1059" w:type="dxa"/>
            <w:tcBorders>
              <w:top w:val="single" w:sz="4" w:space="0" w:color="auto"/>
              <w:left w:val="single" w:sz="4" w:space="0" w:color="auto"/>
              <w:bottom w:val="single" w:sz="4" w:space="0" w:color="auto"/>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t>1</w:t>
            </w:r>
          </w:p>
        </w:tc>
        <w:tc>
          <w:tcPr>
            <w:tcW w:w="2999" w:type="dxa"/>
            <w:tcBorders>
              <w:top w:val="single" w:sz="4" w:space="0" w:color="auto"/>
              <w:left w:val="nil"/>
              <w:bottom w:val="single" w:sz="4" w:space="0" w:color="auto"/>
              <w:right w:val="single" w:sz="4" w:space="0" w:color="auto"/>
            </w:tcBorders>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感官要求</w:t>
            </w:r>
          </w:p>
        </w:tc>
        <w:tc>
          <w:tcPr>
            <w:tcW w:w="4395" w:type="dxa"/>
            <w:tcBorders>
              <w:top w:val="single" w:sz="4" w:space="0" w:color="auto"/>
              <w:left w:val="nil"/>
              <w:bottom w:val="single" w:sz="4" w:space="0" w:color="auto"/>
              <w:right w:val="single" w:sz="4" w:space="0" w:color="auto"/>
            </w:tcBorders>
            <w:vAlign w:val="center"/>
          </w:tcPr>
          <w:p w:rsidR="00650D3F" w:rsidRDefault="00650D3F">
            <w:pPr>
              <w:snapToGrid w:val="0"/>
              <w:ind w:firstLineChars="650" w:firstLine="1365"/>
              <w:rPr>
                <w:rFonts w:ascii="Calibri" w:eastAsia="宋体" w:hAnsi="Calibri" w:cs="Times New Roman"/>
                <w:szCs w:val="21"/>
              </w:rPr>
            </w:pPr>
            <w:r>
              <w:rPr>
                <w:rFonts w:ascii="Calibri" w:eastAsia="宋体" w:hAnsi="Calibri" w:cs="Times New Roman" w:hint="eastAsia"/>
                <w:szCs w:val="21"/>
              </w:rPr>
              <w:t>GB 4806.7-2023</w:t>
            </w:r>
          </w:p>
        </w:tc>
      </w:tr>
      <w:tr w:rsidR="00650D3F">
        <w:trPr>
          <w:cantSplit/>
          <w:trHeight w:val="638"/>
          <w:jc w:val="center"/>
        </w:trPr>
        <w:tc>
          <w:tcPr>
            <w:tcW w:w="1059" w:type="dxa"/>
            <w:tcBorders>
              <w:top w:val="single" w:sz="4" w:space="0" w:color="auto"/>
              <w:left w:val="single" w:sz="4" w:space="0" w:color="auto"/>
              <w:bottom w:val="single" w:sz="4" w:space="0" w:color="auto"/>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lastRenderedPageBreak/>
              <w:t>2</w:t>
            </w:r>
          </w:p>
        </w:tc>
        <w:tc>
          <w:tcPr>
            <w:tcW w:w="2999" w:type="dxa"/>
            <w:tcBorders>
              <w:top w:val="single" w:sz="4" w:space="0" w:color="auto"/>
              <w:left w:val="nil"/>
              <w:bottom w:val="single" w:sz="4" w:space="0" w:color="auto"/>
              <w:right w:val="single" w:sz="4" w:space="0" w:color="auto"/>
            </w:tcBorders>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高锰酸钾消耗量</w:t>
            </w:r>
          </w:p>
        </w:tc>
        <w:tc>
          <w:tcPr>
            <w:tcW w:w="4395" w:type="dxa"/>
            <w:tcBorders>
              <w:top w:val="single" w:sz="4" w:space="0" w:color="auto"/>
              <w:left w:val="nil"/>
              <w:bottom w:val="single" w:sz="4" w:space="0" w:color="auto"/>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t>GB 31604.2-2016</w:t>
            </w:r>
          </w:p>
        </w:tc>
      </w:tr>
      <w:tr w:rsidR="00650D3F">
        <w:trPr>
          <w:cantSplit/>
          <w:trHeight w:val="637"/>
          <w:jc w:val="center"/>
        </w:trPr>
        <w:tc>
          <w:tcPr>
            <w:tcW w:w="1059" w:type="dxa"/>
            <w:tcBorders>
              <w:top w:val="single" w:sz="4" w:space="0" w:color="auto"/>
              <w:left w:val="single" w:sz="4" w:space="0" w:color="auto"/>
              <w:bottom w:val="single" w:sz="4" w:space="0" w:color="auto"/>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t>3</w:t>
            </w:r>
          </w:p>
        </w:tc>
        <w:tc>
          <w:tcPr>
            <w:tcW w:w="2999" w:type="dxa"/>
            <w:tcBorders>
              <w:top w:val="single" w:sz="4" w:space="0" w:color="auto"/>
              <w:left w:val="nil"/>
              <w:bottom w:val="single" w:sz="4" w:space="0" w:color="auto"/>
              <w:right w:val="single" w:sz="4" w:space="0" w:color="auto"/>
            </w:tcBorders>
            <w:vAlign w:val="center"/>
          </w:tcPr>
          <w:p w:rsidR="00650D3F" w:rsidRDefault="00650D3F">
            <w:pPr>
              <w:ind w:firstLineChars="300" w:firstLine="630"/>
              <w:rPr>
                <w:rFonts w:ascii="Calibri" w:eastAsia="宋体" w:hAnsi="Calibri" w:cs="Times New Roman"/>
                <w:szCs w:val="21"/>
              </w:rPr>
            </w:pPr>
            <w:r>
              <w:rPr>
                <w:rFonts w:ascii="Calibri" w:eastAsia="宋体" w:hAnsi="Calibri" w:cs="Times New Roman" w:hint="eastAsia"/>
                <w:szCs w:val="21"/>
              </w:rPr>
              <w:t>重金属（以</w:t>
            </w:r>
            <w:r>
              <w:rPr>
                <w:rFonts w:ascii="Calibri" w:eastAsia="宋体" w:hAnsi="Calibri" w:cs="Times New Roman" w:hint="eastAsia"/>
                <w:szCs w:val="21"/>
              </w:rPr>
              <w:t>Pb</w:t>
            </w:r>
            <w:r>
              <w:rPr>
                <w:rFonts w:ascii="Calibri" w:eastAsia="宋体" w:hAnsi="Calibri" w:cs="Times New Roman" w:hint="eastAsia"/>
                <w:szCs w:val="21"/>
              </w:rPr>
              <w:t>计）</w:t>
            </w:r>
          </w:p>
        </w:tc>
        <w:tc>
          <w:tcPr>
            <w:tcW w:w="4395" w:type="dxa"/>
            <w:tcBorders>
              <w:top w:val="single" w:sz="4" w:space="0" w:color="auto"/>
              <w:left w:val="nil"/>
              <w:bottom w:val="single" w:sz="4" w:space="0" w:color="auto"/>
              <w:right w:val="single" w:sz="4" w:space="0" w:color="auto"/>
            </w:tcBorders>
            <w:vAlign w:val="center"/>
          </w:tcPr>
          <w:p w:rsidR="00650D3F" w:rsidRDefault="00650D3F">
            <w:pPr>
              <w:snapToGrid w:val="0"/>
              <w:jc w:val="center"/>
              <w:rPr>
                <w:rFonts w:ascii="Calibri" w:eastAsia="宋体" w:hAnsi="Calibri" w:cs="Times New Roman"/>
                <w:szCs w:val="21"/>
              </w:rPr>
            </w:pPr>
            <w:r>
              <w:rPr>
                <w:rFonts w:ascii="Calibri" w:eastAsia="宋体" w:hAnsi="Calibri" w:cs="Times New Roman" w:hint="eastAsia"/>
                <w:szCs w:val="21"/>
              </w:rPr>
              <w:t>GB 31604.9-2016</w:t>
            </w:r>
          </w:p>
        </w:tc>
      </w:tr>
    </w:tbl>
    <w:p w:rsidR="00650D3F" w:rsidRDefault="00650D3F">
      <w:pPr>
        <w:adjustRightInd w:val="0"/>
        <w:snapToGrid w:val="0"/>
        <w:spacing w:line="440" w:lineRule="exact"/>
        <w:ind w:firstLineChars="200" w:firstLine="420"/>
        <w:rPr>
          <w:rFonts w:ascii="Calibri" w:eastAsia="宋体" w:hAnsi="Calibri" w:cs="Times New Roman"/>
          <w:color w:val="000000"/>
          <w:szCs w:val="21"/>
        </w:rPr>
      </w:pPr>
      <w:bookmarkStart w:id="18" w:name="_Hlk40347690"/>
      <w:r>
        <w:rPr>
          <w:rFonts w:ascii="Calibri" w:eastAsia="宋体" w:hAnsi="Calibri" w:cs="Times New Roman" w:hint="eastAsia"/>
          <w:color w:val="000000"/>
          <w:szCs w:val="21"/>
        </w:rPr>
        <w:t>执行企业标准、团体标准、地方标准的产品，检验项目参照上述内容执行。</w:t>
      </w:r>
      <w:bookmarkEnd w:id="18"/>
    </w:p>
    <w:p w:rsidR="00650D3F" w:rsidRDefault="00650D3F">
      <w:pPr>
        <w:snapToGrid w:val="0"/>
        <w:spacing w:line="440" w:lineRule="exact"/>
        <w:ind w:firstLineChars="171" w:firstLine="359"/>
        <w:rPr>
          <w:rFonts w:ascii="Calibri" w:eastAsia="宋体" w:hAnsi="Calibri" w:cs="Times New Roman" w:hint="eastAsia"/>
          <w:color w:val="000000"/>
          <w:szCs w:val="21"/>
        </w:rPr>
      </w:pPr>
      <w:r>
        <w:rPr>
          <w:rFonts w:ascii="Calibri" w:eastAsia="宋体" w:hAnsi="Calibri" w:cs="Times New Roman" w:hint="eastAsia"/>
          <w:color w:val="000000"/>
          <w:szCs w:val="21"/>
        </w:rPr>
        <w:t>凡是注日期的文件，其随后所有的修改单（不包括勘误的内容）或修订版不适用于本细则。凡是不注日期的文件，其最新版本适用于本细则。</w:t>
      </w:r>
    </w:p>
    <w:p w:rsidR="00650D3F" w:rsidRDefault="00650D3F">
      <w:pPr>
        <w:spacing w:line="360" w:lineRule="auto"/>
        <w:rPr>
          <w:rFonts w:ascii="黑体" w:eastAsia="黑体" w:hAnsi="黑体" w:cs="Times New Roman" w:hint="eastAsia"/>
          <w:color w:val="000000"/>
          <w:szCs w:val="21"/>
        </w:rPr>
      </w:pPr>
    </w:p>
    <w:p w:rsidR="00650D3F" w:rsidRDefault="00650D3F">
      <w:pPr>
        <w:spacing w:line="360" w:lineRule="auto"/>
        <w:rPr>
          <w:rFonts w:ascii="黑体" w:eastAsia="黑体" w:hAnsi="黑体" w:cs="Times New Roman" w:hint="eastAsia"/>
          <w:color w:val="000000"/>
          <w:szCs w:val="21"/>
        </w:rPr>
      </w:pPr>
      <w:r>
        <w:rPr>
          <w:rFonts w:ascii="黑体" w:eastAsia="黑体" w:hAnsi="黑体" w:cs="Times New Roman" w:hint="eastAsia"/>
          <w:color w:val="000000"/>
          <w:szCs w:val="21"/>
        </w:rPr>
        <w:t>3 判定规则</w:t>
      </w:r>
    </w:p>
    <w:p w:rsidR="00650D3F" w:rsidRDefault="00650D3F">
      <w:pPr>
        <w:snapToGrid w:val="0"/>
        <w:spacing w:line="440" w:lineRule="exact"/>
        <w:rPr>
          <w:rFonts w:ascii="宋体" w:eastAsia="宋体" w:hAnsi="宋体" w:cs="Times New Roman"/>
          <w:color w:val="000000"/>
          <w:szCs w:val="21"/>
        </w:rPr>
      </w:pPr>
      <w:r>
        <w:rPr>
          <w:rFonts w:ascii="宋体" w:eastAsia="宋体" w:hAnsi="宋体" w:cs="Times New Roman" w:hint="eastAsia"/>
          <w:color w:val="000000"/>
          <w:szCs w:val="21"/>
        </w:rPr>
        <w:t>3.1依据标准</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hint="eastAsia"/>
          <w:szCs w:val="21"/>
        </w:rPr>
        <w:t>GB 4806.7-2023   食品安全国家标准 食品接触用塑料材料及制品</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szCs w:val="21"/>
        </w:rPr>
        <w:t>GB/T</w:t>
      </w:r>
      <w:r>
        <w:rPr>
          <w:rFonts w:ascii="宋体" w:eastAsia="宋体" w:hAnsi="宋体" w:cs="宋体" w:hint="eastAsia"/>
          <w:szCs w:val="21"/>
        </w:rPr>
        <w:t xml:space="preserve"> </w:t>
      </w:r>
      <w:r>
        <w:rPr>
          <w:rFonts w:ascii="宋体" w:eastAsia="宋体" w:hAnsi="宋体" w:cs="宋体"/>
          <w:szCs w:val="21"/>
        </w:rPr>
        <w:t>10457-2021</w:t>
      </w:r>
      <w:r>
        <w:rPr>
          <w:rFonts w:ascii="宋体" w:eastAsia="宋体" w:hAnsi="宋体" w:cs="宋体" w:hint="eastAsia"/>
          <w:szCs w:val="21"/>
        </w:rPr>
        <w:t xml:space="preserve">  食品用塑料自粘保鲜膜质量通则 </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szCs w:val="21"/>
        </w:rPr>
        <w:t>GB/T 18006.1-2009</w:t>
      </w:r>
      <w:r>
        <w:rPr>
          <w:rFonts w:ascii="宋体" w:eastAsia="宋体" w:hAnsi="宋体" w:cs="宋体" w:hint="eastAsia"/>
          <w:szCs w:val="21"/>
        </w:rPr>
        <w:t>塑料一次性餐饮具通用技术要求</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szCs w:val="21"/>
        </w:rPr>
        <w:t>GB/T 24693-2009</w:t>
      </w:r>
      <w:r>
        <w:rPr>
          <w:rFonts w:ascii="宋体" w:eastAsia="宋体" w:hAnsi="宋体" w:cs="宋体" w:hint="eastAsia"/>
          <w:szCs w:val="21"/>
        </w:rPr>
        <w:t xml:space="preserve">   聚丙烯饮用吸管</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szCs w:val="21"/>
        </w:rPr>
        <w:t>QB/T 1</w:t>
      </w:r>
      <w:r>
        <w:rPr>
          <w:rFonts w:ascii="宋体" w:eastAsia="宋体" w:hAnsi="宋体" w:cs="宋体" w:hint="eastAsia"/>
          <w:szCs w:val="21"/>
        </w:rPr>
        <w:t>870</w:t>
      </w:r>
      <w:r>
        <w:rPr>
          <w:rFonts w:ascii="宋体" w:eastAsia="宋体" w:hAnsi="宋体" w:cs="宋体"/>
          <w:szCs w:val="21"/>
        </w:rPr>
        <w:t>-</w:t>
      </w:r>
      <w:r>
        <w:rPr>
          <w:rFonts w:ascii="宋体" w:eastAsia="宋体" w:hAnsi="宋体" w:cs="宋体" w:hint="eastAsia"/>
          <w:szCs w:val="21"/>
        </w:rPr>
        <w:t>2015    塑料菜板</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szCs w:val="21"/>
        </w:rPr>
        <w:t>QB/T 4049-20</w:t>
      </w:r>
      <w:r>
        <w:rPr>
          <w:rFonts w:ascii="宋体" w:eastAsia="宋体" w:hAnsi="宋体" w:cs="宋体" w:hint="eastAsia"/>
          <w:szCs w:val="21"/>
        </w:rPr>
        <w:t>21</w:t>
      </w:r>
      <w:r>
        <w:rPr>
          <w:rFonts w:ascii="宋体" w:eastAsia="宋体" w:hAnsi="宋体" w:cs="宋体"/>
          <w:szCs w:val="21"/>
        </w:rPr>
        <w:t xml:space="preserve"> </w:t>
      </w:r>
      <w:r>
        <w:rPr>
          <w:rFonts w:ascii="宋体" w:eastAsia="宋体" w:hAnsi="宋体" w:cs="宋体" w:hint="eastAsia"/>
          <w:szCs w:val="21"/>
        </w:rPr>
        <w:t xml:space="preserve">   塑料饮水口杯</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szCs w:val="21"/>
        </w:rPr>
        <w:t>QB/T</w:t>
      </w:r>
      <w:r>
        <w:rPr>
          <w:rFonts w:ascii="宋体" w:eastAsia="宋体" w:hAnsi="宋体" w:cs="宋体" w:hint="eastAsia"/>
          <w:szCs w:val="21"/>
        </w:rPr>
        <w:t xml:space="preserve"> </w:t>
      </w:r>
      <w:r>
        <w:rPr>
          <w:rFonts w:ascii="宋体" w:eastAsia="宋体" w:hAnsi="宋体" w:cs="宋体"/>
          <w:szCs w:val="21"/>
        </w:rPr>
        <w:t>1999-</w:t>
      </w:r>
      <w:r>
        <w:rPr>
          <w:rFonts w:ascii="宋体" w:eastAsia="宋体" w:hAnsi="宋体" w:cs="宋体" w:hint="eastAsia"/>
          <w:szCs w:val="21"/>
        </w:rPr>
        <w:t>19</w:t>
      </w:r>
      <w:r>
        <w:rPr>
          <w:rFonts w:ascii="宋体" w:eastAsia="宋体" w:hAnsi="宋体" w:cs="宋体"/>
          <w:szCs w:val="21"/>
        </w:rPr>
        <w:t>94</w:t>
      </w:r>
      <w:r>
        <w:rPr>
          <w:rFonts w:ascii="宋体" w:eastAsia="宋体" w:hAnsi="宋体" w:cs="宋体" w:hint="eastAsia"/>
          <w:szCs w:val="21"/>
        </w:rPr>
        <w:t xml:space="preserve">    密胺塑料餐具</w:t>
      </w:r>
    </w:p>
    <w:p w:rsidR="00650D3F" w:rsidRDefault="00650D3F">
      <w:pPr>
        <w:snapToGrid w:val="0"/>
        <w:spacing w:line="440" w:lineRule="exact"/>
        <w:ind w:firstLineChars="200" w:firstLine="420"/>
        <w:rPr>
          <w:rFonts w:ascii="宋体" w:eastAsia="宋体" w:hAnsi="宋体" w:cs="宋体" w:hint="eastAsia"/>
          <w:szCs w:val="21"/>
        </w:rPr>
      </w:pPr>
      <w:r>
        <w:rPr>
          <w:rFonts w:ascii="宋体" w:eastAsia="宋体" w:hAnsi="宋体" w:cs="宋体"/>
          <w:szCs w:val="21"/>
        </w:rPr>
        <w:t xml:space="preserve">GB/T 41001-2021 </w:t>
      </w:r>
      <w:r>
        <w:rPr>
          <w:rFonts w:ascii="宋体" w:eastAsia="宋体" w:hAnsi="宋体" w:cs="宋体" w:hint="eastAsia"/>
          <w:szCs w:val="21"/>
        </w:rPr>
        <w:t xml:space="preserve">  </w:t>
      </w:r>
      <w:r>
        <w:rPr>
          <w:rFonts w:ascii="宋体" w:eastAsia="宋体" w:hAnsi="宋体" w:cs="宋体"/>
          <w:szCs w:val="21"/>
        </w:rPr>
        <w:t>密胺塑料餐饮具</w:t>
      </w:r>
    </w:p>
    <w:p w:rsidR="00650D3F" w:rsidRDefault="00650D3F">
      <w:pPr>
        <w:spacing w:line="440" w:lineRule="exact"/>
        <w:ind w:firstLineChars="200" w:firstLine="420"/>
        <w:rPr>
          <w:rFonts w:ascii="Times New Roman" w:eastAsia="宋体" w:hAnsi="Times New Roman" w:cs="Times New Roman" w:hint="eastAsia"/>
          <w:szCs w:val="21"/>
        </w:rPr>
      </w:pPr>
      <w:r>
        <w:rPr>
          <w:rFonts w:ascii="Times New Roman" w:eastAsia="宋体" w:hAnsi="Times New Roman" w:cs="Times New Roman"/>
          <w:szCs w:val="21"/>
        </w:rPr>
        <w:t>GB/T32094-2015</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塑料保鲜盒</w:t>
      </w:r>
    </w:p>
    <w:p w:rsidR="00650D3F" w:rsidRDefault="00650D3F">
      <w:pPr>
        <w:spacing w:line="440" w:lineRule="exact"/>
        <w:ind w:firstLineChars="200" w:firstLine="420"/>
        <w:rPr>
          <w:rFonts w:ascii="Calibri" w:eastAsia="宋体" w:hAnsi="Calibri" w:cs="Times New Roman"/>
          <w:szCs w:val="21"/>
        </w:rPr>
      </w:pPr>
      <w:r>
        <w:rPr>
          <w:rFonts w:ascii="Calibri" w:eastAsia="宋体" w:hAnsi="Calibri" w:cs="Times New Roman" w:hint="eastAsia"/>
          <w:szCs w:val="21"/>
        </w:rPr>
        <w:t>现行有效的企业标准、团体标准、地方标准及产品明示质量要求</w:t>
      </w:r>
    </w:p>
    <w:p w:rsidR="00650D3F" w:rsidRDefault="00650D3F">
      <w:pPr>
        <w:snapToGrid w:val="0"/>
        <w:spacing w:line="440" w:lineRule="exact"/>
        <w:rPr>
          <w:rFonts w:ascii="宋体" w:eastAsia="宋体" w:hAnsi="宋体" w:cs="Times New Roman" w:hint="eastAsia"/>
          <w:color w:val="000000"/>
          <w:szCs w:val="21"/>
        </w:rPr>
      </w:pPr>
      <w:r>
        <w:rPr>
          <w:rFonts w:ascii="宋体" w:eastAsia="宋体" w:hAnsi="宋体" w:cs="Times New Roman" w:hint="eastAsia"/>
          <w:color w:val="000000"/>
          <w:szCs w:val="21"/>
        </w:rPr>
        <w:t>3.2 判定原则</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经检验，检验项目全部合格，判定为被抽查产品合格；检验项目中任一项或一项以上不合格，判定为被抽查产品不合格。</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经检验，检验项目全部合格，判定为被抽查产品合格；检验项目中任一项或一项以上不合格，判定为被抽查产品不合格。</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若被检产品明示的质量要求高于本细则中检验项目依据的标准要求时，应按被检产品明示的质量要求判定。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若被检产品明示的质量要求低于本细则中检验项目依据的强制性标准要求时，应按照强制性标准要求判定。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若被检产品明示的质量要求低于或包含本细则中检验项目依据的推荐性标准要求时，应以被检产品明示的质量要求判定。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若被检产品明示的质量要求缺少本细则中检验项目依据的强制性标准要求时，应按照强</w:t>
      </w:r>
      <w:r>
        <w:rPr>
          <w:rFonts w:ascii="Calibri" w:eastAsia="宋体" w:hAnsi="Calibri" w:cs="Times New Roman"/>
          <w:color w:val="000000"/>
          <w:szCs w:val="21"/>
        </w:rPr>
        <w:lastRenderedPageBreak/>
        <w:t>制性标准要求判定。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若被检产品明示的质量要求缺少本细则中检验项目依据的推荐性标准要求时，该项目不参与判定。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hint="eastAsia"/>
          <w:color w:val="000000"/>
          <w:szCs w:val="21"/>
        </w:rPr>
        <w:t>法律法规对判定规则另有规定的，从其规定。</w:t>
      </w:r>
    </w:p>
    <w:p w:rsidR="00650D3F" w:rsidRDefault="00650D3F">
      <w:pPr>
        <w:widowControl/>
        <w:jc w:val="left"/>
        <w:rPr>
          <w:rFonts w:ascii="宋体" w:eastAsia="宋体" w:hAnsi="宋体" w:cs="Times New Roman"/>
          <w:b/>
          <w:bCs/>
          <w:color w:val="000000"/>
          <w:sz w:val="32"/>
          <w:szCs w:val="32"/>
        </w:rPr>
      </w:pPr>
      <w:r>
        <w:rPr>
          <w:rFonts w:ascii="宋体" w:eastAsia="宋体" w:hAnsi="宋体" w:cs="Times New Roman"/>
          <w:b/>
          <w:bCs/>
          <w:color w:val="000000"/>
          <w:sz w:val="32"/>
          <w:szCs w:val="32"/>
        </w:rPr>
        <w:br w:type="page"/>
      </w:r>
    </w:p>
    <w:p w:rsidR="00650D3F" w:rsidRDefault="00650D3F">
      <w:pPr>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lastRenderedPageBreak/>
        <w:t>2025年红桥区食品用</w:t>
      </w:r>
      <w:r>
        <w:rPr>
          <w:rFonts w:ascii="宋体" w:eastAsia="宋体" w:hAnsi="宋体" w:cs="Times New Roman"/>
          <w:b/>
          <w:bCs/>
          <w:color w:val="000000"/>
          <w:sz w:val="32"/>
          <w:szCs w:val="32"/>
        </w:rPr>
        <w:t>纸产品质量监督抽查实施细则</w:t>
      </w:r>
    </w:p>
    <w:p w:rsidR="00650D3F" w:rsidRDefault="00650D3F">
      <w:pPr>
        <w:snapToGrid w:val="0"/>
        <w:spacing w:line="440" w:lineRule="exact"/>
        <w:rPr>
          <w:rFonts w:ascii="Calibri" w:eastAsia="黑体" w:hAnsi="Calibri" w:cs="Times New Roman" w:hint="eastAsia"/>
          <w:color w:val="000000"/>
          <w:szCs w:val="21"/>
        </w:rPr>
      </w:pPr>
      <w:r>
        <w:rPr>
          <w:rFonts w:ascii="Calibri" w:eastAsia="黑体" w:hAnsi="Calibri" w:cs="Times New Roman" w:hint="eastAsia"/>
          <w:color w:val="000000"/>
          <w:szCs w:val="21"/>
        </w:rPr>
        <w:t xml:space="preserve">1 </w:t>
      </w:r>
      <w:r>
        <w:rPr>
          <w:rFonts w:ascii="Calibri" w:eastAsia="黑体" w:hAnsi="Calibri" w:cs="Times New Roman" w:hint="eastAsia"/>
          <w:color w:val="000000"/>
          <w:szCs w:val="21"/>
        </w:rPr>
        <w:t>抽样方法</w:t>
      </w:r>
    </w:p>
    <w:p w:rsidR="00650D3F" w:rsidRDefault="00650D3F">
      <w:pPr>
        <w:adjustRightInd w:val="0"/>
        <w:snapToGrid w:val="0"/>
        <w:spacing w:line="440" w:lineRule="exact"/>
        <w:ind w:firstLineChars="200" w:firstLine="420"/>
        <w:rPr>
          <w:rFonts w:ascii="Calibri" w:eastAsia="宋体" w:hAnsi="Calibri" w:cs="Times New Roman" w:hint="eastAsia"/>
          <w:szCs w:val="21"/>
        </w:rPr>
      </w:pPr>
      <w:r>
        <w:rPr>
          <w:rFonts w:ascii="Calibri" w:eastAsia="宋体" w:hAnsi="Calibri" w:cs="Times New Roman" w:hint="eastAsia"/>
          <w:szCs w:val="21"/>
        </w:rPr>
        <w:t>以随机抽样的方式在被抽样生产者、销售者的待销产品中抽取。</w:t>
      </w:r>
    </w:p>
    <w:p w:rsidR="00650D3F" w:rsidRDefault="00650D3F">
      <w:pPr>
        <w:adjustRightInd w:val="0"/>
        <w:snapToGrid w:val="0"/>
        <w:spacing w:line="440" w:lineRule="exact"/>
        <w:ind w:firstLineChars="200" w:firstLine="420"/>
        <w:outlineLvl w:val="1"/>
        <w:rPr>
          <w:rFonts w:ascii="Calibri" w:eastAsia="宋体" w:hAnsi="Calibri" w:cs="Times New Roman" w:hint="eastAsia"/>
          <w:szCs w:val="21"/>
        </w:rPr>
      </w:pPr>
      <w:r>
        <w:rPr>
          <w:rFonts w:ascii="Calibri" w:eastAsia="宋体" w:hAnsi="Calibri" w:cs="Times New Roman" w:hint="eastAsia"/>
          <w:szCs w:val="21"/>
        </w:rPr>
        <w:t>随机数一般可使用随机数表等方法产生。</w:t>
      </w:r>
    </w:p>
    <w:p w:rsidR="00650D3F" w:rsidRDefault="00650D3F">
      <w:pPr>
        <w:snapToGrid w:val="0"/>
        <w:spacing w:line="440" w:lineRule="exact"/>
        <w:ind w:firstLineChars="200" w:firstLine="420"/>
        <w:rPr>
          <w:rFonts w:ascii="Calibri" w:eastAsia="宋体" w:hAnsi="Calibri" w:cs="Times New Roman" w:hint="eastAsia"/>
          <w:color w:val="000000"/>
          <w:szCs w:val="21"/>
        </w:rPr>
      </w:pPr>
      <w:r>
        <w:rPr>
          <w:rFonts w:ascii="Calibri" w:eastAsia="宋体" w:hAnsi="Calibri" w:cs="Times New Roman"/>
          <w:color w:val="000000"/>
          <w:szCs w:val="21"/>
        </w:rPr>
        <w:t>每批次抽样数量</w:t>
      </w:r>
      <w:r>
        <w:rPr>
          <w:rFonts w:ascii="Calibri" w:eastAsia="宋体" w:hAnsi="Calibri" w:cs="Times New Roman" w:hint="eastAsia"/>
          <w:color w:val="000000"/>
          <w:szCs w:val="21"/>
        </w:rPr>
        <w:t>见表</w:t>
      </w:r>
      <w:r>
        <w:rPr>
          <w:rFonts w:ascii="Calibri" w:eastAsia="宋体" w:hAnsi="Calibri" w:cs="Times New Roman" w:hint="eastAsia"/>
          <w:color w:val="000000"/>
          <w:szCs w:val="21"/>
        </w:rPr>
        <w:t>1</w:t>
      </w:r>
    </w:p>
    <w:p w:rsidR="00650D3F" w:rsidRDefault="00650D3F">
      <w:pPr>
        <w:snapToGrid w:val="0"/>
        <w:spacing w:line="440" w:lineRule="exact"/>
        <w:ind w:firstLineChars="200" w:firstLine="420"/>
        <w:rPr>
          <w:rFonts w:ascii="Calibri" w:eastAsia="宋体" w:hAnsi="Calibri" w:cs="Times New Roman" w:hint="eastAsia"/>
          <w:color w:val="000000"/>
          <w:szCs w:val="21"/>
        </w:rPr>
      </w:pPr>
      <w:r>
        <w:rPr>
          <w:rFonts w:ascii="Calibri" w:eastAsia="宋体" w:hAnsi="Calibri" w:cs="Times New Roman" w:hint="eastAsia"/>
          <w:color w:val="000000"/>
          <w:szCs w:val="21"/>
        </w:rPr>
        <w:t xml:space="preserve">                              </w:t>
      </w:r>
      <w:r>
        <w:rPr>
          <w:rFonts w:ascii="Calibri" w:eastAsia="宋体" w:hAnsi="Calibri" w:cs="Times New Roman" w:hint="eastAsia"/>
          <w:color w:val="000000"/>
          <w:szCs w:val="21"/>
        </w:rPr>
        <w:t>表</w:t>
      </w:r>
      <w:r>
        <w:rPr>
          <w:rFonts w:ascii="Calibri" w:eastAsia="宋体" w:hAnsi="Calibri" w:cs="Times New Roman" w:hint="eastAsia"/>
          <w:color w:val="000000"/>
          <w:szCs w:val="21"/>
        </w:rPr>
        <w:t xml:space="preserve"> 1 </w:t>
      </w:r>
      <w:r>
        <w:rPr>
          <w:rFonts w:ascii="Calibri" w:eastAsia="宋体" w:hAnsi="Calibri" w:cs="Times New Roman"/>
          <w:color w:val="000000"/>
          <w:szCs w:val="21"/>
        </w:rPr>
        <w:t>抽样数量</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2"/>
        <w:gridCol w:w="673"/>
        <w:gridCol w:w="1484"/>
        <w:gridCol w:w="2563"/>
        <w:gridCol w:w="1585"/>
        <w:gridCol w:w="1552"/>
      </w:tblGrid>
      <w:tr w:rsidR="00650D3F">
        <w:trPr>
          <w:tblHeader/>
          <w:jc w:val="center"/>
        </w:trPr>
        <w:tc>
          <w:tcPr>
            <w:tcW w:w="388"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序号</w:t>
            </w:r>
          </w:p>
        </w:tc>
        <w:tc>
          <w:tcPr>
            <w:tcW w:w="1266" w:type="pct"/>
            <w:gridSpan w:val="2"/>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产品名称</w:t>
            </w:r>
          </w:p>
        </w:tc>
        <w:tc>
          <w:tcPr>
            <w:tcW w:w="1504"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抽样数量</w:t>
            </w:r>
            <w:r>
              <w:rPr>
                <w:rFonts w:ascii="Calibri" w:eastAsia="宋体" w:hAnsi="Calibri" w:cs="Times New Roman" w:hint="eastAsia"/>
                <w:color w:val="000000"/>
                <w:kern w:val="0"/>
              </w:rPr>
              <w:t>（只</w:t>
            </w:r>
            <w:r>
              <w:rPr>
                <w:rFonts w:ascii="Calibri" w:eastAsia="宋体" w:hAnsi="Calibri" w:cs="Times New Roman" w:hint="eastAsia"/>
                <w:color w:val="000000"/>
                <w:kern w:val="0"/>
              </w:rPr>
              <w:t>/</w:t>
            </w:r>
            <w:r>
              <w:rPr>
                <w:rFonts w:ascii="Calibri" w:eastAsia="宋体" w:hAnsi="Calibri" w:cs="Times New Roman" w:hint="eastAsia"/>
                <w:color w:val="000000"/>
                <w:kern w:val="0"/>
              </w:rPr>
              <w:t>支）</w:t>
            </w:r>
          </w:p>
        </w:tc>
        <w:tc>
          <w:tcPr>
            <w:tcW w:w="930" w:type="pct"/>
            <w:vAlign w:val="center"/>
          </w:tcPr>
          <w:p w:rsidR="00650D3F" w:rsidRDefault="00650D3F">
            <w:pPr>
              <w:snapToGrid w:val="0"/>
              <w:jc w:val="center"/>
              <w:rPr>
                <w:rFonts w:ascii="Calibri" w:eastAsia="宋体" w:hAnsi="Calibri" w:cs="Times New Roman"/>
                <w:color w:val="000000"/>
                <w:kern w:val="0"/>
              </w:rPr>
            </w:pPr>
            <w:r>
              <w:rPr>
                <w:rFonts w:ascii="Calibri" w:eastAsia="宋体" w:hAnsi="Calibri" w:cs="Times New Roman"/>
                <w:color w:val="000000"/>
              </w:rPr>
              <w:t>检验样品数量</w:t>
            </w:r>
            <w:r>
              <w:rPr>
                <w:rFonts w:ascii="Calibri" w:eastAsia="宋体" w:hAnsi="Calibri" w:cs="Times New Roman" w:hint="eastAsia"/>
                <w:color w:val="000000"/>
                <w:kern w:val="0"/>
              </w:rPr>
              <w:t>（只</w:t>
            </w:r>
            <w:r>
              <w:rPr>
                <w:rFonts w:ascii="Calibri" w:eastAsia="宋体" w:hAnsi="Calibri" w:cs="Times New Roman" w:hint="eastAsia"/>
                <w:color w:val="000000"/>
                <w:kern w:val="0"/>
              </w:rPr>
              <w:t>/</w:t>
            </w:r>
            <w:r>
              <w:rPr>
                <w:rFonts w:ascii="Calibri" w:eastAsia="宋体" w:hAnsi="Calibri" w:cs="Times New Roman" w:hint="eastAsia"/>
                <w:color w:val="000000"/>
                <w:kern w:val="0"/>
              </w:rPr>
              <w:t>支）</w:t>
            </w:r>
          </w:p>
        </w:tc>
        <w:tc>
          <w:tcPr>
            <w:tcW w:w="911" w:type="pct"/>
            <w:vAlign w:val="center"/>
          </w:tcPr>
          <w:p w:rsidR="00650D3F" w:rsidRDefault="00650D3F">
            <w:pPr>
              <w:snapToGrid w:val="0"/>
              <w:jc w:val="center"/>
              <w:rPr>
                <w:rFonts w:ascii="Calibri" w:eastAsia="宋体" w:hAnsi="Calibri" w:cs="Times New Roman"/>
                <w:color w:val="000000"/>
                <w:kern w:val="0"/>
              </w:rPr>
            </w:pPr>
            <w:r>
              <w:rPr>
                <w:rFonts w:ascii="Calibri" w:eastAsia="宋体" w:hAnsi="Calibri" w:cs="Times New Roman"/>
                <w:color w:val="000000"/>
              </w:rPr>
              <w:t>备用样品数量</w:t>
            </w:r>
            <w:r>
              <w:rPr>
                <w:rFonts w:ascii="Calibri" w:eastAsia="宋体" w:hAnsi="Calibri" w:cs="Times New Roman" w:hint="eastAsia"/>
                <w:color w:val="000000"/>
                <w:kern w:val="0"/>
              </w:rPr>
              <w:t>（只</w:t>
            </w:r>
            <w:r>
              <w:rPr>
                <w:rFonts w:ascii="Calibri" w:eastAsia="宋体" w:hAnsi="Calibri" w:cs="Times New Roman" w:hint="eastAsia"/>
                <w:color w:val="000000"/>
                <w:kern w:val="0"/>
              </w:rPr>
              <w:t>/</w:t>
            </w:r>
            <w:r>
              <w:rPr>
                <w:rFonts w:ascii="Calibri" w:eastAsia="宋体" w:hAnsi="Calibri" w:cs="Times New Roman" w:hint="eastAsia"/>
                <w:color w:val="000000"/>
                <w:kern w:val="0"/>
              </w:rPr>
              <w:t>支）</w:t>
            </w:r>
          </w:p>
        </w:tc>
      </w:tr>
      <w:tr w:rsidR="00650D3F">
        <w:trPr>
          <w:jc w:val="center"/>
        </w:trPr>
        <w:tc>
          <w:tcPr>
            <w:tcW w:w="388"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1</w:t>
            </w:r>
          </w:p>
        </w:tc>
        <w:tc>
          <w:tcPr>
            <w:tcW w:w="1266" w:type="pct"/>
            <w:gridSpan w:val="2"/>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纸餐具</w:t>
            </w:r>
          </w:p>
        </w:tc>
        <w:tc>
          <w:tcPr>
            <w:tcW w:w="1504"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70</w:t>
            </w:r>
          </w:p>
        </w:tc>
        <w:tc>
          <w:tcPr>
            <w:tcW w:w="930"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50</w:t>
            </w:r>
          </w:p>
        </w:tc>
        <w:tc>
          <w:tcPr>
            <w:tcW w:w="91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20</w:t>
            </w:r>
          </w:p>
        </w:tc>
      </w:tr>
      <w:tr w:rsidR="00650D3F">
        <w:trPr>
          <w:jc w:val="center"/>
        </w:trPr>
        <w:tc>
          <w:tcPr>
            <w:tcW w:w="388"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2</w:t>
            </w:r>
          </w:p>
        </w:tc>
        <w:tc>
          <w:tcPr>
            <w:tcW w:w="1266" w:type="pct"/>
            <w:gridSpan w:val="2"/>
            <w:vAlign w:val="center"/>
          </w:tcPr>
          <w:p w:rsidR="00650D3F" w:rsidRDefault="00650D3F">
            <w:pPr>
              <w:autoSpaceDE w:val="0"/>
              <w:autoSpaceDN w:val="0"/>
              <w:adjustRightInd w:val="0"/>
              <w:snapToGrid w:val="0"/>
              <w:jc w:val="center"/>
              <w:rPr>
                <w:rFonts w:ascii="Calibri" w:eastAsia="宋体" w:hAnsi="Calibri" w:cs="Times New Roman" w:hint="eastAsia"/>
                <w:color w:val="000000"/>
                <w:kern w:val="0"/>
                <w:szCs w:val="24"/>
              </w:rPr>
            </w:pPr>
            <w:r>
              <w:rPr>
                <w:rFonts w:ascii="Calibri" w:eastAsia="宋体" w:hAnsi="Calibri" w:cs="Times New Roman" w:hint="eastAsia"/>
                <w:color w:val="000000"/>
                <w:kern w:val="0"/>
              </w:rPr>
              <w:t>纸杯</w:t>
            </w:r>
          </w:p>
        </w:tc>
        <w:tc>
          <w:tcPr>
            <w:tcW w:w="1504" w:type="pct"/>
            <w:vAlign w:val="center"/>
          </w:tcPr>
          <w:p w:rsidR="00650D3F" w:rsidRDefault="00650D3F">
            <w:pPr>
              <w:autoSpaceDE w:val="0"/>
              <w:autoSpaceDN w:val="0"/>
              <w:adjustRightInd w:val="0"/>
              <w:snapToGrid w:val="0"/>
              <w:jc w:val="left"/>
              <w:rPr>
                <w:rFonts w:ascii="Calibri" w:eastAsia="宋体" w:hAnsi="Calibri" w:cs="Times New Roman"/>
                <w:color w:val="000000"/>
                <w:kern w:val="0"/>
                <w:szCs w:val="24"/>
              </w:rPr>
            </w:pPr>
            <w:r>
              <w:rPr>
                <w:rFonts w:ascii="Calibri" w:eastAsia="宋体" w:hAnsi="Calibri" w:cs="Times New Roman"/>
                <w:color w:val="000000"/>
                <w:kern w:val="0"/>
              </w:rPr>
              <w:t>100</w:t>
            </w:r>
            <w:r>
              <w:rPr>
                <w:rFonts w:ascii="Calibri" w:eastAsia="宋体" w:hAnsi="Calibri" w:cs="Times New Roman"/>
                <w:color w:val="000000"/>
                <w:kern w:val="0"/>
              </w:rPr>
              <w:t>（若样品过小，应调整抽样量满足样品总质量不小于</w:t>
            </w:r>
            <w:r>
              <w:rPr>
                <w:rFonts w:ascii="Calibri" w:eastAsia="宋体" w:hAnsi="Calibri" w:cs="Times New Roman"/>
                <w:color w:val="000000"/>
                <w:kern w:val="0"/>
              </w:rPr>
              <w:t>0.25kg</w:t>
            </w:r>
            <w:r>
              <w:rPr>
                <w:rFonts w:ascii="Calibri" w:eastAsia="宋体" w:hAnsi="Calibri" w:cs="Times New Roman"/>
                <w:color w:val="000000"/>
                <w:kern w:val="0"/>
              </w:rPr>
              <w:t>，其中检样、备样按比例</w:t>
            </w:r>
            <w:r>
              <w:rPr>
                <w:rFonts w:ascii="Calibri" w:eastAsia="宋体" w:hAnsi="Calibri" w:cs="Times New Roman"/>
                <w:color w:val="000000"/>
                <w:kern w:val="0"/>
              </w:rPr>
              <w:t>2:1</w:t>
            </w:r>
            <w:r>
              <w:rPr>
                <w:rFonts w:ascii="Calibri" w:eastAsia="宋体" w:hAnsi="Calibri" w:cs="Times New Roman"/>
                <w:color w:val="000000"/>
                <w:kern w:val="0"/>
              </w:rPr>
              <w:t>抽取。）</w:t>
            </w:r>
          </w:p>
        </w:tc>
        <w:tc>
          <w:tcPr>
            <w:tcW w:w="930"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szCs w:val="24"/>
              </w:rPr>
            </w:pPr>
            <w:r>
              <w:rPr>
                <w:rFonts w:ascii="Calibri" w:eastAsia="宋体" w:hAnsi="Calibri" w:cs="Times New Roman" w:hint="eastAsia"/>
                <w:color w:val="000000"/>
                <w:kern w:val="0"/>
              </w:rPr>
              <w:t>50</w:t>
            </w:r>
          </w:p>
        </w:tc>
        <w:tc>
          <w:tcPr>
            <w:tcW w:w="91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szCs w:val="24"/>
              </w:rPr>
            </w:pPr>
            <w:r>
              <w:rPr>
                <w:rFonts w:ascii="Calibri" w:eastAsia="宋体" w:hAnsi="Calibri" w:cs="Times New Roman" w:hint="eastAsia"/>
                <w:color w:val="000000"/>
                <w:kern w:val="0"/>
              </w:rPr>
              <w:t>50</w:t>
            </w:r>
          </w:p>
        </w:tc>
      </w:tr>
      <w:tr w:rsidR="00650D3F">
        <w:trPr>
          <w:jc w:val="center"/>
        </w:trPr>
        <w:tc>
          <w:tcPr>
            <w:tcW w:w="388"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3</w:t>
            </w:r>
          </w:p>
        </w:tc>
        <w:tc>
          <w:tcPr>
            <w:tcW w:w="1266" w:type="pct"/>
            <w:gridSpan w:val="2"/>
            <w:vAlign w:val="center"/>
          </w:tcPr>
          <w:p w:rsidR="00650D3F" w:rsidRDefault="00650D3F">
            <w:pPr>
              <w:adjustRightInd w:val="0"/>
              <w:snapToGrid w:val="0"/>
              <w:jc w:val="center"/>
              <w:rPr>
                <w:rFonts w:ascii="Calibri" w:eastAsia="宋体" w:hAnsi="Calibri" w:cs="Times New Roman"/>
                <w:color w:val="000000"/>
              </w:rPr>
            </w:pPr>
            <w:r>
              <w:rPr>
                <w:rFonts w:ascii="Calibri" w:eastAsia="宋体" w:hAnsi="Calibri" w:cs="Times New Roman"/>
                <w:color w:val="000000"/>
              </w:rPr>
              <w:t>纸盒</w:t>
            </w:r>
          </w:p>
        </w:tc>
        <w:tc>
          <w:tcPr>
            <w:tcW w:w="1504"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40</w:t>
            </w:r>
          </w:p>
        </w:tc>
        <w:tc>
          <w:tcPr>
            <w:tcW w:w="930"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30</w:t>
            </w:r>
          </w:p>
        </w:tc>
        <w:tc>
          <w:tcPr>
            <w:tcW w:w="91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10</w:t>
            </w:r>
          </w:p>
        </w:tc>
      </w:tr>
      <w:tr w:rsidR="00650D3F">
        <w:trPr>
          <w:jc w:val="center"/>
        </w:trPr>
        <w:tc>
          <w:tcPr>
            <w:tcW w:w="388" w:type="pct"/>
            <w:vAlign w:val="center"/>
          </w:tcPr>
          <w:p w:rsidR="00650D3F" w:rsidRDefault="00650D3F">
            <w:pPr>
              <w:adjustRightInd w:val="0"/>
              <w:snapToGrid w:val="0"/>
              <w:jc w:val="center"/>
              <w:rPr>
                <w:rFonts w:ascii="Calibri" w:eastAsia="宋体" w:hAnsi="Calibri" w:cs="Times New Roman"/>
                <w:color w:val="000000"/>
                <w:kern w:val="0"/>
              </w:rPr>
            </w:pPr>
            <w:r>
              <w:rPr>
                <w:rFonts w:ascii="Calibri" w:eastAsia="宋体" w:hAnsi="Calibri" w:cs="Times New Roman"/>
                <w:color w:val="000000"/>
              </w:rPr>
              <w:t>4</w:t>
            </w:r>
          </w:p>
        </w:tc>
        <w:tc>
          <w:tcPr>
            <w:tcW w:w="1266" w:type="pct"/>
            <w:gridSpan w:val="2"/>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纸袋</w:t>
            </w:r>
          </w:p>
        </w:tc>
        <w:tc>
          <w:tcPr>
            <w:tcW w:w="1504"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60</w:t>
            </w:r>
            <w:r>
              <w:rPr>
                <w:rFonts w:ascii="Calibri" w:eastAsia="宋体" w:hAnsi="Calibri" w:cs="Times New Roman"/>
                <w:color w:val="000000"/>
                <w:kern w:val="0"/>
              </w:rPr>
              <w:t>（若样品过小、过大时，应调整抽样量满足总质量不少于</w:t>
            </w:r>
            <w:r>
              <w:rPr>
                <w:rFonts w:ascii="Calibri" w:eastAsia="宋体" w:hAnsi="Calibri" w:cs="Times New Roman"/>
                <w:color w:val="000000"/>
                <w:kern w:val="0"/>
              </w:rPr>
              <w:t>0.25kg</w:t>
            </w:r>
            <w:r>
              <w:rPr>
                <w:rFonts w:ascii="Calibri" w:eastAsia="宋体" w:hAnsi="Calibri" w:cs="Times New Roman" w:hint="eastAsia"/>
                <w:color w:val="000000"/>
                <w:kern w:val="0"/>
              </w:rPr>
              <w:t>，</w:t>
            </w:r>
            <w:r>
              <w:rPr>
                <w:rFonts w:ascii="Calibri" w:eastAsia="宋体" w:hAnsi="Calibri" w:cs="Times New Roman"/>
                <w:color w:val="000000"/>
                <w:kern w:val="0"/>
              </w:rPr>
              <w:t>不多于</w:t>
            </w:r>
            <w:r>
              <w:rPr>
                <w:rFonts w:ascii="Calibri" w:eastAsia="宋体" w:hAnsi="Calibri" w:cs="Times New Roman"/>
                <w:color w:val="000000"/>
                <w:kern w:val="0"/>
              </w:rPr>
              <w:t>3kg</w:t>
            </w:r>
            <w:r>
              <w:rPr>
                <w:rFonts w:ascii="Calibri" w:eastAsia="宋体" w:hAnsi="Calibri" w:cs="Times New Roman"/>
                <w:color w:val="000000"/>
                <w:kern w:val="0"/>
              </w:rPr>
              <w:t>，检验、备样按比例：</w:t>
            </w:r>
            <w:r>
              <w:rPr>
                <w:rFonts w:ascii="Calibri" w:eastAsia="宋体" w:hAnsi="Calibri" w:cs="Times New Roman"/>
                <w:color w:val="000000"/>
                <w:kern w:val="0"/>
              </w:rPr>
              <w:t>2:1</w:t>
            </w:r>
            <w:r>
              <w:rPr>
                <w:rFonts w:ascii="Calibri" w:eastAsia="宋体" w:hAnsi="Calibri" w:cs="Times New Roman"/>
                <w:color w:val="000000"/>
                <w:kern w:val="0"/>
              </w:rPr>
              <w:t>抽取）</w:t>
            </w:r>
          </w:p>
        </w:tc>
        <w:tc>
          <w:tcPr>
            <w:tcW w:w="930"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40</w:t>
            </w:r>
          </w:p>
        </w:tc>
        <w:tc>
          <w:tcPr>
            <w:tcW w:w="91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20</w:t>
            </w:r>
          </w:p>
        </w:tc>
      </w:tr>
      <w:tr w:rsidR="00650D3F">
        <w:trPr>
          <w:jc w:val="center"/>
        </w:trPr>
        <w:tc>
          <w:tcPr>
            <w:tcW w:w="388" w:type="pct"/>
            <w:vMerge w:val="restart"/>
            <w:vAlign w:val="center"/>
          </w:tcPr>
          <w:p w:rsidR="00650D3F" w:rsidRDefault="00650D3F">
            <w:pPr>
              <w:adjustRightInd w:val="0"/>
              <w:snapToGrid w:val="0"/>
              <w:jc w:val="center"/>
              <w:rPr>
                <w:rFonts w:ascii="Calibri" w:eastAsia="宋体" w:hAnsi="Calibri" w:cs="Times New Roman" w:hint="eastAsia"/>
                <w:color w:val="000000"/>
                <w:kern w:val="0"/>
              </w:rPr>
            </w:pPr>
            <w:r>
              <w:rPr>
                <w:rFonts w:ascii="Calibri" w:eastAsia="宋体" w:hAnsi="Calibri" w:cs="Times New Roman" w:hint="eastAsia"/>
                <w:color w:val="000000"/>
                <w:kern w:val="0"/>
              </w:rPr>
              <w:t>5</w:t>
            </w:r>
          </w:p>
        </w:tc>
        <w:tc>
          <w:tcPr>
            <w:tcW w:w="395" w:type="pct"/>
            <w:vMerge w:val="restar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纸罐</w:t>
            </w:r>
          </w:p>
        </w:tc>
        <w:tc>
          <w:tcPr>
            <w:tcW w:w="87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纸板类罐</w:t>
            </w:r>
          </w:p>
        </w:tc>
        <w:tc>
          <w:tcPr>
            <w:tcW w:w="1504"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30</w:t>
            </w:r>
          </w:p>
        </w:tc>
        <w:tc>
          <w:tcPr>
            <w:tcW w:w="930"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25</w:t>
            </w:r>
          </w:p>
        </w:tc>
        <w:tc>
          <w:tcPr>
            <w:tcW w:w="91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5</w:t>
            </w:r>
          </w:p>
        </w:tc>
      </w:tr>
      <w:tr w:rsidR="00650D3F">
        <w:trPr>
          <w:jc w:val="center"/>
        </w:trPr>
        <w:tc>
          <w:tcPr>
            <w:tcW w:w="388" w:type="pct"/>
            <w:vMerge/>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p>
        </w:tc>
        <w:tc>
          <w:tcPr>
            <w:tcW w:w="395" w:type="pct"/>
            <w:vMerge/>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p>
        </w:tc>
        <w:tc>
          <w:tcPr>
            <w:tcW w:w="87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圆柱形复合罐</w:t>
            </w:r>
          </w:p>
        </w:tc>
        <w:tc>
          <w:tcPr>
            <w:tcW w:w="1504"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50</w:t>
            </w:r>
          </w:p>
        </w:tc>
        <w:tc>
          <w:tcPr>
            <w:tcW w:w="930"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40</w:t>
            </w:r>
          </w:p>
        </w:tc>
        <w:tc>
          <w:tcPr>
            <w:tcW w:w="911" w:type="pct"/>
            <w:vAlign w:val="center"/>
          </w:tcPr>
          <w:p w:rsidR="00650D3F" w:rsidRDefault="00650D3F">
            <w:pPr>
              <w:autoSpaceDE w:val="0"/>
              <w:autoSpaceDN w:val="0"/>
              <w:adjustRightInd w:val="0"/>
              <w:snapToGrid w:val="0"/>
              <w:jc w:val="center"/>
              <w:rPr>
                <w:rFonts w:ascii="Calibri" w:eastAsia="宋体" w:hAnsi="Calibri" w:cs="Times New Roman"/>
                <w:color w:val="000000"/>
                <w:kern w:val="0"/>
              </w:rPr>
            </w:pPr>
            <w:r>
              <w:rPr>
                <w:rFonts w:ascii="Calibri" w:eastAsia="宋体" w:hAnsi="Calibri" w:cs="Times New Roman"/>
                <w:color w:val="000000"/>
                <w:kern w:val="0"/>
              </w:rPr>
              <w:t>10</w:t>
            </w:r>
          </w:p>
        </w:tc>
      </w:tr>
    </w:tbl>
    <w:p w:rsidR="00650D3F" w:rsidRDefault="00650D3F">
      <w:pPr>
        <w:snapToGrid w:val="0"/>
        <w:spacing w:line="440" w:lineRule="exact"/>
        <w:rPr>
          <w:rFonts w:ascii="Calibri" w:eastAsia="黑体" w:hAnsi="Calibri" w:cs="Times New Roman" w:hint="eastAsia"/>
          <w:color w:val="000000"/>
          <w:szCs w:val="21"/>
        </w:rPr>
      </w:pPr>
    </w:p>
    <w:p w:rsidR="00650D3F" w:rsidRDefault="00650D3F">
      <w:pPr>
        <w:snapToGrid w:val="0"/>
        <w:spacing w:line="440" w:lineRule="exact"/>
        <w:rPr>
          <w:rFonts w:ascii="Calibri" w:eastAsia="黑体" w:hAnsi="Calibri" w:cs="Times New Roman" w:hint="eastAsia"/>
          <w:color w:val="000000"/>
          <w:szCs w:val="21"/>
        </w:rPr>
      </w:pPr>
      <w:r>
        <w:rPr>
          <w:rFonts w:ascii="Calibri" w:eastAsia="黑体" w:hAnsi="Calibri" w:cs="Times New Roman" w:hint="eastAsia"/>
          <w:color w:val="000000"/>
          <w:szCs w:val="21"/>
        </w:rPr>
        <w:t xml:space="preserve">2 </w:t>
      </w:r>
      <w:r>
        <w:rPr>
          <w:rFonts w:ascii="Calibri" w:eastAsia="黑体" w:hAnsi="Calibri" w:cs="Times New Roman" w:hint="eastAsia"/>
          <w:color w:val="000000"/>
          <w:szCs w:val="21"/>
        </w:rPr>
        <w:t>检验依据</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7"/>
        <w:gridCol w:w="2577"/>
        <w:gridCol w:w="4678"/>
      </w:tblGrid>
      <w:tr w:rsidR="00650D3F">
        <w:trPr>
          <w:trHeight w:val="670"/>
          <w:tblHeader/>
          <w:jc w:val="center"/>
        </w:trPr>
        <w:tc>
          <w:tcPr>
            <w:tcW w:w="1487"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序号</w:t>
            </w:r>
          </w:p>
        </w:tc>
        <w:tc>
          <w:tcPr>
            <w:tcW w:w="2577"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检验项目</w:t>
            </w:r>
          </w:p>
        </w:tc>
        <w:tc>
          <w:tcPr>
            <w:tcW w:w="4678"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检验方法</w:t>
            </w:r>
          </w:p>
        </w:tc>
      </w:tr>
      <w:tr w:rsidR="00650D3F">
        <w:trPr>
          <w:trHeight w:val="330"/>
          <w:jc w:val="center"/>
        </w:trPr>
        <w:tc>
          <w:tcPr>
            <w:tcW w:w="1487" w:type="dxa"/>
            <w:vAlign w:val="center"/>
          </w:tcPr>
          <w:p w:rsidR="00650D3F" w:rsidRDefault="00650D3F">
            <w:pPr>
              <w:jc w:val="center"/>
              <w:rPr>
                <w:rFonts w:ascii="Calibri" w:eastAsia="宋体" w:hAnsi="Calibri" w:cs="Times New Roman"/>
                <w:szCs w:val="21"/>
              </w:rPr>
            </w:pPr>
            <w:r>
              <w:rPr>
                <w:rFonts w:ascii="Calibri" w:eastAsia="宋体" w:hAnsi="Calibri" w:cs="Times New Roman"/>
                <w:szCs w:val="21"/>
              </w:rPr>
              <w:t>1</w:t>
            </w:r>
          </w:p>
        </w:tc>
        <w:tc>
          <w:tcPr>
            <w:tcW w:w="2577" w:type="dxa"/>
            <w:vAlign w:val="center"/>
          </w:tcPr>
          <w:p w:rsidR="00650D3F" w:rsidRDefault="00650D3F">
            <w:pPr>
              <w:jc w:val="center"/>
              <w:rPr>
                <w:rFonts w:ascii="Calibri" w:eastAsia="宋体" w:hAnsi="Calibri" w:cs="Times New Roman"/>
                <w:szCs w:val="21"/>
              </w:rPr>
            </w:pPr>
            <w:r>
              <w:rPr>
                <w:rFonts w:ascii="Calibri" w:eastAsia="宋体" w:hAnsi="Calibri" w:cs="Times New Roman"/>
                <w:szCs w:val="21"/>
              </w:rPr>
              <w:t>感官要求</w:t>
            </w:r>
            <w:r>
              <w:rPr>
                <w:rFonts w:ascii="Calibri" w:eastAsia="宋体" w:hAnsi="Calibri" w:cs="Times New Roman" w:hint="eastAsia"/>
                <w:color w:val="000000"/>
                <w:vertAlign w:val="superscript"/>
              </w:rPr>
              <w:t>a</w:t>
            </w:r>
          </w:p>
        </w:tc>
        <w:tc>
          <w:tcPr>
            <w:tcW w:w="4678" w:type="dxa"/>
            <w:vAlign w:val="center"/>
          </w:tcPr>
          <w:p w:rsidR="00650D3F" w:rsidRDefault="00650D3F">
            <w:pPr>
              <w:jc w:val="center"/>
              <w:rPr>
                <w:rFonts w:ascii="Calibri" w:eastAsia="宋体" w:hAnsi="Calibri" w:cs="Times New Roman" w:hint="eastAsia"/>
                <w:szCs w:val="21"/>
              </w:rPr>
            </w:pPr>
            <w:r>
              <w:rPr>
                <w:rFonts w:ascii="Calibri" w:eastAsia="宋体" w:hAnsi="Calibri" w:cs="Times New Roman"/>
                <w:szCs w:val="21"/>
              </w:rPr>
              <w:t>GB 4806.8</w:t>
            </w:r>
            <w:r>
              <w:rPr>
                <w:rFonts w:ascii="Calibri" w:eastAsia="宋体" w:hAnsi="Calibri" w:cs="Times New Roman" w:hint="eastAsia"/>
                <w:szCs w:val="21"/>
              </w:rPr>
              <w:t>-2022</w:t>
            </w:r>
          </w:p>
          <w:p w:rsidR="00650D3F" w:rsidRDefault="00650D3F">
            <w:pPr>
              <w:snapToGrid w:val="0"/>
              <w:spacing w:line="300" w:lineRule="exact"/>
              <w:jc w:val="center"/>
              <w:rPr>
                <w:rFonts w:ascii="Calibri" w:eastAsia="宋体" w:hAnsi="Calibri" w:cs="Times New Roman"/>
                <w:color w:val="000000"/>
              </w:rPr>
            </w:pPr>
            <w:r>
              <w:rPr>
                <w:rFonts w:ascii="Calibri" w:eastAsia="宋体" w:hAnsi="Calibri" w:cs="Times New Roman"/>
                <w:color w:val="000000"/>
              </w:rPr>
              <w:t>GB 4806.</w:t>
            </w:r>
            <w:r>
              <w:rPr>
                <w:rFonts w:ascii="Calibri" w:eastAsia="宋体" w:hAnsi="Calibri" w:cs="Times New Roman" w:hint="eastAsia"/>
                <w:color w:val="000000"/>
              </w:rPr>
              <w:t>7-</w:t>
            </w:r>
            <w:r>
              <w:rPr>
                <w:rFonts w:ascii="Calibri" w:eastAsia="宋体" w:hAnsi="Calibri" w:cs="Times New Roman"/>
                <w:color w:val="000000"/>
              </w:rPr>
              <w:t>202</w:t>
            </w:r>
            <w:r>
              <w:rPr>
                <w:rFonts w:ascii="Calibri" w:eastAsia="宋体" w:hAnsi="Calibri" w:cs="Times New Roman" w:hint="eastAsia"/>
                <w:color w:val="000000"/>
              </w:rPr>
              <w:t>3</w:t>
            </w:r>
          </w:p>
        </w:tc>
      </w:tr>
      <w:tr w:rsidR="00650D3F">
        <w:trPr>
          <w:trHeight w:val="330"/>
          <w:jc w:val="center"/>
        </w:trPr>
        <w:tc>
          <w:tcPr>
            <w:tcW w:w="1487"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2</w:t>
            </w:r>
          </w:p>
        </w:tc>
        <w:tc>
          <w:tcPr>
            <w:tcW w:w="2577" w:type="dxa"/>
            <w:vAlign w:val="center"/>
          </w:tcPr>
          <w:p w:rsidR="00650D3F" w:rsidRDefault="00650D3F">
            <w:pPr>
              <w:jc w:val="center"/>
              <w:rPr>
                <w:rFonts w:ascii="Calibri" w:eastAsia="宋体" w:hAnsi="Calibri" w:cs="Times New Roman"/>
                <w:szCs w:val="21"/>
              </w:rPr>
            </w:pPr>
            <w:r>
              <w:rPr>
                <w:rFonts w:ascii="Calibri" w:eastAsia="宋体" w:hAnsi="Calibri" w:cs="Times New Roman"/>
                <w:szCs w:val="21"/>
              </w:rPr>
              <w:t>甲醛</w:t>
            </w:r>
          </w:p>
        </w:tc>
        <w:tc>
          <w:tcPr>
            <w:tcW w:w="4678" w:type="dxa"/>
            <w:vAlign w:val="center"/>
          </w:tcPr>
          <w:p w:rsidR="00650D3F" w:rsidRDefault="00650D3F">
            <w:pPr>
              <w:jc w:val="center"/>
              <w:rPr>
                <w:rFonts w:ascii="Calibri" w:eastAsia="宋体" w:hAnsi="Calibri" w:cs="Times New Roman" w:hint="eastAsia"/>
                <w:szCs w:val="21"/>
              </w:rPr>
            </w:pPr>
            <w:r>
              <w:rPr>
                <w:rFonts w:ascii="Calibri" w:eastAsia="宋体" w:hAnsi="Calibri" w:cs="Times New Roman"/>
                <w:szCs w:val="21"/>
              </w:rPr>
              <w:t>GB 31604.48</w:t>
            </w:r>
            <w:r>
              <w:rPr>
                <w:rFonts w:ascii="Calibri" w:eastAsia="宋体" w:hAnsi="Calibri" w:cs="Times New Roman" w:hint="eastAsia"/>
                <w:szCs w:val="21"/>
              </w:rPr>
              <w:t>-2016</w:t>
            </w:r>
          </w:p>
          <w:p w:rsidR="00650D3F" w:rsidRDefault="00650D3F">
            <w:pPr>
              <w:adjustRightInd w:val="0"/>
              <w:snapToGrid w:val="0"/>
              <w:spacing w:beforeLines="20" w:afterLines="20"/>
              <w:jc w:val="center"/>
              <w:rPr>
                <w:rFonts w:ascii="Calibri" w:eastAsia="宋体" w:hAnsi="Calibri" w:cs="Times New Roman"/>
                <w:color w:val="000000"/>
              </w:rPr>
            </w:pPr>
            <w:r>
              <w:rPr>
                <w:rFonts w:ascii="Calibri" w:eastAsia="宋体" w:hAnsi="Calibri" w:cs="Times New Roman"/>
                <w:color w:val="000000"/>
              </w:rPr>
              <w:t>GB 4806.8</w:t>
            </w:r>
            <w:r>
              <w:rPr>
                <w:rFonts w:ascii="Calibri" w:eastAsia="宋体" w:hAnsi="Calibri" w:cs="Times New Roman" w:hint="eastAsia"/>
                <w:color w:val="000000"/>
              </w:rPr>
              <w:t>—</w:t>
            </w:r>
            <w:r>
              <w:rPr>
                <w:rFonts w:ascii="Calibri" w:eastAsia="宋体" w:hAnsi="Calibri" w:cs="Times New Roman"/>
                <w:color w:val="000000"/>
              </w:rPr>
              <w:t>2022</w:t>
            </w:r>
          </w:p>
        </w:tc>
      </w:tr>
      <w:tr w:rsidR="00650D3F">
        <w:trPr>
          <w:trHeight w:val="330"/>
          <w:jc w:val="center"/>
        </w:trPr>
        <w:tc>
          <w:tcPr>
            <w:tcW w:w="1487"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3</w:t>
            </w:r>
          </w:p>
        </w:tc>
        <w:tc>
          <w:tcPr>
            <w:tcW w:w="2577" w:type="dxa"/>
            <w:vAlign w:val="center"/>
          </w:tcPr>
          <w:p w:rsidR="00650D3F" w:rsidRDefault="00650D3F">
            <w:pPr>
              <w:jc w:val="center"/>
              <w:rPr>
                <w:rFonts w:ascii="Calibri" w:eastAsia="宋体" w:hAnsi="Calibri" w:cs="Times New Roman"/>
                <w:szCs w:val="21"/>
              </w:rPr>
            </w:pPr>
            <w:r>
              <w:rPr>
                <w:rFonts w:ascii="Calibri" w:eastAsia="宋体" w:hAnsi="Calibri" w:cs="Times New Roman"/>
                <w:szCs w:val="21"/>
              </w:rPr>
              <w:t>荧光性物质</w:t>
            </w:r>
          </w:p>
        </w:tc>
        <w:tc>
          <w:tcPr>
            <w:tcW w:w="4678"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GB 31604.47-2023</w:t>
            </w:r>
          </w:p>
        </w:tc>
      </w:tr>
      <w:tr w:rsidR="00650D3F">
        <w:trPr>
          <w:trHeight w:val="330"/>
          <w:jc w:val="center"/>
        </w:trPr>
        <w:tc>
          <w:tcPr>
            <w:tcW w:w="1487" w:type="dxa"/>
            <w:vAlign w:val="center"/>
          </w:tcPr>
          <w:p w:rsidR="00650D3F" w:rsidRDefault="00650D3F">
            <w:pPr>
              <w:jc w:val="center"/>
              <w:rPr>
                <w:rFonts w:ascii="Calibri" w:eastAsia="宋体" w:hAnsi="Calibri" w:cs="Times New Roman"/>
                <w:szCs w:val="21"/>
              </w:rPr>
            </w:pPr>
            <w:r>
              <w:rPr>
                <w:rFonts w:ascii="Calibri" w:eastAsia="宋体" w:hAnsi="Calibri" w:cs="Times New Roman" w:hint="eastAsia"/>
                <w:szCs w:val="21"/>
              </w:rPr>
              <w:t>4</w:t>
            </w:r>
          </w:p>
        </w:tc>
        <w:tc>
          <w:tcPr>
            <w:tcW w:w="2577" w:type="dxa"/>
            <w:vAlign w:val="center"/>
          </w:tcPr>
          <w:p w:rsidR="00650D3F" w:rsidRDefault="00650D3F">
            <w:pPr>
              <w:jc w:val="center"/>
              <w:rPr>
                <w:rFonts w:ascii="Calibri" w:eastAsia="宋体" w:hAnsi="Calibri" w:cs="Times New Roman"/>
                <w:szCs w:val="21"/>
              </w:rPr>
            </w:pPr>
            <w:r>
              <w:rPr>
                <w:rFonts w:ascii="Calibri" w:eastAsia="宋体" w:hAnsi="Calibri" w:cs="Times New Roman"/>
                <w:szCs w:val="21"/>
              </w:rPr>
              <w:t>重金属（以</w:t>
            </w:r>
            <w:r>
              <w:rPr>
                <w:rFonts w:ascii="Calibri" w:eastAsia="宋体" w:hAnsi="Calibri" w:cs="Times New Roman"/>
                <w:szCs w:val="21"/>
              </w:rPr>
              <w:t>Pb</w:t>
            </w:r>
            <w:r>
              <w:rPr>
                <w:rFonts w:ascii="Calibri" w:eastAsia="宋体" w:hAnsi="Calibri" w:cs="Times New Roman"/>
                <w:szCs w:val="21"/>
              </w:rPr>
              <w:t>计）</w:t>
            </w:r>
          </w:p>
        </w:tc>
        <w:tc>
          <w:tcPr>
            <w:tcW w:w="4678" w:type="dxa"/>
            <w:vAlign w:val="center"/>
          </w:tcPr>
          <w:p w:rsidR="00650D3F" w:rsidRDefault="00650D3F">
            <w:pPr>
              <w:jc w:val="center"/>
              <w:rPr>
                <w:rFonts w:ascii="Calibri" w:eastAsia="宋体" w:hAnsi="Calibri" w:cs="Times New Roman"/>
                <w:szCs w:val="21"/>
              </w:rPr>
            </w:pPr>
            <w:r>
              <w:rPr>
                <w:rFonts w:ascii="Calibri" w:eastAsia="宋体" w:hAnsi="Calibri" w:cs="Times New Roman"/>
                <w:szCs w:val="21"/>
              </w:rPr>
              <w:t>GB 31604.9</w:t>
            </w:r>
            <w:r>
              <w:rPr>
                <w:rFonts w:ascii="Calibri" w:eastAsia="宋体" w:hAnsi="Calibri" w:cs="Times New Roman" w:hint="eastAsia"/>
                <w:szCs w:val="21"/>
              </w:rPr>
              <w:t>-2016</w:t>
            </w:r>
          </w:p>
        </w:tc>
      </w:tr>
      <w:tr w:rsidR="00650D3F">
        <w:trPr>
          <w:trHeight w:val="330"/>
          <w:jc w:val="center"/>
        </w:trPr>
        <w:tc>
          <w:tcPr>
            <w:tcW w:w="8742" w:type="dxa"/>
            <w:gridSpan w:val="3"/>
            <w:vAlign w:val="center"/>
          </w:tcPr>
          <w:p w:rsidR="00650D3F" w:rsidRDefault="00650D3F">
            <w:pPr>
              <w:adjustRightInd w:val="0"/>
              <w:snapToGrid w:val="0"/>
              <w:spacing w:beforeLines="20" w:afterLines="20"/>
              <w:jc w:val="left"/>
              <w:rPr>
                <w:rFonts w:ascii="Calibri" w:eastAsia="宋体" w:hAnsi="Calibri" w:cs="Times New Roman"/>
                <w:color w:val="000000"/>
              </w:rPr>
            </w:pPr>
            <w:r>
              <w:rPr>
                <w:rFonts w:ascii="Calibri" w:eastAsia="宋体" w:hAnsi="Calibri" w:cs="Times New Roman" w:hint="eastAsia"/>
                <w:color w:val="000000"/>
              </w:rPr>
              <w:t>a GB 4806.7-2023</w:t>
            </w:r>
            <w:r>
              <w:rPr>
                <w:rFonts w:ascii="Calibri" w:eastAsia="宋体" w:hAnsi="Calibri" w:cs="Times New Roman" w:hint="eastAsia"/>
                <w:color w:val="000000"/>
              </w:rPr>
              <w:t>标准适用于</w:t>
            </w:r>
            <w:r>
              <w:rPr>
                <w:rFonts w:ascii="Calibri" w:eastAsia="宋体" w:hAnsi="Calibri" w:cs="Times New Roman"/>
                <w:color w:val="000000"/>
              </w:rPr>
              <w:t>淋（覆）膜</w:t>
            </w:r>
            <w:r>
              <w:rPr>
                <w:rFonts w:ascii="Calibri" w:eastAsia="宋体" w:hAnsi="Calibri" w:cs="Times New Roman" w:hint="eastAsia"/>
                <w:color w:val="000000"/>
              </w:rPr>
              <w:t>产品，</w:t>
            </w:r>
            <w:r>
              <w:rPr>
                <w:rFonts w:ascii="Calibri" w:eastAsia="宋体" w:hAnsi="Calibri" w:cs="Times New Roman" w:hint="eastAsia"/>
                <w:color w:val="000000"/>
              </w:rPr>
              <w:t>GB 4806.8-2022</w:t>
            </w:r>
            <w:r>
              <w:rPr>
                <w:rFonts w:ascii="Calibri" w:eastAsia="宋体" w:hAnsi="Calibri" w:cs="Times New Roman" w:hint="eastAsia"/>
                <w:color w:val="000000"/>
              </w:rPr>
              <w:t>标准适用于非</w:t>
            </w:r>
            <w:r>
              <w:rPr>
                <w:rFonts w:ascii="Calibri" w:eastAsia="宋体" w:hAnsi="Calibri" w:cs="Times New Roman"/>
                <w:color w:val="000000"/>
              </w:rPr>
              <w:t>淋（覆）膜</w:t>
            </w:r>
            <w:r>
              <w:rPr>
                <w:rFonts w:ascii="Calibri" w:eastAsia="宋体" w:hAnsi="Calibri" w:cs="Times New Roman" w:hint="eastAsia"/>
                <w:color w:val="000000"/>
              </w:rPr>
              <w:t>产品。</w:t>
            </w:r>
          </w:p>
        </w:tc>
      </w:tr>
    </w:tbl>
    <w:p w:rsidR="00650D3F" w:rsidRDefault="00650D3F">
      <w:pPr>
        <w:adjustRightInd w:val="0"/>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hint="eastAsia"/>
          <w:color w:val="000000"/>
          <w:szCs w:val="21"/>
        </w:rPr>
        <w:t>执行企业标准、团体标准、地方标准的产品，检验项目参照上述内容执行。</w:t>
      </w:r>
    </w:p>
    <w:p w:rsidR="00650D3F" w:rsidRDefault="00650D3F">
      <w:pPr>
        <w:snapToGrid w:val="0"/>
        <w:spacing w:line="440" w:lineRule="exact"/>
        <w:ind w:firstLineChars="171" w:firstLine="359"/>
        <w:rPr>
          <w:rFonts w:ascii="Calibri" w:eastAsia="宋体" w:hAnsi="Calibri" w:cs="Times New Roman"/>
          <w:color w:val="000000"/>
          <w:szCs w:val="21"/>
        </w:rPr>
      </w:pPr>
      <w:r>
        <w:rPr>
          <w:rFonts w:ascii="Calibri" w:eastAsia="宋体" w:hAnsi="Calibri" w:cs="Times New Roman" w:hint="eastAsia"/>
          <w:color w:val="000000"/>
          <w:szCs w:val="21"/>
        </w:rPr>
        <w:t>凡是注日期的文件，其随后所有的修改单（不包括勘误的内容）或修订版不适用于本细则。凡是不注日期的文件，其最新版本适用于本细则。</w:t>
      </w:r>
    </w:p>
    <w:p w:rsidR="00650D3F" w:rsidRDefault="00650D3F">
      <w:pPr>
        <w:spacing w:line="360" w:lineRule="auto"/>
        <w:rPr>
          <w:rFonts w:ascii="黑体" w:eastAsia="黑体" w:hAnsi="黑体" w:cs="黑体" w:hint="eastAsia"/>
          <w:color w:val="000000"/>
          <w:szCs w:val="21"/>
        </w:rPr>
      </w:pPr>
    </w:p>
    <w:p w:rsidR="00650D3F" w:rsidRDefault="00650D3F">
      <w:pPr>
        <w:spacing w:line="360" w:lineRule="auto"/>
        <w:rPr>
          <w:rFonts w:ascii="黑体" w:eastAsia="黑体" w:hAnsi="黑体" w:cs="黑体" w:hint="eastAsia"/>
          <w:color w:val="000000"/>
          <w:szCs w:val="21"/>
        </w:rPr>
      </w:pPr>
      <w:r>
        <w:rPr>
          <w:rFonts w:ascii="黑体" w:eastAsia="黑体" w:hAnsi="黑体" w:cs="黑体" w:hint="eastAsia"/>
          <w:color w:val="000000"/>
          <w:szCs w:val="21"/>
        </w:rPr>
        <w:t>3 判定规则</w:t>
      </w:r>
    </w:p>
    <w:p w:rsidR="00650D3F" w:rsidRDefault="00650D3F">
      <w:pPr>
        <w:snapToGrid w:val="0"/>
        <w:spacing w:line="440" w:lineRule="exact"/>
        <w:rPr>
          <w:rFonts w:ascii="宋体" w:eastAsia="宋体" w:hAnsi="宋体" w:cs="Times New Roman" w:hint="eastAsia"/>
          <w:color w:val="000000"/>
          <w:szCs w:val="21"/>
        </w:rPr>
      </w:pPr>
      <w:r>
        <w:rPr>
          <w:rFonts w:ascii="宋体" w:eastAsia="宋体" w:hAnsi="宋体" w:cs="Times New Roman" w:hint="eastAsia"/>
          <w:color w:val="000000"/>
          <w:szCs w:val="21"/>
        </w:rPr>
        <w:t>3.1依据标准</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lastRenderedPageBreak/>
        <w:t>GB 4806.7—20</w:t>
      </w:r>
      <w:r>
        <w:rPr>
          <w:rFonts w:ascii="Calibri" w:eastAsia="宋体" w:hAnsi="Calibri" w:cs="Times New Roman" w:hint="eastAsia"/>
          <w:color w:val="000000"/>
        </w:rPr>
        <w:t>23</w:t>
      </w:r>
      <w:r>
        <w:rPr>
          <w:rFonts w:ascii="Calibri" w:eastAsia="宋体" w:hAnsi="Calibri" w:cs="Times New Roman"/>
          <w:color w:val="000000"/>
        </w:rPr>
        <w:t xml:space="preserve"> </w:t>
      </w:r>
      <w:r>
        <w:rPr>
          <w:rFonts w:ascii="Calibri" w:eastAsia="宋体" w:hAnsi="Calibri" w:cs="Times New Roman"/>
          <w:color w:val="000000"/>
        </w:rPr>
        <w:t>食品安全国家标准</w:t>
      </w:r>
      <w:r>
        <w:rPr>
          <w:rFonts w:ascii="Calibri" w:eastAsia="宋体" w:hAnsi="Calibri" w:cs="Times New Roman"/>
          <w:color w:val="000000"/>
        </w:rPr>
        <w:t xml:space="preserve"> </w:t>
      </w:r>
      <w:r>
        <w:rPr>
          <w:rFonts w:ascii="Calibri" w:eastAsia="宋体" w:hAnsi="Calibri" w:cs="Times New Roman"/>
          <w:color w:val="000000"/>
        </w:rPr>
        <w:t>食品接触用塑料材料及制品</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 xml:space="preserve">GB 4806.8—2022 </w:t>
      </w:r>
      <w:r>
        <w:rPr>
          <w:rFonts w:ascii="Calibri" w:eastAsia="宋体" w:hAnsi="Calibri" w:cs="Times New Roman"/>
          <w:color w:val="000000"/>
        </w:rPr>
        <w:t>食品安全国家标准</w:t>
      </w:r>
      <w:r>
        <w:rPr>
          <w:rFonts w:ascii="Calibri" w:eastAsia="宋体" w:hAnsi="Calibri" w:cs="Times New Roman"/>
          <w:color w:val="000000"/>
        </w:rPr>
        <w:t xml:space="preserve"> </w:t>
      </w:r>
      <w:r>
        <w:rPr>
          <w:rFonts w:ascii="Calibri" w:eastAsia="宋体" w:hAnsi="Calibri" w:cs="Times New Roman"/>
          <w:color w:val="000000"/>
        </w:rPr>
        <w:t>食品接触用纸和纸板材料及制品</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GB 4806.13</w:t>
      </w:r>
      <w:r>
        <w:rPr>
          <w:rFonts w:ascii="Calibri" w:eastAsia="宋体" w:hAnsi="Calibri" w:cs="Times New Roman" w:hint="eastAsia"/>
          <w:color w:val="000000"/>
        </w:rPr>
        <w:t>—</w:t>
      </w:r>
      <w:r>
        <w:rPr>
          <w:rFonts w:ascii="Calibri" w:eastAsia="宋体" w:hAnsi="Calibri" w:cs="Times New Roman"/>
          <w:color w:val="000000"/>
        </w:rPr>
        <w:t xml:space="preserve">2023 </w:t>
      </w:r>
      <w:r>
        <w:rPr>
          <w:rFonts w:ascii="Calibri" w:eastAsia="宋体" w:hAnsi="Calibri" w:cs="Times New Roman" w:hint="eastAsia"/>
          <w:color w:val="000000"/>
        </w:rPr>
        <w:t>食品安全国家标准</w:t>
      </w:r>
      <w:r>
        <w:rPr>
          <w:rFonts w:ascii="Calibri" w:eastAsia="宋体" w:hAnsi="Calibri" w:cs="Times New Roman"/>
          <w:color w:val="000000"/>
        </w:rPr>
        <w:t xml:space="preserve"> </w:t>
      </w:r>
      <w:r>
        <w:rPr>
          <w:rFonts w:ascii="Calibri" w:eastAsia="宋体" w:hAnsi="Calibri" w:cs="Times New Roman" w:hint="eastAsia"/>
          <w:color w:val="000000"/>
        </w:rPr>
        <w:t>食品接触用复合材料及制品</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 xml:space="preserve">GB/T 10440—2008 </w:t>
      </w:r>
      <w:r>
        <w:rPr>
          <w:rFonts w:ascii="Calibri" w:eastAsia="宋体" w:hAnsi="Calibri" w:cs="Times New Roman"/>
          <w:color w:val="000000"/>
        </w:rPr>
        <w:t>圆柱形复合罐</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 xml:space="preserve">GB/T 27589—2011 </w:t>
      </w:r>
      <w:r>
        <w:rPr>
          <w:rFonts w:ascii="Calibri" w:eastAsia="宋体" w:hAnsi="Calibri" w:cs="Times New Roman"/>
          <w:color w:val="000000"/>
        </w:rPr>
        <w:t>纸餐盒</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 xml:space="preserve">GB/T 27591—2011 </w:t>
      </w:r>
      <w:r>
        <w:rPr>
          <w:rFonts w:ascii="Calibri" w:eastAsia="宋体" w:hAnsi="Calibri" w:cs="Times New Roman"/>
          <w:color w:val="000000"/>
        </w:rPr>
        <w:t>纸碗</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 xml:space="preserve">GB/T 27590—2022 </w:t>
      </w:r>
      <w:r>
        <w:rPr>
          <w:rFonts w:ascii="Calibri" w:eastAsia="宋体" w:hAnsi="Calibri" w:cs="Times New Roman"/>
          <w:color w:val="000000"/>
        </w:rPr>
        <w:t>纸杯</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 xml:space="preserve">GB/T 36787—2018 </w:t>
      </w:r>
      <w:r>
        <w:rPr>
          <w:rFonts w:ascii="Calibri" w:eastAsia="宋体" w:hAnsi="Calibri" w:cs="Times New Roman" w:hint="eastAsia"/>
          <w:color w:val="000000"/>
        </w:rPr>
        <w:t>纸浆模塑餐具</w:t>
      </w:r>
    </w:p>
    <w:p w:rsidR="00650D3F" w:rsidRDefault="00650D3F">
      <w:pPr>
        <w:adjustRightInd w:val="0"/>
        <w:snapToGrid w:val="0"/>
        <w:spacing w:line="440" w:lineRule="exact"/>
        <w:ind w:firstLineChars="200" w:firstLine="420"/>
        <w:rPr>
          <w:rFonts w:ascii="Calibri" w:eastAsia="宋体" w:hAnsi="Calibri" w:cs="Times New Roman"/>
          <w:color w:val="000000"/>
        </w:rPr>
      </w:pPr>
      <w:r>
        <w:rPr>
          <w:rFonts w:ascii="Calibri" w:eastAsia="宋体" w:hAnsi="Calibri" w:cs="Times New Roman"/>
          <w:color w:val="000000"/>
        </w:rPr>
        <w:t xml:space="preserve">QB/T 2898—2007 </w:t>
      </w:r>
      <w:r>
        <w:rPr>
          <w:rFonts w:ascii="Calibri" w:eastAsia="宋体" w:hAnsi="Calibri" w:cs="Times New Roman"/>
          <w:color w:val="000000"/>
        </w:rPr>
        <w:t>餐用纸制品</w:t>
      </w:r>
    </w:p>
    <w:p w:rsidR="00650D3F" w:rsidRDefault="00650D3F">
      <w:pPr>
        <w:spacing w:line="440" w:lineRule="exact"/>
        <w:ind w:firstLineChars="200" w:firstLine="420"/>
        <w:rPr>
          <w:rFonts w:ascii="Calibri" w:eastAsia="宋体" w:hAnsi="Calibri" w:cs="Times New Roman"/>
          <w:szCs w:val="21"/>
        </w:rPr>
      </w:pPr>
      <w:r>
        <w:rPr>
          <w:rFonts w:ascii="Calibri" w:eastAsia="宋体" w:hAnsi="Calibri" w:cs="Times New Roman" w:hint="eastAsia"/>
          <w:szCs w:val="21"/>
        </w:rPr>
        <w:t>现行有效的企业标准、团体标准、地方标准及产品明示质量要求</w:t>
      </w:r>
    </w:p>
    <w:p w:rsidR="00650D3F" w:rsidRDefault="00650D3F">
      <w:pPr>
        <w:snapToGrid w:val="0"/>
        <w:spacing w:line="440" w:lineRule="exact"/>
        <w:rPr>
          <w:rFonts w:ascii="宋体" w:eastAsia="宋体" w:hAnsi="宋体" w:cs="Times New Roman" w:hint="eastAsia"/>
          <w:color w:val="000000"/>
          <w:szCs w:val="21"/>
        </w:rPr>
      </w:pPr>
      <w:r>
        <w:rPr>
          <w:rFonts w:ascii="宋体" w:eastAsia="宋体" w:hAnsi="宋体" w:cs="Times New Roman" w:hint="eastAsia"/>
          <w:color w:val="000000"/>
          <w:szCs w:val="21"/>
        </w:rPr>
        <w:t>3.2 判定原则</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经检验，检验项目全部合格，判定为被抽查产品合格；检验项目中任一项或一项以上不合格，判定为被抽查产品不合格。</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经检验，检验项目全部合格，判定为被抽查产品合格；检验项目中任一项或一项以上不合格，判定为被抽查产品不合格。</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若被检产品明示的质量要求高于本细则中检验项目依据的标准要求时，应按被检产品明示的质量要求判定。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若被检产品明示的质量要求低于本细则中检验项目依据的强制性标准要求时，应按照强制性标准要求判定。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若被检产品明示的质量要求低于或包含本细则中检验项目依据的推荐性标准要求时，应以被检产品明示的质量要求判定。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若被检产品明示的质量要求缺少本细则中检验项目依据的强制性标准要求时，应按照强制性标准要求判定。</w:t>
      </w:r>
    </w:p>
    <w:p w:rsidR="00650D3F" w:rsidRDefault="00650D3F">
      <w:pPr>
        <w:snapToGrid w:val="0"/>
        <w:spacing w:line="440" w:lineRule="exact"/>
        <w:ind w:firstLineChars="200" w:firstLine="420"/>
        <w:rPr>
          <w:rFonts w:ascii="Calibri" w:eastAsia="宋体" w:hAnsi="Calibri" w:cs="Times New Roman"/>
          <w:color w:val="000000"/>
          <w:szCs w:val="21"/>
        </w:rPr>
      </w:pPr>
      <w:r>
        <w:rPr>
          <w:rFonts w:ascii="Calibri" w:eastAsia="宋体" w:hAnsi="Calibri" w:cs="Times New Roman"/>
          <w:color w:val="000000"/>
          <w:szCs w:val="21"/>
        </w:rPr>
        <w:t>若被检产品明示的质量要求缺少本细则中检验项目依据的推荐性标准要求时，该项目不参与判定。</w:t>
      </w:r>
    </w:p>
    <w:p w:rsidR="00650D3F" w:rsidRDefault="00650D3F">
      <w:pPr>
        <w:snapToGrid w:val="0"/>
        <w:spacing w:line="440" w:lineRule="exact"/>
        <w:ind w:firstLineChars="200" w:firstLine="420"/>
        <w:rPr>
          <w:rFonts w:ascii="Calibri" w:eastAsia="宋体" w:hAnsi="Calibri" w:cs="Times New Roman" w:hint="eastAsia"/>
          <w:color w:val="000000"/>
          <w:szCs w:val="21"/>
        </w:rPr>
      </w:pPr>
      <w:r>
        <w:rPr>
          <w:rFonts w:ascii="Calibri" w:eastAsia="宋体" w:hAnsi="Calibri" w:cs="Times New Roman" w:hint="eastAsia"/>
          <w:color w:val="000000"/>
          <w:szCs w:val="21"/>
        </w:rPr>
        <w:t>法律法规对判定规则另有规定的，从其规定。</w:t>
      </w:r>
    </w:p>
    <w:p w:rsidR="00650D3F" w:rsidRDefault="00650D3F">
      <w:pPr>
        <w:snapToGrid w:val="0"/>
        <w:spacing w:line="440" w:lineRule="exact"/>
        <w:ind w:firstLineChars="200" w:firstLine="420"/>
        <w:rPr>
          <w:rFonts w:ascii="Calibri" w:eastAsia="宋体" w:hAnsi="Calibri" w:cs="Times New Roman"/>
          <w:color w:val="000000"/>
          <w:szCs w:val="21"/>
        </w:rPr>
      </w:pPr>
    </w:p>
    <w:p w:rsidR="00650D3F" w:rsidRDefault="00650D3F">
      <w:pPr>
        <w:widowControl/>
        <w:jc w:val="left"/>
        <w:rPr>
          <w:rFonts w:ascii="宋体" w:eastAsia="宋体" w:hAnsi="宋体" w:cs="Times New Roman"/>
          <w:b/>
          <w:bCs/>
          <w:color w:val="000000"/>
          <w:sz w:val="32"/>
          <w:szCs w:val="32"/>
        </w:rPr>
      </w:pPr>
      <w:r>
        <w:rPr>
          <w:rFonts w:ascii="宋体" w:eastAsia="宋体" w:hAnsi="宋体" w:cs="Times New Roman"/>
          <w:b/>
          <w:bCs/>
          <w:color w:val="000000"/>
          <w:sz w:val="32"/>
          <w:szCs w:val="32"/>
        </w:rPr>
        <w:br w:type="page"/>
      </w:r>
    </w:p>
    <w:p w:rsidR="00650D3F" w:rsidRDefault="00650D3F">
      <w:pPr>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lastRenderedPageBreak/>
        <w:t>2025年红桥区学生文具</w:t>
      </w:r>
      <w:r>
        <w:rPr>
          <w:rFonts w:ascii="宋体" w:eastAsia="宋体" w:hAnsi="宋体" w:cs="Times New Roman"/>
          <w:b/>
          <w:bCs/>
          <w:color w:val="000000"/>
          <w:sz w:val="32"/>
          <w:szCs w:val="32"/>
        </w:rPr>
        <w:t>产品质量监督抽查实施细则</w:t>
      </w:r>
    </w:p>
    <w:p w:rsidR="00650D3F" w:rsidRDefault="00650D3F">
      <w:pPr>
        <w:snapToGrid w:val="0"/>
        <w:spacing w:line="440" w:lineRule="exact"/>
        <w:rPr>
          <w:rFonts w:ascii="Calibri" w:eastAsia="黑体" w:hAnsi="Calibri" w:cs="Times New Roman" w:hint="eastAsia"/>
          <w:color w:val="000000"/>
          <w:szCs w:val="21"/>
        </w:rPr>
      </w:pPr>
      <w:r>
        <w:rPr>
          <w:rFonts w:ascii="Calibri" w:eastAsia="黑体" w:hAnsi="Calibri" w:cs="Times New Roman" w:hint="eastAsia"/>
          <w:color w:val="000000"/>
          <w:szCs w:val="21"/>
        </w:rPr>
        <w:t xml:space="preserve">1 </w:t>
      </w:r>
      <w:r>
        <w:rPr>
          <w:rFonts w:ascii="Calibri" w:eastAsia="黑体" w:hAnsi="Calibri" w:cs="Times New Roman" w:hint="eastAsia"/>
          <w:color w:val="000000"/>
          <w:szCs w:val="21"/>
        </w:rPr>
        <w:t>抽样方法</w:t>
      </w:r>
    </w:p>
    <w:p w:rsidR="00650D3F" w:rsidRDefault="00650D3F">
      <w:pPr>
        <w:adjustRightInd w:val="0"/>
        <w:snapToGrid w:val="0"/>
        <w:spacing w:line="440" w:lineRule="exact"/>
        <w:ind w:firstLineChars="200" w:firstLine="420"/>
        <w:rPr>
          <w:rFonts w:ascii="Calibri" w:eastAsia="宋体" w:hAnsi="Calibri" w:cs="Times New Roman" w:hint="eastAsia"/>
          <w:szCs w:val="21"/>
        </w:rPr>
      </w:pPr>
      <w:r>
        <w:rPr>
          <w:rFonts w:ascii="Calibri" w:eastAsia="宋体" w:hAnsi="Calibri" w:cs="Times New Roman" w:hint="eastAsia"/>
          <w:szCs w:val="21"/>
        </w:rPr>
        <w:t>以随机抽样的方式在被抽样生产者、销售者的待销产品中抽取。</w:t>
      </w:r>
    </w:p>
    <w:p w:rsidR="00650D3F" w:rsidRDefault="00650D3F">
      <w:pPr>
        <w:adjustRightInd w:val="0"/>
        <w:snapToGrid w:val="0"/>
        <w:spacing w:line="440" w:lineRule="exact"/>
        <w:ind w:firstLineChars="200" w:firstLine="420"/>
        <w:outlineLvl w:val="1"/>
        <w:rPr>
          <w:rFonts w:ascii="Calibri" w:eastAsia="宋体" w:hAnsi="Calibri" w:cs="Times New Roman" w:hint="eastAsia"/>
          <w:szCs w:val="21"/>
        </w:rPr>
      </w:pPr>
      <w:r>
        <w:rPr>
          <w:rFonts w:ascii="Calibri" w:eastAsia="宋体" w:hAnsi="Calibri" w:cs="Times New Roman" w:hint="eastAsia"/>
          <w:szCs w:val="21"/>
        </w:rPr>
        <w:t>随机数一般可使用随机数表等方法产生。</w:t>
      </w:r>
    </w:p>
    <w:p w:rsidR="00650D3F" w:rsidRDefault="00650D3F">
      <w:pPr>
        <w:snapToGrid w:val="0"/>
        <w:spacing w:line="440" w:lineRule="exact"/>
        <w:ind w:firstLineChars="200" w:firstLine="420"/>
        <w:rPr>
          <w:rFonts w:ascii="Calibri" w:eastAsia="宋体" w:hAnsi="Calibri" w:cs="Times New Roman" w:hint="eastAsia"/>
          <w:color w:val="000000"/>
          <w:szCs w:val="21"/>
        </w:rPr>
      </w:pPr>
      <w:r>
        <w:rPr>
          <w:rFonts w:ascii="Calibri" w:eastAsia="宋体" w:hAnsi="Calibri" w:cs="Times New Roman"/>
          <w:color w:val="000000"/>
          <w:szCs w:val="21"/>
        </w:rPr>
        <w:t>每批次抽样数量</w:t>
      </w:r>
      <w:r>
        <w:rPr>
          <w:rFonts w:ascii="Calibri" w:eastAsia="宋体" w:hAnsi="Calibri" w:cs="Times New Roman" w:hint="eastAsia"/>
          <w:color w:val="000000"/>
          <w:szCs w:val="21"/>
        </w:rPr>
        <w:t>见表</w:t>
      </w:r>
      <w:r>
        <w:rPr>
          <w:rFonts w:ascii="Calibri" w:eastAsia="宋体" w:hAnsi="Calibri" w:cs="Times New Roman" w:hint="eastAsia"/>
          <w:color w:val="000000"/>
          <w:szCs w:val="21"/>
        </w:rPr>
        <w:t>1</w:t>
      </w:r>
    </w:p>
    <w:p w:rsidR="00650D3F" w:rsidRDefault="00650D3F">
      <w:pPr>
        <w:snapToGrid w:val="0"/>
        <w:spacing w:line="440" w:lineRule="exact"/>
        <w:ind w:firstLineChars="200" w:firstLine="420"/>
        <w:rPr>
          <w:rFonts w:ascii="Calibri" w:eastAsia="宋体" w:hAnsi="Calibri" w:cs="Times New Roman" w:hint="eastAsia"/>
          <w:color w:val="000000"/>
          <w:szCs w:val="21"/>
        </w:rPr>
      </w:pPr>
      <w:r>
        <w:rPr>
          <w:rFonts w:ascii="Calibri" w:eastAsia="宋体" w:hAnsi="Calibri" w:cs="Times New Roman" w:hint="eastAsia"/>
          <w:color w:val="000000"/>
          <w:szCs w:val="21"/>
        </w:rPr>
        <w:t xml:space="preserve">                              </w:t>
      </w:r>
      <w:r>
        <w:rPr>
          <w:rFonts w:ascii="Calibri" w:eastAsia="宋体" w:hAnsi="Calibri" w:cs="Times New Roman" w:hint="eastAsia"/>
          <w:color w:val="000000"/>
          <w:szCs w:val="21"/>
        </w:rPr>
        <w:t>表</w:t>
      </w:r>
      <w:r>
        <w:rPr>
          <w:rFonts w:ascii="Calibri" w:eastAsia="宋体" w:hAnsi="Calibri" w:cs="Times New Roman" w:hint="eastAsia"/>
          <w:color w:val="000000"/>
          <w:szCs w:val="21"/>
        </w:rPr>
        <w:t xml:space="preserve"> 1 </w:t>
      </w:r>
      <w:r>
        <w:rPr>
          <w:rFonts w:ascii="Calibri" w:eastAsia="宋体" w:hAnsi="Calibri" w:cs="Times New Roman"/>
          <w:color w:val="000000"/>
          <w:szCs w:val="21"/>
        </w:rPr>
        <w:t>抽样数量</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127"/>
        <w:gridCol w:w="1995"/>
        <w:gridCol w:w="2385"/>
        <w:gridCol w:w="1998"/>
      </w:tblGrid>
      <w:tr w:rsidR="00650D3F">
        <w:trPr>
          <w:cantSplit/>
        </w:trPr>
        <w:tc>
          <w:tcPr>
            <w:tcW w:w="992" w:type="dxa"/>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hint="eastAsia"/>
                <w:bCs/>
                <w:szCs w:val="21"/>
              </w:rPr>
              <w:t>序号</w:t>
            </w:r>
          </w:p>
        </w:tc>
        <w:tc>
          <w:tcPr>
            <w:tcW w:w="2127" w:type="dxa"/>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hint="eastAsia"/>
                <w:bCs/>
                <w:szCs w:val="21"/>
              </w:rPr>
              <w:t>产品种类</w:t>
            </w:r>
          </w:p>
        </w:tc>
        <w:tc>
          <w:tcPr>
            <w:tcW w:w="1995" w:type="dxa"/>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hint="eastAsia"/>
                <w:bCs/>
                <w:szCs w:val="21"/>
              </w:rPr>
              <w:t>抽样数量</w:t>
            </w:r>
          </w:p>
        </w:tc>
        <w:tc>
          <w:tcPr>
            <w:tcW w:w="2385" w:type="dxa"/>
            <w:vAlign w:val="center"/>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bCs/>
                <w:szCs w:val="21"/>
              </w:rPr>
              <w:t>检验样品数量</w:t>
            </w:r>
          </w:p>
        </w:tc>
        <w:tc>
          <w:tcPr>
            <w:tcW w:w="1998" w:type="dxa"/>
            <w:vAlign w:val="center"/>
          </w:tcPr>
          <w:p w:rsidR="00650D3F" w:rsidRDefault="00650D3F">
            <w:pPr>
              <w:snapToGrid w:val="0"/>
              <w:spacing w:line="320" w:lineRule="exact"/>
              <w:jc w:val="center"/>
              <w:rPr>
                <w:rFonts w:ascii="Calibri" w:eastAsia="宋体" w:hAnsi="Calibri" w:cs="Times New Roman"/>
                <w:bCs/>
                <w:szCs w:val="21"/>
              </w:rPr>
            </w:pPr>
            <w:r>
              <w:rPr>
                <w:rFonts w:ascii="Calibri" w:eastAsia="宋体" w:hAnsi="Calibri" w:cs="Times New Roman"/>
                <w:bCs/>
                <w:szCs w:val="21"/>
              </w:rPr>
              <w:t>备用样品数量</w:t>
            </w:r>
          </w:p>
        </w:tc>
      </w:tr>
      <w:tr w:rsidR="00650D3F">
        <w:trPr>
          <w:cantSplit/>
          <w:trHeight w:val="1381"/>
        </w:trPr>
        <w:tc>
          <w:tcPr>
            <w:tcW w:w="992" w:type="dxa"/>
            <w:vMerge w:val="restart"/>
            <w:vAlign w:val="center"/>
          </w:tcPr>
          <w:p w:rsidR="00650D3F" w:rsidRDefault="00650D3F">
            <w:pPr>
              <w:adjustRightInd w:val="0"/>
              <w:snapToGrid w:val="0"/>
              <w:spacing w:line="440" w:lineRule="exact"/>
              <w:ind w:firstLineChars="150" w:firstLine="315"/>
              <w:rPr>
                <w:rFonts w:ascii="Calibri" w:eastAsia="宋体" w:hAnsi="Calibri" w:cs="Times New Roman"/>
                <w:szCs w:val="21"/>
              </w:rPr>
            </w:pPr>
            <w:r>
              <w:rPr>
                <w:rFonts w:ascii="Calibri" w:eastAsia="宋体" w:hAnsi="Calibri" w:cs="Times New Roman" w:hint="eastAsia"/>
                <w:szCs w:val="21"/>
              </w:rPr>
              <w:t>1</w:t>
            </w:r>
          </w:p>
        </w:tc>
        <w:tc>
          <w:tcPr>
            <w:tcW w:w="2127" w:type="dxa"/>
            <w:vAlign w:val="center"/>
          </w:tcPr>
          <w:p w:rsidR="00650D3F" w:rsidRDefault="00650D3F">
            <w:pPr>
              <w:adjustRightInd w:val="0"/>
              <w:snapToGrid w:val="0"/>
              <w:spacing w:line="440" w:lineRule="exact"/>
              <w:ind w:firstLineChars="200" w:firstLine="420"/>
              <w:rPr>
                <w:rFonts w:ascii="Calibri" w:eastAsia="宋体" w:hAnsi="Calibri" w:cs="Times New Roman"/>
                <w:szCs w:val="21"/>
              </w:rPr>
            </w:pPr>
            <w:r>
              <w:rPr>
                <w:rFonts w:ascii="Calibri" w:eastAsia="宋体" w:hAnsi="Calibri" w:cs="Times New Roman" w:hint="eastAsia"/>
                <w:szCs w:val="21"/>
              </w:rPr>
              <w:t>课业簿册</w:t>
            </w:r>
          </w:p>
        </w:tc>
        <w:tc>
          <w:tcPr>
            <w:tcW w:w="1995" w:type="dxa"/>
            <w:vMerge w:val="restart"/>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8</w:t>
            </w:r>
            <w:r>
              <w:rPr>
                <w:rFonts w:ascii="Calibri" w:eastAsia="宋体" w:hAnsi="Calibri" w:cs="Times New Roman"/>
                <w:szCs w:val="21"/>
              </w:rPr>
              <w:t>本</w:t>
            </w:r>
          </w:p>
        </w:tc>
        <w:tc>
          <w:tcPr>
            <w:tcW w:w="2385" w:type="dxa"/>
            <w:vMerge w:val="restart"/>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4</w:t>
            </w:r>
            <w:r>
              <w:rPr>
                <w:rFonts w:ascii="Calibri" w:eastAsia="宋体" w:hAnsi="Calibri" w:cs="Times New Roman"/>
                <w:szCs w:val="21"/>
              </w:rPr>
              <w:t>本</w:t>
            </w:r>
          </w:p>
        </w:tc>
        <w:tc>
          <w:tcPr>
            <w:tcW w:w="1998" w:type="dxa"/>
            <w:vMerge w:val="restart"/>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4</w:t>
            </w:r>
            <w:r>
              <w:rPr>
                <w:rFonts w:ascii="Calibri" w:eastAsia="宋体" w:hAnsi="Calibri" w:cs="Times New Roman"/>
                <w:szCs w:val="21"/>
              </w:rPr>
              <w:t>本</w:t>
            </w:r>
          </w:p>
        </w:tc>
      </w:tr>
      <w:tr w:rsidR="00650D3F">
        <w:trPr>
          <w:cantSplit/>
          <w:trHeight w:val="976"/>
        </w:trPr>
        <w:tc>
          <w:tcPr>
            <w:tcW w:w="992" w:type="dxa"/>
            <w:vMerge/>
            <w:vAlign w:val="center"/>
          </w:tcPr>
          <w:p w:rsidR="00650D3F" w:rsidRDefault="00650D3F">
            <w:pPr>
              <w:adjustRightInd w:val="0"/>
              <w:snapToGrid w:val="0"/>
              <w:spacing w:line="440" w:lineRule="exact"/>
              <w:jc w:val="center"/>
              <w:rPr>
                <w:rFonts w:ascii="Calibri" w:eastAsia="宋体" w:hAnsi="Calibri" w:cs="Times New Roman" w:hint="eastAsia"/>
                <w:szCs w:val="21"/>
              </w:rPr>
            </w:pPr>
          </w:p>
        </w:tc>
        <w:tc>
          <w:tcPr>
            <w:tcW w:w="2127" w:type="dxa"/>
            <w:vAlign w:val="center"/>
          </w:tcPr>
          <w:p w:rsidR="00650D3F" w:rsidRDefault="00650D3F">
            <w:pPr>
              <w:adjustRightInd w:val="0"/>
              <w:snapToGrid w:val="0"/>
              <w:spacing w:line="440" w:lineRule="exact"/>
              <w:ind w:firstLineChars="350" w:firstLine="735"/>
              <w:rPr>
                <w:rFonts w:ascii="Calibri" w:eastAsia="宋体" w:hAnsi="Calibri" w:cs="Times New Roman"/>
                <w:szCs w:val="21"/>
              </w:rPr>
            </w:pPr>
            <w:r>
              <w:rPr>
                <w:rFonts w:ascii="Calibri" w:eastAsia="宋体" w:hAnsi="Calibri" w:cs="Times New Roman" w:hint="eastAsia"/>
                <w:szCs w:val="21"/>
              </w:rPr>
              <w:t>簿册</w:t>
            </w:r>
          </w:p>
        </w:tc>
        <w:tc>
          <w:tcPr>
            <w:tcW w:w="1995" w:type="dxa"/>
            <w:vMerge/>
            <w:vAlign w:val="center"/>
          </w:tcPr>
          <w:p w:rsidR="00650D3F" w:rsidRDefault="00650D3F">
            <w:pPr>
              <w:adjustRightInd w:val="0"/>
              <w:snapToGrid w:val="0"/>
              <w:spacing w:line="440" w:lineRule="exact"/>
              <w:ind w:firstLineChars="200" w:firstLine="420"/>
              <w:rPr>
                <w:rFonts w:ascii="Calibri" w:eastAsia="宋体" w:hAnsi="Calibri" w:cs="Times New Roman"/>
                <w:szCs w:val="21"/>
              </w:rPr>
            </w:pPr>
          </w:p>
        </w:tc>
        <w:tc>
          <w:tcPr>
            <w:tcW w:w="2385" w:type="dxa"/>
            <w:vMerge/>
            <w:vAlign w:val="center"/>
          </w:tcPr>
          <w:p w:rsidR="00650D3F" w:rsidRDefault="00650D3F">
            <w:pPr>
              <w:adjustRightInd w:val="0"/>
              <w:snapToGrid w:val="0"/>
              <w:spacing w:line="440" w:lineRule="exact"/>
              <w:ind w:firstLineChars="200" w:firstLine="420"/>
              <w:rPr>
                <w:rFonts w:ascii="Calibri" w:eastAsia="宋体" w:hAnsi="Calibri" w:cs="Times New Roman"/>
                <w:szCs w:val="21"/>
              </w:rPr>
            </w:pPr>
          </w:p>
        </w:tc>
        <w:tc>
          <w:tcPr>
            <w:tcW w:w="1998" w:type="dxa"/>
            <w:vMerge/>
            <w:vAlign w:val="center"/>
          </w:tcPr>
          <w:p w:rsidR="00650D3F" w:rsidRDefault="00650D3F">
            <w:pPr>
              <w:adjustRightInd w:val="0"/>
              <w:snapToGrid w:val="0"/>
              <w:spacing w:line="440" w:lineRule="exact"/>
              <w:ind w:firstLineChars="200" w:firstLine="420"/>
              <w:rPr>
                <w:rFonts w:ascii="Calibri" w:eastAsia="宋体" w:hAnsi="Calibri" w:cs="Times New Roman"/>
                <w:szCs w:val="21"/>
              </w:rPr>
            </w:pPr>
          </w:p>
        </w:tc>
      </w:tr>
      <w:tr w:rsidR="00650D3F">
        <w:trPr>
          <w:cantSplit/>
          <w:trHeight w:val="1255"/>
        </w:trPr>
        <w:tc>
          <w:tcPr>
            <w:tcW w:w="992" w:type="dxa"/>
            <w:vMerge w:val="restart"/>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2</w:t>
            </w:r>
          </w:p>
        </w:tc>
        <w:tc>
          <w:tcPr>
            <w:tcW w:w="2127" w:type="dxa"/>
            <w:vAlign w:val="center"/>
          </w:tcPr>
          <w:p w:rsidR="00650D3F" w:rsidRDefault="00650D3F">
            <w:pPr>
              <w:jc w:val="center"/>
              <w:rPr>
                <w:rFonts w:ascii="Calibri" w:eastAsia="宋体" w:hAnsi="Calibri" w:cs="Times New Roman" w:hint="eastAsia"/>
              </w:rPr>
            </w:pPr>
            <w:r>
              <w:rPr>
                <w:rFonts w:ascii="Calibri" w:eastAsia="宋体" w:hAnsi="Calibri" w:cs="Times New Roman" w:hint="eastAsia"/>
              </w:rPr>
              <w:t>中性笔</w:t>
            </w:r>
          </w:p>
        </w:tc>
        <w:tc>
          <w:tcPr>
            <w:tcW w:w="1995" w:type="dxa"/>
            <w:vMerge w:val="restart"/>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20</w:t>
            </w:r>
            <w:r>
              <w:rPr>
                <w:rFonts w:ascii="Calibri" w:eastAsia="宋体" w:hAnsi="Calibri" w:cs="Times New Roman"/>
                <w:szCs w:val="21"/>
              </w:rPr>
              <w:t>支</w:t>
            </w:r>
          </w:p>
        </w:tc>
        <w:tc>
          <w:tcPr>
            <w:tcW w:w="2385" w:type="dxa"/>
            <w:vMerge w:val="restart"/>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10</w:t>
            </w:r>
            <w:r>
              <w:rPr>
                <w:rFonts w:ascii="Calibri" w:eastAsia="宋体" w:hAnsi="Calibri" w:cs="Times New Roman"/>
                <w:szCs w:val="21"/>
              </w:rPr>
              <w:t>支</w:t>
            </w:r>
          </w:p>
        </w:tc>
        <w:tc>
          <w:tcPr>
            <w:tcW w:w="1998" w:type="dxa"/>
            <w:vMerge w:val="restart"/>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10</w:t>
            </w:r>
            <w:r>
              <w:rPr>
                <w:rFonts w:ascii="Calibri" w:eastAsia="宋体" w:hAnsi="Calibri" w:cs="Times New Roman"/>
                <w:szCs w:val="21"/>
              </w:rPr>
              <w:t>支</w:t>
            </w:r>
          </w:p>
        </w:tc>
      </w:tr>
      <w:tr w:rsidR="00650D3F">
        <w:trPr>
          <w:cantSplit/>
          <w:trHeight w:val="974"/>
        </w:trPr>
        <w:tc>
          <w:tcPr>
            <w:tcW w:w="992" w:type="dxa"/>
            <w:vMerge/>
            <w:tcBorders>
              <w:bottom w:val="single" w:sz="4" w:space="0" w:color="auto"/>
            </w:tcBorders>
            <w:vAlign w:val="center"/>
          </w:tcPr>
          <w:p w:rsidR="00650D3F" w:rsidRDefault="00650D3F">
            <w:pPr>
              <w:adjustRightInd w:val="0"/>
              <w:snapToGrid w:val="0"/>
              <w:spacing w:line="440" w:lineRule="exact"/>
              <w:jc w:val="center"/>
              <w:rPr>
                <w:rFonts w:ascii="Calibri" w:eastAsia="宋体" w:hAnsi="Calibri" w:cs="Times New Roman" w:hint="eastAsia"/>
                <w:szCs w:val="21"/>
              </w:rPr>
            </w:pPr>
          </w:p>
        </w:tc>
        <w:tc>
          <w:tcPr>
            <w:tcW w:w="2127" w:type="dxa"/>
            <w:tcBorders>
              <w:bottom w:val="single" w:sz="4" w:space="0" w:color="auto"/>
            </w:tcBorders>
            <w:vAlign w:val="center"/>
          </w:tcPr>
          <w:p w:rsidR="00650D3F" w:rsidRDefault="00650D3F">
            <w:pPr>
              <w:jc w:val="center"/>
              <w:rPr>
                <w:rFonts w:ascii="Calibri" w:eastAsia="宋体" w:hAnsi="Calibri" w:cs="Times New Roman" w:hint="eastAsia"/>
              </w:rPr>
            </w:pPr>
            <w:r>
              <w:rPr>
                <w:rFonts w:ascii="Calibri" w:eastAsia="宋体" w:hAnsi="Calibri" w:cs="Times New Roman" w:hint="eastAsia"/>
              </w:rPr>
              <w:t>铅笔</w:t>
            </w:r>
          </w:p>
        </w:tc>
        <w:tc>
          <w:tcPr>
            <w:tcW w:w="1995" w:type="dxa"/>
            <w:vMerge/>
            <w:vAlign w:val="center"/>
          </w:tcPr>
          <w:p w:rsidR="00650D3F" w:rsidRDefault="00650D3F">
            <w:pPr>
              <w:adjustRightInd w:val="0"/>
              <w:spacing w:line="440" w:lineRule="exact"/>
              <w:ind w:firstLineChars="200" w:firstLine="420"/>
              <w:rPr>
                <w:rFonts w:ascii="Calibri" w:eastAsia="宋体" w:hAnsi="Calibri" w:cs="Times New Roman" w:hint="eastAsia"/>
                <w:szCs w:val="21"/>
              </w:rPr>
            </w:pPr>
          </w:p>
        </w:tc>
        <w:tc>
          <w:tcPr>
            <w:tcW w:w="2385" w:type="dxa"/>
            <w:vMerge/>
            <w:vAlign w:val="center"/>
          </w:tcPr>
          <w:p w:rsidR="00650D3F" w:rsidRDefault="00650D3F">
            <w:pPr>
              <w:adjustRightInd w:val="0"/>
              <w:spacing w:line="440" w:lineRule="exact"/>
              <w:ind w:firstLineChars="200" w:firstLine="420"/>
              <w:rPr>
                <w:rFonts w:ascii="Calibri" w:eastAsia="宋体" w:hAnsi="Calibri" w:cs="Times New Roman" w:hint="eastAsia"/>
                <w:szCs w:val="21"/>
              </w:rPr>
            </w:pPr>
          </w:p>
        </w:tc>
        <w:tc>
          <w:tcPr>
            <w:tcW w:w="1998" w:type="dxa"/>
            <w:vMerge/>
            <w:vAlign w:val="center"/>
          </w:tcPr>
          <w:p w:rsidR="00650D3F" w:rsidRDefault="00650D3F">
            <w:pPr>
              <w:adjustRightInd w:val="0"/>
              <w:spacing w:line="440" w:lineRule="exact"/>
              <w:ind w:firstLineChars="200" w:firstLine="420"/>
              <w:rPr>
                <w:rFonts w:ascii="Calibri" w:eastAsia="宋体" w:hAnsi="Calibri" w:cs="Times New Roman" w:hint="eastAsia"/>
                <w:szCs w:val="21"/>
              </w:rPr>
            </w:pPr>
          </w:p>
        </w:tc>
      </w:tr>
      <w:tr w:rsidR="00650D3F">
        <w:trPr>
          <w:cantSplit/>
          <w:trHeight w:val="974"/>
        </w:trPr>
        <w:tc>
          <w:tcPr>
            <w:tcW w:w="992" w:type="dxa"/>
            <w:tcBorders>
              <w:bottom w:val="single" w:sz="4" w:space="0" w:color="auto"/>
            </w:tcBorders>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3</w:t>
            </w:r>
          </w:p>
        </w:tc>
        <w:tc>
          <w:tcPr>
            <w:tcW w:w="2127" w:type="dxa"/>
            <w:tcBorders>
              <w:bottom w:val="single" w:sz="4" w:space="0" w:color="auto"/>
            </w:tcBorders>
            <w:vAlign w:val="center"/>
          </w:tcPr>
          <w:p w:rsidR="00650D3F" w:rsidRDefault="00650D3F">
            <w:pPr>
              <w:jc w:val="center"/>
              <w:rPr>
                <w:rFonts w:ascii="Calibri" w:eastAsia="宋体" w:hAnsi="Calibri" w:cs="Times New Roman" w:hint="eastAsia"/>
              </w:rPr>
            </w:pPr>
            <w:r>
              <w:rPr>
                <w:rFonts w:ascii="Calibri" w:eastAsia="宋体" w:hAnsi="Calibri" w:cs="Times New Roman" w:hint="eastAsia"/>
              </w:rPr>
              <w:t>塑料文具盒</w:t>
            </w:r>
          </w:p>
        </w:tc>
        <w:tc>
          <w:tcPr>
            <w:tcW w:w="1995"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szCs w:val="21"/>
              </w:rPr>
              <w:t>个</w:t>
            </w:r>
          </w:p>
        </w:tc>
        <w:tc>
          <w:tcPr>
            <w:tcW w:w="2385"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szCs w:val="21"/>
              </w:rPr>
              <w:t>个</w:t>
            </w:r>
          </w:p>
        </w:tc>
        <w:tc>
          <w:tcPr>
            <w:tcW w:w="1998"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szCs w:val="21"/>
              </w:rPr>
              <w:t>个</w:t>
            </w:r>
          </w:p>
        </w:tc>
      </w:tr>
      <w:tr w:rsidR="00650D3F">
        <w:trPr>
          <w:cantSplit/>
          <w:trHeight w:val="974"/>
        </w:trPr>
        <w:tc>
          <w:tcPr>
            <w:tcW w:w="992" w:type="dxa"/>
            <w:tcBorders>
              <w:bottom w:val="single" w:sz="4" w:space="0" w:color="auto"/>
            </w:tcBorders>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4</w:t>
            </w:r>
          </w:p>
        </w:tc>
        <w:tc>
          <w:tcPr>
            <w:tcW w:w="2127" w:type="dxa"/>
            <w:tcBorders>
              <w:bottom w:val="single" w:sz="4" w:space="0" w:color="auto"/>
            </w:tcBorders>
            <w:vAlign w:val="center"/>
          </w:tcPr>
          <w:p w:rsidR="00650D3F" w:rsidRDefault="00650D3F">
            <w:pPr>
              <w:jc w:val="center"/>
              <w:rPr>
                <w:rFonts w:ascii="Calibri" w:eastAsia="宋体" w:hAnsi="Calibri" w:cs="Times New Roman" w:hint="eastAsia"/>
              </w:rPr>
            </w:pPr>
            <w:r>
              <w:rPr>
                <w:rFonts w:ascii="Calibri" w:eastAsia="宋体" w:hAnsi="Calibri" w:cs="Times New Roman" w:hint="eastAsia"/>
              </w:rPr>
              <w:t>橡皮</w:t>
            </w:r>
          </w:p>
        </w:tc>
        <w:tc>
          <w:tcPr>
            <w:tcW w:w="1995"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szCs w:val="21"/>
              </w:rPr>
              <w:t>块</w:t>
            </w:r>
          </w:p>
        </w:tc>
        <w:tc>
          <w:tcPr>
            <w:tcW w:w="2385"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szCs w:val="21"/>
              </w:rPr>
              <w:t>块</w:t>
            </w:r>
          </w:p>
        </w:tc>
        <w:tc>
          <w:tcPr>
            <w:tcW w:w="1998"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szCs w:val="21"/>
              </w:rPr>
              <w:t>块</w:t>
            </w:r>
          </w:p>
        </w:tc>
      </w:tr>
      <w:tr w:rsidR="00650D3F">
        <w:trPr>
          <w:cantSplit/>
          <w:trHeight w:val="724"/>
        </w:trPr>
        <w:tc>
          <w:tcPr>
            <w:tcW w:w="992" w:type="dxa"/>
            <w:tcBorders>
              <w:bottom w:val="single" w:sz="4" w:space="0" w:color="auto"/>
            </w:tcBorders>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5</w:t>
            </w:r>
          </w:p>
        </w:tc>
        <w:tc>
          <w:tcPr>
            <w:tcW w:w="2127" w:type="dxa"/>
            <w:tcBorders>
              <w:bottom w:val="single" w:sz="4" w:space="0" w:color="auto"/>
            </w:tcBorders>
            <w:vAlign w:val="center"/>
          </w:tcPr>
          <w:p w:rsidR="00650D3F" w:rsidRDefault="00650D3F">
            <w:pPr>
              <w:jc w:val="center"/>
              <w:rPr>
                <w:rFonts w:ascii="Calibri" w:eastAsia="宋体" w:hAnsi="Calibri" w:cs="Times New Roman" w:hint="eastAsia"/>
              </w:rPr>
            </w:pPr>
            <w:r>
              <w:rPr>
                <w:rFonts w:ascii="Calibri" w:eastAsia="宋体" w:hAnsi="Calibri" w:cs="Times New Roman" w:hint="eastAsia"/>
              </w:rPr>
              <w:t>笔袋</w:t>
            </w:r>
          </w:p>
        </w:tc>
        <w:tc>
          <w:tcPr>
            <w:tcW w:w="1995"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3</w:t>
            </w:r>
            <w:r>
              <w:rPr>
                <w:rFonts w:ascii="Calibri" w:eastAsia="宋体" w:hAnsi="Calibri" w:cs="Times New Roman"/>
                <w:szCs w:val="21"/>
              </w:rPr>
              <w:t>个</w:t>
            </w:r>
          </w:p>
        </w:tc>
        <w:tc>
          <w:tcPr>
            <w:tcW w:w="2385"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szCs w:val="21"/>
              </w:rPr>
              <w:t>个</w:t>
            </w:r>
          </w:p>
        </w:tc>
        <w:tc>
          <w:tcPr>
            <w:tcW w:w="1998" w:type="dxa"/>
            <w:vAlign w:val="center"/>
          </w:tcPr>
          <w:p w:rsidR="00650D3F" w:rsidRDefault="00650D3F">
            <w:pPr>
              <w:adjustRightInd w:val="0"/>
              <w:snapToGrid w:val="0"/>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szCs w:val="21"/>
              </w:rPr>
              <w:t>个</w:t>
            </w:r>
          </w:p>
        </w:tc>
      </w:tr>
      <w:tr w:rsidR="00650D3F">
        <w:trPr>
          <w:cantSplit/>
          <w:trHeight w:val="419"/>
        </w:trPr>
        <w:tc>
          <w:tcPr>
            <w:tcW w:w="992" w:type="dxa"/>
            <w:vMerge w:val="restart"/>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6</w:t>
            </w:r>
          </w:p>
        </w:tc>
        <w:tc>
          <w:tcPr>
            <w:tcW w:w="2127" w:type="dxa"/>
            <w:tcBorders>
              <w:bottom w:val="single" w:sz="4" w:space="0" w:color="auto"/>
            </w:tcBorders>
            <w:vAlign w:val="center"/>
          </w:tcPr>
          <w:p w:rsidR="00650D3F" w:rsidRDefault="00650D3F">
            <w:pPr>
              <w:jc w:val="center"/>
              <w:rPr>
                <w:rFonts w:ascii="Calibri" w:eastAsia="宋体" w:hAnsi="Calibri" w:cs="Times New Roman"/>
              </w:rPr>
            </w:pPr>
            <w:bookmarkStart w:id="19" w:name="_Hlk101878026"/>
            <w:r>
              <w:rPr>
                <w:rFonts w:ascii="Calibri" w:eastAsia="宋体" w:hAnsi="Calibri" w:cs="Times New Roman"/>
              </w:rPr>
              <w:t>液体胶</w:t>
            </w:r>
            <w:bookmarkEnd w:id="19"/>
          </w:p>
        </w:tc>
        <w:tc>
          <w:tcPr>
            <w:tcW w:w="1995" w:type="dxa"/>
            <w:vAlign w:val="center"/>
          </w:tcPr>
          <w:p w:rsidR="00650D3F" w:rsidRDefault="00650D3F">
            <w:pPr>
              <w:jc w:val="center"/>
              <w:rPr>
                <w:rFonts w:ascii="Calibri" w:eastAsia="宋体" w:hAnsi="Calibri" w:cs="Times New Roman"/>
              </w:rPr>
            </w:pPr>
            <w:r>
              <w:rPr>
                <w:rFonts w:ascii="Calibri" w:eastAsia="宋体" w:hAnsi="Calibri" w:cs="Times New Roman"/>
              </w:rPr>
              <w:t>360mL</w:t>
            </w:r>
          </w:p>
        </w:tc>
        <w:tc>
          <w:tcPr>
            <w:tcW w:w="2385" w:type="dxa"/>
            <w:vAlign w:val="center"/>
          </w:tcPr>
          <w:p w:rsidR="00650D3F" w:rsidRDefault="00650D3F">
            <w:pPr>
              <w:jc w:val="center"/>
              <w:rPr>
                <w:rFonts w:ascii="Calibri" w:eastAsia="宋体" w:hAnsi="Calibri" w:cs="Times New Roman"/>
              </w:rPr>
            </w:pPr>
            <w:r>
              <w:rPr>
                <w:rFonts w:ascii="Calibri" w:eastAsia="宋体" w:hAnsi="Calibri" w:cs="Times New Roman"/>
              </w:rPr>
              <w:t>240mL</w:t>
            </w:r>
          </w:p>
        </w:tc>
        <w:tc>
          <w:tcPr>
            <w:tcW w:w="1998" w:type="dxa"/>
            <w:vAlign w:val="center"/>
          </w:tcPr>
          <w:p w:rsidR="00650D3F" w:rsidRDefault="00650D3F">
            <w:pPr>
              <w:jc w:val="center"/>
              <w:rPr>
                <w:rFonts w:ascii="Calibri" w:eastAsia="宋体" w:hAnsi="Calibri" w:cs="Times New Roman"/>
              </w:rPr>
            </w:pPr>
            <w:r>
              <w:rPr>
                <w:rFonts w:ascii="Calibri" w:eastAsia="宋体" w:hAnsi="Calibri" w:cs="Times New Roman"/>
              </w:rPr>
              <w:t>120mL</w:t>
            </w:r>
          </w:p>
        </w:tc>
      </w:tr>
      <w:tr w:rsidR="00650D3F">
        <w:trPr>
          <w:cantSplit/>
          <w:trHeight w:val="270"/>
        </w:trPr>
        <w:tc>
          <w:tcPr>
            <w:tcW w:w="992" w:type="dxa"/>
            <w:vMerge/>
            <w:vAlign w:val="center"/>
          </w:tcPr>
          <w:p w:rsidR="00650D3F" w:rsidRDefault="00650D3F">
            <w:pPr>
              <w:adjustRightInd w:val="0"/>
              <w:snapToGrid w:val="0"/>
              <w:spacing w:line="440" w:lineRule="exact"/>
              <w:jc w:val="center"/>
              <w:rPr>
                <w:rFonts w:ascii="Calibri" w:eastAsia="宋体" w:hAnsi="Calibri" w:cs="Times New Roman" w:hint="eastAsia"/>
                <w:szCs w:val="21"/>
              </w:rPr>
            </w:pPr>
          </w:p>
        </w:tc>
        <w:tc>
          <w:tcPr>
            <w:tcW w:w="2127" w:type="dxa"/>
            <w:tcBorders>
              <w:bottom w:val="single" w:sz="4" w:space="0" w:color="auto"/>
            </w:tcBorders>
            <w:vAlign w:val="center"/>
          </w:tcPr>
          <w:p w:rsidR="00650D3F" w:rsidRDefault="00650D3F">
            <w:pPr>
              <w:jc w:val="center"/>
              <w:rPr>
                <w:rFonts w:ascii="Calibri" w:eastAsia="宋体" w:hAnsi="Calibri" w:cs="Times New Roman"/>
              </w:rPr>
            </w:pPr>
            <w:r>
              <w:rPr>
                <w:rFonts w:ascii="Calibri" w:eastAsia="宋体" w:hAnsi="Calibri" w:cs="Times New Roman"/>
              </w:rPr>
              <w:t>固体胶</w:t>
            </w:r>
          </w:p>
        </w:tc>
        <w:tc>
          <w:tcPr>
            <w:tcW w:w="1995" w:type="dxa"/>
            <w:vAlign w:val="center"/>
          </w:tcPr>
          <w:p w:rsidR="00650D3F" w:rsidRDefault="00650D3F">
            <w:pPr>
              <w:jc w:val="center"/>
              <w:rPr>
                <w:rFonts w:ascii="Calibri" w:eastAsia="宋体" w:hAnsi="Calibri" w:cs="Times New Roman"/>
              </w:rPr>
            </w:pPr>
            <w:r>
              <w:rPr>
                <w:rFonts w:ascii="Calibri" w:eastAsia="宋体" w:hAnsi="Calibri" w:cs="Times New Roman"/>
              </w:rPr>
              <w:t>120g</w:t>
            </w:r>
          </w:p>
        </w:tc>
        <w:tc>
          <w:tcPr>
            <w:tcW w:w="2385" w:type="dxa"/>
            <w:vAlign w:val="center"/>
          </w:tcPr>
          <w:p w:rsidR="00650D3F" w:rsidRDefault="00650D3F">
            <w:pPr>
              <w:jc w:val="center"/>
              <w:rPr>
                <w:rFonts w:ascii="Calibri" w:eastAsia="宋体" w:hAnsi="Calibri" w:cs="Times New Roman"/>
              </w:rPr>
            </w:pPr>
            <w:r>
              <w:rPr>
                <w:rFonts w:ascii="Calibri" w:eastAsia="宋体" w:hAnsi="Calibri" w:cs="Times New Roman"/>
              </w:rPr>
              <w:t>80g</w:t>
            </w:r>
          </w:p>
        </w:tc>
        <w:tc>
          <w:tcPr>
            <w:tcW w:w="1998" w:type="dxa"/>
            <w:vAlign w:val="center"/>
          </w:tcPr>
          <w:p w:rsidR="00650D3F" w:rsidRDefault="00650D3F">
            <w:pPr>
              <w:jc w:val="center"/>
              <w:rPr>
                <w:rFonts w:ascii="Calibri" w:eastAsia="宋体" w:hAnsi="Calibri" w:cs="Times New Roman"/>
              </w:rPr>
            </w:pPr>
            <w:r>
              <w:rPr>
                <w:rFonts w:ascii="Calibri" w:eastAsia="宋体" w:hAnsi="Calibri" w:cs="Times New Roman"/>
              </w:rPr>
              <w:t>40g</w:t>
            </w:r>
          </w:p>
        </w:tc>
      </w:tr>
      <w:tr w:rsidR="00650D3F">
        <w:trPr>
          <w:cantSplit/>
          <w:trHeight w:val="255"/>
        </w:trPr>
        <w:tc>
          <w:tcPr>
            <w:tcW w:w="992" w:type="dxa"/>
            <w:vMerge/>
            <w:tcBorders>
              <w:bottom w:val="single" w:sz="4" w:space="0" w:color="auto"/>
            </w:tcBorders>
            <w:vAlign w:val="center"/>
          </w:tcPr>
          <w:p w:rsidR="00650D3F" w:rsidRDefault="00650D3F">
            <w:pPr>
              <w:adjustRightInd w:val="0"/>
              <w:snapToGrid w:val="0"/>
              <w:spacing w:line="440" w:lineRule="exact"/>
              <w:jc w:val="center"/>
              <w:rPr>
                <w:rFonts w:ascii="Calibri" w:eastAsia="宋体" w:hAnsi="Calibri" w:cs="Times New Roman" w:hint="eastAsia"/>
                <w:szCs w:val="21"/>
              </w:rPr>
            </w:pPr>
          </w:p>
        </w:tc>
        <w:tc>
          <w:tcPr>
            <w:tcW w:w="2127" w:type="dxa"/>
            <w:tcBorders>
              <w:bottom w:val="single" w:sz="4" w:space="0" w:color="auto"/>
            </w:tcBorders>
            <w:vAlign w:val="center"/>
          </w:tcPr>
          <w:p w:rsidR="00650D3F" w:rsidRDefault="00650D3F">
            <w:pPr>
              <w:jc w:val="center"/>
              <w:rPr>
                <w:rFonts w:ascii="Calibri" w:eastAsia="宋体" w:hAnsi="Calibri" w:cs="Times New Roman"/>
              </w:rPr>
            </w:pPr>
            <w:bookmarkStart w:id="20" w:name="_Hlk101878034"/>
            <w:r>
              <w:rPr>
                <w:rFonts w:ascii="Calibri" w:eastAsia="宋体" w:hAnsi="Calibri" w:cs="Times New Roman"/>
              </w:rPr>
              <w:t>浆糊</w:t>
            </w:r>
            <w:bookmarkEnd w:id="20"/>
          </w:p>
        </w:tc>
        <w:tc>
          <w:tcPr>
            <w:tcW w:w="1995" w:type="dxa"/>
            <w:vAlign w:val="center"/>
          </w:tcPr>
          <w:p w:rsidR="00650D3F" w:rsidRDefault="00650D3F">
            <w:pPr>
              <w:jc w:val="center"/>
              <w:rPr>
                <w:rFonts w:ascii="Calibri" w:eastAsia="宋体" w:hAnsi="Calibri" w:cs="Times New Roman"/>
              </w:rPr>
            </w:pPr>
            <w:r>
              <w:rPr>
                <w:rFonts w:ascii="Calibri" w:eastAsia="宋体" w:hAnsi="Calibri" w:cs="Times New Roman"/>
              </w:rPr>
              <w:t>400mL/460g</w:t>
            </w:r>
          </w:p>
        </w:tc>
        <w:tc>
          <w:tcPr>
            <w:tcW w:w="2385" w:type="dxa"/>
            <w:vAlign w:val="center"/>
          </w:tcPr>
          <w:p w:rsidR="00650D3F" w:rsidRDefault="00650D3F">
            <w:pPr>
              <w:jc w:val="center"/>
              <w:rPr>
                <w:rFonts w:ascii="Calibri" w:eastAsia="宋体" w:hAnsi="Calibri" w:cs="Times New Roman"/>
              </w:rPr>
            </w:pPr>
            <w:r>
              <w:rPr>
                <w:rFonts w:ascii="Calibri" w:eastAsia="宋体" w:hAnsi="Calibri" w:cs="Times New Roman"/>
              </w:rPr>
              <w:t>260mL/300g</w:t>
            </w:r>
          </w:p>
        </w:tc>
        <w:tc>
          <w:tcPr>
            <w:tcW w:w="1998" w:type="dxa"/>
            <w:vAlign w:val="center"/>
          </w:tcPr>
          <w:p w:rsidR="00650D3F" w:rsidRDefault="00650D3F">
            <w:pPr>
              <w:jc w:val="center"/>
              <w:rPr>
                <w:rFonts w:ascii="Calibri" w:eastAsia="宋体" w:hAnsi="Calibri" w:cs="Times New Roman"/>
              </w:rPr>
            </w:pPr>
            <w:r>
              <w:rPr>
                <w:rFonts w:ascii="Calibri" w:eastAsia="宋体" w:hAnsi="Calibri" w:cs="Times New Roman"/>
              </w:rPr>
              <w:t>140mL/160g</w:t>
            </w:r>
          </w:p>
        </w:tc>
      </w:tr>
      <w:tr w:rsidR="00650D3F">
        <w:trPr>
          <w:cantSplit/>
          <w:trHeight w:val="675"/>
        </w:trPr>
        <w:tc>
          <w:tcPr>
            <w:tcW w:w="992" w:type="dxa"/>
            <w:vMerge w:val="restart"/>
            <w:vAlign w:val="center"/>
          </w:tcPr>
          <w:p w:rsidR="00650D3F" w:rsidRDefault="00650D3F">
            <w:pPr>
              <w:adjustRightInd w:val="0"/>
              <w:snapToGrid w:val="0"/>
              <w:spacing w:line="440" w:lineRule="exact"/>
              <w:jc w:val="center"/>
              <w:rPr>
                <w:rFonts w:ascii="Calibri" w:eastAsia="宋体" w:hAnsi="Calibri" w:cs="Times New Roman" w:hint="eastAsia"/>
                <w:szCs w:val="21"/>
              </w:rPr>
            </w:pPr>
            <w:r>
              <w:rPr>
                <w:rFonts w:ascii="Calibri" w:eastAsia="宋体" w:hAnsi="Calibri" w:cs="Times New Roman" w:hint="eastAsia"/>
                <w:szCs w:val="21"/>
              </w:rPr>
              <w:t>7</w:t>
            </w:r>
          </w:p>
        </w:tc>
        <w:tc>
          <w:tcPr>
            <w:tcW w:w="2127" w:type="dxa"/>
            <w:vAlign w:val="center"/>
          </w:tcPr>
          <w:p w:rsidR="00650D3F" w:rsidRDefault="00650D3F">
            <w:pPr>
              <w:jc w:val="center"/>
              <w:rPr>
                <w:rFonts w:ascii="Calibri" w:eastAsia="宋体" w:hAnsi="Calibri" w:cs="Times New Roman"/>
              </w:rPr>
            </w:pPr>
            <w:r>
              <w:rPr>
                <w:rFonts w:ascii="Calibri" w:eastAsia="宋体" w:hAnsi="Calibri" w:cs="Times New Roman"/>
              </w:rPr>
              <w:t>修正液</w:t>
            </w:r>
          </w:p>
        </w:tc>
        <w:tc>
          <w:tcPr>
            <w:tcW w:w="1995" w:type="dxa"/>
            <w:vAlign w:val="center"/>
          </w:tcPr>
          <w:p w:rsidR="00650D3F" w:rsidRDefault="00650D3F">
            <w:pPr>
              <w:jc w:val="center"/>
              <w:rPr>
                <w:rFonts w:ascii="Calibri" w:eastAsia="宋体" w:hAnsi="Calibri" w:cs="Times New Roman"/>
              </w:rPr>
            </w:pPr>
            <w:r>
              <w:rPr>
                <w:rFonts w:ascii="Calibri" w:eastAsia="宋体" w:hAnsi="Calibri" w:cs="Times New Roman"/>
              </w:rPr>
              <w:t>70mL</w:t>
            </w:r>
          </w:p>
        </w:tc>
        <w:tc>
          <w:tcPr>
            <w:tcW w:w="2385" w:type="dxa"/>
            <w:vAlign w:val="center"/>
          </w:tcPr>
          <w:p w:rsidR="00650D3F" w:rsidRDefault="00650D3F">
            <w:pPr>
              <w:tabs>
                <w:tab w:val="center" w:pos="4153"/>
                <w:tab w:val="right" w:pos="8306"/>
              </w:tabs>
              <w:jc w:val="center"/>
              <w:rPr>
                <w:rFonts w:ascii="Calibri" w:eastAsia="宋体" w:hAnsi="Calibri" w:cs="Times New Roman"/>
              </w:rPr>
            </w:pPr>
            <w:r>
              <w:rPr>
                <w:rFonts w:ascii="Calibri" w:eastAsia="宋体" w:hAnsi="Calibri" w:cs="Times New Roman"/>
              </w:rPr>
              <w:t>40mL</w:t>
            </w:r>
          </w:p>
        </w:tc>
        <w:tc>
          <w:tcPr>
            <w:tcW w:w="1998" w:type="dxa"/>
            <w:vAlign w:val="center"/>
          </w:tcPr>
          <w:p w:rsidR="00650D3F" w:rsidRDefault="00650D3F">
            <w:pPr>
              <w:jc w:val="center"/>
              <w:rPr>
                <w:rFonts w:ascii="Calibri" w:eastAsia="宋体" w:hAnsi="Calibri" w:cs="Times New Roman"/>
              </w:rPr>
            </w:pPr>
            <w:r>
              <w:rPr>
                <w:rFonts w:ascii="Calibri" w:eastAsia="宋体" w:hAnsi="Calibri" w:cs="Times New Roman"/>
              </w:rPr>
              <w:t>30mL</w:t>
            </w:r>
          </w:p>
        </w:tc>
      </w:tr>
      <w:tr w:rsidR="00650D3F">
        <w:trPr>
          <w:cantSplit/>
          <w:trHeight w:val="375"/>
        </w:trPr>
        <w:tc>
          <w:tcPr>
            <w:tcW w:w="992" w:type="dxa"/>
            <w:vMerge/>
            <w:vAlign w:val="center"/>
          </w:tcPr>
          <w:p w:rsidR="00650D3F" w:rsidRDefault="00650D3F">
            <w:pPr>
              <w:adjustRightInd w:val="0"/>
              <w:snapToGrid w:val="0"/>
              <w:spacing w:line="440" w:lineRule="exact"/>
              <w:jc w:val="center"/>
              <w:rPr>
                <w:rFonts w:ascii="Calibri" w:eastAsia="宋体" w:hAnsi="Calibri" w:cs="Times New Roman" w:hint="eastAsia"/>
                <w:szCs w:val="21"/>
              </w:rPr>
            </w:pPr>
          </w:p>
        </w:tc>
        <w:tc>
          <w:tcPr>
            <w:tcW w:w="2127" w:type="dxa"/>
            <w:vAlign w:val="center"/>
          </w:tcPr>
          <w:p w:rsidR="00650D3F" w:rsidRDefault="00650D3F">
            <w:pPr>
              <w:jc w:val="center"/>
              <w:rPr>
                <w:rFonts w:ascii="Calibri" w:eastAsia="宋体" w:hAnsi="Calibri" w:cs="Times New Roman"/>
              </w:rPr>
            </w:pPr>
            <w:r>
              <w:rPr>
                <w:rFonts w:ascii="Calibri" w:eastAsia="宋体" w:hAnsi="Calibri" w:cs="Times New Roman"/>
              </w:rPr>
              <w:t>修正笔</w:t>
            </w:r>
          </w:p>
        </w:tc>
        <w:tc>
          <w:tcPr>
            <w:tcW w:w="1995" w:type="dxa"/>
            <w:vAlign w:val="center"/>
          </w:tcPr>
          <w:p w:rsidR="00650D3F" w:rsidRDefault="00650D3F">
            <w:pPr>
              <w:jc w:val="center"/>
              <w:rPr>
                <w:rFonts w:ascii="Calibri" w:eastAsia="宋体" w:hAnsi="Calibri" w:cs="Times New Roman"/>
              </w:rPr>
            </w:pPr>
            <w:r>
              <w:rPr>
                <w:rFonts w:ascii="Calibri" w:eastAsia="宋体" w:hAnsi="Calibri" w:cs="Times New Roman"/>
              </w:rPr>
              <w:t>20</w:t>
            </w:r>
            <w:r>
              <w:rPr>
                <w:rFonts w:ascii="Calibri" w:eastAsia="宋体" w:hAnsi="Calibri" w:cs="Times New Roman"/>
              </w:rPr>
              <w:t>支</w:t>
            </w:r>
          </w:p>
        </w:tc>
        <w:tc>
          <w:tcPr>
            <w:tcW w:w="2385" w:type="dxa"/>
            <w:vAlign w:val="center"/>
          </w:tcPr>
          <w:p w:rsidR="00650D3F" w:rsidRDefault="00650D3F">
            <w:pPr>
              <w:jc w:val="center"/>
              <w:rPr>
                <w:rFonts w:ascii="Calibri" w:eastAsia="宋体" w:hAnsi="Calibri" w:cs="Times New Roman"/>
              </w:rPr>
            </w:pPr>
            <w:r>
              <w:rPr>
                <w:rFonts w:ascii="Calibri" w:eastAsia="宋体" w:hAnsi="Calibri" w:cs="Times New Roman"/>
              </w:rPr>
              <w:t>10</w:t>
            </w:r>
            <w:r>
              <w:rPr>
                <w:rFonts w:ascii="Calibri" w:eastAsia="宋体" w:hAnsi="Calibri" w:cs="Times New Roman"/>
              </w:rPr>
              <w:t>支</w:t>
            </w:r>
          </w:p>
        </w:tc>
        <w:tc>
          <w:tcPr>
            <w:tcW w:w="1998" w:type="dxa"/>
            <w:vAlign w:val="center"/>
          </w:tcPr>
          <w:p w:rsidR="00650D3F" w:rsidRDefault="00650D3F">
            <w:pPr>
              <w:jc w:val="center"/>
              <w:rPr>
                <w:rFonts w:ascii="Calibri" w:eastAsia="宋体" w:hAnsi="Calibri" w:cs="Times New Roman"/>
              </w:rPr>
            </w:pPr>
            <w:r>
              <w:rPr>
                <w:rFonts w:ascii="Calibri" w:eastAsia="宋体" w:hAnsi="Calibri" w:cs="Times New Roman"/>
              </w:rPr>
              <w:t>10</w:t>
            </w:r>
            <w:r>
              <w:rPr>
                <w:rFonts w:ascii="Calibri" w:eastAsia="宋体" w:hAnsi="Calibri" w:cs="Times New Roman"/>
              </w:rPr>
              <w:t>支</w:t>
            </w:r>
          </w:p>
        </w:tc>
      </w:tr>
      <w:tr w:rsidR="00650D3F">
        <w:trPr>
          <w:cantSplit/>
          <w:trHeight w:val="375"/>
        </w:trPr>
        <w:tc>
          <w:tcPr>
            <w:tcW w:w="992" w:type="dxa"/>
            <w:vMerge/>
            <w:vAlign w:val="center"/>
          </w:tcPr>
          <w:p w:rsidR="00650D3F" w:rsidRDefault="00650D3F">
            <w:pPr>
              <w:adjustRightInd w:val="0"/>
              <w:snapToGrid w:val="0"/>
              <w:spacing w:line="440" w:lineRule="exact"/>
              <w:jc w:val="center"/>
              <w:rPr>
                <w:rFonts w:ascii="Calibri" w:eastAsia="宋体" w:hAnsi="Calibri" w:cs="Times New Roman" w:hint="eastAsia"/>
                <w:szCs w:val="21"/>
              </w:rPr>
            </w:pPr>
          </w:p>
        </w:tc>
        <w:tc>
          <w:tcPr>
            <w:tcW w:w="2127" w:type="dxa"/>
            <w:vAlign w:val="center"/>
          </w:tcPr>
          <w:p w:rsidR="00650D3F" w:rsidRDefault="00650D3F">
            <w:pPr>
              <w:jc w:val="center"/>
              <w:rPr>
                <w:rFonts w:ascii="Calibri" w:eastAsia="宋体" w:hAnsi="Calibri" w:cs="Times New Roman"/>
              </w:rPr>
            </w:pPr>
            <w:r>
              <w:rPr>
                <w:rFonts w:ascii="Calibri" w:eastAsia="宋体" w:hAnsi="Calibri" w:cs="Times New Roman"/>
              </w:rPr>
              <w:t>修正带</w:t>
            </w:r>
          </w:p>
        </w:tc>
        <w:tc>
          <w:tcPr>
            <w:tcW w:w="1995" w:type="dxa"/>
            <w:vAlign w:val="center"/>
          </w:tcPr>
          <w:p w:rsidR="00650D3F" w:rsidRDefault="00650D3F">
            <w:pPr>
              <w:jc w:val="center"/>
              <w:rPr>
                <w:rFonts w:ascii="Calibri" w:eastAsia="宋体" w:hAnsi="Calibri" w:cs="Times New Roman"/>
              </w:rPr>
            </w:pPr>
            <w:r>
              <w:rPr>
                <w:rFonts w:ascii="Calibri" w:eastAsia="宋体" w:hAnsi="Calibri" w:cs="Times New Roman"/>
              </w:rPr>
              <w:t>180m</w:t>
            </w:r>
          </w:p>
        </w:tc>
        <w:tc>
          <w:tcPr>
            <w:tcW w:w="2385" w:type="dxa"/>
            <w:vAlign w:val="center"/>
          </w:tcPr>
          <w:p w:rsidR="00650D3F" w:rsidRDefault="00650D3F">
            <w:pPr>
              <w:jc w:val="center"/>
              <w:rPr>
                <w:rFonts w:ascii="Calibri" w:eastAsia="宋体" w:hAnsi="Calibri" w:cs="Times New Roman"/>
              </w:rPr>
            </w:pPr>
            <w:r>
              <w:rPr>
                <w:rFonts w:ascii="Calibri" w:eastAsia="宋体" w:hAnsi="Calibri" w:cs="Times New Roman"/>
              </w:rPr>
              <w:t>100m</w:t>
            </w:r>
          </w:p>
        </w:tc>
        <w:tc>
          <w:tcPr>
            <w:tcW w:w="1998" w:type="dxa"/>
            <w:vAlign w:val="center"/>
          </w:tcPr>
          <w:p w:rsidR="00650D3F" w:rsidRDefault="00650D3F">
            <w:pPr>
              <w:jc w:val="center"/>
              <w:rPr>
                <w:rFonts w:ascii="Calibri" w:eastAsia="宋体" w:hAnsi="Calibri" w:cs="Times New Roman"/>
              </w:rPr>
            </w:pPr>
            <w:r>
              <w:rPr>
                <w:rFonts w:ascii="Calibri" w:eastAsia="宋体" w:hAnsi="Calibri" w:cs="Times New Roman"/>
              </w:rPr>
              <w:t>80m</w:t>
            </w:r>
          </w:p>
        </w:tc>
      </w:tr>
      <w:tr w:rsidR="00650D3F">
        <w:trPr>
          <w:cantSplit/>
          <w:trHeight w:val="375"/>
        </w:trPr>
        <w:tc>
          <w:tcPr>
            <w:tcW w:w="992" w:type="dxa"/>
            <w:vMerge/>
            <w:vAlign w:val="center"/>
          </w:tcPr>
          <w:p w:rsidR="00650D3F" w:rsidRDefault="00650D3F">
            <w:pPr>
              <w:adjustRightInd w:val="0"/>
              <w:snapToGrid w:val="0"/>
              <w:spacing w:line="440" w:lineRule="exact"/>
              <w:jc w:val="center"/>
              <w:rPr>
                <w:rFonts w:ascii="Calibri" w:eastAsia="宋体" w:hAnsi="Calibri" w:cs="Times New Roman" w:hint="eastAsia"/>
                <w:szCs w:val="21"/>
              </w:rPr>
            </w:pPr>
          </w:p>
        </w:tc>
        <w:tc>
          <w:tcPr>
            <w:tcW w:w="2127" w:type="dxa"/>
            <w:vAlign w:val="center"/>
          </w:tcPr>
          <w:p w:rsidR="00650D3F" w:rsidRDefault="00650D3F">
            <w:pPr>
              <w:jc w:val="center"/>
              <w:rPr>
                <w:rFonts w:ascii="Calibri" w:eastAsia="宋体" w:hAnsi="Calibri" w:cs="Times New Roman"/>
              </w:rPr>
            </w:pPr>
            <w:bookmarkStart w:id="21" w:name="_Hlk101878019"/>
            <w:r>
              <w:rPr>
                <w:rFonts w:ascii="Calibri" w:eastAsia="宋体" w:hAnsi="Calibri" w:cs="Times New Roman"/>
              </w:rPr>
              <w:t>修正贴</w:t>
            </w:r>
            <w:bookmarkEnd w:id="21"/>
          </w:p>
        </w:tc>
        <w:tc>
          <w:tcPr>
            <w:tcW w:w="1995" w:type="dxa"/>
            <w:vAlign w:val="center"/>
          </w:tcPr>
          <w:p w:rsidR="00650D3F" w:rsidRDefault="00650D3F">
            <w:pPr>
              <w:jc w:val="center"/>
              <w:rPr>
                <w:rFonts w:ascii="Calibri" w:eastAsia="宋体" w:hAnsi="Calibri" w:cs="Times New Roman"/>
              </w:rPr>
            </w:pPr>
            <w:r>
              <w:rPr>
                <w:rFonts w:ascii="Calibri" w:eastAsia="宋体" w:hAnsi="Calibri" w:cs="Times New Roman"/>
              </w:rPr>
              <w:t>100</w:t>
            </w:r>
            <w:r>
              <w:rPr>
                <w:rFonts w:ascii="Calibri" w:eastAsia="宋体" w:hAnsi="Calibri" w:cs="Times New Roman"/>
              </w:rPr>
              <w:t>张</w:t>
            </w:r>
          </w:p>
        </w:tc>
        <w:tc>
          <w:tcPr>
            <w:tcW w:w="2385" w:type="dxa"/>
          </w:tcPr>
          <w:p w:rsidR="00650D3F" w:rsidRDefault="00650D3F">
            <w:pPr>
              <w:jc w:val="center"/>
              <w:rPr>
                <w:rFonts w:ascii="Calibri" w:eastAsia="宋体" w:hAnsi="Calibri" w:cs="Times New Roman"/>
              </w:rPr>
            </w:pPr>
            <w:r>
              <w:rPr>
                <w:rFonts w:ascii="Calibri" w:eastAsia="宋体" w:hAnsi="Calibri" w:cs="Times New Roman"/>
              </w:rPr>
              <w:t>50</w:t>
            </w:r>
            <w:r>
              <w:rPr>
                <w:rFonts w:ascii="Calibri" w:eastAsia="宋体" w:hAnsi="Calibri" w:cs="Times New Roman"/>
              </w:rPr>
              <w:t>张</w:t>
            </w:r>
          </w:p>
        </w:tc>
        <w:tc>
          <w:tcPr>
            <w:tcW w:w="1998" w:type="dxa"/>
          </w:tcPr>
          <w:p w:rsidR="00650D3F" w:rsidRDefault="00650D3F">
            <w:pPr>
              <w:jc w:val="center"/>
              <w:rPr>
                <w:rFonts w:ascii="Calibri" w:eastAsia="宋体" w:hAnsi="Calibri" w:cs="Times New Roman"/>
              </w:rPr>
            </w:pPr>
            <w:r>
              <w:rPr>
                <w:rFonts w:ascii="Calibri" w:eastAsia="宋体" w:hAnsi="Calibri" w:cs="Times New Roman"/>
              </w:rPr>
              <w:t>50</w:t>
            </w:r>
            <w:r>
              <w:rPr>
                <w:rFonts w:ascii="Calibri" w:eastAsia="宋体" w:hAnsi="Calibri" w:cs="Times New Roman"/>
              </w:rPr>
              <w:t>张</w:t>
            </w:r>
          </w:p>
        </w:tc>
      </w:tr>
      <w:tr w:rsidR="00650D3F">
        <w:trPr>
          <w:cantSplit/>
          <w:trHeight w:val="270"/>
        </w:trPr>
        <w:tc>
          <w:tcPr>
            <w:tcW w:w="9497" w:type="dxa"/>
            <w:gridSpan w:val="5"/>
            <w:vAlign w:val="center"/>
          </w:tcPr>
          <w:p w:rsidR="00650D3F" w:rsidRDefault="00650D3F">
            <w:pPr>
              <w:adjustRightInd w:val="0"/>
              <w:snapToGrid w:val="0"/>
              <w:spacing w:line="440" w:lineRule="exact"/>
              <w:rPr>
                <w:rFonts w:ascii="Calibri" w:eastAsia="宋体" w:hAnsi="Calibri" w:cs="Times New Roman" w:hint="eastAsia"/>
                <w:szCs w:val="21"/>
              </w:rPr>
            </w:pPr>
            <w:r>
              <w:rPr>
                <w:rFonts w:ascii="Calibri" w:eastAsia="宋体" w:hAnsi="Calibri" w:cs="Times New Roman"/>
                <w:szCs w:val="21"/>
              </w:rPr>
              <w:t>注：抽样时以最小独立包装为抽样单元，样品数满足上述抽样数量。</w:t>
            </w:r>
          </w:p>
        </w:tc>
      </w:tr>
    </w:tbl>
    <w:p w:rsidR="00650D3F" w:rsidRDefault="00650D3F">
      <w:pPr>
        <w:snapToGrid w:val="0"/>
        <w:spacing w:line="440" w:lineRule="exact"/>
        <w:ind w:firstLineChars="50" w:firstLine="105"/>
        <w:rPr>
          <w:rFonts w:ascii="Calibri" w:eastAsia="宋体" w:hAnsi="Calibri" w:cs="Times New Roman" w:hint="eastAsia"/>
          <w:color w:val="000000"/>
          <w:szCs w:val="21"/>
        </w:rPr>
      </w:pPr>
      <w:r>
        <w:rPr>
          <w:rFonts w:ascii="Calibri" w:eastAsia="宋体" w:hAnsi="Calibri" w:cs="Times New Roman" w:hint="eastAsia"/>
          <w:color w:val="000000"/>
          <w:szCs w:val="21"/>
        </w:rPr>
        <w:lastRenderedPageBreak/>
        <w:t xml:space="preserve">2 </w:t>
      </w:r>
      <w:r>
        <w:rPr>
          <w:rFonts w:ascii="Calibri" w:eastAsia="宋体" w:hAnsi="Calibri" w:cs="Times New Roman" w:hint="eastAsia"/>
          <w:color w:val="000000"/>
          <w:szCs w:val="21"/>
        </w:rPr>
        <w:t>检验依据</w:t>
      </w:r>
    </w:p>
    <w:p w:rsidR="00650D3F" w:rsidRDefault="00650D3F">
      <w:pPr>
        <w:snapToGrid w:val="0"/>
        <w:ind w:firstLineChars="1970" w:firstLine="4137"/>
        <w:rPr>
          <w:rFonts w:ascii="Calibri" w:eastAsia="宋体" w:hAnsi="Calibri" w:cs="Times New Roman" w:hint="eastAsia"/>
          <w:color w:val="000000"/>
          <w:szCs w:val="21"/>
        </w:rPr>
      </w:pPr>
      <w:r>
        <w:rPr>
          <w:rFonts w:ascii="Calibri" w:eastAsia="宋体" w:hAnsi="Calibri" w:cs="Times New Roman" w:hint="eastAsia"/>
          <w:color w:val="000000"/>
          <w:szCs w:val="21"/>
        </w:rPr>
        <w:t>表</w:t>
      </w:r>
      <w:r>
        <w:rPr>
          <w:rFonts w:ascii="Calibri" w:eastAsia="宋体" w:hAnsi="Calibri" w:cs="Times New Roman" w:hint="eastAsia"/>
          <w:color w:val="000000"/>
          <w:szCs w:val="21"/>
        </w:rPr>
        <w:t xml:space="preserve">2   </w:t>
      </w:r>
      <w:r>
        <w:rPr>
          <w:rFonts w:ascii="Calibri" w:eastAsia="宋体" w:hAnsi="Calibri" w:cs="Times New Roman" w:hint="eastAsia"/>
          <w:color w:val="000000"/>
          <w:szCs w:val="21"/>
        </w:rPr>
        <w:t>课业簿册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3"/>
        <w:gridCol w:w="686"/>
        <w:gridCol w:w="2835"/>
        <w:gridCol w:w="4133"/>
      </w:tblGrid>
      <w:tr w:rsidR="00650D3F">
        <w:trPr>
          <w:trHeight w:val="440"/>
          <w:tblHeader/>
          <w:jc w:val="center"/>
        </w:trPr>
        <w:tc>
          <w:tcPr>
            <w:tcW w:w="1073" w:type="dxa"/>
            <w:vMerge w:val="restart"/>
            <w:tcBorders>
              <w:top w:val="single" w:sz="4" w:space="0" w:color="auto"/>
              <w:left w:val="single" w:sz="4" w:space="0" w:color="auto"/>
              <w:right w:val="single" w:sz="4" w:space="0" w:color="auto"/>
            </w:tcBorders>
            <w:vAlign w:val="center"/>
          </w:tcPr>
          <w:p w:rsidR="00650D3F" w:rsidRDefault="00650D3F">
            <w:pPr>
              <w:snapToGrid w:val="0"/>
              <w:spacing w:line="360" w:lineRule="auto"/>
              <w:ind w:firstLineChars="100" w:firstLine="210"/>
              <w:rPr>
                <w:rFonts w:ascii="Calibri" w:eastAsia="宋体" w:hAnsi="Calibri" w:cs="Times New Roman" w:hint="eastAsia"/>
                <w:color w:val="000000"/>
                <w:szCs w:val="21"/>
              </w:rPr>
            </w:pPr>
            <w:r>
              <w:rPr>
                <w:rFonts w:ascii="Calibri" w:eastAsia="宋体" w:hAnsi="Calibri" w:cs="Times New Roman" w:hint="eastAsia"/>
                <w:color w:val="000000"/>
                <w:szCs w:val="21"/>
              </w:rPr>
              <w:t>序号</w:t>
            </w:r>
          </w:p>
        </w:tc>
        <w:tc>
          <w:tcPr>
            <w:tcW w:w="3521" w:type="dxa"/>
            <w:gridSpan w:val="2"/>
            <w:vMerge w:val="restart"/>
            <w:tcBorders>
              <w:top w:val="single" w:sz="4" w:space="0" w:color="auto"/>
              <w:left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检验项目</w:t>
            </w:r>
          </w:p>
        </w:tc>
        <w:tc>
          <w:tcPr>
            <w:tcW w:w="4133" w:type="dxa"/>
            <w:vMerge w:val="restart"/>
            <w:tcBorders>
              <w:top w:val="single" w:sz="4" w:space="0" w:color="auto"/>
              <w:left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检验方法</w:t>
            </w:r>
          </w:p>
        </w:tc>
      </w:tr>
      <w:tr w:rsidR="00650D3F">
        <w:trPr>
          <w:trHeight w:val="385"/>
          <w:tblHeader/>
          <w:jc w:val="center"/>
        </w:trPr>
        <w:tc>
          <w:tcPr>
            <w:tcW w:w="1073" w:type="dxa"/>
            <w:vMerge/>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color w:val="000000"/>
                <w:szCs w:val="21"/>
              </w:rPr>
            </w:pPr>
          </w:p>
        </w:tc>
        <w:tc>
          <w:tcPr>
            <w:tcW w:w="3521" w:type="dxa"/>
            <w:gridSpan w:val="2"/>
            <w:vMerge/>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color w:val="000000"/>
                <w:szCs w:val="21"/>
              </w:rPr>
            </w:pPr>
          </w:p>
        </w:tc>
        <w:tc>
          <w:tcPr>
            <w:tcW w:w="4133" w:type="dxa"/>
            <w:vMerge/>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color w:val="000000"/>
                <w:szCs w:val="21"/>
              </w:rPr>
            </w:pPr>
          </w:p>
        </w:tc>
      </w:tr>
      <w:tr w:rsidR="00650D3F">
        <w:trPr>
          <w:trHeight w:val="451"/>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w:t>
            </w:r>
          </w:p>
        </w:tc>
        <w:tc>
          <w:tcPr>
            <w:tcW w:w="3521" w:type="dxa"/>
            <w:gridSpan w:val="2"/>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hint="eastAsia"/>
                <w:szCs w:val="21"/>
              </w:rPr>
              <w:t>装订</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542"/>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2</w:t>
            </w:r>
          </w:p>
        </w:tc>
        <w:tc>
          <w:tcPr>
            <w:tcW w:w="686" w:type="dxa"/>
            <w:vMerge w:val="restart"/>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纸张</w:t>
            </w: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封面、封底定量</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GB/T451.2-2023</w:t>
            </w:r>
          </w:p>
        </w:tc>
      </w:tr>
      <w:tr w:rsidR="00650D3F">
        <w:trPr>
          <w:trHeight w:val="564"/>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3</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内芯定量</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szCs w:val="21"/>
              </w:rPr>
            </w:pPr>
            <w:r>
              <w:rPr>
                <w:rFonts w:ascii="Calibri" w:eastAsia="宋体" w:hAnsi="Calibri" w:cs="Times New Roman"/>
                <w:szCs w:val="21"/>
              </w:rPr>
              <w:t>GB/T451.2-2023</w:t>
            </w:r>
          </w:p>
        </w:tc>
      </w:tr>
      <w:tr w:rsidR="00650D3F">
        <w:trPr>
          <w:trHeight w:val="558"/>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4</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内芯</w:t>
            </w:r>
            <w:r>
              <w:rPr>
                <w:rFonts w:ascii="Calibri" w:eastAsia="宋体" w:hAnsi="Calibri" w:cs="Times New Roman" w:hint="eastAsia"/>
                <w:szCs w:val="21"/>
              </w:rPr>
              <w:t>D65</w:t>
            </w:r>
            <w:r>
              <w:rPr>
                <w:rFonts w:ascii="Calibri" w:eastAsia="宋体" w:hAnsi="Calibri" w:cs="Times New Roman" w:hint="eastAsia"/>
                <w:szCs w:val="21"/>
              </w:rPr>
              <w:t>亮度</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szCs w:val="21"/>
              </w:rPr>
            </w:pPr>
            <w:r>
              <w:rPr>
                <w:rFonts w:ascii="Calibri" w:eastAsia="宋体" w:hAnsi="Calibri" w:cs="Times New Roman"/>
                <w:szCs w:val="21"/>
              </w:rPr>
              <w:t>GB/T7974-2013</w:t>
            </w:r>
          </w:p>
        </w:tc>
      </w:tr>
      <w:tr w:rsidR="00650D3F">
        <w:trPr>
          <w:trHeight w:val="552"/>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5</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内芯</w:t>
            </w:r>
            <w:r>
              <w:rPr>
                <w:rFonts w:ascii="Calibri" w:eastAsia="宋体" w:hAnsi="Calibri" w:cs="Times New Roman" w:hint="eastAsia"/>
                <w:szCs w:val="21"/>
              </w:rPr>
              <w:t>D65</w:t>
            </w:r>
            <w:r>
              <w:rPr>
                <w:rFonts w:ascii="Calibri" w:eastAsia="宋体" w:hAnsi="Calibri" w:cs="Times New Roman" w:hint="eastAsia"/>
                <w:szCs w:val="21"/>
              </w:rPr>
              <w:t>荧光亮度</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szCs w:val="21"/>
              </w:rPr>
            </w:pPr>
            <w:r>
              <w:rPr>
                <w:rFonts w:ascii="Calibri" w:eastAsia="宋体" w:hAnsi="Calibri" w:cs="Times New Roman"/>
                <w:szCs w:val="21"/>
              </w:rPr>
              <w:t>GB/T7974-2013</w:t>
            </w:r>
          </w:p>
        </w:tc>
      </w:tr>
      <w:tr w:rsidR="00650D3F">
        <w:trPr>
          <w:trHeight w:val="560"/>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6</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内芯施胶度</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szCs w:val="21"/>
              </w:rPr>
            </w:pPr>
            <w:r>
              <w:rPr>
                <w:rFonts w:ascii="Calibri" w:eastAsia="宋体" w:hAnsi="Calibri" w:cs="Times New Roman"/>
                <w:szCs w:val="21"/>
              </w:rPr>
              <w:t>GB/T460-2008</w:t>
            </w:r>
          </w:p>
        </w:tc>
      </w:tr>
      <w:tr w:rsidR="00650D3F">
        <w:trPr>
          <w:trHeight w:val="568"/>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7</w:t>
            </w:r>
          </w:p>
        </w:tc>
        <w:tc>
          <w:tcPr>
            <w:tcW w:w="686" w:type="dxa"/>
            <w:vMerge/>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内芯平滑度</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szCs w:val="21"/>
              </w:rPr>
            </w:pPr>
            <w:r>
              <w:rPr>
                <w:rFonts w:ascii="Calibri" w:eastAsia="宋体" w:hAnsi="Calibri" w:cs="Times New Roman"/>
                <w:szCs w:val="21"/>
              </w:rPr>
              <w:t>GB/T456-2002</w:t>
            </w:r>
          </w:p>
        </w:tc>
      </w:tr>
      <w:tr w:rsidR="00650D3F">
        <w:trPr>
          <w:trHeight w:val="406"/>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8</w:t>
            </w:r>
          </w:p>
        </w:tc>
        <w:tc>
          <w:tcPr>
            <w:tcW w:w="686" w:type="dxa"/>
            <w:vMerge w:val="restart"/>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课业簿册印刷要求</w:t>
            </w: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印刷</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9</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白页</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10</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破页张数</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11</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脏迹</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12</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断线</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13</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内芯张数</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14</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印划线两面对线偏差</w:t>
            </w:r>
            <w:r>
              <w:rPr>
                <w:rFonts w:ascii="Calibri" w:eastAsia="宋体" w:hAnsi="Calibri" w:cs="Times New Roman" w:hint="eastAsia"/>
                <w:szCs w:val="21"/>
              </w:rPr>
              <w:t>/mm</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15</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偏斜</w:t>
            </w:r>
            <w:r>
              <w:rPr>
                <w:rFonts w:ascii="Calibri" w:eastAsia="宋体" w:hAnsi="Calibri" w:cs="Times New Roman" w:hint="eastAsia"/>
                <w:szCs w:val="21"/>
              </w:rPr>
              <w:t>/mm</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16</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套印偏差</w:t>
            </w:r>
            <w:r>
              <w:rPr>
                <w:rFonts w:ascii="Calibri" w:eastAsia="宋体" w:hAnsi="Calibri" w:cs="Times New Roman" w:hint="eastAsia"/>
                <w:szCs w:val="21"/>
              </w:rPr>
              <w:t>/mm</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17</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bottom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成品整体规格尺寸偏差</w:t>
            </w:r>
            <w:r>
              <w:rPr>
                <w:rFonts w:ascii="Calibri" w:eastAsia="宋体" w:hAnsi="Calibri" w:cs="Times New Roman" w:hint="eastAsia"/>
                <w:szCs w:val="21"/>
              </w:rPr>
              <w:t>/mm</w:t>
            </w:r>
          </w:p>
        </w:tc>
        <w:tc>
          <w:tcPr>
            <w:tcW w:w="4133" w:type="dxa"/>
            <w:tcBorders>
              <w:left w:val="single" w:sz="4" w:space="0" w:color="auto"/>
              <w:bottom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597"/>
          <w:jc w:val="center"/>
        </w:trPr>
        <w:tc>
          <w:tcPr>
            <w:tcW w:w="1073" w:type="dxa"/>
            <w:tcBorders>
              <w:left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18</w:t>
            </w:r>
          </w:p>
        </w:tc>
        <w:tc>
          <w:tcPr>
            <w:tcW w:w="686" w:type="dxa"/>
            <w:vMerge/>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p>
        </w:tc>
        <w:tc>
          <w:tcPr>
            <w:tcW w:w="2835" w:type="dxa"/>
            <w:tcBorders>
              <w:left w:val="single" w:sz="4" w:space="0" w:color="auto"/>
              <w:right w:val="single" w:sz="4" w:space="0" w:color="auto"/>
            </w:tcBorders>
            <w:vAlign w:val="center"/>
          </w:tcPr>
          <w:p w:rsidR="00650D3F" w:rsidRDefault="00650D3F">
            <w:pPr>
              <w:snapToGrid w:val="0"/>
              <w:spacing w:line="360" w:lineRule="auto"/>
              <w:jc w:val="center"/>
              <w:rPr>
                <w:rFonts w:ascii="Calibri" w:eastAsia="宋体" w:hAnsi="Calibri" w:cs="Times New Roman" w:hint="eastAsia"/>
                <w:szCs w:val="21"/>
              </w:rPr>
            </w:pPr>
            <w:r>
              <w:rPr>
                <w:rFonts w:ascii="Calibri" w:eastAsia="宋体" w:hAnsi="Calibri" w:cs="Times New Roman" w:hint="eastAsia"/>
                <w:szCs w:val="21"/>
              </w:rPr>
              <w:t>装订偏差</w:t>
            </w:r>
          </w:p>
        </w:tc>
        <w:tc>
          <w:tcPr>
            <w:tcW w:w="4133" w:type="dxa"/>
            <w:tcBorders>
              <w:left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563"/>
          <w:jc w:val="center"/>
        </w:trPr>
        <w:tc>
          <w:tcPr>
            <w:tcW w:w="1073" w:type="dxa"/>
            <w:tcBorders>
              <w:left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19</w:t>
            </w:r>
          </w:p>
        </w:tc>
        <w:tc>
          <w:tcPr>
            <w:tcW w:w="3521" w:type="dxa"/>
            <w:gridSpan w:val="2"/>
            <w:tcBorders>
              <w:left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hint="eastAsia"/>
                <w:szCs w:val="21"/>
              </w:rPr>
              <w:t>内芯格线印刷尺寸</w:t>
            </w:r>
          </w:p>
        </w:tc>
        <w:tc>
          <w:tcPr>
            <w:tcW w:w="4133" w:type="dxa"/>
            <w:tcBorders>
              <w:left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r w:rsidR="00650D3F">
        <w:trPr>
          <w:trHeight w:val="623"/>
          <w:jc w:val="center"/>
        </w:trPr>
        <w:tc>
          <w:tcPr>
            <w:tcW w:w="1073" w:type="dxa"/>
            <w:tcBorders>
              <w:left w:val="single" w:sz="4" w:space="0" w:color="auto"/>
              <w:right w:val="single" w:sz="4" w:space="0" w:color="auto"/>
            </w:tcBorders>
            <w:vAlign w:val="center"/>
          </w:tcPr>
          <w:p w:rsidR="00650D3F" w:rsidRDefault="00650D3F">
            <w:pPr>
              <w:snapToGrid w:val="0"/>
              <w:spacing w:line="360" w:lineRule="auto"/>
              <w:ind w:firstLineChars="171" w:firstLine="359"/>
              <w:rPr>
                <w:rFonts w:ascii="Calibri" w:eastAsia="宋体" w:hAnsi="Calibri" w:cs="Times New Roman" w:hint="eastAsia"/>
                <w:szCs w:val="21"/>
              </w:rPr>
            </w:pPr>
            <w:r>
              <w:rPr>
                <w:rFonts w:ascii="Calibri" w:eastAsia="宋体" w:hAnsi="Calibri" w:cs="Times New Roman" w:hint="eastAsia"/>
                <w:szCs w:val="21"/>
              </w:rPr>
              <w:t>20</w:t>
            </w:r>
          </w:p>
        </w:tc>
        <w:tc>
          <w:tcPr>
            <w:tcW w:w="3521" w:type="dxa"/>
            <w:gridSpan w:val="2"/>
            <w:tcBorders>
              <w:left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hint="eastAsia"/>
                <w:szCs w:val="21"/>
              </w:rPr>
              <w:t>安全</w:t>
            </w:r>
          </w:p>
        </w:tc>
        <w:tc>
          <w:tcPr>
            <w:tcW w:w="4133" w:type="dxa"/>
            <w:tcBorders>
              <w:left w:val="single" w:sz="4" w:space="0" w:color="auto"/>
              <w:right w:val="single" w:sz="4" w:space="0" w:color="auto"/>
            </w:tcBorders>
            <w:vAlign w:val="center"/>
          </w:tcPr>
          <w:p w:rsidR="00650D3F" w:rsidRDefault="00650D3F">
            <w:pPr>
              <w:snapToGrid w:val="0"/>
              <w:spacing w:line="360" w:lineRule="auto"/>
              <w:ind w:firstLineChars="171" w:firstLine="359"/>
              <w:jc w:val="center"/>
              <w:rPr>
                <w:rFonts w:ascii="Calibri" w:eastAsia="宋体" w:hAnsi="Calibri" w:cs="Times New Roman" w:hint="eastAsia"/>
                <w:szCs w:val="21"/>
              </w:rPr>
            </w:pPr>
            <w:r>
              <w:rPr>
                <w:rFonts w:ascii="Calibri" w:eastAsia="宋体" w:hAnsi="Calibri" w:cs="Times New Roman"/>
                <w:szCs w:val="21"/>
              </w:rPr>
              <w:t>QB/T1437-2023</w:t>
            </w:r>
          </w:p>
        </w:tc>
      </w:tr>
    </w:tbl>
    <w:p w:rsidR="00650D3F" w:rsidRDefault="00650D3F">
      <w:pPr>
        <w:snapToGrid w:val="0"/>
        <w:spacing w:line="440" w:lineRule="exact"/>
        <w:ind w:firstLineChars="2220" w:firstLine="4662"/>
        <w:rPr>
          <w:rFonts w:ascii="Calibri" w:eastAsia="宋体" w:hAnsi="Calibri" w:cs="Times New Roman" w:hint="eastAsia"/>
          <w:color w:val="000000"/>
          <w:szCs w:val="21"/>
        </w:rPr>
      </w:pPr>
    </w:p>
    <w:p w:rsidR="00650D3F" w:rsidRDefault="00650D3F">
      <w:pPr>
        <w:snapToGrid w:val="0"/>
        <w:spacing w:line="440" w:lineRule="exact"/>
        <w:ind w:firstLineChars="2220" w:firstLine="4662"/>
        <w:rPr>
          <w:rFonts w:ascii="Calibri" w:eastAsia="宋体" w:hAnsi="Calibri" w:cs="Times New Roman" w:hint="eastAsia"/>
          <w:color w:val="000000"/>
          <w:szCs w:val="21"/>
        </w:rPr>
      </w:pPr>
      <w:r>
        <w:rPr>
          <w:rFonts w:ascii="Calibri" w:eastAsia="宋体" w:hAnsi="Calibri" w:cs="Times New Roman" w:hint="eastAsia"/>
          <w:color w:val="000000"/>
          <w:szCs w:val="21"/>
        </w:rPr>
        <w:lastRenderedPageBreak/>
        <w:t>表</w:t>
      </w:r>
      <w:r>
        <w:rPr>
          <w:rFonts w:ascii="Calibri" w:eastAsia="宋体" w:hAnsi="Calibri" w:cs="Times New Roman" w:hint="eastAsia"/>
          <w:color w:val="000000"/>
          <w:szCs w:val="21"/>
        </w:rPr>
        <w:t xml:space="preserve">3  </w:t>
      </w:r>
      <w:r>
        <w:rPr>
          <w:rFonts w:ascii="Calibri" w:eastAsia="宋体" w:hAnsi="Calibri" w:cs="Times New Roman" w:hint="eastAsia"/>
          <w:color w:val="000000"/>
          <w:szCs w:val="21"/>
        </w:rPr>
        <w:t>簿册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5"/>
        <w:gridCol w:w="3544"/>
        <w:gridCol w:w="3974"/>
      </w:tblGrid>
      <w:tr w:rsidR="00650D3F">
        <w:trPr>
          <w:trHeight w:val="440"/>
          <w:tblHeader/>
          <w:jc w:val="center"/>
        </w:trPr>
        <w:tc>
          <w:tcPr>
            <w:tcW w:w="1175" w:type="dxa"/>
            <w:vMerge w:val="restart"/>
            <w:tcBorders>
              <w:top w:val="single" w:sz="4" w:space="0" w:color="auto"/>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序号</w:t>
            </w:r>
          </w:p>
        </w:tc>
        <w:tc>
          <w:tcPr>
            <w:tcW w:w="3544" w:type="dxa"/>
            <w:vMerge w:val="restart"/>
            <w:tcBorders>
              <w:top w:val="single" w:sz="4" w:space="0" w:color="auto"/>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检验项目</w:t>
            </w:r>
          </w:p>
        </w:tc>
        <w:tc>
          <w:tcPr>
            <w:tcW w:w="3974" w:type="dxa"/>
            <w:vMerge w:val="restart"/>
            <w:tcBorders>
              <w:top w:val="single" w:sz="4" w:space="0" w:color="auto"/>
              <w:left w:val="single" w:sz="4" w:space="0" w:color="auto"/>
              <w:right w:val="single" w:sz="4" w:space="0" w:color="auto"/>
            </w:tcBorders>
            <w:vAlign w:val="center"/>
          </w:tcPr>
          <w:p w:rsidR="00650D3F" w:rsidRDefault="00650D3F">
            <w:pPr>
              <w:snapToGrid w:val="0"/>
              <w:spacing w:line="440" w:lineRule="exact"/>
              <w:ind w:firstLineChars="271" w:firstLine="56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检验方法</w:t>
            </w:r>
          </w:p>
        </w:tc>
      </w:tr>
      <w:tr w:rsidR="00650D3F">
        <w:trPr>
          <w:trHeight w:val="440"/>
          <w:tblHeader/>
          <w:jc w:val="center"/>
        </w:trPr>
        <w:tc>
          <w:tcPr>
            <w:tcW w:w="1175" w:type="dxa"/>
            <w:vMerge/>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p>
        </w:tc>
        <w:tc>
          <w:tcPr>
            <w:tcW w:w="3544" w:type="dxa"/>
            <w:vMerge/>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p>
        </w:tc>
        <w:tc>
          <w:tcPr>
            <w:tcW w:w="3974" w:type="dxa"/>
            <w:vMerge/>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1</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color w:val="000000"/>
                <w:szCs w:val="21"/>
              </w:rPr>
            </w:pPr>
            <w:r>
              <w:rPr>
                <w:rFonts w:ascii="Calibri" w:eastAsia="宋体" w:hAnsi="Calibri" w:cs="Times New Roman" w:hint="eastAsia"/>
                <w:color w:val="000000"/>
                <w:szCs w:val="21"/>
              </w:rPr>
              <w:t>簿册规格</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2</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内芯尺寸极限偏差</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3</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封面及封底要求</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4</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纸张定量</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GB/T451.2-2002</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5</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簿背</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6</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芯页</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7</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jc w:val="center"/>
              <w:rPr>
                <w:rFonts w:ascii="Calibri" w:eastAsia="宋体" w:hAnsi="Calibri" w:cs="Times New Roman" w:hint="eastAsia"/>
                <w:color w:val="000000"/>
                <w:szCs w:val="21"/>
              </w:rPr>
            </w:pPr>
            <w:r>
              <w:rPr>
                <w:rFonts w:ascii="Calibri" w:eastAsia="宋体" w:hAnsi="Calibri" w:cs="Times New Roman" w:hint="eastAsia"/>
                <w:color w:val="000000"/>
                <w:szCs w:val="21"/>
              </w:rPr>
              <w:t>张数（不包括封面、封底）</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8</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两面对线偏差</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9</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断线</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10</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纸张破洞</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11</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白页</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12</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脏迹</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13</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圆角</w:t>
            </w:r>
          </w:p>
        </w:tc>
        <w:tc>
          <w:tcPr>
            <w:tcW w:w="397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14</w:t>
            </w:r>
          </w:p>
        </w:tc>
        <w:tc>
          <w:tcPr>
            <w:tcW w:w="3544" w:type="dxa"/>
            <w:tcBorders>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漂口偏差</w:t>
            </w:r>
          </w:p>
        </w:tc>
        <w:tc>
          <w:tcPr>
            <w:tcW w:w="3974" w:type="dxa"/>
            <w:tcBorders>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QB/T1438-2007</w:t>
            </w:r>
          </w:p>
        </w:tc>
      </w:tr>
      <w:tr w:rsidR="00650D3F">
        <w:trPr>
          <w:trHeight w:val="623"/>
          <w:jc w:val="center"/>
        </w:trPr>
        <w:tc>
          <w:tcPr>
            <w:tcW w:w="1175" w:type="dxa"/>
            <w:tcBorders>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15</w:t>
            </w:r>
          </w:p>
        </w:tc>
        <w:tc>
          <w:tcPr>
            <w:tcW w:w="3544" w:type="dxa"/>
            <w:tcBorders>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施胶度</w:t>
            </w:r>
          </w:p>
        </w:tc>
        <w:tc>
          <w:tcPr>
            <w:tcW w:w="3974" w:type="dxa"/>
            <w:tcBorders>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GB/T460-2008</w:t>
            </w:r>
          </w:p>
        </w:tc>
      </w:tr>
    </w:tbl>
    <w:p w:rsidR="00650D3F" w:rsidRDefault="00650D3F">
      <w:pPr>
        <w:snapToGrid w:val="0"/>
        <w:spacing w:line="440" w:lineRule="exact"/>
        <w:ind w:firstLineChars="2100" w:firstLine="4410"/>
        <w:rPr>
          <w:rFonts w:ascii="Calibri" w:eastAsia="宋体" w:hAnsi="Calibri" w:cs="Times New Roman" w:hint="eastAsia"/>
          <w:color w:val="000000"/>
          <w:szCs w:val="21"/>
        </w:rPr>
      </w:pPr>
      <w:r>
        <w:rPr>
          <w:rFonts w:ascii="Calibri" w:eastAsia="宋体" w:hAnsi="Calibri" w:cs="Times New Roman" w:hint="eastAsia"/>
        </w:rPr>
        <w:t>表</w:t>
      </w:r>
      <w:r>
        <w:rPr>
          <w:rFonts w:ascii="Calibri" w:eastAsia="宋体" w:hAnsi="Calibri" w:cs="Times New Roman" w:hint="eastAsia"/>
        </w:rPr>
        <w:t xml:space="preserve">4  </w:t>
      </w:r>
      <w:r>
        <w:rPr>
          <w:rFonts w:ascii="Calibri" w:eastAsia="宋体" w:hAnsi="Calibri" w:cs="Times New Roman" w:hint="eastAsia"/>
        </w:rPr>
        <w:t>其它产品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7"/>
        <w:gridCol w:w="3544"/>
        <w:gridCol w:w="3541"/>
      </w:tblGrid>
      <w:tr w:rsidR="00650D3F">
        <w:trPr>
          <w:trHeight w:val="440"/>
          <w:tblHeader/>
          <w:jc w:val="center"/>
        </w:trPr>
        <w:tc>
          <w:tcPr>
            <w:tcW w:w="1537" w:type="dxa"/>
            <w:vMerge w:val="restart"/>
            <w:tcBorders>
              <w:top w:val="single" w:sz="4" w:space="0" w:color="auto"/>
              <w:left w:val="single" w:sz="4" w:space="0" w:color="auto"/>
              <w:right w:val="single" w:sz="4" w:space="0" w:color="auto"/>
            </w:tcBorders>
            <w:vAlign w:val="center"/>
          </w:tcPr>
          <w:p w:rsidR="00650D3F" w:rsidRDefault="00650D3F">
            <w:pPr>
              <w:snapToGrid w:val="0"/>
              <w:spacing w:line="440" w:lineRule="exact"/>
              <w:jc w:val="center"/>
              <w:rPr>
                <w:rFonts w:ascii="Calibri" w:eastAsia="宋体" w:hAnsi="Calibri" w:cs="Times New Roman" w:hint="eastAsia"/>
                <w:color w:val="000000"/>
                <w:szCs w:val="21"/>
              </w:rPr>
            </w:pPr>
            <w:r>
              <w:rPr>
                <w:rFonts w:ascii="Calibri" w:eastAsia="宋体" w:hAnsi="Calibri" w:cs="Times New Roman" w:hint="eastAsia"/>
                <w:color w:val="000000"/>
                <w:szCs w:val="21"/>
              </w:rPr>
              <w:t>序号</w:t>
            </w:r>
          </w:p>
        </w:tc>
        <w:tc>
          <w:tcPr>
            <w:tcW w:w="3544" w:type="dxa"/>
            <w:vMerge w:val="restart"/>
            <w:tcBorders>
              <w:top w:val="single" w:sz="4" w:space="0" w:color="auto"/>
              <w:left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检验项目</w:t>
            </w:r>
          </w:p>
        </w:tc>
        <w:tc>
          <w:tcPr>
            <w:tcW w:w="3541" w:type="dxa"/>
            <w:vMerge w:val="restart"/>
            <w:tcBorders>
              <w:top w:val="single" w:sz="4" w:space="0" w:color="auto"/>
              <w:left w:val="single" w:sz="4" w:space="0" w:color="auto"/>
              <w:right w:val="single" w:sz="4" w:space="0" w:color="auto"/>
            </w:tcBorders>
            <w:vAlign w:val="center"/>
          </w:tcPr>
          <w:p w:rsidR="00650D3F" w:rsidRDefault="00650D3F">
            <w:pPr>
              <w:snapToGrid w:val="0"/>
              <w:spacing w:line="440" w:lineRule="exact"/>
              <w:ind w:firstLineChars="271" w:firstLine="569"/>
              <w:jc w:val="center"/>
              <w:rPr>
                <w:rFonts w:ascii="Calibri" w:eastAsia="宋体" w:hAnsi="Calibri" w:cs="Times New Roman" w:hint="eastAsia"/>
                <w:color w:val="000000"/>
                <w:szCs w:val="21"/>
              </w:rPr>
            </w:pPr>
            <w:r>
              <w:rPr>
                <w:rFonts w:ascii="Calibri" w:eastAsia="宋体" w:hAnsi="Calibri" w:cs="Times New Roman" w:hint="eastAsia"/>
                <w:color w:val="000000"/>
                <w:szCs w:val="21"/>
              </w:rPr>
              <w:t>检验方法</w:t>
            </w:r>
          </w:p>
        </w:tc>
      </w:tr>
      <w:tr w:rsidR="00650D3F">
        <w:trPr>
          <w:trHeight w:val="440"/>
          <w:tblHeader/>
          <w:jc w:val="center"/>
        </w:trPr>
        <w:tc>
          <w:tcPr>
            <w:tcW w:w="1537" w:type="dxa"/>
            <w:vMerge/>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p>
        </w:tc>
        <w:tc>
          <w:tcPr>
            <w:tcW w:w="3544" w:type="dxa"/>
            <w:vMerge/>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p>
        </w:tc>
        <w:tc>
          <w:tcPr>
            <w:tcW w:w="3541" w:type="dxa"/>
            <w:vMerge/>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p>
        </w:tc>
      </w:tr>
      <w:tr w:rsidR="00650D3F">
        <w:trPr>
          <w:trHeight w:val="623"/>
          <w:jc w:val="center"/>
        </w:trPr>
        <w:tc>
          <w:tcPr>
            <w:tcW w:w="1537"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rPr>
                <w:rFonts w:ascii="Calibri" w:eastAsia="宋体" w:hAnsi="Calibri" w:cs="Times New Roman" w:hint="eastAsia"/>
                <w:color w:val="000000"/>
                <w:szCs w:val="21"/>
              </w:rPr>
            </w:pPr>
            <w:r>
              <w:rPr>
                <w:rFonts w:ascii="Calibri" w:eastAsia="宋体" w:hAnsi="Calibri" w:cs="Times New Roman" w:hint="eastAsia"/>
                <w:color w:val="000000"/>
                <w:szCs w:val="21"/>
              </w:rPr>
              <w:t>1</w:t>
            </w:r>
          </w:p>
        </w:tc>
        <w:tc>
          <w:tcPr>
            <w:tcW w:w="3544"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jc w:val="center"/>
              <w:rPr>
                <w:rFonts w:ascii="Calibri" w:eastAsia="宋体" w:hAnsi="Calibri" w:cs="Times New Roman"/>
                <w:color w:val="000000"/>
                <w:szCs w:val="21"/>
              </w:rPr>
            </w:pPr>
            <w:r>
              <w:rPr>
                <w:rFonts w:ascii="Calibri" w:eastAsia="宋体" w:hAnsi="Calibri" w:cs="Times New Roman" w:hint="eastAsia"/>
              </w:rPr>
              <w:t>可迁移元素限量（重金属</w:t>
            </w:r>
            <w:r>
              <w:rPr>
                <w:rFonts w:ascii="Calibri" w:eastAsia="宋体" w:hAnsi="Calibri" w:cs="Times New Roman" w:hint="eastAsia"/>
              </w:rPr>
              <w:t>8</w:t>
            </w:r>
            <w:r>
              <w:rPr>
                <w:rFonts w:ascii="Calibri" w:eastAsia="宋体" w:hAnsi="Calibri" w:cs="Times New Roman" w:hint="eastAsia"/>
              </w:rPr>
              <w:t>项）</w:t>
            </w:r>
          </w:p>
        </w:tc>
        <w:tc>
          <w:tcPr>
            <w:tcW w:w="3541" w:type="dxa"/>
            <w:tcBorders>
              <w:left w:val="single" w:sz="4" w:space="0" w:color="auto"/>
              <w:bottom w:val="single" w:sz="4" w:space="0" w:color="auto"/>
              <w:right w:val="single" w:sz="4" w:space="0" w:color="auto"/>
            </w:tcBorders>
            <w:vAlign w:val="center"/>
          </w:tcPr>
          <w:p w:rsidR="00650D3F" w:rsidRDefault="00650D3F">
            <w:pPr>
              <w:snapToGrid w:val="0"/>
              <w:spacing w:line="440" w:lineRule="exact"/>
              <w:ind w:firstLineChars="171" w:firstLine="359"/>
              <w:jc w:val="center"/>
              <w:rPr>
                <w:rFonts w:ascii="Calibri" w:eastAsia="宋体" w:hAnsi="Calibri" w:cs="Times New Roman" w:hint="eastAsia"/>
                <w:color w:val="000000"/>
                <w:szCs w:val="21"/>
              </w:rPr>
            </w:pPr>
            <w:r>
              <w:rPr>
                <w:rFonts w:ascii="Calibri" w:eastAsia="宋体" w:hAnsi="Calibri" w:cs="Times New Roman"/>
                <w:color w:val="000000"/>
                <w:szCs w:val="21"/>
              </w:rPr>
              <w:t>GB 21027-2020</w:t>
            </w:r>
          </w:p>
        </w:tc>
      </w:tr>
    </w:tbl>
    <w:p w:rsidR="00650D3F" w:rsidRDefault="00650D3F">
      <w:pPr>
        <w:snapToGrid w:val="0"/>
        <w:spacing w:line="440" w:lineRule="exact"/>
        <w:rPr>
          <w:rFonts w:ascii="Calibri" w:eastAsia="宋体" w:hAnsi="Calibri" w:cs="Times New Roman" w:hint="eastAsia"/>
          <w:color w:val="000000"/>
          <w:szCs w:val="21"/>
        </w:rPr>
      </w:pPr>
    </w:p>
    <w:p w:rsidR="00650D3F" w:rsidRDefault="00650D3F">
      <w:pPr>
        <w:snapToGrid w:val="0"/>
        <w:spacing w:line="440" w:lineRule="exact"/>
        <w:ind w:leftChars="200" w:left="420" w:firstLineChars="50" w:firstLine="105"/>
        <w:rPr>
          <w:rFonts w:ascii="Calibri" w:eastAsia="宋体" w:hAnsi="Calibri" w:cs="Times New Roman"/>
          <w:color w:val="000000"/>
          <w:szCs w:val="21"/>
        </w:rPr>
      </w:pPr>
      <w:r>
        <w:rPr>
          <w:rFonts w:ascii="Calibri" w:eastAsia="宋体" w:hAnsi="Calibri" w:cs="Times New Roman" w:hint="eastAsia"/>
          <w:color w:val="000000"/>
          <w:szCs w:val="21"/>
        </w:rPr>
        <w:t>执行企业标准、团体标准、地方标准的产品，检验项目参照上述内容执行。</w:t>
      </w:r>
    </w:p>
    <w:p w:rsidR="00650D3F" w:rsidRDefault="00650D3F">
      <w:pPr>
        <w:snapToGrid w:val="0"/>
        <w:spacing w:line="440" w:lineRule="exact"/>
        <w:ind w:firstLineChars="171" w:firstLine="359"/>
        <w:rPr>
          <w:rFonts w:ascii="Calibri" w:eastAsia="宋体" w:hAnsi="Calibri" w:cs="Times New Roman"/>
          <w:color w:val="000000"/>
          <w:szCs w:val="21"/>
        </w:rPr>
      </w:pPr>
      <w:r>
        <w:rPr>
          <w:rFonts w:ascii="Calibri" w:eastAsia="宋体" w:hAnsi="Calibri" w:cs="Times New Roman" w:hint="eastAsia"/>
          <w:color w:val="000000"/>
          <w:szCs w:val="21"/>
        </w:rPr>
        <w:lastRenderedPageBreak/>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rFonts w:ascii="Calibri" w:eastAsia="宋体" w:hAnsi="Calibri" w:cs="Times New Roman" w:hint="eastAsia"/>
          <w:color w:val="000000"/>
          <w:szCs w:val="21"/>
        </w:rPr>
      </w:pPr>
      <w:r>
        <w:rPr>
          <w:rFonts w:ascii="Calibri" w:eastAsia="宋体" w:hAnsi="Calibri" w:cs="Times New Roman" w:hint="eastAsia"/>
          <w:color w:val="000000"/>
          <w:szCs w:val="21"/>
        </w:rPr>
        <w:t xml:space="preserve">3 </w:t>
      </w:r>
      <w:r>
        <w:rPr>
          <w:rFonts w:ascii="Calibri" w:eastAsia="宋体" w:hAnsi="Calibri" w:cs="Times New Roman" w:hint="eastAsia"/>
          <w:color w:val="000000"/>
          <w:szCs w:val="21"/>
        </w:rPr>
        <w:t>判定规则</w:t>
      </w:r>
    </w:p>
    <w:p w:rsidR="00650D3F" w:rsidRDefault="00650D3F">
      <w:pPr>
        <w:snapToGrid w:val="0"/>
        <w:spacing w:line="440" w:lineRule="exact"/>
        <w:ind w:firstLineChars="171" w:firstLine="359"/>
        <w:rPr>
          <w:rFonts w:ascii="Calibri" w:eastAsia="宋体" w:hAnsi="Calibri" w:cs="Times New Roman" w:hint="eastAsia"/>
          <w:color w:val="000000"/>
          <w:szCs w:val="21"/>
        </w:rPr>
      </w:pPr>
      <w:r>
        <w:rPr>
          <w:rFonts w:ascii="Calibri" w:eastAsia="宋体" w:hAnsi="Calibri" w:cs="Times New Roman" w:hint="eastAsia"/>
          <w:color w:val="000000"/>
          <w:szCs w:val="21"/>
        </w:rPr>
        <w:t>3.1</w:t>
      </w:r>
      <w:r>
        <w:rPr>
          <w:rFonts w:ascii="Calibri" w:eastAsia="宋体" w:hAnsi="Calibri" w:cs="Times New Roman" w:hint="eastAsia"/>
          <w:color w:val="000000"/>
          <w:szCs w:val="21"/>
        </w:rPr>
        <w:t>依据标准</w:t>
      </w:r>
    </w:p>
    <w:p w:rsidR="00650D3F" w:rsidRDefault="00650D3F">
      <w:pPr>
        <w:snapToGrid w:val="0"/>
        <w:spacing w:line="440" w:lineRule="exact"/>
        <w:ind w:firstLineChars="171" w:firstLine="359"/>
        <w:rPr>
          <w:rFonts w:ascii="Calibri" w:eastAsia="宋体" w:hAnsi="Calibri" w:cs="Times New Roman" w:hint="eastAsia"/>
          <w:color w:val="000000"/>
          <w:szCs w:val="21"/>
        </w:rPr>
      </w:pPr>
      <w:r>
        <w:rPr>
          <w:rFonts w:ascii="Calibri" w:eastAsia="宋体" w:hAnsi="Calibri" w:cs="Times New Roman"/>
          <w:color w:val="000000"/>
          <w:szCs w:val="21"/>
        </w:rPr>
        <w:t xml:space="preserve">GB 21027-2020 </w:t>
      </w:r>
      <w:r>
        <w:rPr>
          <w:rFonts w:ascii="Calibri" w:eastAsia="宋体" w:hAnsi="Calibri" w:cs="Times New Roman"/>
          <w:color w:val="000000"/>
          <w:szCs w:val="21"/>
        </w:rPr>
        <w:t>学生用品的安全通用要求</w:t>
      </w:r>
    </w:p>
    <w:p w:rsidR="00650D3F" w:rsidRDefault="00650D3F">
      <w:pPr>
        <w:snapToGrid w:val="0"/>
        <w:spacing w:line="440" w:lineRule="exact"/>
        <w:ind w:firstLineChars="171" w:firstLine="359"/>
        <w:rPr>
          <w:rFonts w:ascii="Calibri" w:eastAsia="宋体" w:hAnsi="Calibri" w:cs="Times New Roman" w:hint="eastAsia"/>
          <w:szCs w:val="21"/>
        </w:rPr>
      </w:pPr>
      <w:r>
        <w:rPr>
          <w:rFonts w:ascii="Calibri" w:eastAsia="宋体" w:hAnsi="Calibri" w:cs="Times New Roman"/>
          <w:szCs w:val="21"/>
        </w:rPr>
        <w:t>QB/T1437-20</w:t>
      </w:r>
      <w:r>
        <w:rPr>
          <w:rFonts w:ascii="Calibri" w:eastAsia="宋体" w:hAnsi="Calibri" w:cs="Times New Roman" w:hint="eastAsia"/>
          <w:szCs w:val="21"/>
        </w:rPr>
        <w:t xml:space="preserve">23 </w:t>
      </w:r>
      <w:r>
        <w:rPr>
          <w:rFonts w:ascii="Calibri" w:eastAsia="宋体" w:hAnsi="Calibri" w:cs="Times New Roman" w:hint="eastAsia"/>
          <w:szCs w:val="21"/>
        </w:rPr>
        <w:t>课业簿册</w:t>
      </w:r>
    </w:p>
    <w:p w:rsidR="00650D3F" w:rsidRDefault="00650D3F">
      <w:pPr>
        <w:snapToGrid w:val="0"/>
        <w:spacing w:line="440" w:lineRule="exact"/>
        <w:ind w:firstLineChars="171" w:firstLine="359"/>
        <w:rPr>
          <w:rFonts w:ascii="Calibri" w:eastAsia="宋体" w:hAnsi="Calibri" w:cs="Times New Roman" w:hint="eastAsia"/>
          <w:szCs w:val="21"/>
        </w:rPr>
      </w:pPr>
      <w:r>
        <w:rPr>
          <w:rFonts w:ascii="Calibri" w:eastAsia="宋体" w:hAnsi="Calibri" w:cs="Times New Roman"/>
          <w:szCs w:val="21"/>
        </w:rPr>
        <w:t>QB/T1438-2007</w:t>
      </w:r>
      <w:r>
        <w:rPr>
          <w:rFonts w:ascii="Calibri" w:eastAsia="宋体" w:hAnsi="Calibri" w:cs="Times New Roman" w:hint="eastAsia"/>
          <w:szCs w:val="21"/>
        </w:rPr>
        <w:t xml:space="preserve"> </w:t>
      </w:r>
      <w:r>
        <w:rPr>
          <w:rFonts w:ascii="Calibri" w:eastAsia="宋体" w:hAnsi="Calibri" w:cs="Times New Roman" w:hint="eastAsia"/>
          <w:szCs w:val="21"/>
        </w:rPr>
        <w:t>簿册</w:t>
      </w:r>
    </w:p>
    <w:p w:rsidR="00650D3F" w:rsidRDefault="00650D3F">
      <w:pPr>
        <w:snapToGrid w:val="0"/>
        <w:spacing w:line="440" w:lineRule="exact"/>
        <w:ind w:firstLineChars="171" w:firstLine="359"/>
        <w:rPr>
          <w:rFonts w:ascii="Calibri" w:eastAsia="宋体" w:hAnsi="Calibri" w:cs="Times New Roman" w:hint="eastAsia"/>
          <w:color w:val="000000"/>
          <w:szCs w:val="21"/>
        </w:rPr>
      </w:pPr>
      <w:r>
        <w:rPr>
          <w:rFonts w:ascii="Calibri" w:eastAsia="宋体" w:hAnsi="Calibri" w:cs="Times New Roman" w:hint="eastAsia"/>
          <w:color w:val="000000"/>
          <w:szCs w:val="21"/>
        </w:rPr>
        <w:t>现行有效的企业标准、团体标准、地方标准及产品明示质量要求</w:t>
      </w:r>
    </w:p>
    <w:p w:rsidR="00650D3F" w:rsidRDefault="00650D3F">
      <w:pPr>
        <w:snapToGrid w:val="0"/>
        <w:spacing w:line="440" w:lineRule="exact"/>
        <w:rPr>
          <w:rFonts w:ascii="宋体" w:eastAsia="宋体" w:hAnsi="宋体" w:cs="Times New Roman" w:hint="eastAsia"/>
          <w:color w:val="000000"/>
          <w:szCs w:val="21"/>
        </w:rPr>
      </w:pPr>
      <w:r>
        <w:rPr>
          <w:rFonts w:ascii="宋体" w:eastAsia="宋体" w:hAnsi="宋体" w:cs="Times New Roman" w:hint="eastAsia"/>
          <w:color w:val="000000"/>
          <w:szCs w:val="21"/>
        </w:rPr>
        <w:t>3.2 判定原则</w:t>
      </w:r>
    </w:p>
    <w:p w:rsidR="00650D3F" w:rsidRDefault="00650D3F" w:rsidP="00650D3F">
      <w:pPr>
        <w:snapToGrid w:val="0"/>
        <w:spacing w:line="440" w:lineRule="exact"/>
        <w:ind w:firstLineChars="199" w:firstLine="418"/>
        <w:rPr>
          <w:rFonts w:ascii="Calibri" w:eastAsia="宋体" w:hAnsi="Calibri" w:cs="Times New Roman"/>
          <w:color w:val="000000"/>
          <w:szCs w:val="21"/>
        </w:rPr>
      </w:pPr>
      <w:r>
        <w:rPr>
          <w:rFonts w:ascii="Calibri" w:eastAsia="宋体" w:hAnsi="Calibri" w:cs="Times New Roman"/>
          <w:color w:val="000000"/>
          <w:szCs w:val="21"/>
        </w:rPr>
        <w:t>经检验，检验项目全部合格，判定为被抽查产品合格；检验项目中任一项或一项以上不合格，判定为被抽查产品不合格。</w:t>
      </w:r>
    </w:p>
    <w:p w:rsidR="00650D3F" w:rsidRDefault="00650D3F" w:rsidP="00650D3F">
      <w:pPr>
        <w:snapToGrid w:val="0"/>
        <w:spacing w:line="440" w:lineRule="exact"/>
        <w:ind w:firstLineChars="199" w:firstLine="418"/>
        <w:rPr>
          <w:rFonts w:ascii="Calibri" w:eastAsia="宋体" w:hAnsi="Calibri" w:cs="Times New Roman"/>
          <w:color w:val="000000"/>
          <w:szCs w:val="21"/>
        </w:rPr>
      </w:pPr>
      <w:r>
        <w:rPr>
          <w:rFonts w:ascii="Calibri" w:eastAsia="宋体" w:hAnsi="Calibri" w:cs="Times New Roman"/>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rFonts w:ascii="Calibri" w:eastAsia="宋体" w:hAnsi="Calibri" w:cs="Times New Roman"/>
          <w:color w:val="000000"/>
          <w:szCs w:val="21"/>
        </w:rPr>
      </w:pPr>
      <w:r>
        <w:rPr>
          <w:rFonts w:ascii="Calibri" w:eastAsia="宋体" w:hAnsi="Calibri" w:cs="Times New Roman"/>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rFonts w:ascii="Calibri" w:eastAsia="宋体" w:hAnsi="Calibri" w:cs="Times New Roman"/>
          <w:color w:val="000000"/>
          <w:szCs w:val="21"/>
        </w:rPr>
      </w:pPr>
      <w:r>
        <w:rPr>
          <w:rFonts w:ascii="Calibri" w:eastAsia="宋体" w:hAnsi="Calibri" w:cs="Times New Roman"/>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rFonts w:ascii="Calibri" w:eastAsia="宋体" w:hAnsi="Calibri" w:cs="Times New Roman"/>
          <w:color w:val="000000"/>
          <w:szCs w:val="21"/>
        </w:rPr>
      </w:pPr>
      <w:r>
        <w:rPr>
          <w:rFonts w:ascii="Calibri" w:eastAsia="宋体" w:hAnsi="Calibri" w:cs="Times New Roman"/>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rFonts w:ascii="Calibri" w:eastAsia="宋体" w:hAnsi="Calibri" w:cs="Times New Roman"/>
          <w:color w:val="000000"/>
          <w:szCs w:val="21"/>
        </w:rPr>
      </w:pPr>
      <w:r>
        <w:rPr>
          <w:rFonts w:ascii="Calibri" w:eastAsia="宋体" w:hAnsi="Calibri" w:cs="Times New Roman"/>
          <w:color w:val="000000"/>
          <w:szCs w:val="21"/>
        </w:rPr>
        <w:t>若被检产品明示的质量要求缺少本细则中检验项目依据的推荐性标准要求时，该项目不参与判定。</w:t>
      </w:r>
    </w:p>
    <w:p w:rsidR="00650D3F" w:rsidRDefault="00650D3F" w:rsidP="00650D3F">
      <w:pPr>
        <w:snapToGrid w:val="0"/>
        <w:spacing w:line="440" w:lineRule="exact"/>
        <w:ind w:firstLineChars="199" w:firstLine="418"/>
        <w:rPr>
          <w:rFonts w:ascii="Calibri" w:eastAsia="宋体" w:hAnsi="Calibri" w:cs="Times New Roman" w:hint="eastAsia"/>
          <w:color w:val="000000"/>
          <w:szCs w:val="21"/>
        </w:rPr>
      </w:pPr>
      <w:r>
        <w:rPr>
          <w:rFonts w:ascii="Calibri" w:eastAsia="宋体" w:hAnsi="Calibri" w:cs="Times New Roman" w:hint="eastAsia"/>
          <w:color w:val="000000"/>
          <w:szCs w:val="21"/>
        </w:rPr>
        <w:t>法律法规对判定规则另有规定的，从其规定。</w:t>
      </w:r>
    </w:p>
    <w:p w:rsidR="00650D3F" w:rsidRDefault="00650D3F">
      <w:pPr>
        <w:spacing w:line="600" w:lineRule="exact"/>
        <w:rPr>
          <w:rFonts w:ascii="Calibri" w:eastAsia="仿宋_GB2312" w:hAnsi="Calibri" w:cs="Times New Roman" w:hint="eastAsia"/>
          <w:color w:val="000000"/>
          <w:sz w:val="32"/>
          <w:szCs w:val="32"/>
        </w:rPr>
      </w:pPr>
    </w:p>
    <w:p w:rsidR="00650D3F" w:rsidRDefault="00650D3F">
      <w:pPr>
        <w:widowControl/>
        <w:jc w:val="left"/>
        <w:rPr>
          <w:rFonts w:ascii="宋体" w:eastAsia="宋体" w:hAnsi="宋体" w:cs="宋体"/>
          <w:b/>
          <w:bCs/>
          <w:color w:val="000000"/>
          <w:sz w:val="32"/>
          <w:szCs w:val="32"/>
        </w:rPr>
      </w:pPr>
      <w:r>
        <w:rPr>
          <w:rFonts w:ascii="宋体" w:eastAsia="宋体" w:hAnsi="宋体" w:cs="宋体"/>
          <w:b/>
          <w:bCs/>
          <w:color w:val="000000"/>
          <w:sz w:val="32"/>
          <w:szCs w:val="32"/>
        </w:rPr>
        <w:br w:type="page"/>
      </w:r>
    </w:p>
    <w:p w:rsidR="00650D3F" w:rsidRDefault="00650D3F">
      <w:pPr>
        <w:adjustRightInd w:val="0"/>
        <w:snapToGrid w:val="0"/>
        <w:spacing w:line="594" w:lineRule="exact"/>
        <w:jc w:val="center"/>
        <w:rPr>
          <w:rFonts w:ascii="宋体" w:eastAsia="宋体" w:hAnsi="宋体" w:cs="宋体" w:hint="eastAsia"/>
          <w:b/>
          <w:bCs/>
          <w:color w:val="000000"/>
          <w:sz w:val="32"/>
          <w:szCs w:val="32"/>
        </w:rPr>
      </w:pPr>
      <w:r>
        <w:rPr>
          <w:rFonts w:ascii="宋体" w:eastAsia="宋体" w:hAnsi="宋体" w:cs="宋体" w:hint="eastAsia"/>
          <w:b/>
          <w:bCs/>
          <w:color w:val="000000"/>
          <w:sz w:val="32"/>
          <w:szCs w:val="32"/>
        </w:rPr>
        <w:lastRenderedPageBreak/>
        <w:t>202</w:t>
      </w:r>
      <w:r>
        <w:rPr>
          <w:rFonts w:ascii="宋体" w:eastAsia="宋体" w:hAnsi="宋体" w:cs="宋体"/>
          <w:b/>
          <w:bCs/>
          <w:color w:val="000000"/>
          <w:sz w:val="32"/>
          <w:szCs w:val="32"/>
        </w:rPr>
        <w:t>5</w:t>
      </w:r>
      <w:r>
        <w:rPr>
          <w:rFonts w:ascii="宋体" w:eastAsia="宋体" w:hAnsi="宋体" w:cs="宋体" w:hint="eastAsia"/>
          <w:b/>
          <w:bCs/>
          <w:color w:val="000000"/>
          <w:sz w:val="32"/>
          <w:szCs w:val="32"/>
        </w:rPr>
        <w:t>年红桥区移动电源产品质量监督抽查实施细则</w:t>
      </w:r>
    </w:p>
    <w:p w:rsidR="00650D3F" w:rsidRDefault="00650D3F">
      <w:pPr>
        <w:snapToGrid w:val="0"/>
        <w:spacing w:line="440" w:lineRule="exact"/>
        <w:ind w:firstLineChars="171" w:firstLine="359"/>
        <w:rPr>
          <w:rFonts w:ascii="宋体" w:eastAsia="宋体" w:hAnsi="宋体" w:cs="Times New Roman"/>
          <w:color w:val="000000"/>
          <w:szCs w:val="21"/>
        </w:rPr>
      </w:pPr>
    </w:p>
    <w:p w:rsidR="00650D3F" w:rsidRDefault="00650D3F">
      <w:pPr>
        <w:snapToGrid w:val="0"/>
        <w:spacing w:line="440" w:lineRule="exact"/>
        <w:rPr>
          <w:rFonts w:ascii="黑体" w:eastAsia="黑体" w:hAnsi="宋体" w:cs="Times New Roman"/>
          <w:color w:val="000000"/>
          <w:szCs w:val="21"/>
        </w:rPr>
      </w:pPr>
      <w:r>
        <w:rPr>
          <w:rFonts w:ascii="黑体" w:eastAsia="黑体" w:hAnsi="宋体" w:cs="Times New Roman" w:hint="eastAsia"/>
          <w:color w:val="000000"/>
          <w:szCs w:val="21"/>
        </w:rPr>
        <w:t>1 抽样方法</w:t>
      </w:r>
    </w:p>
    <w:p w:rsidR="00650D3F" w:rsidRDefault="00650D3F">
      <w:pPr>
        <w:snapToGrid w:val="0"/>
        <w:spacing w:line="44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以随机抽样的方式在被抽样生产者、销售者的待销产品中抽取。</w:t>
      </w:r>
    </w:p>
    <w:p w:rsidR="00650D3F" w:rsidRDefault="00650D3F">
      <w:pPr>
        <w:snapToGrid w:val="0"/>
        <w:spacing w:line="44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随机数一般可使用随机数表等方法产生。</w:t>
      </w:r>
    </w:p>
    <w:p w:rsidR="00650D3F" w:rsidRDefault="00650D3F">
      <w:pPr>
        <w:snapToGrid w:val="0"/>
        <w:spacing w:line="44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每批次抽取样品4只，其中2只作为检验样品，2只作为备用样品。</w:t>
      </w:r>
    </w:p>
    <w:p w:rsidR="00650D3F" w:rsidRDefault="00650D3F">
      <w:pPr>
        <w:snapToGrid w:val="0"/>
        <w:spacing w:line="440" w:lineRule="exact"/>
        <w:rPr>
          <w:rFonts w:ascii="黑体" w:eastAsia="黑体" w:hAnsi="宋体" w:cs="Times New Roman"/>
          <w:color w:val="000000"/>
          <w:szCs w:val="21"/>
        </w:rPr>
      </w:pPr>
      <w:r>
        <w:rPr>
          <w:rFonts w:ascii="黑体" w:eastAsia="黑体" w:hAnsi="宋体" w:cs="Times New Roman" w:hint="eastAsia"/>
          <w:color w:val="000000"/>
          <w:szCs w:val="21"/>
        </w:rPr>
        <w:t>2 检验依据</w:t>
      </w:r>
    </w:p>
    <w:p w:rsidR="00650D3F" w:rsidRDefault="00650D3F">
      <w:pPr>
        <w:snapToGrid w:val="0"/>
        <w:spacing w:line="440" w:lineRule="exact"/>
        <w:jc w:val="center"/>
        <w:rPr>
          <w:rFonts w:ascii="宋体" w:eastAsia="宋体" w:hAnsi="宋体" w:cs="Times New Roman" w:hint="eastAsia"/>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693"/>
        <w:gridCol w:w="2835"/>
        <w:gridCol w:w="2828"/>
      </w:tblGrid>
      <w:tr w:rsidR="00650D3F">
        <w:tc>
          <w:tcPr>
            <w:tcW w:w="817" w:type="dxa"/>
          </w:tcPr>
          <w:p w:rsidR="00650D3F" w:rsidRDefault="00650D3F">
            <w:pPr>
              <w:snapToGrid w:val="0"/>
              <w:spacing w:line="44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序号</w:t>
            </w:r>
          </w:p>
        </w:tc>
        <w:tc>
          <w:tcPr>
            <w:tcW w:w="2693" w:type="dxa"/>
          </w:tcPr>
          <w:p w:rsidR="00650D3F" w:rsidRDefault="00650D3F">
            <w:pPr>
              <w:snapToGrid w:val="0"/>
              <w:spacing w:line="44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检验项目</w:t>
            </w:r>
          </w:p>
        </w:tc>
        <w:tc>
          <w:tcPr>
            <w:tcW w:w="2835" w:type="dxa"/>
          </w:tcPr>
          <w:p w:rsidR="00650D3F" w:rsidRDefault="00650D3F">
            <w:pPr>
              <w:snapToGrid w:val="0"/>
              <w:spacing w:line="44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检验依据</w:t>
            </w:r>
          </w:p>
        </w:tc>
        <w:tc>
          <w:tcPr>
            <w:tcW w:w="2828" w:type="dxa"/>
          </w:tcPr>
          <w:p w:rsidR="00650D3F" w:rsidRDefault="00650D3F">
            <w:pPr>
              <w:snapToGrid w:val="0"/>
              <w:spacing w:line="44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检验方法</w:t>
            </w:r>
          </w:p>
        </w:tc>
      </w:tr>
      <w:tr w:rsidR="00650D3F">
        <w:tc>
          <w:tcPr>
            <w:tcW w:w="817" w:type="dxa"/>
            <w:vAlign w:val="center"/>
          </w:tcPr>
          <w:p w:rsidR="00650D3F" w:rsidRDefault="00650D3F">
            <w:pPr>
              <w:snapToGrid w:val="0"/>
              <w:spacing w:line="440" w:lineRule="exact"/>
              <w:jc w:val="center"/>
              <w:rPr>
                <w:rFonts w:ascii="宋体" w:eastAsia="宋体" w:hAnsi="宋体" w:cs="Times New Roman" w:hint="eastAsia"/>
                <w:color w:val="000000"/>
                <w:szCs w:val="21"/>
              </w:rPr>
            </w:pPr>
            <w:r>
              <w:rPr>
                <w:rFonts w:ascii="Calibri" w:eastAsia="宋体" w:hAnsi="Calibri" w:cs="Times New Roman"/>
                <w:color w:val="000000"/>
                <w:szCs w:val="21"/>
              </w:rPr>
              <w:t>1</w:t>
            </w:r>
          </w:p>
        </w:tc>
        <w:tc>
          <w:tcPr>
            <w:tcW w:w="2693"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hint="eastAsia"/>
                <w:color w:val="000000"/>
                <w:szCs w:val="21"/>
              </w:rPr>
              <w:t>样品</w:t>
            </w:r>
            <w:r>
              <w:rPr>
                <w:rFonts w:ascii="Calibri" w:eastAsia="宋体" w:hAnsi="Calibri" w:cs="Times New Roman"/>
                <w:color w:val="000000"/>
                <w:szCs w:val="21"/>
              </w:rPr>
              <w:t>容量</w:t>
            </w:r>
            <w:r>
              <w:rPr>
                <w:rFonts w:ascii="Calibri" w:eastAsia="宋体" w:hAnsi="Calibri" w:cs="Times New Roman" w:hint="eastAsia"/>
                <w:color w:val="000000"/>
                <w:szCs w:val="21"/>
              </w:rPr>
              <w:t>测试</w:t>
            </w:r>
          </w:p>
        </w:tc>
        <w:tc>
          <w:tcPr>
            <w:tcW w:w="2835"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color w:val="000000"/>
                <w:szCs w:val="21"/>
              </w:rPr>
              <w:t>GB 31241—2022</w:t>
            </w:r>
          </w:p>
        </w:tc>
        <w:tc>
          <w:tcPr>
            <w:tcW w:w="2828"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color w:val="000000"/>
                <w:szCs w:val="21"/>
              </w:rPr>
              <w:t>GB 31241—2022</w:t>
            </w:r>
          </w:p>
        </w:tc>
      </w:tr>
      <w:tr w:rsidR="00650D3F">
        <w:tc>
          <w:tcPr>
            <w:tcW w:w="817" w:type="dxa"/>
            <w:vAlign w:val="center"/>
          </w:tcPr>
          <w:p w:rsidR="00650D3F" w:rsidRDefault="00650D3F">
            <w:pPr>
              <w:snapToGrid w:val="0"/>
              <w:spacing w:line="440" w:lineRule="exact"/>
              <w:jc w:val="center"/>
              <w:rPr>
                <w:rFonts w:ascii="宋体" w:eastAsia="宋体" w:hAnsi="宋体" w:cs="Times New Roman" w:hint="eastAsia"/>
                <w:color w:val="000000"/>
                <w:szCs w:val="21"/>
              </w:rPr>
            </w:pPr>
            <w:r>
              <w:rPr>
                <w:rFonts w:ascii="Calibri" w:eastAsia="宋体" w:hAnsi="Calibri" w:cs="Times New Roman"/>
                <w:color w:val="000000"/>
                <w:szCs w:val="21"/>
              </w:rPr>
              <w:t>2</w:t>
            </w:r>
          </w:p>
        </w:tc>
        <w:tc>
          <w:tcPr>
            <w:tcW w:w="2693" w:type="dxa"/>
            <w:vAlign w:val="center"/>
          </w:tcPr>
          <w:p w:rsidR="00650D3F" w:rsidRDefault="00650D3F">
            <w:pPr>
              <w:snapToGrid w:val="0"/>
              <w:jc w:val="center"/>
              <w:rPr>
                <w:rFonts w:ascii="Calibri" w:eastAsia="宋体" w:hAnsi="Calibri" w:cs="Times New Roman" w:hint="eastAsia"/>
                <w:color w:val="000000"/>
                <w:szCs w:val="21"/>
              </w:rPr>
            </w:pPr>
            <w:r>
              <w:rPr>
                <w:rFonts w:ascii="Calibri" w:eastAsia="宋体" w:hAnsi="Calibri" w:cs="Times New Roman" w:hint="eastAsia"/>
                <w:color w:val="000000"/>
                <w:szCs w:val="21"/>
              </w:rPr>
              <w:t>样品预处理</w:t>
            </w:r>
          </w:p>
        </w:tc>
        <w:tc>
          <w:tcPr>
            <w:tcW w:w="2835" w:type="dxa"/>
            <w:vAlign w:val="center"/>
          </w:tcPr>
          <w:p w:rsidR="00650D3F" w:rsidRDefault="00650D3F">
            <w:pPr>
              <w:snapToGrid w:val="0"/>
              <w:jc w:val="center"/>
              <w:rPr>
                <w:rFonts w:ascii="Calibri" w:eastAsia="宋体" w:hAnsi="Calibri" w:cs="Times New Roman"/>
                <w:b/>
                <w:color w:val="000000"/>
                <w:szCs w:val="21"/>
              </w:rPr>
            </w:pPr>
            <w:r>
              <w:rPr>
                <w:rFonts w:ascii="Calibri" w:eastAsia="宋体" w:hAnsi="Calibri" w:cs="Times New Roman"/>
                <w:color w:val="000000"/>
                <w:szCs w:val="21"/>
              </w:rPr>
              <w:t>GB 31241—2022</w:t>
            </w:r>
          </w:p>
        </w:tc>
        <w:tc>
          <w:tcPr>
            <w:tcW w:w="2828" w:type="dxa"/>
            <w:vAlign w:val="center"/>
          </w:tcPr>
          <w:p w:rsidR="00650D3F" w:rsidRDefault="00650D3F">
            <w:pPr>
              <w:snapToGrid w:val="0"/>
              <w:jc w:val="center"/>
              <w:rPr>
                <w:rFonts w:ascii="Calibri" w:eastAsia="宋体" w:hAnsi="Calibri" w:cs="Times New Roman"/>
                <w:b/>
                <w:color w:val="000000"/>
                <w:szCs w:val="21"/>
              </w:rPr>
            </w:pPr>
            <w:r>
              <w:rPr>
                <w:rFonts w:ascii="Calibri" w:eastAsia="宋体" w:hAnsi="Calibri" w:cs="Times New Roman"/>
                <w:color w:val="000000"/>
                <w:szCs w:val="21"/>
              </w:rPr>
              <w:t>GB 31241—2022</w:t>
            </w:r>
          </w:p>
        </w:tc>
      </w:tr>
      <w:tr w:rsidR="00650D3F">
        <w:tc>
          <w:tcPr>
            <w:tcW w:w="817" w:type="dxa"/>
            <w:vAlign w:val="center"/>
          </w:tcPr>
          <w:p w:rsidR="00650D3F" w:rsidRDefault="00650D3F">
            <w:pPr>
              <w:snapToGrid w:val="0"/>
              <w:spacing w:line="440" w:lineRule="exact"/>
              <w:jc w:val="center"/>
              <w:rPr>
                <w:rFonts w:ascii="宋体" w:eastAsia="宋体" w:hAnsi="宋体" w:cs="Times New Roman" w:hint="eastAsia"/>
                <w:color w:val="000000"/>
                <w:szCs w:val="21"/>
              </w:rPr>
            </w:pPr>
            <w:r>
              <w:rPr>
                <w:rFonts w:ascii="Calibri" w:eastAsia="宋体" w:hAnsi="Calibri" w:cs="Times New Roman"/>
                <w:color w:val="000000"/>
                <w:szCs w:val="21"/>
              </w:rPr>
              <w:t>3</w:t>
            </w:r>
          </w:p>
        </w:tc>
        <w:tc>
          <w:tcPr>
            <w:tcW w:w="2693"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hint="eastAsia"/>
                <w:color w:val="000000"/>
                <w:szCs w:val="21"/>
              </w:rPr>
              <w:t>低气压</w:t>
            </w:r>
          </w:p>
        </w:tc>
        <w:tc>
          <w:tcPr>
            <w:tcW w:w="2835" w:type="dxa"/>
            <w:vAlign w:val="center"/>
          </w:tcPr>
          <w:p w:rsidR="00650D3F" w:rsidRDefault="00650D3F">
            <w:pPr>
              <w:snapToGrid w:val="0"/>
              <w:jc w:val="center"/>
              <w:rPr>
                <w:rFonts w:ascii="Calibri" w:eastAsia="宋体" w:hAnsi="Calibri" w:cs="Times New Roman"/>
                <w:b/>
                <w:color w:val="000000"/>
                <w:szCs w:val="21"/>
              </w:rPr>
            </w:pPr>
            <w:r>
              <w:rPr>
                <w:rFonts w:ascii="Calibri" w:eastAsia="宋体" w:hAnsi="Calibri" w:cs="Times New Roman"/>
                <w:color w:val="000000"/>
                <w:szCs w:val="21"/>
              </w:rPr>
              <w:t>GB 31241—2022</w:t>
            </w:r>
          </w:p>
        </w:tc>
        <w:tc>
          <w:tcPr>
            <w:tcW w:w="2828" w:type="dxa"/>
            <w:vAlign w:val="center"/>
          </w:tcPr>
          <w:p w:rsidR="00650D3F" w:rsidRDefault="00650D3F">
            <w:pPr>
              <w:snapToGrid w:val="0"/>
              <w:jc w:val="center"/>
              <w:rPr>
                <w:rFonts w:ascii="Calibri" w:eastAsia="宋体" w:hAnsi="Calibri" w:cs="Times New Roman"/>
                <w:b/>
                <w:color w:val="000000"/>
                <w:szCs w:val="21"/>
              </w:rPr>
            </w:pPr>
            <w:r>
              <w:rPr>
                <w:rFonts w:ascii="Calibri" w:eastAsia="宋体" w:hAnsi="Calibri" w:cs="Times New Roman"/>
                <w:color w:val="000000"/>
                <w:szCs w:val="21"/>
              </w:rPr>
              <w:t>GB 31241—2022</w:t>
            </w:r>
          </w:p>
        </w:tc>
      </w:tr>
      <w:tr w:rsidR="00650D3F">
        <w:tc>
          <w:tcPr>
            <w:tcW w:w="817" w:type="dxa"/>
            <w:vAlign w:val="center"/>
          </w:tcPr>
          <w:p w:rsidR="00650D3F" w:rsidRDefault="00650D3F">
            <w:pPr>
              <w:snapToGrid w:val="0"/>
              <w:spacing w:line="440" w:lineRule="exact"/>
              <w:jc w:val="center"/>
              <w:rPr>
                <w:rFonts w:ascii="宋体" w:eastAsia="宋体" w:hAnsi="宋体" w:cs="Times New Roman" w:hint="eastAsia"/>
                <w:color w:val="000000"/>
                <w:szCs w:val="21"/>
              </w:rPr>
            </w:pPr>
            <w:r>
              <w:rPr>
                <w:rFonts w:ascii="Calibri" w:eastAsia="宋体" w:hAnsi="Calibri" w:cs="Times New Roman"/>
                <w:color w:val="000000"/>
                <w:szCs w:val="21"/>
              </w:rPr>
              <w:t>4</w:t>
            </w:r>
          </w:p>
        </w:tc>
        <w:tc>
          <w:tcPr>
            <w:tcW w:w="2693"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hint="eastAsia"/>
                <w:color w:val="000000"/>
                <w:szCs w:val="21"/>
              </w:rPr>
              <w:t>振动</w:t>
            </w:r>
          </w:p>
        </w:tc>
        <w:tc>
          <w:tcPr>
            <w:tcW w:w="2835"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color w:val="000000"/>
                <w:szCs w:val="21"/>
              </w:rPr>
              <w:t>GB 31241—2022</w:t>
            </w:r>
          </w:p>
        </w:tc>
        <w:tc>
          <w:tcPr>
            <w:tcW w:w="2828"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color w:val="000000"/>
                <w:szCs w:val="21"/>
              </w:rPr>
              <w:t>GB 31241—2022</w:t>
            </w:r>
          </w:p>
        </w:tc>
      </w:tr>
      <w:tr w:rsidR="00650D3F">
        <w:tc>
          <w:tcPr>
            <w:tcW w:w="817" w:type="dxa"/>
            <w:vAlign w:val="center"/>
          </w:tcPr>
          <w:p w:rsidR="00650D3F" w:rsidRDefault="00650D3F">
            <w:pPr>
              <w:snapToGrid w:val="0"/>
              <w:spacing w:line="440" w:lineRule="exact"/>
              <w:jc w:val="center"/>
              <w:rPr>
                <w:rFonts w:ascii="宋体" w:eastAsia="宋体" w:hAnsi="宋体" w:cs="Times New Roman" w:hint="eastAsia"/>
                <w:color w:val="000000"/>
                <w:szCs w:val="21"/>
              </w:rPr>
            </w:pPr>
            <w:r>
              <w:rPr>
                <w:rFonts w:ascii="Calibri" w:eastAsia="宋体" w:hAnsi="Calibri" w:cs="Times New Roman"/>
                <w:color w:val="000000"/>
                <w:szCs w:val="21"/>
              </w:rPr>
              <w:t>5</w:t>
            </w:r>
          </w:p>
        </w:tc>
        <w:tc>
          <w:tcPr>
            <w:tcW w:w="2693"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hint="eastAsia"/>
                <w:color w:val="000000"/>
                <w:szCs w:val="21"/>
              </w:rPr>
              <w:t>跌落</w:t>
            </w:r>
          </w:p>
        </w:tc>
        <w:tc>
          <w:tcPr>
            <w:tcW w:w="2835"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color w:val="000000"/>
                <w:szCs w:val="21"/>
              </w:rPr>
              <w:t>GB 31241—2022</w:t>
            </w:r>
          </w:p>
        </w:tc>
        <w:tc>
          <w:tcPr>
            <w:tcW w:w="2828" w:type="dxa"/>
            <w:vAlign w:val="center"/>
          </w:tcPr>
          <w:p w:rsidR="00650D3F" w:rsidRDefault="00650D3F">
            <w:pPr>
              <w:snapToGrid w:val="0"/>
              <w:jc w:val="center"/>
              <w:rPr>
                <w:rFonts w:ascii="Calibri" w:eastAsia="宋体" w:hAnsi="Calibri" w:cs="Times New Roman"/>
                <w:color w:val="000000"/>
                <w:szCs w:val="21"/>
              </w:rPr>
            </w:pPr>
            <w:r>
              <w:rPr>
                <w:rFonts w:ascii="Calibri" w:eastAsia="宋体" w:hAnsi="Calibri" w:cs="Times New Roman"/>
                <w:color w:val="000000"/>
                <w:szCs w:val="21"/>
              </w:rPr>
              <w:t>GB 31241—2022</w:t>
            </w:r>
          </w:p>
        </w:tc>
      </w:tr>
    </w:tbl>
    <w:p w:rsidR="00650D3F" w:rsidRDefault="00650D3F">
      <w:pPr>
        <w:snapToGrid w:val="0"/>
        <w:spacing w:line="440" w:lineRule="exact"/>
        <w:ind w:firstLineChars="171" w:firstLine="359"/>
        <w:rPr>
          <w:rFonts w:ascii="Calibri" w:eastAsia="宋体" w:hAnsi="Calibri" w:cs="Times New Roman"/>
          <w:szCs w:val="21"/>
        </w:rPr>
      </w:pPr>
      <w:r>
        <w:rPr>
          <w:rFonts w:ascii="Calibri" w:eastAsia="宋体" w:hAnsi="Calibri" w:cs="Times New Roman"/>
          <w:szCs w:val="21"/>
        </w:rPr>
        <w:t>执行企业标准、团体标准、地方标准的产品，检验项目参照上述内容执行。</w:t>
      </w:r>
    </w:p>
    <w:p w:rsidR="00650D3F" w:rsidRDefault="00650D3F">
      <w:pPr>
        <w:snapToGrid w:val="0"/>
        <w:spacing w:line="440" w:lineRule="exact"/>
        <w:ind w:firstLineChars="171" w:firstLine="359"/>
        <w:rPr>
          <w:rFonts w:ascii="宋体" w:eastAsia="宋体" w:hAnsi="宋体" w:cs="Times New Roman"/>
          <w:color w:val="000000"/>
          <w:szCs w:val="21"/>
        </w:rPr>
      </w:pPr>
      <w:r>
        <w:rPr>
          <w:rFonts w:ascii="宋体" w:eastAsia="宋体" w:hAnsi="宋体" w:cs="Times New Roman" w:hint="eastAsia"/>
          <w:color w:val="000000"/>
          <w:szCs w:val="21"/>
        </w:rPr>
        <w:t>凡是注日期的文件，其随后所有的修改单（不包括勘误的内容）或修订版不适用于本细则。凡是不注日期的文件，其最新版本适用于本细则。</w:t>
      </w:r>
    </w:p>
    <w:p w:rsidR="00650D3F" w:rsidRDefault="00650D3F">
      <w:pPr>
        <w:adjustRightInd w:val="0"/>
        <w:snapToGrid w:val="0"/>
        <w:spacing w:line="440" w:lineRule="exact"/>
        <w:ind w:firstLineChars="200" w:firstLine="420"/>
        <w:rPr>
          <w:rFonts w:ascii="Calibri" w:eastAsia="宋体" w:hAnsi="Calibri" w:cs="Times New Roman" w:hint="eastAsia"/>
          <w:color w:val="000000"/>
          <w:szCs w:val="21"/>
        </w:rPr>
      </w:pPr>
    </w:p>
    <w:p w:rsidR="00650D3F" w:rsidRDefault="00650D3F">
      <w:pPr>
        <w:spacing w:line="360" w:lineRule="auto"/>
        <w:rPr>
          <w:rFonts w:ascii="黑体" w:eastAsia="黑体" w:hAnsi="黑体" w:cs="Times New Roman" w:hint="eastAsia"/>
          <w:color w:val="000000"/>
          <w:szCs w:val="21"/>
        </w:rPr>
      </w:pPr>
      <w:r>
        <w:rPr>
          <w:rFonts w:ascii="黑体" w:eastAsia="黑体" w:hAnsi="黑体" w:cs="Times New Roman" w:hint="eastAsia"/>
          <w:color w:val="000000"/>
          <w:szCs w:val="21"/>
        </w:rPr>
        <w:t>3 判定规则</w:t>
      </w:r>
    </w:p>
    <w:p w:rsidR="00650D3F" w:rsidRDefault="00650D3F">
      <w:pPr>
        <w:snapToGrid w:val="0"/>
        <w:spacing w:line="440" w:lineRule="exact"/>
        <w:rPr>
          <w:rFonts w:ascii="宋体" w:eastAsia="宋体" w:hAnsi="宋体" w:cs="Times New Roman"/>
          <w:color w:val="000000"/>
          <w:szCs w:val="21"/>
        </w:rPr>
      </w:pPr>
      <w:r>
        <w:rPr>
          <w:rFonts w:ascii="宋体" w:eastAsia="宋体" w:hAnsi="宋体" w:cs="Times New Roman" w:hint="eastAsia"/>
          <w:color w:val="000000"/>
          <w:szCs w:val="21"/>
        </w:rPr>
        <w:t>3.1依据标准</w:t>
      </w:r>
    </w:p>
    <w:p w:rsidR="00650D3F" w:rsidRDefault="00650D3F">
      <w:pPr>
        <w:snapToGrid w:val="0"/>
        <w:spacing w:line="440" w:lineRule="exact"/>
        <w:ind w:firstLineChars="200" w:firstLine="420"/>
        <w:rPr>
          <w:rFonts w:ascii="宋体" w:eastAsia="宋体" w:hAnsi="宋体" w:cs="Times New Roman" w:hint="eastAsia"/>
          <w:szCs w:val="21"/>
        </w:rPr>
      </w:pPr>
      <w:r>
        <w:rPr>
          <w:rFonts w:ascii="宋体" w:eastAsia="宋体" w:hAnsi="宋体" w:cs="Times New Roman" w:hint="eastAsia"/>
          <w:szCs w:val="21"/>
        </w:rPr>
        <w:t>GB 31241-2022 便携式电子产品用锂离子电池和电池组 安全技术规范</w:t>
      </w:r>
    </w:p>
    <w:p w:rsidR="00650D3F" w:rsidRDefault="00650D3F">
      <w:pPr>
        <w:snapToGrid w:val="0"/>
        <w:spacing w:line="440" w:lineRule="exact"/>
        <w:ind w:firstLineChars="171" w:firstLine="359"/>
        <w:rPr>
          <w:rFonts w:ascii="宋体" w:eastAsia="宋体" w:hAnsi="宋体" w:cs="Times New Roman" w:hint="eastAsia"/>
          <w:color w:val="000000"/>
          <w:szCs w:val="21"/>
        </w:rPr>
      </w:pPr>
      <w:r>
        <w:rPr>
          <w:rFonts w:ascii="宋体" w:eastAsia="宋体" w:hAnsi="宋体" w:cs="Times New Roman" w:hint="eastAsia"/>
          <w:color w:val="000000"/>
          <w:szCs w:val="21"/>
        </w:rPr>
        <w:t>现行有效的企业标准、团体标准、地方标准及产品明示质量要求</w:t>
      </w:r>
    </w:p>
    <w:p w:rsidR="00650D3F" w:rsidRDefault="00650D3F">
      <w:pPr>
        <w:snapToGrid w:val="0"/>
        <w:spacing w:line="440" w:lineRule="exact"/>
        <w:rPr>
          <w:rFonts w:ascii="宋体" w:eastAsia="宋体" w:hAnsi="宋体" w:cs="Times New Roman"/>
          <w:color w:val="000000"/>
          <w:szCs w:val="21"/>
        </w:rPr>
      </w:pPr>
      <w:r>
        <w:rPr>
          <w:rFonts w:ascii="宋体" w:eastAsia="宋体" w:hAnsi="宋体" w:cs="Times New Roman" w:hint="eastAsia"/>
          <w:color w:val="000000"/>
          <w:szCs w:val="21"/>
        </w:rPr>
        <w:t>3.2判定原则</w:t>
      </w:r>
    </w:p>
    <w:p w:rsidR="00650D3F" w:rsidRDefault="00650D3F">
      <w:pPr>
        <w:snapToGrid w:val="0"/>
        <w:spacing w:line="44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经检验，检验项目全部合格，判定为被抽查产品</w:t>
      </w:r>
      <w:r>
        <w:rPr>
          <w:rFonts w:ascii="Calibri" w:eastAsia="宋体" w:hAnsi="Calibri" w:cs="Times New Roman" w:hint="eastAsia"/>
          <w:color w:val="000000"/>
          <w:szCs w:val="21"/>
        </w:rPr>
        <w:t>所检项目未发现不</w:t>
      </w:r>
      <w:r>
        <w:rPr>
          <w:rFonts w:ascii="Calibri" w:eastAsia="宋体" w:hAnsi="Calibri" w:cs="Times New Roman"/>
          <w:color w:val="000000"/>
          <w:szCs w:val="21"/>
        </w:rPr>
        <w:t>合格</w:t>
      </w:r>
      <w:r>
        <w:rPr>
          <w:rFonts w:ascii="宋体" w:eastAsia="宋体" w:hAnsi="宋体" w:cs="Times New Roman" w:hint="eastAsia"/>
          <w:color w:val="000000"/>
          <w:szCs w:val="21"/>
        </w:rPr>
        <w:t>；检验项目中任一项或一项以上不合格，判定为被抽查产品不合格。</w:t>
      </w:r>
    </w:p>
    <w:p w:rsidR="00650D3F" w:rsidRDefault="00650D3F" w:rsidP="00650D3F">
      <w:pPr>
        <w:snapToGrid w:val="0"/>
        <w:spacing w:line="440" w:lineRule="exact"/>
        <w:ind w:firstLineChars="199" w:firstLine="418"/>
        <w:rPr>
          <w:rFonts w:ascii="宋体" w:eastAsia="宋体" w:hAnsi="宋体" w:cs="Times New Roman"/>
          <w:color w:val="000000"/>
          <w:szCs w:val="21"/>
        </w:rPr>
      </w:pPr>
      <w:r>
        <w:rPr>
          <w:rFonts w:ascii="宋体" w:eastAsia="宋体" w:hAnsi="宋体" w:cs="Times New Roman" w:hint="eastAsia"/>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rFonts w:ascii="宋体" w:eastAsia="宋体" w:hAnsi="宋体" w:cs="Times New Roman"/>
          <w:color w:val="000000"/>
          <w:szCs w:val="21"/>
        </w:rPr>
      </w:pPr>
      <w:r>
        <w:rPr>
          <w:rFonts w:ascii="宋体" w:eastAsia="宋体" w:hAnsi="宋体" w:cs="Times New Roman" w:hint="eastAsia"/>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rFonts w:ascii="宋体" w:eastAsia="宋体" w:hAnsi="宋体" w:cs="Times New Roman"/>
          <w:color w:val="000000"/>
          <w:szCs w:val="21"/>
        </w:rPr>
      </w:pPr>
      <w:r>
        <w:rPr>
          <w:rFonts w:ascii="宋体" w:eastAsia="宋体" w:hAnsi="宋体" w:cs="Times New Roman" w:hint="eastAsia"/>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rFonts w:ascii="宋体" w:eastAsia="宋体" w:hAnsi="宋体" w:cs="Times New Roman"/>
          <w:color w:val="000000"/>
          <w:szCs w:val="21"/>
        </w:rPr>
      </w:pPr>
      <w:r>
        <w:rPr>
          <w:rFonts w:ascii="宋体" w:eastAsia="宋体" w:hAnsi="宋体" w:cs="Times New Roman" w:hint="eastAsia"/>
          <w:color w:val="000000"/>
          <w:szCs w:val="21"/>
        </w:rPr>
        <w:lastRenderedPageBreak/>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rFonts w:ascii="宋体" w:eastAsia="宋体" w:hAnsi="宋体" w:cs="Times New Roman" w:hint="eastAsia"/>
          <w:color w:val="000000"/>
          <w:szCs w:val="21"/>
        </w:rPr>
      </w:pPr>
      <w:r>
        <w:rPr>
          <w:rFonts w:ascii="宋体" w:eastAsia="宋体" w:hAnsi="宋体" w:cs="Times New Roman" w:hint="eastAsia"/>
          <w:color w:val="000000"/>
          <w:szCs w:val="21"/>
        </w:rPr>
        <w:t>若被检产品明示的质量要求缺少本细则中检验项目依据的推荐性标准要求时，该项目不参与判定。</w:t>
      </w:r>
    </w:p>
    <w:p w:rsidR="00650D3F" w:rsidRDefault="00650D3F">
      <w:pPr>
        <w:snapToGrid w:val="0"/>
        <w:spacing w:line="440" w:lineRule="exact"/>
        <w:rPr>
          <w:rFonts w:ascii="宋体" w:eastAsia="宋体" w:hAnsi="宋体" w:cs="Times New Roman" w:hint="eastAsia"/>
          <w:color w:val="000000"/>
          <w:szCs w:val="21"/>
        </w:rPr>
      </w:pPr>
    </w:p>
    <w:p w:rsidR="00650D3F" w:rsidRDefault="00650D3F">
      <w:pPr>
        <w:widowControl/>
        <w:jc w:val="left"/>
        <w:rPr>
          <w:rFonts w:ascii="Times New Roman" w:eastAsia="宋体" w:hAnsi="Times New Roman" w:cs="Times New Roman"/>
          <w:b/>
          <w:bCs/>
          <w:sz w:val="32"/>
          <w:szCs w:val="32"/>
        </w:rPr>
      </w:pPr>
      <w:r>
        <w:rPr>
          <w:rFonts w:ascii="Times New Roman" w:eastAsia="宋体" w:hAnsi="Times New Roman" w:cs="Times New Roman"/>
          <w:b/>
          <w:bCs/>
          <w:sz w:val="32"/>
          <w:szCs w:val="32"/>
        </w:rPr>
        <w:br w:type="page"/>
      </w:r>
    </w:p>
    <w:p w:rsidR="00650D3F" w:rsidRDefault="00650D3F">
      <w:pPr>
        <w:adjustRightInd w:val="0"/>
        <w:snapToGrid w:val="0"/>
        <w:spacing w:line="440" w:lineRule="exact"/>
        <w:jc w:val="center"/>
        <w:rPr>
          <w:rFonts w:eastAsia="方正小标宋简体"/>
          <w:b/>
          <w:bCs/>
          <w:sz w:val="32"/>
          <w:szCs w:val="32"/>
        </w:rPr>
      </w:pPr>
      <w:r>
        <w:rPr>
          <w:rFonts w:ascii="Times New Roman" w:eastAsia="宋体" w:hAnsi="Times New Roman" w:cs="Times New Roman" w:hint="eastAsia"/>
          <w:b/>
          <w:bCs/>
          <w:sz w:val="32"/>
          <w:szCs w:val="32"/>
        </w:rPr>
        <w:lastRenderedPageBreak/>
        <w:t>2025</w:t>
      </w:r>
      <w:r>
        <w:rPr>
          <w:rFonts w:ascii="Times New Roman" w:eastAsia="宋体" w:hAnsi="Times New Roman" w:cs="Times New Roman" w:hint="eastAsia"/>
          <w:b/>
          <w:bCs/>
          <w:sz w:val="32"/>
          <w:szCs w:val="32"/>
        </w:rPr>
        <w:t>年红桥区羽绒被产品质量监督抽查实施细则</w:t>
      </w:r>
    </w:p>
    <w:p w:rsidR="00650D3F" w:rsidRDefault="00650D3F">
      <w:pPr>
        <w:snapToGrid w:val="0"/>
        <w:spacing w:line="360" w:lineRule="auto"/>
        <w:jc w:val="center"/>
        <w:rPr>
          <w:rFonts w:eastAsia="微软雅黑"/>
          <w:sz w:val="32"/>
          <w:szCs w:val="32"/>
        </w:rPr>
      </w:pPr>
    </w:p>
    <w:p w:rsidR="00650D3F" w:rsidRDefault="00650D3F">
      <w:pPr>
        <w:snapToGrid w:val="0"/>
        <w:spacing w:line="440" w:lineRule="exact"/>
        <w:rPr>
          <w:rFonts w:eastAsia="黑体"/>
          <w:szCs w:val="21"/>
        </w:rPr>
      </w:pPr>
      <w:r>
        <w:rPr>
          <w:rFonts w:eastAsia="黑体"/>
          <w:szCs w:val="21"/>
        </w:rPr>
        <w:t xml:space="preserve">1 </w:t>
      </w:r>
      <w:r>
        <w:rPr>
          <w:rFonts w:eastAsia="黑体"/>
          <w:szCs w:val="21"/>
        </w:rPr>
        <w:t>抽样方法</w:t>
      </w:r>
    </w:p>
    <w:p w:rsidR="00650D3F" w:rsidRDefault="00650D3F">
      <w:pPr>
        <w:snapToGrid w:val="0"/>
        <w:spacing w:line="440" w:lineRule="exact"/>
        <w:ind w:firstLineChars="200" w:firstLine="420"/>
        <w:rPr>
          <w:szCs w:val="21"/>
        </w:rPr>
      </w:pPr>
      <w:r>
        <w:rPr>
          <w:szCs w:val="21"/>
        </w:rPr>
        <w:t>以随机抽样的方式在被抽样生产者、销售者的待销产品中抽取。</w:t>
      </w:r>
    </w:p>
    <w:p w:rsidR="00650D3F" w:rsidRDefault="00650D3F">
      <w:pPr>
        <w:snapToGrid w:val="0"/>
        <w:spacing w:line="440" w:lineRule="exact"/>
        <w:ind w:firstLineChars="200" w:firstLine="420"/>
        <w:rPr>
          <w:szCs w:val="21"/>
        </w:rPr>
      </w:pPr>
      <w:r>
        <w:rPr>
          <w:szCs w:val="21"/>
        </w:rPr>
        <w:t>随机数一般可使用随机数表等方法产生。</w:t>
      </w:r>
    </w:p>
    <w:p w:rsidR="00650D3F" w:rsidRDefault="00650D3F">
      <w:pPr>
        <w:snapToGrid w:val="0"/>
        <w:spacing w:line="440" w:lineRule="exact"/>
        <w:ind w:firstLineChars="200" w:firstLine="420"/>
        <w:rPr>
          <w:szCs w:val="21"/>
        </w:rPr>
      </w:pPr>
      <w:r>
        <w:rPr>
          <w:szCs w:val="21"/>
        </w:rPr>
        <w:t>每批次抽样数量</w:t>
      </w:r>
      <w:r>
        <w:rPr>
          <w:szCs w:val="21"/>
        </w:rPr>
        <w:t>2</w:t>
      </w:r>
      <w:r>
        <w:rPr>
          <w:rFonts w:hint="eastAsia"/>
          <w:szCs w:val="21"/>
        </w:rPr>
        <w:t>床</w:t>
      </w:r>
      <w:r>
        <w:rPr>
          <w:szCs w:val="21"/>
        </w:rPr>
        <w:t>，其中</w:t>
      </w:r>
      <w:r>
        <w:rPr>
          <w:szCs w:val="21"/>
        </w:rPr>
        <w:t>1</w:t>
      </w:r>
      <w:r>
        <w:rPr>
          <w:rFonts w:hint="eastAsia"/>
          <w:szCs w:val="21"/>
        </w:rPr>
        <w:t>床</w:t>
      </w:r>
      <w:r>
        <w:rPr>
          <w:szCs w:val="21"/>
        </w:rPr>
        <w:t>作为检验样品，</w:t>
      </w:r>
      <w:r>
        <w:rPr>
          <w:szCs w:val="21"/>
        </w:rPr>
        <w:t>1</w:t>
      </w:r>
      <w:r>
        <w:rPr>
          <w:rFonts w:hint="eastAsia"/>
          <w:szCs w:val="21"/>
        </w:rPr>
        <w:t>床</w:t>
      </w:r>
      <w:r>
        <w:rPr>
          <w:szCs w:val="21"/>
        </w:rPr>
        <w:t>作为备用样品。</w:t>
      </w:r>
    </w:p>
    <w:p w:rsidR="00650D3F" w:rsidRDefault="00650D3F">
      <w:pPr>
        <w:snapToGrid w:val="0"/>
        <w:spacing w:line="440" w:lineRule="exact"/>
        <w:rPr>
          <w:rFonts w:eastAsia="黑体"/>
          <w:szCs w:val="21"/>
        </w:rPr>
      </w:pPr>
      <w:r>
        <w:rPr>
          <w:rFonts w:eastAsia="黑体"/>
          <w:szCs w:val="21"/>
        </w:rPr>
        <w:t xml:space="preserve">2 </w:t>
      </w:r>
      <w:r>
        <w:rPr>
          <w:rFonts w:eastAsia="黑体"/>
          <w:szCs w:val="21"/>
        </w:rPr>
        <w:t>检验依据</w:t>
      </w:r>
    </w:p>
    <w:p w:rsidR="00650D3F" w:rsidRDefault="00650D3F">
      <w:pPr>
        <w:snapToGrid w:val="0"/>
        <w:spacing w:line="440" w:lineRule="exact"/>
        <w:jc w:val="center"/>
        <w:rPr>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
        <w:gridCol w:w="3499"/>
        <w:gridCol w:w="4046"/>
      </w:tblGrid>
      <w:tr w:rsidR="00650D3F">
        <w:trPr>
          <w:trHeight w:val="295"/>
          <w:tblHeader/>
          <w:jc w:val="center"/>
        </w:trPr>
        <w:tc>
          <w:tcPr>
            <w:tcW w:w="573" w:type="pct"/>
            <w:noWrap/>
          </w:tcPr>
          <w:p w:rsidR="00650D3F" w:rsidRDefault="00650D3F">
            <w:pPr>
              <w:snapToGrid w:val="0"/>
              <w:spacing w:line="300" w:lineRule="exact"/>
              <w:jc w:val="center"/>
              <w:rPr>
                <w:szCs w:val="21"/>
              </w:rPr>
            </w:pPr>
            <w:r>
              <w:rPr>
                <w:szCs w:val="21"/>
              </w:rPr>
              <w:t>序号</w:t>
            </w:r>
          </w:p>
        </w:tc>
        <w:tc>
          <w:tcPr>
            <w:tcW w:w="2052" w:type="pct"/>
            <w:noWrap/>
          </w:tcPr>
          <w:p w:rsidR="00650D3F" w:rsidRDefault="00650D3F">
            <w:pPr>
              <w:snapToGrid w:val="0"/>
              <w:spacing w:line="300" w:lineRule="exact"/>
              <w:jc w:val="center"/>
              <w:rPr>
                <w:szCs w:val="21"/>
              </w:rPr>
            </w:pPr>
            <w:r>
              <w:rPr>
                <w:szCs w:val="21"/>
              </w:rPr>
              <w:t>检验项目</w:t>
            </w:r>
          </w:p>
        </w:tc>
        <w:tc>
          <w:tcPr>
            <w:tcW w:w="2373" w:type="pct"/>
            <w:noWrap/>
          </w:tcPr>
          <w:p w:rsidR="00650D3F" w:rsidRDefault="00650D3F">
            <w:pPr>
              <w:snapToGrid w:val="0"/>
              <w:spacing w:line="300" w:lineRule="exact"/>
              <w:jc w:val="center"/>
              <w:rPr>
                <w:szCs w:val="21"/>
              </w:rPr>
            </w:pPr>
            <w:r>
              <w:rPr>
                <w:szCs w:val="21"/>
              </w:rPr>
              <w:t>检验方法</w:t>
            </w:r>
          </w:p>
        </w:tc>
      </w:tr>
      <w:tr w:rsidR="00650D3F">
        <w:trPr>
          <w:trHeight w:val="377"/>
          <w:jc w:val="center"/>
        </w:trPr>
        <w:tc>
          <w:tcPr>
            <w:tcW w:w="573" w:type="pct"/>
            <w:noWrap/>
            <w:vAlign w:val="center"/>
          </w:tcPr>
          <w:p w:rsidR="00650D3F" w:rsidRDefault="00650D3F">
            <w:pPr>
              <w:snapToGrid w:val="0"/>
              <w:spacing w:line="300" w:lineRule="exact"/>
              <w:jc w:val="center"/>
              <w:rPr>
                <w:szCs w:val="21"/>
              </w:rPr>
            </w:pPr>
            <w:r>
              <w:rPr>
                <w:rFonts w:hint="eastAsia"/>
                <w:szCs w:val="21"/>
              </w:rPr>
              <w:t>1</w:t>
            </w:r>
          </w:p>
        </w:tc>
        <w:tc>
          <w:tcPr>
            <w:tcW w:w="2052" w:type="pct"/>
            <w:noWrap/>
            <w:vAlign w:val="center"/>
          </w:tcPr>
          <w:p w:rsidR="00650D3F" w:rsidRDefault="00650D3F">
            <w:pPr>
              <w:snapToGrid w:val="0"/>
              <w:spacing w:line="300" w:lineRule="exact"/>
              <w:jc w:val="center"/>
              <w:rPr>
                <w:szCs w:val="21"/>
              </w:rPr>
            </w:pPr>
            <w:r>
              <w:rPr>
                <w:szCs w:val="21"/>
              </w:rPr>
              <w:t>pH</w:t>
            </w:r>
            <w:r>
              <w:rPr>
                <w:szCs w:val="21"/>
              </w:rPr>
              <w:t>值</w:t>
            </w:r>
          </w:p>
        </w:tc>
        <w:tc>
          <w:tcPr>
            <w:tcW w:w="2373" w:type="pct"/>
            <w:noWrap/>
            <w:vAlign w:val="center"/>
          </w:tcPr>
          <w:p w:rsidR="00650D3F" w:rsidRDefault="00650D3F">
            <w:pPr>
              <w:snapToGrid w:val="0"/>
              <w:spacing w:line="300" w:lineRule="exact"/>
              <w:jc w:val="center"/>
              <w:rPr>
                <w:szCs w:val="21"/>
              </w:rPr>
            </w:pPr>
            <w:r>
              <w:rPr>
                <w:szCs w:val="21"/>
              </w:rPr>
              <w:t>GB/T 7573—2009</w:t>
            </w:r>
          </w:p>
        </w:tc>
      </w:tr>
      <w:tr w:rsidR="00650D3F">
        <w:trPr>
          <w:trHeight w:val="355"/>
          <w:jc w:val="center"/>
        </w:trPr>
        <w:tc>
          <w:tcPr>
            <w:tcW w:w="573" w:type="pct"/>
            <w:noWrap/>
            <w:vAlign w:val="center"/>
          </w:tcPr>
          <w:p w:rsidR="00650D3F" w:rsidRDefault="00650D3F">
            <w:pPr>
              <w:snapToGrid w:val="0"/>
              <w:spacing w:line="300" w:lineRule="exact"/>
              <w:jc w:val="center"/>
              <w:rPr>
                <w:szCs w:val="21"/>
              </w:rPr>
            </w:pPr>
            <w:r>
              <w:rPr>
                <w:rFonts w:hint="eastAsia"/>
                <w:szCs w:val="21"/>
              </w:rPr>
              <w:t>2</w:t>
            </w:r>
          </w:p>
        </w:tc>
        <w:tc>
          <w:tcPr>
            <w:tcW w:w="2052" w:type="pct"/>
            <w:noWrap/>
            <w:vAlign w:val="center"/>
          </w:tcPr>
          <w:p w:rsidR="00650D3F" w:rsidRDefault="00650D3F">
            <w:pPr>
              <w:snapToGrid w:val="0"/>
              <w:spacing w:line="300" w:lineRule="exact"/>
              <w:jc w:val="center"/>
              <w:rPr>
                <w:szCs w:val="21"/>
              </w:rPr>
            </w:pPr>
            <w:r>
              <w:rPr>
                <w:szCs w:val="21"/>
              </w:rPr>
              <w:t>耐湿摩擦色牢度</w:t>
            </w:r>
          </w:p>
        </w:tc>
        <w:tc>
          <w:tcPr>
            <w:tcW w:w="2373" w:type="pct"/>
            <w:noWrap/>
            <w:vAlign w:val="center"/>
          </w:tcPr>
          <w:p w:rsidR="00650D3F" w:rsidRDefault="00650D3F">
            <w:pPr>
              <w:snapToGrid w:val="0"/>
              <w:spacing w:line="300" w:lineRule="exact"/>
              <w:jc w:val="center"/>
              <w:rPr>
                <w:szCs w:val="21"/>
              </w:rPr>
            </w:pPr>
            <w:r>
              <w:rPr>
                <w:szCs w:val="21"/>
              </w:rPr>
              <w:t>GB/T 3920—2008</w:t>
            </w:r>
          </w:p>
        </w:tc>
      </w:tr>
      <w:tr w:rsidR="00650D3F">
        <w:trPr>
          <w:trHeight w:val="352"/>
          <w:jc w:val="center"/>
        </w:trPr>
        <w:tc>
          <w:tcPr>
            <w:tcW w:w="573" w:type="pct"/>
            <w:noWrap/>
            <w:vAlign w:val="center"/>
          </w:tcPr>
          <w:p w:rsidR="00650D3F" w:rsidRDefault="00650D3F">
            <w:pPr>
              <w:snapToGrid w:val="0"/>
              <w:spacing w:line="300" w:lineRule="exact"/>
              <w:jc w:val="center"/>
              <w:rPr>
                <w:szCs w:val="21"/>
              </w:rPr>
            </w:pPr>
            <w:r>
              <w:rPr>
                <w:rFonts w:hint="eastAsia"/>
                <w:szCs w:val="21"/>
              </w:rPr>
              <w:t>3</w:t>
            </w:r>
          </w:p>
        </w:tc>
        <w:tc>
          <w:tcPr>
            <w:tcW w:w="2052" w:type="pct"/>
            <w:noWrap/>
            <w:vAlign w:val="center"/>
          </w:tcPr>
          <w:p w:rsidR="00650D3F" w:rsidRDefault="00650D3F">
            <w:pPr>
              <w:snapToGrid w:val="0"/>
              <w:spacing w:line="300" w:lineRule="exact"/>
              <w:jc w:val="center"/>
              <w:rPr>
                <w:szCs w:val="21"/>
              </w:rPr>
            </w:pPr>
            <w:r>
              <w:rPr>
                <w:szCs w:val="21"/>
              </w:rPr>
              <w:t>耐唾液色牢度</w:t>
            </w:r>
          </w:p>
        </w:tc>
        <w:tc>
          <w:tcPr>
            <w:tcW w:w="2373" w:type="pct"/>
            <w:noWrap/>
            <w:vAlign w:val="center"/>
          </w:tcPr>
          <w:p w:rsidR="00650D3F" w:rsidRDefault="00650D3F">
            <w:pPr>
              <w:snapToGrid w:val="0"/>
              <w:spacing w:line="300" w:lineRule="exact"/>
              <w:jc w:val="center"/>
              <w:rPr>
                <w:szCs w:val="21"/>
              </w:rPr>
            </w:pPr>
            <w:r>
              <w:rPr>
                <w:szCs w:val="21"/>
              </w:rPr>
              <w:t>GB/T 18886—2019</w:t>
            </w:r>
          </w:p>
        </w:tc>
      </w:tr>
      <w:tr w:rsidR="00650D3F">
        <w:trPr>
          <w:trHeight w:val="348"/>
          <w:jc w:val="center"/>
        </w:trPr>
        <w:tc>
          <w:tcPr>
            <w:tcW w:w="573" w:type="pct"/>
            <w:noWrap/>
            <w:vAlign w:val="center"/>
          </w:tcPr>
          <w:p w:rsidR="00650D3F" w:rsidRDefault="00650D3F">
            <w:pPr>
              <w:snapToGrid w:val="0"/>
              <w:spacing w:line="300" w:lineRule="exact"/>
              <w:jc w:val="center"/>
              <w:rPr>
                <w:szCs w:val="21"/>
              </w:rPr>
            </w:pPr>
            <w:r>
              <w:rPr>
                <w:rFonts w:hint="eastAsia"/>
                <w:szCs w:val="21"/>
              </w:rPr>
              <w:t>4</w:t>
            </w:r>
          </w:p>
        </w:tc>
        <w:tc>
          <w:tcPr>
            <w:tcW w:w="2052" w:type="pct"/>
            <w:noWrap/>
            <w:vAlign w:val="center"/>
          </w:tcPr>
          <w:p w:rsidR="00650D3F" w:rsidRDefault="00650D3F">
            <w:pPr>
              <w:snapToGrid w:val="0"/>
              <w:spacing w:line="300" w:lineRule="exact"/>
              <w:jc w:val="center"/>
              <w:rPr>
                <w:szCs w:val="21"/>
              </w:rPr>
            </w:pPr>
            <w:r>
              <w:rPr>
                <w:szCs w:val="21"/>
              </w:rPr>
              <w:t>燃烧性能</w:t>
            </w:r>
          </w:p>
        </w:tc>
        <w:tc>
          <w:tcPr>
            <w:tcW w:w="2373" w:type="pct"/>
            <w:noWrap/>
            <w:vAlign w:val="center"/>
          </w:tcPr>
          <w:p w:rsidR="00650D3F" w:rsidRDefault="00650D3F">
            <w:pPr>
              <w:snapToGrid w:val="0"/>
              <w:spacing w:line="300" w:lineRule="exact"/>
              <w:jc w:val="center"/>
              <w:rPr>
                <w:szCs w:val="21"/>
              </w:rPr>
            </w:pPr>
            <w:r>
              <w:rPr>
                <w:szCs w:val="21"/>
              </w:rPr>
              <w:t>GB/T 14644—2014</w:t>
            </w:r>
          </w:p>
        </w:tc>
      </w:tr>
      <w:tr w:rsidR="00650D3F">
        <w:trPr>
          <w:trHeight w:val="384"/>
          <w:jc w:val="center"/>
        </w:trPr>
        <w:tc>
          <w:tcPr>
            <w:tcW w:w="573" w:type="pct"/>
            <w:noWrap/>
            <w:vAlign w:val="center"/>
          </w:tcPr>
          <w:p w:rsidR="00650D3F" w:rsidRDefault="00650D3F">
            <w:pPr>
              <w:snapToGrid w:val="0"/>
              <w:spacing w:line="300" w:lineRule="exact"/>
              <w:jc w:val="center"/>
              <w:rPr>
                <w:szCs w:val="21"/>
              </w:rPr>
            </w:pPr>
            <w:r>
              <w:rPr>
                <w:rFonts w:hint="eastAsia"/>
                <w:szCs w:val="21"/>
              </w:rPr>
              <w:t>5</w:t>
            </w:r>
          </w:p>
        </w:tc>
        <w:tc>
          <w:tcPr>
            <w:tcW w:w="2052" w:type="pct"/>
            <w:noWrap/>
            <w:vAlign w:val="center"/>
          </w:tcPr>
          <w:p w:rsidR="00650D3F" w:rsidRDefault="00650D3F">
            <w:pPr>
              <w:snapToGrid w:val="0"/>
              <w:spacing w:line="300" w:lineRule="exact"/>
              <w:jc w:val="center"/>
              <w:rPr>
                <w:szCs w:val="21"/>
              </w:rPr>
            </w:pPr>
            <w:r>
              <w:rPr>
                <w:rFonts w:hint="eastAsia"/>
                <w:szCs w:val="21"/>
              </w:rPr>
              <w:t>金属针</w:t>
            </w:r>
          </w:p>
        </w:tc>
        <w:tc>
          <w:tcPr>
            <w:tcW w:w="2373" w:type="pct"/>
            <w:noWrap/>
            <w:vAlign w:val="center"/>
          </w:tcPr>
          <w:p w:rsidR="00650D3F" w:rsidRDefault="00650D3F">
            <w:pPr>
              <w:snapToGrid w:val="0"/>
              <w:spacing w:line="300" w:lineRule="exact"/>
              <w:jc w:val="center"/>
              <w:rPr>
                <w:szCs w:val="21"/>
              </w:rPr>
            </w:pPr>
            <w:r>
              <w:rPr>
                <w:rFonts w:hint="eastAsia"/>
                <w:szCs w:val="21"/>
              </w:rPr>
              <w:t>G</w:t>
            </w:r>
            <w:r>
              <w:rPr>
                <w:szCs w:val="21"/>
              </w:rPr>
              <w:t>B 31701</w:t>
            </w:r>
            <w:r>
              <w:rPr>
                <w:rFonts w:hint="eastAsia"/>
                <w:szCs w:val="21"/>
              </w:rPr>
              <w:t>—</w:t>
            </w:r>
            <w:r>
              <w:rPr>
                <w:szCs w:val="21"/>
              </w:rPr>
              <w:t>2015</w:t>
            </w:r>
          </w:p>
        </w:tc>
      </w:tr>
      <w:tr w:rsidR="00650D3F">
        <w:trPr>
          <w:jc w:val="center"/>
        </w:trPr>
        <w:tc>
          <w:tcPr>
            <w:tcW w:w="573" w:type="pct"/>
            <w:noWrap/>
            <w:vAlign w:val="center"/>
          </w:tcPr>
          <w:p w:rsidR="00650D3F" w:rsidRDefault="00650D3F">
            <w:pPr>
              <w:snapToGrid w:val="0"/>
              <w:spacing w:line="300" w:lineRule="exact"/>
              <w:jc w:val="center"/>
              <w:rPr>
                <w:szCs w:val="21"/>
              </w:rPr>
            </w:pPr>
            <w:r>
              <w:rPr>
                <w:rFonts w:hint="eastAsia"/>
                <w:szCs w:val="21"/>
              </w:rPr>
              <w:t>6</w:t>
            </w:r>
          </w:p>
        </w:tc>
        <w:tc>
          <w:tcPr>
            <w:tcW w:w="2052" w:type="pct"/>
            <w:noWrap/>
            <w:vAlign w:val="center"/>
          </w:tcPr>
          <w:p w:rsidR="00650D3F" w:rsidRDefault="00650D3F">
            <w:pPr>
              <w:snapToGrid w:val="0"/>
              <w:spacing w:line="300" w:lineRule="exact"/>
              <w:jc w:val="center"/>
              <w:rPr>
                <w:szCs w:val="21"/>
              </w:rPr>
            </w:pPr>
            <w:r>
              <w:rPr>
                <w:szCs w:val="21"/>
              </w:rPr>
              <w:t>纤维含量</w:t>
            </w:r>
          </w:p>
        </w:tc>
        <w:tc>
          <w:tcPr>
            <w:tcW w:w="2373" w:type="pct"/>
            <w:noWrap/>
            <w:vAlign w:val="center"/>
          </w:tcPr>
          <w:p w:rsidR="00650D3F" w:rsidRDefault="00650D3F">
            <w:pPr>
              <w:snapToGrid w:val="0"/>
              <w:spacing w:line="300" w:lineRule="exact"/>
              <w:jc w:val="center"/>
              <w:rPr>
                <w:szCs w:val="21"/>
              </w:rPr>
            </w:pPr>
            <w:r>
              <w:rPr>
                <w:szCs w:val="21"/>
              </w:rPr>
              <w:t>FZ/T 01057.1—2007</w:t>
            </w:r>
          </w:p>
          <w:p w:rsidR="00650D3F" w:rsidRDefault="00650D3F">
            <w:pPr>
              <w:snapToGrid w:val="0"/>
              <w:spacing w:line="300" w:lineRule="exact"/>
              <w:jc w:val="center"/>
              <w:rPr>
                <w:szCs w:val="21"/>
              </w:rPr>
            </w:pPr>
            <w:r>
              <w:rPr>
                <w:szCs w:val="21"/>
              </w:rPr>
              <w:t>FZ/T 01057.2—2007</w:t>
            </w:r>
          </w:p>
          <w:p w:rsidR="00650D3F" w:rsidRDefault="00650D3F">
            <w:pPr>
              <w:snapToGrid w:val="0"/>
              <w:spacing w:line="300" w:lineRule="exact"/>
              <w:jc w:val="center"/>
              <w:rPr>
                <w:szCs w:val="21"/>
              </w:rPr>
            </w:pPr>
            <w:r>
              <w:rPr>
                <w:szCs w:val="21"/>
              </w:rPr>
              <w:t>FZ/T 01057.3—2007</w:t>
            </w:r>
          </w:p>
          <w:p w:rsidR="00650D3F" w:rsidRDefault="00650D3F">
            <w:pPr>
              <w:snapToGrid w:val="0"/>
              <w:spacing w:line="300" w:lineRule="exact"/>
              <w:jc w:val="center"/>
              <w:rPr>
                <w:szCs w:val="21"/>
              </w:rPr>
            </w:pPr>
            <w:r>
              <w:rPr>
                <w:szCs w:val="21"/>
              </w:rPr>
              <w:t>FZ/T 01057.4—2007</w:t>
            </w:r>
          </w:p>
          <w:p w:rsidR="00650D3F" w:rsidRDefault="00650D3F">
            <w:pPr>
              <w:snapToGrid w:val="0"/>
              <w:spacing w:line="300" w:lineRule="exact"/>
              <w:jc w:val="center"/>
              <w:rPr>
                <w:szCs w:val="21"/>
              </w:rPr>
            </w:pPr>
            <w:r>
              <w:rPr>
                <w:szCs w:val="21"/>
              </w:rPr>
              <w:t>GB/T 2910.1—2009</w:t>
            </w:r>
          </w:p>
          <w:p w:rsidR="00650D3F" w:rsidRDefault="00650D3F">
            <w:pPr>
              <w:snapToGrid w:val="0"/>
              <w:spacing w:line="300" w:lineRule="exact"/>
              <w:jc w:val="center"/>
              <w:rPr>
                <w:szCs w:val="21"/>
              </w:rPr>
            </w:pPr>
            <w:r>
              <w:rPr>
                <w:szCs w:val="21"/>
              </w:rPr>
              <w:t>GB/T 2910.2—2009</w:t>
            </w:r>
          </w:p>
          <w:p w:rsidR="00650D3F" w:rsidRDefault="00650D3F">
            <w:pPr>
              <w:snapToGrid w:val="0"/>
              <w:spacing w:line="300" w:lineRule="exact"/>
              <w:jc w:val="center"/>
              <w:rPr>
                <w:szCs w:val="21"/>
              </w:rPr>
            </w:pPr>
            <w:r>
              <w:rPr>
                <w:szCs w:val="21"/>
              </w:rPr>
              <w:t>GB/T 2910.4—20</w:t>
            </w:r>
            <w:r>
              <w:rPr>
                <w:rFonts w:hint="eastAsia"/>
                <w:szCs w:val="21"/>
              </w:rPr>
              <w:t>22</w:t>
            </w:r>
          </w:p>
          <w:p w:rsidR="00650D3F" w:rsidRDefault="00650D3F">
            <w:pPr>
              <w:snapToGrid w:val="0"/>
              <w:spacing w:line="300" w:lineRule="exact"/>
              <w:jc w:val="center"/>
              <w:rPr>
                <w:szCs w:val="21"/>
              </w:rPr>
            </w:pPr>
            <w:r>
              <w:rPr>
                <w:szCs w:val="21"/>
              </w:rPr>
              <w:t>GB/T 2910.6—2009</w:t>
            </w:r>
          </w:p>
          <w:p w:rsidR="00650D3F" w:rsidRDefault="00650D3F">
            <w:pPr>
              <w:snapToGrid w:val="0"/>
              <w:spacing w:line="300" w:lineRule="exact"/>
              <w:jc w:val="center"/>
              <w:rPr>
                <w:szCs w:val="21"/>
              </w:rPr>
            </w:pPr>
            <w:r>
              <w:rPr>
                <w:szCs w:val="21"/>
              </w:rPr>
              <w:t>GB/T 2910.7—2009</w:t>
            </w:r>
          </w:p>
          <w:p w:rsidR="00650D3F" w:rsidRDefault="00650D3F">
            <w:pPr>
              <w:snapToGrid w:val="0"/>
              <w:spacing w:line="300" w:lineRule="exact"/>
              <w:jc w:val="center"/>
              <w:rPr>
                <w:szCs w:val="21"/>
              </w:rPr>
            </w:pPr>
            <w:r>
              <w:rPr>
                <w:szCs w:val="21"/>
              </w:rPr>
              <w:t>GB/T 2910.8—2009</w:t>
            </w:r>
          </w:p>
          <w:p w:rsidR="00650D3F" w:rsidRDefault="00650D3F">
            <w:pPr>
              <w:snapToGrid w:val="0"/>
              <w:spacing w:line="300" w:lineRule="exact"/>
              <w:jc w:val="center"/>
              <w:rPr>
                <w:szCs w:val="21"/>
              </w:rPr>
            </w:pPr>
            <w:r>
              <w:rPr>
                <w:szCs w:val="21"/>
              </w:rPr>
              <w:t>GB/T 2910.11—2009</w:t>
            </w:r>
          </w:p>
          <w:p w:rsidR="00650D3F" w:rsidRDefault="00650D3F">
            <w:pPr>
              <w:snapToGrid w:val="0"/>
              <w:spacing w:line="300" w:lineRule="exact"/>
              <w:jc w:val="center"/>
              <w:rPr>
                <w:szCs w:val="21"/>
              </w:rPr>
            </w:pPr>
            <w:r>
              <w:rPr>
                <w:szCs w:val="21"/>
              </w:rPr>
              <w:t>GB/T 2910.12—2023</w:t>
            </w:r>
          </w:p>
          <w:p w:rsidR="00650D3F" w:rsidRDefault="00650D3F">
            <w:pPr>
              <w:snapToGrid w:val="0"/>
              <w:spacing w:line="300" w:lineRule="exact"/>
              <w:jc w:val="center"/>
              <w:rPr>
                <w:szCs w:val="21"/>
              </w:rPr>
            </w:pPr>
            <w:r>
              <w:rPr>
                <w:szCs w:val="21"/>
              </w:rPr>
              <w:t>GB/T 2910.18—2009</w:t>
            </w:r>
          </w:p>
          <w:p w:rsidR="00650D3F" w:rsidRDefault="00650D3F">
            <w:pPr>
              <w:snapToGrid w:val="0"/>
              <w:spacing w:line="300" w:lineRule="exact"/>
              <w:jc w:val="center"/>
              <w:rPr>
                <w:szCs w:val="21"/>
              </w:rPr>
            </w:pPr>
            <w:r>
              <w:rPr>
                <w:szCs w:val="21"/>
              </w:rPr>
              <w:t>GB/T 2910.22—2009</w:t>
            </w:r>
          </w:p>
          <w:p w:rsidR="00650D3F" w:rsidRDefault="00650D3F">
            <w:pPr>
              <w:spacing w:line="300" w:lineRule="exact"/>
              <w:jc w:val="center"/>
              <w:rPr>
                <w:szCs w:val="21"/>
              </w:rPr>
            </w:pPr>
            <w:r>
              <w:rPr>
                <w:szCs w:val="21"/>
              </w:rPr>
              <w:t>FZ/T 01112—2012</w:t>
            </w:r>
          </w:p>
          <w:p w:rsidR="00650D3F" w:rsidRDefault="00650D3F">
            <w:pPr>
              <w:spacing w:line="300" w:lineRule="exact"/>
              <w:jc w:val="center"/>
              <w:rPr>
                <w:szCs w:val="21"/>
              </w:rPr>
            </w:pPr>
            <w:r>
              <w:rPr>
                <w:szCs w:val="21"/>
              </w:rPr>
              <w:t>FZ/T 30003—2009</w:t>
            </w:r>
          </w:p>
          <w:p w:rsidR="00650D3F" w:rsidRDefault="00650D3F">
            <w:pPr>
              <w:snapToGrid w:val="0"/>
              <w:spacing w:line="300" w:lineRule="exact"/>
              <w:jc w:val="center"/>
              <w:rPr>
                <w:szCs w:val="21"/>
              </w:rPr>
            </w:pPr>
            <w:r>
              <w:rPr>
                <w:szCs w:val="21"/>
              </w:rPr>
              <w:t>GB/T 16988—2013</w:t>
            </w:r>
          </w:p>
          <w:p w:rsidR="00650D3F" w:rsidRDefault="00650D3F">
            <w:pPr>
              <w:snapToGrid w:val="0"/>
              <w:spacing w:line="300" w:lineRule="exact"/>
              <w:jc w:val="center"/>
              <w:rPr>
                <w:szCs w:val="21"/>
              </w:rPr>
            </w:pPr>
            <w:r>
              <w:rPr>
                <w:szCs w:val="21"/>
              </w:rPr>
              <w:t>FZ/T 01026—2017</w:t>
            </w:r>
          </w:p>
          <w:p w:rsidR="00650D3F" w:rsidRDefault="00650D3F">
            <w:pPr>
              <w:snapToGrid w:val="0"/>
              <w:spacing w:line="300" w:lineRule="exact"/>
              <w:jc w:val="center"/>
              <w:rPr>
                <w:szCs w:val="21"/>
              </w:rPr>
            </w:pPr>
            <w:r>
              <w:rPr>
                <w:szCs w:val="21"/>
              </w:rPr>
              <w:t>GB/T 38015—2019</w:t>
            </w:r>
          </w:p>
          <w:p w:rsidR="00650D3F" w:rsidRDefault="00650D3F">
            <w:pPr>
              <w:snapToGrid w:val="0"/>
              <w:spacing w:line="300" w:lineRule="exact"/>
              <w:jc w:val="center"/>
              <w:rPr>
                <w:szCs w:val="21"/>
              </w:rPr>
            </w:pPr>
            <w:r>
              <w:rPr>
                <w:szCs w:val="21"/>
              </w:rPr>
              <w:t>FZ/T 01101—2008</w:t>
            </w:r>
          </w:p>
        </w:tc>
      </w:tr>
      <w:tr w:rsidR="00650D3F">
        <w:trPr>
          <w:jc w:val="center"/>
        </w:trPr>
        <w:tc>
          <w:tcPr>
            <w:tcW w:w="573" w:type="pct"/>
            <w:noWrap/>
            <w:vAlign w:val="center"/>
          </w:tcPr>
          <w:p w:rsidR="00650D3F" w:rsidRDefault="00650D3F">
            <w:pPr>
              <w:snapToGrid w:val="0"/>
              <w:spacing w:line="300" w:lineRule="exact"/>
              <w:jc w:val="center"/>
              <w:rPr>
                <w:szCs w:val="21"/>
              </w:rPr>
            </w:pPr>
            <w:r>
              <w:rPr>
                <w:rFonts w:hint="eastAsia"/>
                <w:szCs w:val="21"/>
              </w:rPr>
              <w:t>7</w:t>
            </w:r>
          </w:p>
        </w:tc>
        <w:tc>
          <w:tcPr>
            <w:tcW w:w="2052" w:type="pct"/>
            <w:noWrap/>
            <w:vAlign w:val="center"/>
          </w:tcPr>
          <w:p w:rsidR="00650D3F" w:rsidRDefault="00650D3F">
            <w:pPr>
              <w:snapToGrid w:val="0"/>
              <w:spacing w:line="300" w:lineRule="exact"/>
              <w:jc w:val="center"/>
              <w:rPr>
                <w:szCs w:val="21"/>
              </w:rPr>
            </w:pPr>
            <w:r>
              <w:rPr>
                <w:szCs w:val="21"/>
              </w:rPr>
              <w:t>绒子含量</w:t>
            </w:r>
          </w:p>
        </w:tc>
        <w:tc>
          <w:tcPr>
            <w:tcW w:w="2373" w:type="pct"/>
            <w:noWrap/>
            <w:vAlign w:val="center"/>
          </w:tcPr>
          <w:p w:rsidR="00650D3F" w:rsidRDefault="00650D3F">
            <w:pPr>
              <w:snapToGrid w:val="0"/>
              <w:spacing w:line="300" w:lineRule="exact"/>
              <w:jc w:val="center"/>
              <w:rPr>
                <w:szCs w:val="21"/>
              </w:rPr>
            </w:pPr>
            <w:r>
              <w:rPr>
                <w:szCs w:val="21"/>
              </w:rPr>
              <w:t>GB/T 10288—2003</w:t>
            </w:r>
          </w:p>
          <w:p w:rsidR="00650D3F" w:rsidRDefault="00650D3F">
            <w:pPr>
              <w:snapToGrid w:val="0"/>
              <w:spacing w:line="300" w:lineRule="exact"/>
              <w:jc w:val="center"/>
              <w:rPr>
                <w:szCs w:val="21"/>
              </w:rPr>
            </w:pPr>
            <w:r>
              <w:rPr>
                <w:szCs w:val="21"/>
              </w:rPr>
              <w:t>GB/T 10288—2016</w:t>
            </w:r>
          </w:p>
        </w:tc>
      </w:tr>
      <w:tr w:rsidR="00650D3F">
        <w:trPr>
          <w:trHeight w:val="490"/>
          <w:jc w:val="center"/>
        </w:trPr>
        <w:tc>
          <w:tcPr>
            <w:tcW w:w="573" w:type="pct"/>
            <w:noWrap/>
            <w:vAlign w:val="center"/>
          </w:tcPr>
          <w:p w:rsidR="00650D3F" w:rsidRDefault="00650D3F">
            <w:pPr>
              <w:snapToGrid w:val="0"/>
              <w:spacing w:line="300" w:lineRule="exact"/>
              <w:jc w:val="center"/>
              <w:rPr>
                <w:szCs w:val="21"/>
              </w:rPr>
            </w:pPr>
            <w:r>
              <w:rPr>
                <w:rFonts w:hint="eastAsia"/>
                <w:szCs w:val="21"/>
              </w:rPr>
              <w:t>8</w:t>
            </w:r>
          </w:p>
        </w:tc>
        <w:tc>
          <w:tcPr>
            <w:tcW w:w="2052" w:type="pct"/>
            <w:noWrap/>
            <w:vAlign w:val="center"/>
          </w:tcPr>
          <w:p w:rsidR="00650D3F" w:rsidRDefault="00650D3F">
            <w:pPr>
              <w:snapToGrid w:val="0"/>
              <w:spacing w:line="300" w:lineRule="exact"/>
              <w:jc w:val="center"/>
              <w:rPr>
                <w:szCs w:val="21"/>
              </w:rPr>
            </w:pPr>
            <w:r>
              <w:rPr>
                <w:rFonts w:hint="eastAsia"/>
                <w:szCs w:val="21"/>
              </w:rPr>
              <w:t>绒丝</w:t>
            </w:r>
            <w:r>
              <w:rPr>
                <w:rFonts w:hint="eastAsia"/>
                <w:szCs w:val="21"/>
              </w:rPr>
              <w:t>+</w:t>
            </w:r>
            <w:r>
              <w:rPr>
                <w:rFonts w:hint="eastAsia"/>
                <w:szCs w:val="21"/>
              </w:rPr>
              <w:t>羽丝</w:t>
            </w:r>
          </w:p>
        </w:tc>
        <w:tc>
          <w:tcPr>
            <w:tcW w:w="2373" w:type="pct"/>
            <w:noWrap/>
            <w:vAlign w:val="center"/>
          </w:tcPr>
          <w:p w:rsidR="00650D3F" w:rsidRDefault="00650D3F">
            <w:pPr>
              <w:snapToGrid w:val="0"/>
              <w:spacing w:line="300" w:lineRule="exact"/>
              <w:jc w:val="center"/>
              <w:rPr>
                <w:szCs w:val="21"/>
              </w:rPr>
            </w:pPr>
            <w:r>
              <w:rPr>
                <w:szCs w:val="21"/>
              </w:rPr>
              <w:t>GB/T 10288—2016</w:t>
            </w:r>
          </w:p>
        </w:tc>
      </w:tr>
      <w:tr w:rsidR="00650D3F">
        <w:trPr>
          <w:jc w:val="center"/>
        </w:trPr>
        <w:tc>
          <w:tcPr>
            <w:tcW w:w="573" w:type="pct"/>
            <w:noWrap/>
            <w:vAlign w:val="center"/>
          </w:tcPr>
          <w:p w:rsidR="00650D3F" w:rsidRDefault="00650D3F">
            <w:pPr>
              <w:snapToGrid w:val="0"/>
              <w:spacing w:line="300" w:lineRule="exact"/>
              <w:jc w:val="center"/>
              <w:rPr>
                <w:szCs w:val="21"/>
              </w:rPr>
            </w:pPr>
            <w:r>
              <w:rPr>
                <w:rFonts w:hint="eastAsia"/>
                <w:szCs w:val="21"/>
              </w:rPr>
              <w:t>9</w:t>
            </w:r>
          </w:p>
        </w:tc>
        <w:tc>
          <w:tcPr>
            <w:tcW w:w="2052" w:type="pct"/>
            <w:noWrap/>
            <w:vAlign w:val="center"/>
          </w:tcPr>
          <w:p w:rsidR="00650D3F" w:rsidRDefault="00650D3F">
            <w:pPr>
              <w:snapToGrid w:val="0"/>
              <w:spacing w:line="300" w:lineRule="exact"/>
              <w:jc w:val="center"/>
              <w:rPr>
                <w:szCs w:val="21"/>
              </w:rPr>
            </w:pPr>
            <w:r>
              <w:rPr>
                <w:szCs w:val="21"/>
              </w:rPr>
              <w:t>鸭毛绒含量</w:t>
            </w:r>
          </w:p>
        </w:tc>
        <w:tc>
          <w:tcPr>
            <w:tcW w:w="2373" w:type="pct"/>
            <w:noWrap/>
            <w:vAlign w:val="center"/>
          </w:tcPr>
          <w:p w:rsidR="00650D3F" w:rsidRDefault="00650D3F">
            <w:pPr>
              <w:snapToGrid w:val="0"/>
              <w:spacing w:line="300" w:lineRule="exact"/>
              <w:jc w:val="center"/>
              <w:rPr>
                <w:szCs w:val="21"/>
              </w:rPr>
            </w:pPr>
            <w:r>
              <w:rPr>
                <w:szCs w:val="21"/>
              </w:rPr>
              <w:t>QB/T 1193—2012</w:t>
            </w:r>
          </w:p>
          <w:p w:rsidR="00650D3F" w:rsidRDefault="00650D3F">
            <w:pPr>
              <w:snapToGrid w:val="0"/>
              <w:spacing w:line="300" w:lineRule="exact"/>
              <w:jc w:val="center"/>
              <w:rPr>
                <w:szCs w:val="21"/>
              </w:rPr>
            </w:pPr>
            <w:r>
              <w:rPr>
                <w:szCs w:val="21"/>
              </w:rPr>
              <w:t xml:space="preserve"> GB/T 10288—2003</w:t>
            </w:r>
          </w:p>
        </w:tc>
      </w:tr>
      <w:tr w:rsidR="00650D3F">
        <w:trPr>
          <w:jc w:val="center"/>
        </w:trPr>
        <w:tc>
          <w:tcPr>
            <w:tcW w:w="573" w:type="pct"/>
            <w:noWrap/>
            <w:vAlign w:val="center"/>
          </w:tcPr>
          <w:p w:rsidR="00650D3F" w:rsidRDefault="00650D3F">
            <w:pPr>
              <w:snapToGrid w:val="0"/>
              <w:spacing w:line="300" w:lineRule="exact"/>
              <w:jc w:val="center"/>
              <w:rPr>
                <w:szCs w:val="21"/>
              </w:rPr>
            </w:pPr>
            <w:r>
              <w:rPr>
                <w:rFonts w:hint="eastAsia"/>
                <w:szCs w:val="21"/>
              </w:rPr>
              <w:t>10</w:t>
            </w:r>
          </w:p>
        </w:tc>
        <w:tc>
          <w:tcPr>
            <w:tcW w:w="2052" w:type="pct"/>
            <w:noWrap/>
            <w:vAlign w:val="center"/>
          </w:tcPr>
          <w:p w:rsidR="00650D3F" w:rsidRDefault="00650D3F">
            <w:pPr>
              <w:snapToGrid w:val="0"/>
              <w:spacing w:line="300" w:lineRule="exact"/>
              <w:jc w:val="center"/>
              <w:rPr>
                <w:szCs w:val="21"/>
              </w:rPr>
            </w:pPr>
            <w:r>
              <w:rPr>
                <w:rFonts w:hint="eastAsia"/>
                <w:szCs w:val="21"/>
              </w:rPr>
              <w:t>鹅毛绒含量</w:t>
            </w:r>
          </w:p>
        </w:tc>
        <w:tc>
          <w:tcPr>
            <w:tcW w:w="2373" w:type="pct"/>
            <w:noWrap/>
            <w:vAlign w:val="center"/>
          </w:tcPr>
          <w:p w:rsidR="00650D3F" w:rsidRDefault="00650D3F">
            <w:pPr>
              <w:snapToGrid w:val="0"/>
              <w:spacing w:line="300" w:lineRule="exact"/>
              <w:jc w:val="center"/>
              <w:rPr>
                <w:szCs w:val="21"/>
              </w:rPr>
            </w:pPr>
            <w:r>
              <w:rPr>
                <w:szCs w:val="21"/>
              </w:rPr>
              <w:t>GB/T 10288—2016</w:t>
            </w:r>
          </w:p>
        </w:tc>
      </w:tr>
    </w:tbl>
    <w:p w:rsidR="00650D3F" w:rsidRDefault="00650D3F">
      <w:pPr>
        <w:snapToGrid w:val="0"/>
        <w:spacing w:line="440" w:lineRule="exact"/>
        <w:ind w:firstLineChars="200" w:firstLine="420"/>
        <w:rPr>
          <w:szCs w:val="21"/>
        </w:rPr>
      </w:pPr>
      <w:r>
        <w:rPr>
          <w:szCs w:val="21"/>
        </w:rPr>
        <w:lastRenderedPageBreak/>
        <w:t>执行企业标准、团体标准、地方标准的产品，检验项目参照上述内容执行。</w:t>
      </w:r>
    </w:p>
    <w:p w:rsidR="00650D3F" w:rsidRDefault="00650D3F">
      <w:pPr>
        <w:snapToGrid w:val="0"/>
        <w:spacing w:line="440" w:lineRule="exact"/>
        <w:ind w:firstLineChars="200" w:firstLine="420"/>
        <w:rPr>
          <w:szCs w:val="21"/>
        </w:rPr>
      </w:pPr>
      <w:r>
        <w:rPr>
          <w:szCs w:val="21"/>
        </w:rPr>
        <w:t>凡是注日期的文件，其随后所有的修改单（不包括勘误的内容）或修订版不适用于本细则。凡是不注日期的文件，其最新版本适用于本细则。</w:t>
      </w:r>
    </w:p>
    <w:p w:rsidR="00650D3F" w:rsidRDefault="00650D3F">
      <w:pPr>
        <w:spacing w:line="440" w:lineRule="exact"/>
        <w:rPr>
          <w:rFonts w:eastAsia="黑体"/>
          <w:szCs w:val="21"/>
        </w:rPr>
      </w:pPr>
      <w:r>
        <w:rPr>
          <w:rFonts w:eastAsia="黑体"/>
          <w:szCs w:val="21"/>
        </w:rPr>
        <w:t xml:space="preserve">3 </w:t>
      </w:r>
      <w:r>
        <w:rPr>
          <w:rFonts w:eastAsia="黑体"/>
          <w:szCs w:val="21"/>
        </w:rPr>
        <w:t>判定规则</w:t>
      </w:r>
    </w:p>
    <w:p w:rsidR="00650D3F" w:rsidRDefault="00650D3F">
      <w:pPr>
        <w:snapToGrid w:val="0"/>
        <w:spacing w:line="440" w:lineRule="exact"/>
        <w:rPr>
          <w:szCs w:val="21"/>
        </w:rPr>
      </w:pPr>
      <w:r>
        <w:rPr>
          <w:szCs w:val="21"/>
        </w:rPr>
        <w:t>3.1</w:t>
      </w:r>
      <w:r>
        <w:rPr>
          <w:szCs w:val="21"/>
        </w:rPr>
        <w:t>依据标准</w:t>
      </w:r>
    </w:p>
    <w:p w:rsidR="00650D3F" w:rsidRDefault="00650D3F">
      <w:pPr>
        <w:snapToGrid w:val="0"/>
        <w:spacing w:line="440" w:lineRule="exact"/>
        <w:ind w:firstLineChars="200" w:firstLine="420"/>
        <w:rPr>
          <w:szCs w:val="21"/>
        </w:rPr>
      </w:pPr>
      <w:r>
        <w:rPr>
          <w:szCs w:val="21"/>
        </w:rPr>
        <w:t xml:space="preserve">GB 18401—2010 </w:t>
      </w:r>
      <w:r>
        <w:rPr>
          <w:szCs w:val="21"/>
        </w:rPr>
        <w:t>国家纺织产品基本安全技术规范</w:t>
      </w:r>
    </w:p>
    <w:p w:rsidR="00650D3F" w:rsidRDefault="00650D3F">
      <w:pPr>
        <w:snapToGrid w:val="0"/>
        <w:spacing w:line="440" w:lineRule="exact"/>
        <w:ind w:firstLineChars="200" w:firstLine="420"/>
        <w:rPr>
          <w:szCs w:val="21"/>
        </w:rPr>
      </w:pPr>
      <w:r>
        <w:rPr>
          <w:szCs w:val="21"/>
        </w:rPr>
        <w:t xml:space="preserve">GB 31701—2015 </w:t>
      </w:r>
      <w:r>
        <w:rPr>
          <w:szCs w:val="21"/>
        </w:rPr>
        <w:t>婴幼儿及儿童纺织产品安全技术规范</w:t>
      </w:r>
    </w:p>
    <w:p w:rsidR="00650D3F" w:rsidRDefault="00650D3F">
      <w:pPr>
        <w:snapToGrid w:val="0"/>
        <w:spacing w:line="440" w:lineRule="exact"/>
        <w:ind w:firstLineChars="200" w:firstLine="420"/>
        <w:rPr>
          <w:szCs w:val="21"/>
        </w:rPr>
      </w:pPr>
      <w:r>
        <w:rPr>
          <w:szCs w:val="21"/>
        </w:rPr>
        <w:t xml:space="preserve">GB/T 29862—2013 </w:t>
      </w:r>
      <w:r>
        <w:rPr>
          <w:szCs w:val="21"/>
        </w:rPr>
        <w:t>纺织品</w:t>
      </w:r>
      <w:r>
        <w:rPr>
          <w:szCs w:val="21"/>
        </w:rPr>
        <w:t xml:space="preserve"> </w:t>
      </w:r>
      <w:r>
        <w:rPr>
          <w:szCs w:val="21"/>
        </w:rPr>
        <w:t>纤维含量的标识</w:t>
      </w:r>
    </w:p>
    <w:p w:rsidR="00650D3F" w:rsidRDefault="00650D3F">
      <w:pPr>
        <w:snapToGrid w:val="0"/>
        <w:spacing w:line="440" w:lineRule="exact"/>
        <w:ind w:firstLineChars="200" w:firstLine="420"/>
        <w:rPr>
          <w:szCs w:val="21"/>
        </w:rPr>
      </w:pPr>
      <w:r>
        <w:rPr>
          <w:szCs w:val="21"/>
        </w:rPr>
        <w:t xml:space="preserve">FZ/T 81005—2017 </w:t>
      </w:r>
      <w:r>
        <w:rPr>
          <w:szCs w:val="21"/>
        </w:rPr>
        <w:t>绗缝制品</w:t>
      </w:r>
    </w:p>
    <w:p w:rsidR="00650D3F" w:rsidRDefault="00650D3F">
      <w:pPr>
        <w:snapToGrid w:val="0"/>
        <w:spacing w:line="440" w:lineRule="exact"/>
        <w:ind w:firstLineChars="200" w:firstLine="420"/>
        <w:rPr>
          <w:szCs w:val="21"/>
        </w:rPr>
      </w:pPr>
      <w:r>
        <w:rPr>
          <w:szCs w:val="21"/>
        </w:rPr>
        <w:t xml:space="preserve">QB/T 1193—2012 </w:t>
      </w:r>
      <w:r>
        <w:rPr>
          <w:szCs w:val="21"/>
        </w:rPr>
        <w:t>羽绒羽毛被</w:t>
      </w:r>
    </w:p>
    <w:p w:rsidR="00650D3F" w:rsidRDefault="00650D3F">
      <w:pPr>
        <w:snapToGrid w:val="0"/>
        <w:spacing w:line="440" w:lineRule="exact"/>
        <w:ind w:firstLineChars="200" w:firstLine="420"/>
        <w:rPr>
          <w:szCs w:val="21"/>
        </w:rPr>
      </w:pPr>
      <w:r>
        <w:rPr>
          <w:szCs w:val="21"/>
        </w:rPr>
        <w:t xml:space="preserve">QB/T 1193—2023 </w:t>
      </w:r>
      <w:r>
        <w:rPr>
          <w:szCs w:val="21"/>
        </w:rPr>
        <w:t>羽绒羽毛被</w:t>
      </w:r>
    </w:p>
    <w:p w:rsidR="00650D3F" w:rsidRDefault="00650D3F">
      <w:pPr>
        <w:snapToGrid w:val="0"/>
        <w:spacing w:line="440" w:lineRule="exact"/>
        <w:ind w:firstLineChars="200" w:firstLine="420"/>
        <w:rPr>
          <w:szCs w:val="21"/>
        </w:rPr>
      </w:pPr>
      <w:r>
        <w:rPr>
          <w:szCs w:val="21"/>
        </w:rPr>
        <w:t>现行有效的企业标准、团体标准、地方标准及产品明示质量要求</w:t>
      </w:r>
    </w:p>
    <w:p w:rsidR="00650D3F" w:rsidRDefault="00650D3F">
      <w:pPr>
        <w:snapToGrid w:val="0"/>
        <w:spacing w:line="440" w:lineRule="exact"/>
        <w:rPr>
          <w:szCs w:val="21"/>
        </w:rPr>
      </w:pPr>
      <w:r>
        <w:rPr>
          <w:szCs w:val="21"/>
        </w:rPr>
        <w:t>3.2</w:t>
      </w:r>
      <w:r>
        <w:rPr>
          <w:szCs w:val="21"/>
        </w:rPr>
        <w:t>判定原则</w:t>
      </w:r>
    </w:p>
    <w:p w:rsidR="00650D3F" w:rsidRDefault="00650D3F">
      <w:pPr>
        <w:snapToGrid w:val="0"/>
        <w:spacing w:line="440" w:lineRule="exact"/>
        <w:ind w:firstLineChars="200" w:firstLine="420"/>
        <w:rPr>
          <w:szCs w:val="21"/>
        </w:rPr>
      </w:pPr>
      <w:r>
        <w:rPr>
          <w:szCs w:val="21"/>
        </w:rPr>
        <w:t>经检验，检验项目全部合格，判定为被抽查产品所检项目未发现不合格；检验项目中任一项或一项以上不合格，判定为被抽查产品不合格。</w:t>
      </w:r>
    </w:p>
    <w:p w:rsidR="00650D3F" w:rsidRDefault="00650D3F">
      <w:pPr>
        <w:snapToGrid w:val="0"/>
        <w:spacing w:line="440" w:lineRule="exact"/>
        <w:ind w:firstLineChars="200" w:firstLine="420"/>
        <w:rPr>
          <w:szCs w:val="21"/>
        </w:rPr>
      </w:pPr>
      <w:r>
        <w:rPr>
          <w:szCs w:val="21"/>
        </w:rPr>
        <w:t>若被检产品明示的质量要求高于本细则中检验项目依据的标准要求时，应按被检产品明示的质量要求判定。</w:t>
      </w:r>
    </w:p>
    <w:p w:rsidR="00650D3F" w:rsidRDefault="00650D3F">
      <w:pPr>
        <w:snapToGrid w:val="0"/>
        <w:spacing w:line="440" w:lineRule="exact"/>
        <w:ind w:firstLineChars="200" w:firstLine="420"/>
        <w:rPr>
          <w:szCs w:val="21"/>
        </w:rPr>
      </w:pPr>
      <w:r>
        <w:rPr>
          <w:szCs w:val="21"/>
        </w:rPr>
        <w:t>若被检产品明示的质量要求低于本细则中检验项目依据的强制性标准要求时，应按照强制性标准要求判定。</w:t>
      </w:r>
    </w:p>
    <w:p w:rsidR="00650D3F" w:rsidRDefault="00650D3F">
      <w:pPr>
        <w:snapToGrid w:val="0"/>
        <w:spacing w:line="440" w:lineRule="exact"/>
        <w:ind w:firstLineChars="200" w:firstLine="420"/>
        <w:rPr>
          <w:szCs w:val="21"/>
        </w:rPr>
      </w:pPr>
      <w:r>
        <w:rPr>
          <w:szCs w:val="21"/>
        </w:rPr>
        <w:t>若被检产品明示的质量要求低于或包含本细则中检验项目依据的推荐性标准要求时，应以被检产品明示的质量要求判定。</w:t>
      </w:r>
    </w:p>
    <w:p w:rsidR="00650D3F" w:rsidRDefault="00650D3F">
      <w:pPr>
        <w:snapToGrid w:val="0"/>
        <w:spacing w:line="440" w:lineRule="exact"/>
        <w:ind w:firstLineChars="200" w:firstLine="420"/>
        <w:rPr>
          <w:szCs w:val="21"/>
        </w:rPr>
      </w:pPr>
      <w:r>
        <w:rPr>
          <w:szCs w:val="21"/>
        </w:rPr>
        <w:t>若被检产品明示的质量要求缺少本细则中检验项目依据的强制性标准要求时，应按照强制性标准要求判定。</w:t>
      </w:r>
    </w:p>
    <w:p w:rsidR="00650D3F" w:rsidRDefault="00650D3F">
      <w:pPr>
        <w:snapToGrid w:val="0"/>
        <w:spacing w:line="440" w:lineRule="exact"/>
        <w:ind w:firstLineChars="200" w:firstLine="420"/>
        <w:rPr>
          <w:szCs w:val="21"/>
        </w:rPr>
      </w:pPr>
      <w:r>
        <w:rPr>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Times New Roman" w:eastAsia="宋体" w:hAnsi="Times New Roman" w:cs="Times New Roman"/>
          <w:b/>
          <w:bCs/>
          <w:sz w:val="32"/>
          <w:szCs w:val="32"/>
        </w:rPr>
      </w:pPr>
      <w:r>
        <w:rPr>
          <w:rFonts w:ascii="Times New Roman" w:eastAsia="宋体" w:hAnsi="Times New Roman" w:cs="Times New Roman"/>
          <w:b/>
          <w:bCs/>
          <w:sz w:val="32"/>
          <w:szCs w:val="32"/>
        </w:rPr>
        <w:br w:type="page"/>
      </w:r>
    </w:p>
    <w:p w:rsidR="00650D3F" w:rsidRDefault="00650D3F">
      <w:pPr>
        <w:snapToGrid w:val="0"/>
        <w:spacing w:line="440" w:lineRule="exact"/>
        <w:jc w:val="center"/>
        <w:rPr>
          <w:b/>
          <w:bCs/>
          <w:sz w:val="32"/>
          <w:szCs w:val="32"/>
        </w:rPr>
      </w:pPr>
      <w:r>
        <w:rPr>
          <w:rFonts w:ascii="Times New Roman" w:eastAsia="宋体" w:hAnsi="Times New Roman" w:cs="Times New Roman" w:hint="eastAsia"/>
          <w:b/>
          <w:bCs/>
          <w:sz w:val="32"/>
          <w:szCs w:val="32"/>
        </w:rPr>
        <w:lastRenderedPageBreak/>
        <w:t>2025</w:t>
      </w:r>
      <w:r>
        <w:rPr>
          <w:rFonts w:ascii="Times New Roman" w:eastAsia="宋体" w:hAnsi="Times New Roman" w:cs="Times New Roman" w:hint="eastAsia"/>
          <w:b/>
          <w:bCs/>
          <w:sz w:val="32"/>
          <w:szCs w:val="32"/>
        </w:rPr>
        <w:t>年红桥区羽绒服装产品质量监督抽查实施细则</w:t>
      </w:r>
    </w:p>
    <w:p w:rsidR="00650D3F" w:rsidRDefault="00650D3F">
      <w:pPr>
        <w:snapToGrid w:val="0"/>
        <w:spacing w:line="440" w:lineRule="exact"/>
        <w:ind w:firstLineChars="171" w:firstLine="359"/>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每批次抽样数量</w:t>
      </w:r>
      <w:r>
        <w:rPr>
          <w:color w:val="000000"/>
          <w:szCs w:val="21"/>
        </w:rPr>
        <w:t>2</w:t>
      </w:r>
      <w:r>
        <w:rPr>
          <w:color w:val="000000"/>
          <w:szCs w:val="21"/>
        </w:rPr>
        <w:t>件（条、套），其中</w:t>
      </w:r>
      <w:r>
        <w:rPr>
          <w:color w:val="000000"/>
          <w:szCs w:val="21"/>
        </w:rPr>
        <w:t>1</w:t>
      </w:r>
      <w:r>
        <w:rPr>
          <w:color w:val="000000"/>
          <w:szCs w:val="21"/>
        </w:rPr>
        <w:t>件（条、套）作为检验样品，</w:t>
      </w:r>
      <w:r>
        <w:rPr>
          <w:color w:val="000000"/>
          <w:szCs w:val="21"/>
        </w:rPr>
        <w:t>1</w:t>
      </w:r>
      <w:r>
        <w:rPr>
          <w:color w:val="000000"/>
          <w:szCs w:val="21"/>
        </w:rPr>
        <w:t>件（条、套）作为备用样品。</w:t>
      </w:r>
    </w:p>
    <w:p w:rsidR="00650D3F" w:rsidRDefault="00650D3F">
      <w:pPr>
        <w:snapToGrid w:val="0"/>
        <w:spacing w:line="440" w:lineRule="exact"/>
        <w:rPr>
          <w:rFonts w:ascii="黑体" w:eastAsia="黑体" w:hAnsi="宋体"/>
          <w:color w:val="000000"/>
          <w:szCs w:val="21"/>
        </w:rPr>
      </w:pPr>
      <w:r>
        <w:rPr>
          <w:rFonts w:ascii="黑体" w:eastAsia="黑体" w:hAnsi="宋体" w:hint="eastAsia"/>
          <w:color w:val="000000"/>
          <w:szCs w:val="21"/>
        </w:rPr>
        <w:t>2 检验依据</w:t>
      </w:r>
    </w:p>
    <w:p w:rsidR="00650D3F" w:rsidRDefault="00650D3F">
      <w:pPr>
        <w:snapToGrid w:val="0"/>
        <w:spacing w:line="440" w:lineRule="exact"/>
        <w:jc w:val="center"/>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32"/>
        <w:gridCol w:w="4235"/>
      </w:tblGrid>
      <w:tr w:rsidR="00650D3F">
        <w:trPr>
          <w:cantSplit/>
          <w:tblHeader/>
          <w:jc w:val="center"/>
        </w:trPr>
        <w:tc>
          <w:tcPr>
            <w:tcW w:w="817" w:type="dxa"/>
            <w:noWrap/>
          </w:tcPr>
          <w:p w:rsidR="00650D3F" w:rsidRDefault="00650D3F">
            <w:pPr>
              <w:snapToGrid w:val="0"/>
              <w:spacing w:line="300" w:lineRule="exact"/>
              <w:jc w:val="center"/>
              <w:rPr>
                <w:color w:val="000000"/>
                <w:szCs w:val="21"/>
              </w:rPr>
            </w:pPr>
            <w:r>
              <w:rPr>
                <w:rFonts w:hint="eastAsia"/>
                <w:color w:val="000000"/>
                <w:szCs w:val="21"/>
              </w:rPr>
              <w:t>序号</w:t>
            </w:r>
          </w:p>
        </w:tc>
        <w:tc>
          <w:tcPr>
            <w:tcW w:w="3532" w:type="dxa"/>
            <w:noWrap/>
          </w:tcPr>
          <w:p w:rsidR="00650D3F" w:rsidRDefault="00650D3F">
            <w:pPr>
              <w:snapToGrid w:val="0"/>
              <w:spacing w:line="300" w:lineRule="exact"/>
              <w:jc w:val="center"/>
              <w:rPr>
                <w:color w:val="000000"/>
                <w:szCs w:val="21"/>
              </w:rPr>
            </w:pPr>
            <w:r>
              <w:rPr>
                <w:rFonts w:hint="eastAsia"/>
                <w:color w:val="000000"/>
                <w:szCs w:val="21"/>
              </w:rPr>
              <w:t>检验项目</w:t>
            </w:r>
          </w:p>
        </w:tc>
        <w:tc>
          <w:tcPr>
            <w:tcW w:w="4235" w:type="dxa"/>
            <w:noWrap/>
          </w:tcPr>
          <w:p w:rsidR="00650D3F" w:rsidRDefault="00650D3F">
            <w:pPr>
              <w:snapToGrid w:val="0"/>
              <w:spacing w:line="300" w:lineRule="exact"/>
              <w:jc w:val="center"/>
              <w:rPr>
                <w:color w:val="000000"/>
                <w:szCs w:val="21"/>
              </w:rPr>
            </w:pPr>
            <w:r>
              <w:rPr>
                <w:rFonts w:hint="eastAsia"/>
                <w:color w:val="000000"/>
                <w:szCs w:val="21"/>
              </w:rPr>
              <w:t>检验方法</w:t>
            </w:r>
          </w:p>
        </w:tc>
      </w:tr>
      <w:tr w:rsidR="00650D3F">
        <w:trPr>
          <w:jc w:val="center"/>
        </w:trPr>
        <w:tc>
          <w:tcPr>
            <w:tcW w:w="817" w:type="dxa"/>
            <w:noWrap/>
            <w:vAlign w:val="center"/>
          </w:tcPr>
          <w:p w:rsidR="00650D3F" w:rsidRDefault="00650D3F">
            <w:pPr>
              <w:snapToGrid w:val="0"/>
              <w:spacing w:line="300" w:lineRule="exact"/>
              <w:jc w:val="center"/>
              <w:rPr>
                <w:color w:val="000000"/>
                <w:szCs w:val="21"/>
              </w:rPr>
            </w:pPr>
            <w:r>
              <w:rPr>
                <w:rFonts w:hint="eastAsia"/>
                <w:color w:val="000000"/>
                <w:szCs w:val="21"/>
              </w:rPr>
              <w:t>1</w:t>
            </w:r>
          </w:p>
        </w:tc>
        <w:tc>
          <w:tcPr>
            <w:tcW w:w="3532" w:type="dxa"/>
            <w:noWrap/>
            <w:vAlign w:val="center"/>
          </w:tcPr>
          <w:p w:rsidR="00650D3F" w:rsidRDefault="00650D3F">
            <w:pPr>
              <w:snapToGrid w:val="0"/>
              <w:spacing w:line="300" w:lineRule="exact"/>
              <w:jc w:val="center"/>
              <w:rPr>
                <w:color w:val="000000"/>
                <w:szCs w:val="21"/>
              </w:rPr>
            </w:pPr>
            <w:r>
              <w:rPr>
                <w:rStyle w:val="NormalCharacter"/>
                <w:szCs w:val="21"/>
              </w:rPr>
              <w:t>纤维含量</w:t>
            </w:r>
          </w:p>
        </w:tc>
        <w:tc>
          <w:tcPr>
            <w:tcW w:w="4235" w:type="dxa"/>
            <w:noWrap/>
            <w:vAlign w:val="center"/>
          </w:tcPr>
          <w:p w:rsidR="00650D3F" w:rsidRDefault="00650D3F">
            <w:pPr>
              <w:snapToGrid w:val="0"/>
              <w:spacing w:line="300" w:lineRule="exact"/>
              <w:jc w:val="center"/>
              <w:rPr>
                <w:rStyle w:val="NormalCharacter"/>
                <w:szCs w:val="21"/>
              </w:rPr>
            </w:pPr>
            <w:r>
              <w:rPr>
                <w:rStyle w:val="NormalCharacter"/>
                <w:szCs w:val="21"/>
              </w:rPr>
              <w:t>FZ/T 01057.1—2007</w:t>
            </w:r>
          </w:p>
          <w:p w:rsidR="00650D3F" w:rsidRDefault="00650D3F">
            <w:pPr>
              <w:snapToGrid w:val="0"/>
              <w:spacing w:line="300" w:lineRule="exact"/>
              <w:jc w:val="center"/>
              <w:rPr>
                <w:rStyle w:val="NormalCharacter"/>
                <w:szCs w:val="21"/>
              </w:rPr>
            </w:pPr>
            <w:r>
              <w:rPr>
                <w:rStyle w:val="NormalCharacter"/>
                <w:szCs w:val="21"/>
              </w:rPr>
              <w:t>FZ/T 01057.2—2007</w:t>
            </w:r>
          </w:p>
          <w:p w:rsidR="00650D3F" w:rsidRDefault="00650D3F">
            <w:pPr>
              <w:snapToGrid w:val="0"/>
              <w:spacing w:line="300" w:lineRule="exact"/>
              <w:jc w:val="center"/>
              <w:rPr>
                <w:rStyle w:val="NormalCharacter"/>
                <w:szCs w:val="21"/>
              </w:rPr>
            </w:pPr>
            <w:r>
              <w:rPr>
                <w:rStyle w:val="NormalCharacter"/>
                <w:szCs w:val="21"/>
              </w:rPr>
              <w:t>FZ/T 01057.3—2007</w:t>
            </w:r>
          </w:p>
          <w:p w:rsidR="00650D3F" w:rsidRDefault="00650D3F">
            <w:pPr>
              <w:snapToGrid w:val="0"/>
              <w:spacing w:line="300" w:lineRule="exact"/>
              <w:jc w:val="center"/>
              <w:rPr>
                <w:rStyle w:val="NormalCharacter"/>
                <w:szCs w:val="21"/>
              </w:rPr>
            </w:pPr>
            <w:r>
              <w:rPr>
                <w:rStyle w:val="NormalCharacter"/>
                <w:szCs w:val="21"/>
              </w:rPr>
              <w:t>FZ/T 01057.4—2007</w:t>
            </w:r>
          </w:p>
          <w:p w:rsidR="00650D3F" w:rsidRDefault="00650D3F">
            <w:pPr>
              <w:snapToGrid w:val="0"/>
              <w:spacing w:line="300" w:lineRule="exact"/>
              <w:jc w:val="center"/>
              <w:rPr>
                <w:rStyle w:val="NormalCharacter"/>
                <w:szCs w:val="21"/>
              </w:rPr>
            </w:pPr>
            <w:r>
              <w:rPr>
                <w:rStyle w:val="NormalCharacter"/>
                <w:szCs w:val="21"/>
              </w:rPr>
              <w:t>GB/T 2910.1—2009</w:t>
            </w:r>
          </w:p>
          <w:p w:rsidR="00650D3F" w:rsidRDefault="00650D3F">
            <w:pPr>
              <w:snapToGrid w:val="0"/>
              <w:spacing w:line="300" w:lineRule="exact"/>
              <w:jc w:val="center"/>
              <w:rPr>
                <w:rStyle w:val="NormalCharacter"/>
                <w:szCs w:val="21"/>
              </w:rPr>
            </w:pPr>
            <w:r>
              <w:rPr>
                <w:rStyle w:val="NormalCharacter"/>
                <w:szCs w:val="21"/>
              </w:rPr>
              <w:t>GB/T 2910.2—2009</w:t>
            </w:r>
          </w:p>
          <w:p w:rsidR="00650D3F" w:rsidRDefault="00650D3F">
            <w:pPr>
              <w:snapToGrid w:val="0"/>
              <w:spacing w:line="300" w:lineRule="exact"/>
              <w:jc w:val="center"/>
              <w:rPr>
                <w:rStyle w:val="NormalCharacter"/>
                <w:szCs w:val="21"/>
              </w:rPr>
            </w:pPr>
            <w:r>
              <w:rPr>
                <w:rStyle w:val="NormalCharacter"/>
                <w:szCs w:val="21"/>
              </w:rPr>
              <w:t>GB/T 2910.3—2009</w:t>
            </w:r>
          </w:p>
          <w:p w:rsidR="00650D3F" w:rsidRDefault="00650D3F">
            <w:pPr>
              <w:snapToGrid w:val="0"/>
              <w:spacing w:line="300" w:lineRule="exact"/>
              <w:jc w:val="center"/>
              <w:rPr>
                <w:rStyle w:val="NormalCharacter"/>
                <w:szCs w:val="21"/>
              </w:rPr>
            </w:pPr>
            <w:r>
              <w:rPr>
                <w:rStyle w:val="NormalCharacter"/>
                <w:szCs w:val="21"/>
              </w:rPr>
              <w:t>GB/T 2910.4—2022</w:t>
            </w:r>
          </w:p>
          <w:p w:rsidR="00650D3F" w:rsidRDefault="00650D3F">
            <w:pPr>
              <w:snapToGrid w:val="0"/>
              <w:spacing w:line="300" w:lineRule="exact"/>
              <w:jc w:val="center"/>
              <w:rPr>
                <w:rStyle w:val="NormalCharacter"/>
                <w:szCs w:val="21"/>
              </w:rPr>
            </w:pPr>
            <w:r>
              <w:rPr>
                <w:rStyle w:val="NormalCharacter"/>
                <w:szCs w:val="21"/>
              </w:rPr>
              <w:t>GB/T 2910.5—2009</w:t>
            </w:r>
          </w:p>
          <w:p w:rsidR="00650D3F" w:rsidRDefault="00650D3F">
            <w:pPr>
              <w:snapToGrid w:val="0"/>
              <w:spacing w:line="300" w:lineRule="exact"/>
              <w:jc w:val="center"/>
              <w:rPr>
                <w:rStyle w:val="NormalCharacter"/>
                <w:szCs w:val="21"/>
              </w:rPr>
            </w:pPr>
            <w:r>
              <w:rPr>
                <w:rStyle w:val="NormalCharacter"/>
                <w:szCs w:val="21"/>
              </w:rPr>
              <w:t>GB/T 2910.6—2009</w:t>
            </w:r>
          </w:p>
          <w:p w:rsidR="00650D3F" w:rsidRDefault="00650D3F">
            <w:pPr>
              <w:snapToGrid w:val="0"/>
              <w:spacing w:line="300" w:lineRule="exact"/>
              <w:jc w:val="center"/>
              <w:rPr>
                <w:rStyle w:val="NormalCharacter"/>
                <w:szCs w:val="21"/>
              </w:rPr>
            </w:pPr>
            <w:r>
              <w:rPr>
                <w:rStyle w:val="NormalCharacter"/>
                <w:szCs w:val="21"/>
              </w:rPr>
              <w:t>GB/T 2910.7—2009</w:t>
            </w:r>
          </w:p>
          <w:p w:rsidR="00650D3F" w:rsidRDefault="00650D3F">
            <w:pPr>
              <w:snapToGrid w:val="0"/>
              <w:spacing w:line="300" w:lineRule="exact"/>
              <w:jc w:val="center"/>
              <w:rPr>
                <w:rStyle w:val="NormalCharacter"/>
                <w:szCs w:val="21"/>
              </w:rPr>
            </w:pPr>
            <w:r>
              <w:rPr>
                <w:rStyle w:val="NormalCharacter"/>
                <w:szCs w:val="21"/>
              </w:rPr>
              <w:t>GB/T 2910.11—2009</w:t>
            </w:r>
          </w:p>
          <w:p w:rsidR="00650D3F" w:rsidRDefault="00650D3F">
            <w:pPr>
              <w:snapToGrid w:val="0"/>
              <w:spacing w:line="300" w:lineRule="exact"/>
              <w:jc w:val="center"/>
              <w:rPr>
                <w:rStyle w:val="NormalCharacter"/>
                <w:szCs w:val="21"/>
              </w:rPr>
            </w:pPr>
            <w:r>
              <w:rPr>
                <w:rStyle w:val="NormalCharacter"/>
                <w:szCs w:val="21"/>
              </w:rPr>
              <w:t>GB/T 2910.12—20</w:t>
            </w:r>
            <w:r>
              <w:rPr>
                <w:rStyle w:val="NormalCharacter"/>
                <w:rFonts w:hint="eastAsia"/>
                <w:szCs w:val="21"/>
              </w:rPr>
              <w:t>23</w:t>
            </w:r>
          </w:p>
          <w:p w:rsidR="00650D3F" w:rsidRDefault="00650D3F">
            <w:pPr>
              <w:snapToGrid w:val="0"/>
              <w:spacing w:line="300" w:lineRule="exact"/>
              <w:jc w:val="center"/>
              <w:rPr>
                <w:rStyle w:val="NormalCharacter"/>
                <w:szCs w:val="21"/>
              </w:rPr>
            </w:pPr>
            <w:r>
              <w:rPr>
                <w:rStyle w:val="NormalCharacter"/>
                <w:szCs w:val="21"/>
              </w:rPr>
              <w:t>GB/T 2910.20—2009</w:t>
            </w:r>
          </w:p>
          <w:p w:rsidR="00650D3F" w:rsidRDefault="00650D3F">
            <w:pPr>
              <w:snapToGrid w:val="0"/>
              <w:spacing w:line="300" w:lineRule="exact"/>
              <w:jc w:val="center"/>
              <w:rPr>
                <w:rStyle w:val="NormalCharacter"/>
                <w:szCs w:val="21"/>
              </w:rPr>
            </w:pPr>
            <w:r>
              <w:rPr>
                <w:rStyle w:val="NormalCharacter"/>
                <w:szCs w:val="21"/>
              </w:rPr>
              <w:t>GB/T 38015—2019</w:t>
            </w:r>
          </w:p>
          <w:p w:rsidR="00650D3F" w:rsidRDefault="00650D3F">
            <w:pPr>
              <w:snapToGrid w:val="0"/>
              <w:spacing w:line="300" w:lineRule="exact"/>
              <w:jc w:val="center"/>
              <w:rPr>
                <w:rStyle w:val="NormalCharacter"/>
                <w:szCs w:val="21"/>
              </w:rPr>
            </w:pPr>
            <w:r>
              <w:rPr>
                <w:rStyle w:val="NormalCharacter"/>
                <w:szCs w:val="21"/>
              </w:rPr>
              <w:t>FZ/T 01101—2008</w:t>
            </w:r>
          </w:p>
          <w:p w:rsidR="00650D3F" w:rsidRDefault="00650D3F">
            <w:pPr>
              <w:snapToGrid w:val="0"/>
              <w:spacing w:line="300" w:lineRule="exact"/>
              <w:jc w:val="center"/>
              <w:rPr>
                <w:rStyle w:val="NormalCharacter"/>
                <w:szCs w:val="21"/>
              </w:rPr>
            </w:pPr>
            <w:r>
              <w:rPr>
                <w:rStyle w:val="NormalCharacter"/>
                <w:szCs w:val="21"/>
              </w:rPr>
              <w:t>FZ/T 01112—2012</w:t>
            </w:r>
          </w:p>
          <w:p w:rsidR="00650D3F" w:rsidRDefault="00650D3F">
            <w:pPr>
              <w:snapToGrid w:val="0"/>
              <w:spacing w:line="300" w:lineRule="exact"/>
              <w:jc w:val="center"/>
              <w:rPr>
                <w:rStyle w:val="NormalCharacter"/>
                <w:szCs w:val="21"/>
              </w:rPr>
            </w:pPr>
            <w:r>
              <w:rPr>
                <w:rStyle w:val="NormalCharacter"/>
                <w:szCs w:val="21"/>
              </w:rPr>
              <w:t>FZ/T 01026—2017</w:t>
            </w:r>
          </w:p>
          <w:p w:rsidR="00650D3F" w:rsidRDefault="00650D3F">
            <w:pPr>
              <w:snapToGrid w:val="0"/>
              <w:spacing w:line="300" w:lineRule="exact"/>
              <w:jc w:val="center"/>
              <w:rPr>
                <w:color w:val="000000"/>
                <w:szCs w:val="21"/>
              </w:rPr>
            </w:pPr>
            <w:r>
              <w:rPr>
                <w:rStyle w:val="NormalCharacter"/>
                <w:szCs w:val="21"/>
              </w:rPr>
              <w:t>FZ/T 30003—2009</w:t>
            </w:r>
          </w:p>
        </w:tc>
      </w:tr>
      <w:tr w:rsidR="00650D3F">
        <w:trPr>
          <w:jc w:val="center"/>
        </w:trPr>
        <w:tc>
          <w:tcPr>
            <w:tcW w:w="817" w:type="dxa"/>
            <w:shd w:val="clear" w:color="auto" w:fill="auto"/>
            <w:noWrap/>
          </w:tcPr>
          <w:p w:rsidR="00650D3F" w:rsidRDefault="00650D3F">
            <w:pPr>
              <w:snapToGrid w:val="0"/>
              <w:spacing w:line="300" w:lineRule="exact"/>
              <w:jc w:val="center"/>
              <w:rPr>
                <w:color w:val="000000"/>
                <w:szCs w:val="21"/>
              </w:rPr>
            </w:pPr>
            <w:r>
              <w:rPr>
                <w:rFonts w:hint="eastAsia"/>
                <w:color w:val="000000"/>
                <w:szCs w:val="21"/>
              </w:rPr>
              <w:t>2</w:t>
            </w:r>
          </w:p>
        </w:tc>
        <w:tc>
          <w:tcPr>
            <w:tcW w:w="3532" w:type="dxa"/>
            <w:shd w:val="clear" w:color="auto" w:fill="auto"/>
            <w:noWrap/>
            <w:vAlign w:val="center"/>
          </w:tcPr>
          <w:p w:rsidR="00650D3F" w:rsidRDefault="00650D3F">
            <w:pPr>
              <w:snapToGrid w:val="0"/>
              <w:spacing w:line="300" w:lineRule="exact"/>
              <w:jc w:val="center"/>
              <w:rPr>
                <w:color w:val="000000"/>
                <w:szCs w:val="21"/>
              </w:rPr>
            </w:pPr>
            <w:r>
              <w:rPr>
                <w:rStyle w:val="NormalCharacter"/>
                <w:szCs w:val="21"/>
              </w:rPr>
              <w:t>pH</w:t>
            </w:r>
            <w:r>
              <w:rPr>
                <w:rStyle w:val="NormalCharacter"/>
                <w:szCs w:val="21"/>
              </w:rPr>
              <w:t>值</w:t>
            </w:r>
          </w:p>
        </w:tc>
        <w:tc>
          <w:tcPr>
            <w:tcW w:w="4235" w:type="dxa"/>
            <w:shd w:val="clear" w:color="auto" w:fill="auto"/>
            <w:noWrap/>
            <w:vAlign w:val="center"/>
          </w:tcPr>
          <w:p w:rsidR="00650D3F" w:rsidRDefault="00650D3F">
            <w:pPr>
              <w:snapToGrid w:val="0"/>
              <w:spacing w:line="300" w:lineRule="exact"/>
              <w:jc w:val="center"/>
              <w:rPr>
                <w:color w:val="000000"/>
                <w:szCs w:val="21"/>
              </w:rPr>
            </w:pPr>
            <w:r>
              <w:rPr>
                <w:rStyle w:val="NormalCharacter"/>
                <w:szCs w:val="21"/>
              </w:rPr>
              <w:t>GB/T 7573—2009</w:t>
            </w:r>
          </w:p>
        </w:tc>
      </w:tr>
      <w:tr w:rsidR="00650D3F">
        <w:trPr>
          <w:jc w:val="center"/>
        </w:trPr>
        <w:tc>
          <w:tcPr>
            <w:tcW w:w="817" w:type="dxa"/>
            <w:noWrap/>
          </w:tcPr>
          <w:p w:rsidR="00650D3F" w:rsidRDefault="00650D3F">
            <w:pPr>
              <w:snapToGrid w:val="0"/>
              <w:spacing w:line="300" w:lineRule="exact"/>
              <w:jc w:val="center"/>
              <w:rPr>
                <w:color w:val="000000"/>
                <w:szCs w:val="21"/>
              </w:rPr>
            </w:pPr>
            <w:r>
              <w:rPr>
                <w:rFonts w:hint="eastAsia"/>
                <w:color w:val="000000"/>
                <w:szCs w:val="21"/>
              </w:rPr>
              <w:t>3</w:t>
            </w:r>
          </w:p>
        </w:tc>
        <w:tc>
          <w:tcPr>
            <w:tcW w:w="3532" w:type="dxa"/>
            <w:noWrap/>
            <w:vAlign w:val="center"/>
          </w:tcPr>
          <w:p w:rsidR="00650D3F" w:rsidRDefault="00650D3F">
            <w:pPr>
              <w:snapToGrid w:val="0"/>
              <w:spacing w:line="300" w:lineRule="exact"/>
              <w:jc w:val="center"/>
              <w:rPr>
                <w:color w:val="000000"/>
                <w:szCs w:val="21"/>
              </w:rPr>
            </w:pPr>
            <w:r>
              <w:rPr>
                <w:rStyle w:val="NormalCharacter"/>
                <w:szCs w:val="21"/>
              </w:rPr>
              <w:t>含绒量</w:t>
            </w:r>
          </w:p>
        </w:tc>
        <w:tc>
          <w:tcPr>
            <w:tcW w:w="4235" w:type="dxa"/>
            <w:noWrap/>
            <w:vAlign w:val="center"/>
          </w:tcPr>
          <w:p w:rsidR="00650D3F" w:rsidRDefault="00650D3F">
            <w:pPr>
              <w:snapToGrid w:val="0"/>
              <w:spacing w:line="300" w:lineRule="exact"/>
              <w:jc w:val="center"/>
              <w:rPr>
                <w:color w:val="000000"/>
                <w:szCs w:val="21"/>
              </w:rPr>
            </w:pPr>
            <w:r>
              <w:rPr>
                <w:rStyle w:val="NormalCharacter"/>
                <w:szCs w:val="21"/>
              </w:rPr>
              <w:t>GB/T 14272—2011</w:t>
            </w:r>
          </w:p>
        </w:tc>
      </w:tr>
      <w:tr w:rsidR="00650D3F">
        <w:trPr>
          <w:jc w:val="center"/>
        </w:trPr>
        <w:tc>
          <w:tcPr>
            <w:tcW w:w="817" w:type="dxa"/>
            <w:noWrap/>
            <w:vAlign w:val="center"/>
          </w:tcPr>
          <w:p w:rsidR="00650D3F" w:rsidRDefault="00650D3F">
            <w:pPr>
              <w:snapToGrid w:val="0"/>
              <w:spacing w:line="300" w:lineRule="exact"/>
              <w:jc w:val="center"/>
              <w:rPr>
                <w:color w:val="000000"/>
                <w:szCs w:val="21"/>
              </w:rPr>
            </w:pPr>
            <w:r>
              <w:rPr>
                <w:rFonts w:hint="eastAsia"/>
                <w:color w:val="000000"/>
                <w:szCs w:val="21"/>
              </w:rPr>
              <w:t>4</w:t>
            </w:r>
          </w:p>
        </w:tc>
        <w:tc>
          <w:tcPr>
            <w:tcW w:w="3532" w:type="dxa"/>
            <w:noWrap/>
            <w:vAlign w:val="center"/>
          </w:tcPr>
          <w:p w:rsidR="00650D3F" w:rsidRDefault="00650D3F">
            <w:pPr>
              <w:snapToGrid w:val="0"/>
              <w:spacing w:line="300" w:lineRule="exact"/>
              <w:jc w:val="center"/>
              <w:rPr>
                <w:color w:val="000000"/>
                <w:szCs w:val="21"/>
              </w:rPr>
            </w:pPr>
            <w:r>
              <w:rPr>
                <w:rStyle w:val="NormalCharacter"/>
                <w:szCs w:val="21"/>
              </w:rPr>
              <w:t>绒子含量</w:t>
            </w:r>
          </w:p>
        </w:tc>
        <w:tc>
          <w:tcPr>
            <w:tcW w:w="4235" w:type="dxa"/>
            <w:noWrap/>
            <w:vAlign w:val="center"/>
          </w:tcPr>
          <w:p w:rsidR="00650D3F" w:rsidRDefault="00650D3F">
            <w:pPr>
              <w:snapToGrid w:val="0"/>
              <w:spacing w:line="300" w:lineRule="exact"/>
              <w:jc w:val="center"/>
              <w:rPr>
                <w:rStyle w:val="NormalCharacter"/>
                <w:szCs w:val="21"/>
              </w:rPr>
            </w:pPr>
            <w:r>
              <w:rPr>
                <w:rStyle w:val="NormalCharacter"/>
                <w:szCs w:val="21"/>
              </w:rPr>
              <w:t>GB/T 14272—2011</w:t>
            </w:r>
          </w:p>
          <w:p w:rsidR="00650D3F" w:rsidRDefault="00650D3F">
            <w:pPr>
              <w:snapToGrid w:val="0"/>
              <w:spacing w:line="300" w:lineRule="exact"/>
              <w:jc w:val="center"/>
              <w:rPr>
                <w:rStyle w:val="NormalCharacter"/>
                <w:color w:val="000000"/>
                <w:szCs w:val="21"/>
              </w:rPr>
            </w:pPr>
            <w:r>
              <w:rPr>
                <w:rStyle w:val="NormalCharacter"/>
                <w:color w:val="000000"/>
                <w:szCs w:val="21"/>
              </w:rPr>
              <w:t>GB/T 14272—2021</w:t>
            </w:r>
          </w:p>
          <w:p w:rsidR="00650D3F" w:rsidRDefault="00650D3F">
            <w:pPr>
              <w:snapToGrid w:val="0"/>
              <w:spacing w:line="300" w:lineRule="exact"/>
              <w:jc w:val="center"/>
              <w:rPr>
                <w:color w:val="000000"/>
                <w:szCs w:val="21"/>
              </w:rPr>
            </w:pPr>
            <w:r>
              <w:rPr>
                <w:rStyle w:val="NormalCharacter"/>
                <w:szCs w:val="21"/>
              </w:rPr>
              <w:t>GB/T 10288—2016</w:t>
            </w:r>
          </w:p>
        </w:tc>
      </w:tr>
      <w:tr w:rsidR="00650D3F">
        <w:trPr>
          <w:jc w:val="center"/>
        </w:trPr>
        <w:tc>
          <w:tcPr>
            <w:tcW w:w="817" w:type="dxa"/>
            <w:noWrap/>
            <w:vAlign w:val="center"/>
          </w:tcPr>
          <w:p w:rsidR="00650D3F" w:rsidRDefault="00650D3F">
            <w:pPr>
              <w:snapToGrid w:val="0"/>
              <w:spacing w:line="300" w:lineRule="exact"/>
              <w:jc w:val="center"/>
              <w:rPr>
                <w:color w:val="000000"/>
                <w:szCs w:val="21"/>
              </w:rPr>
            </w:pPr>
            <w:r>
              <w:rPr>
                <w:rFonts w:hint="eastAsia"/>
                <w:color w:val="000000"/>
                <w:szCs w:val="21"/>
              </w:rPr>
              <w:t>5</w:t>
            </w:r>
          </w:p>
        </w:tc>
        <w:tc>
          <w:tcPr>
            <w:tcW w:w="3532" w:type="dxa"/>
            <w:noWrap/>
            <w:vAlign w:val="center"/>
          </w:tcPr>
          <w:p w:rsidR="00650D3F" w:rsidRDefault="00650D3F">
            <w:pPr>
              <w:snapToGrid w:val="0"/>
              <w:spacing w:line="300" w:lineRule="exact"/>
              <w:jc w:val="center"/>
              <w:rPr>
                <w:rStyle w:val="NormalCharacter"/>
                <w:szCs w:val="21"/>
              </w:rPr>
            </w:pPr>
            <w:r>
              <w:rPr>
                <w:rStyle w:val="NormalCharacter"/>
                <w:rFonts w:hint="eastAsia"/>
                <w:szCs w:val="21"/>
              </w:rPr>
              <w:t>绒丝</w:t>
            </w:r>
            <w:r>
              <w:rPr>
                <w:rStyle w:val="NormalCharacter"/>
                <w:rFonts w:hint="eastAsia"/>
                <w:szCs w:val="21"/>
              </w:rPr>
              <w:t>+</w:t>
            </w:r>
            <w:r>
              <w:rPr>
                <w:rStyle w:val="NormalCharacter"/>
                <w:rFonts w:hint="eastAsia"/>
                <w:szCs w:val="21"/>
              </w:rPr>
              <w:t>羽丝</w:t>
            </w:r>
          </w:p>
        </w:tc>
        <w:tc>
          <w:tcPr>
            <w:tcW w:w="4235" w:type="dxa"/>
            <w:noWrap/>
            <w:vAlign w:val="center"/>
          </w:tcPr>
          <w:p w:rsidR="00650D3F" w:rsidRDefault="00650D3F">
            <w:pPr>
              <w:snapToGrid w:val="0"/>
              <w:spacing w:line="300" w:lineRule="exact"/>
              <w:jc w:val="center"/>
              <w:rPr>
                <w:rStyle w:val="NormalCharacter"/>
                <w:szCs w:val="21"/>
              </w:rPr>
            </w:pPr>
            <w:r>
              <w:rPr>
                <w:rStyle w:val="NormalCharacter"/>
                <w:szCs w:val="21"/>
              </w:rPr>
              <w:t>GB/T 10288—2016</w:t>
            </w:r>
          </w:p>
          <w:p w:rsidR="00650D3F" w:rsidRDefault="00650D3F">
            <w:pPr>
              <w:snapToGrid w:val="0"/>
              <w:spacing w:line="300" w:lineRule="exact"/>
              <w:jc w:val="center"/>
              <w:rPr>
                <w:rStyle w:val="NormalCharacter"/>
                <w:szCs w:val="21"/>
              </w:rPr>
            </w:pPr>
            <w:r>
              <w:rPr>
                <w:rStyle w:val="NormalCharacter"/>
                <w:color w:val="000000"/>
                <w:szCs w:val="21"/>
              </w:rPr>
              <w:t>GB/T 14272—2021</w:t>
            </w:r>
          </w:p>
        </w:tc>
      </w:tr>
      <w:tr w:rsidR="00650D3F">
        <w:trPr>
          <w:jc w:val="center"/>
        </w:trPr>
        <w:tc>
          <w:tcPr>
            <w:tcW w:w="817" w:type="dxa"/>
            <w:noWrap/>
          </w:tcPr>
          <w:p w:rsidR="00650D3F" w:rsidRDefault="00650D3F">
            <w:pPr>
              <w:snapToGrid w:val="0"/>
              <w:spacing w:line="300" w:lineRule="exact"/>
              <w:jc w:val="center"/>
              <w:rPr>
                <w:color w:val="000000"/>
                <w:szCs w:val="21"/>
              </w:rPr>
            </w:pPr>
            <w:r>
              <w:rPr>
                <w:rFonts w:hint="eastAsia"/>
                <w:color w:val="000000"/>
                <w:szCs w:val="21"/>
              </w:rPr>
              <w:t>6</w:t>
            </w:r>
          </w:p>
        </w:tc>
        <w:tc>
          <w:tcPr>
            <w:tcW w:w="3532" w:type="dxa"/>
            <w:noWrap/>
            <w:vAlign w:val="center"/>
          </w:tcPr>
          <w:p w:rsidR="00650D3F" w:rsidRDefault="00650D3F">
            <w:pPr>
              <w:snapToGrid w:val="0"/>
              <w:spacing w:line="300" w:lineRule="exact"/>
              <w:jc w:val="center"/>
              <w:rPr>
                <w:color w:val="000000"/>
                <w:szCs w:val="21"/>
              </w:rPr>
            </w:pPr>
            <w:r>
              <w:rPr>
                <w:rStyle w:val="NormalCharacter"/>
                <w:szCs w:val="21"/>
              </w:rPr>
              <w:t>鸭毛（绒）含量</w:t>
            </w:r>
          </w:p>
        </w:tc>
        <w:tc>
          <w:tcPr>
            <w:tcW w:w="4235" w:type="dxa"/>
            <w:noWrap/>
            <w:vAlign w:val="center"/>
          </w:tcPr>
          <w:p w:rsidR="00650D3F" w:rsidRDefault="00650D3F">
            <w:pPr>
              <w:snapToGrid w:val="0"/>
              <w:spacing w:line="300" w:lineRule="exact"/>
              <w:jc w:val="center"/>
              <w:rPr>
                <w:color w:val="000000"/>
                <w:szCs w:val="21"/>
              </w:rPr>
            </w:pPr>
            <w:r>
              <w:rPr>
                <w:rStyle w:val="NormalCharacter"/>
                <w:szCs w:val="21"/>
              </w:rPr>
              <w:t>GB/T 14272—2011</w:t>
            </w:r>
          </w:p>
        </w:tc>
      </w:tr>
      <w:tr w:rsidR="00650D3F">
        <w:trPr>
          <w:jc w:val="center"/>
        </w:trPr>
        <w:tc>
          <w:tcPr>
            <w:tcW w:w="817" w:type="dxa"/>
            <w:noWrap/>
            <w:vAlign w:val="center"/>
          </w:tcPr>
          <w:p w:rsidR="00650D3F" w:rsidRDefault="00650D3F">
            <w:pPr>
              <w:snapToGrid w:val="0"/>
              <w:spacing w:line="300" w:lineRule="exact"/>
              <w:jc w:val="center"/>
              <w:rPr>
                <w:color w:val="000000"/>
                <w:szCs w:val="21"/>
              </w:rPr>
            </w:pPr>
            <w:r>
              <w:rPr>
                <w:rFonts w:hint="eastAsia"/>
                <w:color w:val="000000"/>
                <w:szCs w:val="21"/>
              </w:rPr>
              <w:t>7</w:t>
            </w:r>
          </w:p>
        </w:tc>
        <w:tc>
          <w:tcPr>
            <w:tcW w:w="3532" w:type="dxa"/>
            <w:noWrap/>
            <w:vAlign w:val="center"/>
          </w:tcPr>
          <w:p w:rsidR="00650D3F" w:rsidRDefault="00650D3F">
            <w:pPr>
              <w:snapToGrid w:val="0"/>
              <w:spacing w:line="300" w:lineRule="exact"/>
              <w:jc w:val="center"/>
              <w:rPr>
                <w:color w:val="000000"/>
                <w:szCs w:val="21"/>
              </w:rPr>
            </w:pPr>
            <w:r>
              <w:rPr>
                <w:rStyle w:val="NormalCharacter"/>
                <w:szCs w:val="21"/>
              </w:rPr>
              <w:t>鹅毛绒含量</w:t>
            </w:r>
          </w:p>
        </w:tc>
        <w:tc>
          <w:tcPr>
            <w:tcW w:w="4235" w:type="dxa"/>
            <w:noWrap/>
            <w:vAlign w:val="center"/>
          </w:tcPr>
          <w:p w:rsidR="00650D3F" w:rsidRDefault="00650D3F">
            <w:pPr>
              <w:snapToGrid w:val="0"/>
              <w:spacing w:line="300" w:lineRule="exact"/>
              <w:jc w:val="center"/>
              <w:rPr>
                <w:rStyle w:val="NormalCharacter"/>
                <w:szCs w:val="21"/>
              </w:rPr>
            </w:pPr>
            <w:r>
              <w:rPr>
                <w:rStyle w:val="NormalCharacter"/>
                <w:szCs w:val="21"/>
              </w:rPr>
              <w:t>GB/T 10288—2016</w:t>
            </w:r>
          </w:p>
          <w:p w:rsidR="00650D3F" w:rsidRDefault="00650D3F">
            <w:pPr>
              <w:snapToGrid w:val="0"/>
              <w:spacing w:line="300" w:lineRule="exact"/>
              <w:jc w:val="center"/>
              <w:rPr>
                <w:color w:val="000000"/>
                <w:szCs w:val="21"/>
              </w:rPr>
            </w:pPr>
            <w:r>
              <w:rPr>
                <w:rStyle w:val="NormalCharacter"/>
                <w:color w:val="000000"/>
                <w:szCs w:val="21"/>
              </w:rPr>
              <w:t>GB/T 14272—2021</w:t>
            </w:r>
          </w:p>
        </w:tc>
      </w:tr>
    </w:tbl>
    <w:p w:rsidR="00650D3F" w:rsidRDefault="00650D3F">
      <w:pPr>
        <w:adjustRightInd w:val="0"/>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200" w:firstLine="420"/>
        <w:rPr>
          <w:color w:val="000000"/>
          <w:szCs w:val="21"/>
        </w:rPr>
      </w:pPr>
      <w:r>
        <w:rPr>
          <w:color w:val="000000"/>
          <w:szCs w:val="21"/>
        </w:rPr>
        <w:t>凡是注日期的文件，其随后所有的修改单（不包括勘误的内容）或修订版不适用于本细</w:t>
      </w:r>
      <w:r>
        <w:rPr>
          <w:color w:val="000000"/>
          <w:szCs w:val="21"/>
        </w:rPr>
        <w:lastRenderedPageBreak/>
        <w:t>则。凡是不注日期的文件，其最新版本适用于本细则。</w:t>
      </w: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Chars="200" w:firstLine="420"/>
        <w:rPr>
          <w:rStyle w:val="NormalCharacter"/>
          <w:szCs w:val="21"/>
        </w:rPr>
      </w:pPr>
      <w:r>
        <w:rPr>
          <w:rStyle w:val="NormalCharacter"/>
          <w:szCs w:val="21"/>
        </w:rPr>
        <w:t xml:space="preserve">GB 18401—2010 </w:t>
      </w:r>
      <w:r>
        <w:rPr>
          <w:rStyle w:val="NormalCharacter"/>
          <w:szCs w:val="21"/>
        </w:rPr>
        <w:t>国家纺织产品基本安全技术规范</w:t>
      </w:r>
    </w:p>
    <w:p w:rsidR="00650D3F" w:rsidRDefault="00650D3F">
      <w:pPr>
        <w:snapToGrid w:val="0"/>
        <w:spacing w:line="440" w:lineRule="exact"/>
        <w:ind w:firstLineChars="200" w:firstLine="420"/>
        <w:rPr>
          <w:rStyle w:val="NormalCharacter"/>
          <w:szCs w:val="21"/>
        </w:rPr>
      </w:pPr>
      <w:r>
        <w:rPr>
          <w:rStyle w:val="NormalCharacter"/>
          <w:szCs w:val="21"/>
        </w:rPr>
        <w:t xml:space="preserve">GB/T 29862—2013 </w:t>
      </w:r>
      <w:r>
        <w:rPr>
          <w:rStyle w:val="NormalCharacter"/>
          <w:szCs w:val="21"/>
        </w:rPr>
        <w:t>纺织品</w:t>
      </w:r>
      <w:r>
        <w:rPr>
          <w:rStyle w:val="NormalCharacter"/>
          <w:szCs w:val="21"/>
        </w:rPr>
        <w:t xml:space="preserve"> </w:t>
      </w:r>
      <w:r>
        <w:rPr>
          <w:rStyle w:val="NormalCharacter"/>
          <w:szCs w:val="21"/>
        </w:rPr>
        <w:t>纤维含量的标识</w:t>
      </w:r>
    </w:p>
    <w:p w:rsidR="00650D3F" w:rsidRDefault="00650D3F">
      <w:pPr>
        <w:snapToGrid w:val="0"/>
        <w:spacing w:line="440" w:lineRule="exact"/>
        <w:ind w:firstLineChars="200" w:firstLine="420"/>
        <w:rPr>
          <w:rStyle w:val="NormalCharacter"/>
          <w:szCs w:val="21"/>
        </w:rPr>
      </w:pPr>
      <w:r>
        <w:rPr>
          <w:rStyle w:val="NormalCharacter"/>
          <w:szCs w:val="21"/>
        </w:rPr>
        <w:t xml:space="preserve">GB/T 14272—2011 </w:t>
      </w:r>
      <w:r>
        <w:rPr>
          <w:rStyle w:val="NormalCharacter"/>
          <w:szCs w:val="21"/>
        </w:rPr>
        <w:t>羽绒服装</w:t>
      </w:r>
    </w:p>
    <w:p w:rsidR="00650D3F" w:rsidRDefault="00650D3F">
      <w:pPr>
        <w:snapToGrid w:val="0"/>
        <w:spacing w:line="440" w:lineRule="exact"/>
        <w:ind w:firstLineChars="200" w:firstLine="420"/>
        <w:rPr>
          <w:rStyle w:val="NormalCharacter"/>
          <w:szCs w:val="21"/>
        </w:rPr>
      </w:pPr>
      <w:r>
        <w:rPr>
          <w:rStyle w:val="NormalCharacter"/>
          <w:szCs w:val="21"/>
        </w:rPr>
        <w:t xml:space="preserve">GB/T 14272—2021 </w:t>
      </w:r>
      <w:r>
        <w:rPr>
          <w:rStyle w:val="NormalCharacter"/>
          <w:szCs w:val="21"/>
        </w:rPr>
        <w:t>羽绒服装</w:t>
      </w:r>
    </w:p>
    <w:p w:rsidR="00650D3F" w:rsidRDefault="00650D3F">
      <w:pPr>
        <w:snapToGrid w:val="0"/>
        <w:spacing w:line="440" w:lineRule="exact"/>
        <w:ind w:firstLineChars="200" w:firstLine="420"/>
        <w:rPr>
          <w:rStyle w:val="NormalCharacter"/>
          <w:szCs w:val="21"/>
        </w:rPr>
      </w:pPr>
      <w:r>
        <w:rPr>
          <w:rStyle w:val="NormalCharacter"/>
          <w:szCs w:val="21"/>
        </w:rPr>
        <w:t xml:space="preserve">FZ/T 73053—2015 </w:t>
      </w:r>
      <w:r>
        <w:rPr>
          <w:rStyle w:val="NormalCharacter"/>
          <w:szCs w:val="21"/>
        </w:rPr>
        <w:t>针织羽绒服装</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rPr>
          <w:color w:val="000000"/>
          <w:szCs w:val="21"/>
        </w:rPr>
      </w:pPr>
      <w:r>
        <w:rPr>
          <w:color w:val="000000"/>
          <w:szCs w:val="21"/>
        </w:rPr>
        <w:t>3.2</w:t>
      </w:r>
      <w:r>
        <w:rPr>
          <w:color w:val="000000"/>
          <w:szCs w:val="21"/>
        </w:rPr>
        <w:t>判定原则</w:t>
      </w:r>
    </w:p>
    <w:p w:rsidR="00650D3F" w:rsidRDefault="00650D3F">
      <w:pPr>
        <w:snapToGrid w:val="0"/>
        <w:spacing w:line="440" w:lineRule="exact"/>
        <w:ind w:firstLineChars="200" w:firstLine="420"/>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pPr>
        <w:snapToGrid w:val="0"/>
        <w:spacing w:line="440" w:lineRule="exact"/>
        <w:ind w:firstLineChars="200" w:firstLine="420"/>
        <w:rPr>
          <w:color w:val="000000"/>
          <w:szCs w:val="21"/>
        </w:rPr>
      </w:pPr>
      <w:r>
        <w:rPr>
          <w:color w:val="000000"/>
          <w:szCs w:val="21"/>
        </w:rPr>
        <w:t>若被检产品明示的质量要求高于本细则中检验项目依据的标准要求时，应按被检产品明示的质量要求判定。</w:t>
      </w:r>
    </w:p>
    <w:p w:rsidR="00650D3F" w:rsidRDefault="00650D3F">
      <w:pPr>
        <w:snapToGrid w:val="0"/>
        <w:spacing w:line="440" w:lineRule="exact"/>
        <w:ind w:firstLineChars="200" w:firstLine="420"/>
        <w:rPr>
          <w:color w:val="000000"/>
          <w:szCs w:val="21"/>
        </w:rPr>
      </w:pPr>
      <w:r>
        <w:rPr>
          <w:color w:val="000000"/>
          <w:szCs w:val="21"/>
        </w:rPr>
        <w:t>若被检产品明示的质量要求低于本细则中检验项目依据的强制性标准要求时，应按照强制性标准要求判定。</w:t>
      </w:r>
    </w:p>
    <w:p w:rsidR="00650D3F" w:rsidRDefault="00650D3F">
      <w:pPr>
        <w:snapToGrid w:val="0"/>
        <w:spacing w:line="440" w:lineRule="exact"/>
        <w:ind w:firstLineChars="200" w:firstLine="420"/>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pPr>
        <w:snapToGrid w:val="0"/>
        <w:spacing w:line="440" w:lineRule="exact"/>
        <w:ind w:firstLineChars="200" w:firstLine="420"/>
        <w:rPr>
          <w:color w:val="000000"/>
          <w:szCs w:val="21"/>
        </w:rPr>
      </w:pPr>
      <w:r>
        <w:rPr>
          <w:color w:val="000000"/>
          <w:szCs w:val="21"/>
        </w:rPr>
        <w:t>若被检产品明示的质量要求缺少本细则中检验项目依据的强制性标准要求时，应按照强制性标准要求判定。</w:t>
      </w:r>
    </w:p>
    <w:p w:rsidR="00650D3F" w:rsidRDefault="00650D3F">
      <w:pPr>
        <w:snapToGrid w:val="0"/>
        <w:spacing w:line="440" w:lineRule="exact"/>
        <w:ind w:firstLineChars="200" w:firstLine="420"/>
        <w:rPr>
          <w:color w:val="000000"/>
          <w:szCs w:val="21"/>
        </w:rPr>
      </w:pPr>
      <w:r>
        <w:rPr>
          <w:color w:val="000000"/>
          <w:szCs w:val="21"/>
        </w:rPr>
        <w:t>若被检产品明示的质量要求缺少本细则中检验项目依据的推荐性标准要求时，该项目不参与判定。</w:t>
      </w:r>
    </w:p>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eastAsia="宋体" w:hAnsi="宋体" w:cs="宋体"/>
          <w:b/>
          <w:sz w:val="32"/>
        </w:rPr>
        <w:t>车用柴油</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p>
    <w:p w:rsidR="00650D3F" w:rsidRDefault="00650D3F">
      <w:pPr>
        <w:snapToGrid w:val="0"/>
        <w:spacing w:line="440" w:lineRule="exact"/>
        <w:ind w:firstLineChars="200" w:firstLine="420"/>
        <w:rPr>
          <w:rFonts w:ascii="宋体" w:hAnsi="宋体"/>
          <w:color w:val="000000"/>
          <w:szCs w:val="21"/>
        </w:rPr>
      </w:pPr>
      <w:r>
        <w:rPr>
          <w:rFonts w:ascii="宋体" w:hAnsi="宋体" w:hint="eastAsia"/>
          <w:color w:val="000000"/>
          <w:szCs w:val="21"/>
        </w:rPr>
        <w:t>随机数一般可使用随机数表等方法产生。</w:t>
      </w:r>
    </w:p>
    <w:p w:rsidR="00650D3F" w:rsidRDefault="00650D3F">
      <w:pPr>
        <w:snapToGrid w:val="0"/>
        <w:spacing w:line="440" w:lineRule="exact"/>
        <w:ind w:firstLineChars="200" w:firstLine="420"/>
        <w:rPr>
          <w:rFonts w:ascii="宋体" w:hAnsi="宋体"/>
          <w:color w:val="000000"/>
          <w:szCs w:val="21"/>
        </w:rPr>
      </w:pPr>
      <w:r>
        <w:rPr>
          <w:color w:val="000000"/>
          <w:szCs w:val="21"/>
        </w:rPr>
        <w:t>每批次产品抽取样品</w:t>
      </w:r>
      <w:r>
        <w:rPr>
          <w:rFonts w:hint="eastAsia"/>
          <w:color w:val="000000"/>
          <w:szCs w:val="21"/>
        </w:rPr>
        <w:t>不少于</w:t>
      </w:r>
      <w:r>
        <w:rPr>
          <w:rFonts w:cs="Times New Roman" w:hint="eastAsia"/>
          <w:color w:val="000000"/>
          <w:szCs w:val="21"/>
        </w:rPr>
        <w:t>4</w:t>
      </w:r>
      <w:r>
        <w:rPr>
          <w:rFonts w:ascii="Times New Roman" w:eastAsia="宋体" w:hAnsi="Times New Roman" w:cs="Times New Roman" w:hint="eastAsia"/>
          <w:color w:val="000000"/>
          <w:szCs w:val="21"/>
        </w:rPr>
        <w:t>L</w:t>
      </w:r>
      <w:r>
        <w:rPr>
          <w:color w:val="000000"/>
          <w:szCs w:val="21"/>
        </w:rPr>
        <w:t>，其中</w:t>
      </w:r>
      <w:r>
        <w:rPr>
          <w:rFonts w:hint="eastAsia"/>
          <w:szCs w:val="21"/>
        </w:rPr>
        <w:t>2L</w:t>
      </w:r>
      <w:r>
        <w:rPr>
          <w:color w:val="000000"/>
          <w:szCs w:val="21"/>
        </w:rPr>
        <w:t>作为检验样品</w:t>
      </w:r>
      <w:r>
        <w:rPr>
          <w:rFonts w:hint="eastAsia"/>
          <w:color w:val="000000"/>
          <w:szCs w:val="21"/>
        </w:rPr>
        <w:t>，</w:t>
      </w:r>
      <w:r>
        <w:rPr>
          <w:rFonts w:hint="eastAsia"/>
          <w:szCs w:val="21"/>
        </w:rPr>
        <w:t>2L</w:t>
      </w:r>
      <w:r>
        <w:rPr>
          <w:rFonts w:hint="eastAsia"/>
          <w:color w:val="000000"/>
          <w:szCs w:val="21"/>
        </w:rPr>
        <w:t>作为</w:t>
      </w:r>
      <w:r>
        <w:rPr>
          <w:color w:val="000000"/>
          <w:szCs w:val="21"/>
        </w:rPr>
        <w:t>备用样品</w:t>
      </w:r>
      <w:r>
        <w:rPr>
          <w:rFonts w:hint="eastAsia"/>
          <w:color w:val="000000"/>
          <w:szCs w:val="21"/>
        </w:rPr>
        <w:t>。</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p w:rsidR="00650D3F" w:rsidRDefault="00650D3F">
      <w:pPr>
        <w:snapToGrid w:val="0"/>
        <w:spacing w:line="440" w:lineRule="exact"/>
        <w:rPr>
          <w:rFonts w:eastAsia="黑体"/>
          <w:color w:val="000000"/>
          <w:szCs w:val="21"/>
        </w:rPr>
      </w:pP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硫含量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SH/T 0689-2000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酸度（以</w:t>
            </w:r>
            <w:r>
              <w:rPr>
                <w:rFonts w:hint="eastAsia"/>
                <w:color w:val="000000" w:themeColor="text1"/>
                <w:szCs w:val="21"/>
              </w:rPr>
              <w:t>KOH</w:t>
            </w:r>
            <w:r>
              <w:rPr>
                <w:rFonts w:hint="eastAsia"/>
                <w:color w:val="000000" w:themeColor="text1"/>
                <w:szCs w:val="21"/>
              </w:rPr>
              <w:t>计）</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258-2016</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10</w:t>
            </w:r>
            <w:r>
              <w:rPr>
                <w:rFonts w:hint="eastAsia"/>
                <w:color w:val="000000" w:themeColor="text1"/>
                <w:szCs w:val="21"/>
              </w:rPr>
              <w:t>％蒸余物残炭</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17144-2021</w:t>
            </w:r>
            <w:r>
              <w:rPr>
                <w:rFonts w:hint="eastAsia"/>
                <w:color w:val="000000" w:themeColor="text1"/>
                <w:szCs w:val="21"/>
              </w:rPr>
              <w:br/>
              <w:t>GB/T 268-1987</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灰分</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508-1985</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铜片腐蚀</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5096-2017</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6</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水含量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19147-2016</w:t>
            </w:r>
            <w:r>
              <w:rPr>
                <w:rFonts w:hint="eastAsia"/>
                <w:color w:val="000000" w:themeColor="text1"/>
                <w:szCs w:val="21"/>
              </w:rPr>
              <w:br/>
              <w:t>GB 19147-2016</w:t>
            </w:r>
            <w:r>
              <w:rPr>
                <w:rFonts w:hint="eastAsia"/>
                <w:color w:val="000000"/>
                <w:szCs w:val="21"/>
              </w:rPr>
              <w:t>第</w:t>
            </w:r>
            <w:r>
              <w:rPr>
                <w:rFonts w:hint="eastAsia"/>
                <w:color w:val="000000"/>
                <w:szCs w:val="21"/>
              </w:rPr>
              <w:t>1</w:t>
            </w:r>
            <w:r>
              <w:rPr>
                <w:rFonts w:hint="eastAsia"/>
                <w:color w:val="000000"/>
                <w:szCs w:val="21"/>
              </w:rPr>
              <w:t>号修改单</w:t>
            </w:r>
            <w:r>
              <w:rPr>
                <w:rFonts w:hint="eastAsia"/>
                <w:color w:val="000000" w:themeColor="text1"/>
                <w:szCs w:val="21"/>
              </w:rPr>
              <w:br/>
              <w:t>GB/T 260-2016</w:t>
            </w:r>
            <w:r>
              <w:rPr>
                <w:rFonts w:hint="eastAsia"/>
                <w:color w:val="000000" w:themeColor="text1"/>
                <w:szCs w:val="21"/>
              </w:rPr>
              <w:br/>
              <w:t>SH/T 0246-1992</w:t>
            </w:r>
            <w:r>
              <w:rPr>
                <w:rFonts w:hint="eastAsia"/>
                <w:color w:val="000000" w:themeColor="text1"/>
                <w:szCs w:val="21"/>
              </w:rPr>
              <w:br/>
              <w:t>GB/T 11133-2015</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7</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总污染物含量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33400-2016</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8</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运动黏度</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265-1988</w:t>
            </w:r>
            <w:r>
              <w:rPr>
                <w:rFonts w:hint="eastAsia"/>
                <w:color w:val="000000" w:themeColor="text1"/>
                <w:szCs w:val="21"/>
              </w:rPr>
              <w:br/>
              <w:t>GB/T 30515-2014</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9</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冷滤点</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NB/SH/T 0248-2019</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10</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闪点（闭口）</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261-2021</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11</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十六烷指数</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SH/T 0694-2000</w:t>
            </w:r>
            <w:r>
              <w:rPr>
                <w:rFonts w:hint="eastAsia"/>
                <w:color w:val="000000" w:themeColor="text1"/>
                <w:szCs w:val="21"/>
              </w:rPr>
              <w:br/>
              <w:t>GB/T 11139-1989</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12</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馏程</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6536-2010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13</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密度</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1884-2000</w:t>
            </w:r>
            <w:r>
              <w:rPr>
                <w:rFonts w:hint="eastAsia"/>
                <w:color w:val="000000" w:themeColor="text1"/>
                <w:szCs w:val="21"/>
              </w:rPr>
              <w:br/>
            </w:r>
            <w:r>
              <w:rPr>
                <w:rFonts w:hint="eastAsia"/>
                <w:color w:val="000000" w:themeColor="text1"/>
                <w:szCs w:val="21"/>
              </w:rPr>
              <w:lastRenderedPageBreak/>
              <w:t>GB/T 1885-1998</w:t>
            </w:r>
            <w:r>
              <w:rPr>
                <w:rFonts w:hint="eastAsia"/>
                <w:color w:val="000000" w:themeColor="text1"/>
                <w:szCs w:val="21"/>
              </w:rPr>
              <w:br/>
              <w:t>SH/T 0604-2000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lastRenderedPageBreak/>
              <w:t>14</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脂肪酸甲酯含量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NB/SH/T 0916-2015</w:t>
            </w:r>
            <w:r>
              <w:rPr>
                <w:rFonts w:hint="eastAsia"/>
                <w:color w:val="000000" w:themeColor="text1"/>
                <w:szCs w:val="21"/>
              </w:rPr>
              <w:br/>
              <w:t>GB/T 23801-2021</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GB 19147-2016 </w:t>
      </w:r>
      <w:r>
        <w:rPr>
          <w:rFonts w:hint="eastAsia"/>
          <w:color w:val="000000"/>
          <w:szCs w:val="21"/>
        </w:rPr>
        <w:t>车用柴油</w:t>
      </w:r>
    </w:p>
    <w:p w:rsidR="00650D3F" w:rsidRDefault="00650D3F">
      <w:pPr>
        <w:snapToGrid w:val="0"/>
        <w:spacing w:line="440" w:lineRule="exact"/>
        <w:ind w:leftChars="200" w:left="420"/>
        <w:rPr>
          <w:color w:val="000000"/>
          <w:szCs w:val="21"/>
        </w:rPr>
      </w:pPr>
      <w:r>
        <w:rPr>
          <w:rFonts w:hint="eastAsia"/>
          <w:color w:val="000000"/>
          <w:szCs w:val="21"/>
        </w:rPr>
        <w:t xml:space="preserve">GB 19147-2016/XG1-2018 </w:t>
      </w:r>
      <w:r>
        <w:rPr>
          <w:rFonts w:hint="eastAsia"/>
          <w:color w:val="000000"/>
          <w:szCs w:val="21"/>
        </w:rPr>
        <w:t>《车用柴油》国家标准第</w:t>
      </w:r>
      <w:r>
        <w:rPr>
          <w:rFonts w:hint="eastAsia"/>
          <w:color w:val="000000"/>
          <w:szCs w:val="21"/>
        </w:rPr>
        <w:t>1</w:t>
      </w:r>
      <w:r>
        <w:rPr>
          <w:rFonts w:hint="eastAsia"/>
          <w:color w:val="000000"/>
          <w:szCs w:val="21"/>
        </w:rPr>
        <w:t>号修改单</w:t>
      </w:r>
      <w:r>
        <w:rPr>
          <w:rFonts w:hint="eastAsia"/>
          <w:color w:val="000000"/>
          <w:szCs w:val="21"/>
        </w:rPr>
        <w:cr/>
      </w:r>
      <w:r>
        <w:rPr>
          <w:rFonts w:hint="eastAsia"/>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eastAsia="宋体" w:hAnsi="宋体" w:cs="宋体"/>
          <w:b/>
          <w:sz w:val="32"/>
        </w:rPr>
        <w:t>车用尿素水溶液</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ascii="Times New Roman" w:eastAsia="宋体" w:hAnsi="Times New Roman" w:cs="Times New Roman" w:hint="eastAsia"/>
          <w:color w:val="000000"/>
          <w:szCs w:val="21"/>
        </w:rPr>
        <w:t>4L</w:t>
      </w:r>
      <w:r>
        <w:rPr>
          <w:color w:val="000000"/>
          <w:szCs w:val="21"/>
        </w:rPr>
        <w:t>，其中</w:t>
      </w:r>
      <w:r>
        <w:rPr>
          <w:rFonts w:hint="eastAsia"/>
          <w:szCs w:val="21"/>
        </w:rPr>
        <w:t>2L</w:t>
      </w:r>
      <w:r>
        <w:rPr>
          <w:color w:val="000000"/>
          <w:szCs w:val="21"/>
        </w:rPr>
        <w:t>作为检验样品</w:t>
      </w:r>
      <w:r>
        <w:rPr>
          <w:rFonts w:hint="eastAsia"/>
          <w:color w:val="000000"/>
          <w:szCs w:val="21"/>
        </w:rPr>
        <w:t>，</w:t>
      </w:r>
      <w:r>
        <w:rPr>
          <w:rFonts w:hint="eastAsia"/>
          <w:szCs w:val="21"/>
        </w:rPr>
        <w:t>2L</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尿素含量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密度</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SH/T 0604-2000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折光率</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614-2021</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碱度</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缩二脲</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6</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钙</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7</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铁</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8</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铜</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9</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锌</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10</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铬</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11</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镍</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12</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铝</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13</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镁</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14</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钠</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15</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钾</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29518-2013</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lastRenderedPageBreak/>
        <w:t xml:space="preserve">GB 29518-2013 </w:t>
      </w:r>
      <w:r>
        <w:rPr>
          <w:rFonts w:hint="eastAsia"/>
          <w:color w:val="000000"/>
          <w:szCs w:val="21"/>
        </w:rPr>
        <w:t>柴油发动机氮氧化物还原剂尿素水溶液（</w:t>
      </w:r>
      <w:r>
        <w:rPr>
          <w:rFonts w:hint="eastAsia"/>
          <w:color w:val="000000"/>
          <w:szCs w:val="21"/>
        </w:rPr>
        <w:t>AUS32)</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eastAsia="宋体" w:hAnsi="宋体" w:cs="宋体"/>
          <w:b/>
          <w:sz w:val="32"/>
        </w:rPr>
        <w:t>车用乙醇汽油</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cs="Times New Roman" w:hint="eastAsia"/>
          <w:color w:val="000000"/>
          <w:szCs w:val="21"/>
        </w:rPr>
        <w:t>4</w:t>
      </w:r>
      <w:r>
        <w:rPr>
          <w:rFonts w:ascii="Times New Roman" w:eastAsia="宋体" w:hAnsi="Times New Roman" w:cs="Times New Roman" w:hint="eastAsia"/>
          <w:color w:val="000000"/>
          <w:szCs w:val="21"/>
        </w:rPr>
        <w:t>L</w:t>
      </w:r>
      <w:r>
        <w:rPr>
          <w:color w:val="000000"/>
          <w:szCs w:val="21"/>
        </w:rPr>
        <w:t>，其中</w:t>
      </w:r>
      <w:r>
        <w:rPr>
          <w:rFonts w:hint="eastAsia"/>
          <w:szCs w:val="21"/>
        </w:rPr>
        <w:t>2L</w:t>
      </w:r>
      <w:r>
        <w:rPr>
          <w:color w:val="000000"/>
          <w:szCs w:val="21"/>
        </w:rPr>
        <w:t>作为检验样品</w:t>
      </w:r>
      <w:r>
        <w:rPr>
          <w:rFonts w:hint="eastAsia"/>
          <w:color w:val="000000"/>
          <w:szCs w:val="21"/>
        </w:rPr>
        <w:t>，</w:t>
      </w:r>
      <w:r>
        <w:rPr>
          <w:rFonts w:hint="eastAsia"/>
          <w:szCs w:val="21"/>
        </w:rPr>
        <w:t>2L</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研究法辛烷值</w:t>
            </w:r>
          </w:p>
        </w:tc>
        <w:tc>
          <w:tcPr>
            <w:tcW w:w="3473" w:type="dxa"/>
            <w:vAlign w:val="center"/>
          </w:tcPr>
          <w:p w:rsidR="00650D3F" w:rsidRDefault="00650D3F">
            <w:pPr>
              <w:snapToGrid w:val="0"/>
              <w:spacing w:line="440" w:lineRule="exact"/>
              <w:jc w:val="center"/>
              <w:rPr>
                <w:color w:val="000000" w:themeColor="text1"/>
                <w:szCs w:val="21"/>
              </w:rPr>
            </w:pPr>
            <w:r>
              <w:rPr>
                <w:color w:val="000000" w:themeColor="text1"/>
                <w:szCs w:val="21"/>
              </w:rPr>
              <w:t>GB/T 503-2016</w:t>
            </w:r>
          </w:p>
          <w:p w:rsidR="00650D3F" w:rsidRDefault="00650D3F">
            <w:pPr>
              <w:snapToGrid w:val="0"/>
              <w:spacing w:line="440" w:lineRule="exact"/>
              <w:jc w:val="center"/>
              <w:rPr>
                <w:color w:val="000000" w:themeColor="text1"/>
                <w:szCs w:val="21"/>
              </w:rPr>
            </w:pPr>
            <w:r>
              <w:rPr>
                <w:color w:val="000000" w:themeColor="text1"/>
                <w:szCs w:val="21"/>
              </w:rPr>
              <w:t>GB/T 503-2016/XG1-2017</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诱导期</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8018-2015</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硫含量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SH/T 0689-2000</w:t>
            </w:r>
            <w:r>
              <w:rPr>
                <w:rFonts w:hint="eastAsia"/>
                <w:color w:val="000000" w:themeColor="text1"/>
                <w:szCs w:val="21"/>
              </w:rPr>
              <w:br/>
              <w:t>NB/SH/T 0253-2021</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硫醇</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NB/SH/T 0174-2015</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铜片腐蚀</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5096-2017</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6</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水溶性酸或碱</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259-1988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7</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机械杂质</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511-2010</w:t>
            </w:r>
            <w:r>
              <w:rPr>
                <w:rFonts w:hint="eastAsia"/>
                <w:color w:val="000000" w:themeColor="text1"/>
                <w:szCs w:val="21"/>
              </w:rPr>
              <w:br/>
              <w:t>GB 18351-2017</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8</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水分</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SH/T 0246-1992</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9</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乙醇含量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NB/SH/T 0663-2014</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10</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其他有机含氧化合物含量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NB/SH/T 0663-2014</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11</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苯含量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30519-2024</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12</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芳烃含量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30519-2024</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13</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烯烃含量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30519-2024</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14</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密度</w:t>
            </w:r>
            <w:r>
              <w:rPr>
                <w:rFonts w:hint="eastAsia"/>
                <w:color w:val="000000" w:themeColor="text1"/>
                <w:szCs w:val="21"/>
              </w:rPr>
              <w:t>(20</w:t>
            </w:r>
            <w:r>
              <w:rPr>
                <w:rFonts w:hint="eastAsia"/>
                <w:color w:val="000000" w:themeColor="text1"/>
                <w:szCs w:val="21"/>
              </w:rPr>
              <w:t>℃</w:t>
            </w:r>
            <w:r>
              <w:rPr>
                <w:rFonts w:hint="eastAsia"/>
                <w:color w:val="000000" w:themeColor="text1"/>
                <w:szCs w:val="21"/>
              </w:rPr>
              <w:t>)</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1884-2000</w:t>
            </w:r>
            <w:r>
              <w:rPr>
                <w:rFonts w:hint="eastAsia"/>
                <w:color w:val="000000" w:themeColor="text1"/>
                <w:szCs w:val="21"/>
              </w:rPr>
              <w:br/>
              <w:t>GB/T 1885-1998</w:t>
            </w:r>
            <w:r>
              <w:rPr>
                <w:rFonts w:hint="eastAsia"/>
                <w:color w:val="000000" w:themeColor="text1"/>
                <w:szCs w:val="21"/>
              </w:rPr>
              <w:br/>
              <w:t>SH/T 0604-2000</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w:t>
      </w:r>
      <w:r>
        <w:rPr>
          <w:color w:val="000000"/>
          <w:szCs w:val="21"/>
        </w:rPr>
        <w:lastRenderedPageBreak/>
        <w:t>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GB 18351-2017 </w:t>
      </w:r>
      <w:r>
        <w:rPr>
          <w:rFonts w:hint="eastAsia"/>
          <w:color w:val="000000"/>
          <w:szCs w:val="21"/>
        </w:rPr>
        <w:t>车用乙醇汽油（</w:t>
      </w:r>
      <w:r>
        <w:rPr>
          <w:rFonts w:hint="eastAsia"/>
          <w:color w:val="000000"/>
          <w:szCs w:val="21"/>
        </w:rPr>
        <w:t>E10</w:t>
      </w:r>
      <w:r>
        <w:rPr>
          <w:rFonts w:hint="eastAsia"/>
          <w:color w:val="000000"/>
          <w:szCs w:val="21"/>
        </w:rPr>
        <w:t>）</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天津市红桥区电风扇</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台</w:t>
      </w:r>
      <w:r>
        <w:rPr>
          <w:color w:val="000000"/>
          <w:szCs w:val="21"/>
        </w:rPr>
        <w:t>，其中</w:t>
      </w:r>
      <w:r>
        <w:rPr>
          <w:rFonts w:hint="eastAsia"/>
          <w:szCs w:val="21"/>
        </w:rPr>
        <w:t>1</w:t>
      </w:r>
      <w:r>
        <w:rPr>
          <w:rFonts w:hint="eastAsia"/>
          <w:szCs w:val="21"/>
        </w:rPr>
        <w:t>台</w:t>
      </w:r>
      <w:r>
        <w:rPr>
          <w:color w:val="000000"/>
          <w:szCs w:val="21"/>
        </w:rPr>
        <w:t>作为检验样品</w:t>
      </w:r>
      <w:r>
        <w:rPr>
          <w:rFonts w:hint="eastAsia"/>
          <w:color w:val="000000"/>
          <w:szCs w:val="21"/>
        </w:rPr>
        <w:t>，</w:t>
      </w:r>
      <w:r>
        <w:rPr>
          <w:rFonts w:hint="eastAsia"/>
          <w:szCs w:val="21"/>
        </w:rPr>
        <w:t>1</w:t>
      </w:r>
      <w:r>
        <w:rPr>
          <w:rFonts w:hint="eastAsia"/>
          <w:szCs w:val="21"/>
        </w:rPr>
        <w:t>台</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对触及带电部件的防护</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t>GB 4706.27-2008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输入功率</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t>GB 4706.27-2008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电源连接和外部软线</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t>GB 4706.27-2008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接地措施</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t>GB 4706.27-2008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电气间隙、爬电距离和固体绝缘</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t>GB 4706.27-2008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6</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噪声</w:t>
            </w:r>
          </w:p>
        </w:tc>
        <w:tc>
          <w:tcPr>
            <w:tcW w:w="3473" w:type="dxa"/>
            <w:vAlign w:val="center"/>
          </w:tcPr>
          <w:p w:rsidR="00650D3F" w:rsidRDefault="00650D3F">
            <w:pPr>
              <w:snapToGrid w:val="0"/>
              <w:spacing w:line="440" w:lineRule="exact"/>
              <w:jc w:val="center"/>
              <w:rPr>
                <w:color w:val="000000" w:themeColor="text1"/>
                <w:szCs w:val="21"/>
              </w:rPr>
            </w:pPr>
            <w:r>
              <w:rPr>
                <w:color w:val="000000" w:themeColor="text1"/>
                <w:szCs w:val="21"/>
              </w:rPr>
              <w:t>GB 19606-2004</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GB 4706.1-2005 </w:t>
      </w:r>
      <w:r>
        <w:rPr>
          <w:rFonts w:hint="eastAsia"/>
          <w:color w:val="000000"/>
          <w:szCs w:val="21"/>
        </w:rPr>
        <w:t>家用和类似用途电器的安全</w:t>
      </w:r>
      <w:r>
        <w:rPr>
          <w:rFonts w:hint="eastAsia"/>
          <w:color w:val="000000"/>
          <w:szCs w:val="21"/>
        </w:rPr>
        <w:t xml:space="preserve"> </w:t>
      </w:r>
      <w:r>
        <w:rPr>
          <w:rFonts w:hint="eastAsia"/>
          <w:color w:val="000000"/>
          <w:szCs w:val="21"/>
        </w:rPr>
        <w:t>第</w:t>
      </w:r>
      <w:r>
        <w:rPr>
          <w:rFonts w:hint="eastAsia"/>
          <w:color w:val="000000"/>
          <w:szCs w:val="21"/>
        </w:rPr>
        <w:t>1</w:t>
      </w:r>
      <w:r>
        <w:rPr>
          <w:rFonts w:hint="eastAsia"/>
          <w:color w:val="000000"/>
          <w:szCs w:val="21"/>
        </w:rPr>
        <w:t>部分：通用要求</w:t>
      </w:r>
    </w:p>
    <w:p w:rsidR="00650D3F" w:rsidRDefault="00650D3F">
      <w:pPr>
        <w:snapToGrid w:val="0"/>
        <w:spacing w:line="440" w:lineRule="exact"/>
        <w:ind w:firstLine="420"/>
        <w:rPr>
          <w:color w:val="000000"/>
          <w:szCs w:val="21"/>
        </w:rPr>
      </w:pPr>
      <w:r>
        <w:rPr>
          <w:rFonts w:hint="eastAsia"/>
          <w:color w:val="000000"/>
          <w:szCs w:val="21"/>
        </w:rPr>
        <w:t xml:space="preserve">GB 4706.27-2008 </w:t>
      </w:r>
      <w:r>
        <w:rPr>
          <w:rFonts w:hint="eastAsia"/>
          <w:color w:val="000000"/>
          <w:szCs w:val="21"/>
        </w:rPr>
        <w:t>家用和类似用途电器的安全</w:t>
      </w:r>
      <w:r>
        <w:rPr>
          <w:rFonts w:hint="eastAsia"/>
          <w:color w:val="000000"/>
          <w:szCs w:val="21"/>
        </w:rPr>
        <w:t xml:space="preserve"> </w:t>
      </w:r>
      <w:r>
        <w:rPr>
          <w:rFonts w:hint="eastAsia"/>
          <w:color w:val="000000"/>
          <w:szCs w:val="21"/>
        </w:rPr>
        <w:t>第</w:t>
      </w:r>
      <w:r>
        <w:rPr>
          <w:rFonts w:hint="eastAsia"/>
          <w:color w:val="000000"/>
          <w:szCs w:val="21"/>
        </w:rPr>
        <w:t>2</w:t>
      </w:r>
      <w:r>
        <w:rPr>
          <w:rFonts w:hint="eastAsia"/>
          <w:color w:val="000000"/>
          <w:szCs w:val="21"/>
        </w:rPr>
        <w:t>部分：电风扇和调速器的特殊要求</w:t>
      </w:r>
    </w:p>
    <w:p w:rsidR="00650D3F" w:rsidRDefault="00650D3F">
      <w:pPr>
        <w:snapToGrid w:val="0"/>
        <w:spacing w:line="440" w:lineRule="exact"/>
        <w:ind w:firstLine="420"/>
        <w:rPr>
          <w:color w:val="000000"/>
          <w:szCs w:val="21"/>
        </w:rPr>
      </w:pPr>
      <w:r>
        <w:rPr>
          <w:rFonts w:hint="eastAsia"/>
          <w:color w:val="000000"/>
          <w:szCs w:val="21"/>
        </w:rPr>
        <w:t xml:space="preserve">GB 19606-2004 </w:t>
      </w:r>
      <w:r>
        <w:rPr>
          <w:rFonts w:hint="eastAsia"/>
          <w:color w:val="000000"/>
          <w:szCs w:val="21"/>
        </w:rPr>
        <w:t>家用和类似用途电器噪声限值</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pPr>
      <w:r>
        <w:rPr>
          <w:color w:val="000000"/>
          <w:szCs w:val="21"/>
        </w:rPr>
        <w:lastRenderedPageBreak/>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eastAsia="宋体" w:hAnsi="宋体" w:cs="宋体"/>
          <w:b/>
          <w:sz w:val="32"/>
        </w:rPr>
        <w:t>电线电缆</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ascii="Times New Roman" w:eastAsia="宋体" w:hAnsi="Times New Roman" w:cs="Times New Roman" w:hint="eastAsia"/>
          <w:color w:val="000000"/>
          <w:szCs w:val="21"/>
        </w:rPr>
        <w:t>40m</w:t>
      </w:r>
      <w:r>
        <w:rPr>
          <w:color w:val="000000"/>
          <w:szCs w:val="21"/>
        </w:rPr>
        <w:t>，其中</w:t>
      </w:r>
      <w:r>
        <w:rPr>
          <w:rFonts w:hint="eastAsia"/>
          <w:szCs w:val="21"/>
        </w:rPr>
        <w:t>20m</w:t>
      </w:r>
      <w:r>
        <w:rPr>
          <w:color w:val="000000"/>
          <w:szCs w:val="21"/>
        </w:rPr>
        <w:t>作为检验样品</w:t>
      </w:r>
      <w:r>
        <w:rPr>
          <w:rFonts w:hint="eastAsia"/>
          <w:color w:val="000000"/>
          <w:szCs w:val="21"/>
        </w:rPr>
        <w:t>，</w:t>
      </w:r>
      <w:r>
        <w:rPr>
          <w:rFonts w:hint="eastAsia"/>
          <w:szCs w:val="21"/>
        </w:rPr>
        <w:t>20m</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标志</w:t>
            </w:r>
          </w:p>
        </w:tc>
        <w:tc>
          <w:tcPr>
            <w:tcW w:w="3473" w:type="dxa"/>
            <w:vAlign w:val="center"/>
          </w:tcPr>
          <w:p w:rsidR="00650D3F" w:rsidRDefault="00650D3F">
            <w:pPr>
              <w:snapToGrid w:val="0"/>
              <w:spacing w:line="440" w:lineRule="exact"/>
              <w:jc w:val="center"/>
              <w:rPr>
                <w:color w:val="000000"/>
                <w:szCs w:val="21"/>
              </w:rPr>
            </w:pPr>
            <w:r>
              <w:rPr>
                <w:rFonts w:hint="eastAsia"/>
                <w:color w:val="000000"/>
                <w:szCs w:val="21"/>
              </w:rPr>
              <w:t>GB/T 5023.1-2008</w:t>
            </w:r>
            <w:r>
              <w:rPr>
                <w:rFonts w:hint="eastAsia"/>
                <w:color w:val="000000"/>
                <w:szCs w:val="21"/>
              </w:rPr>
              <w:br/>
              <w:t>JB/T 8734.1-2016</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平均外径</w:t>
            </w:r>
          </w:p>
        </w:tc>
        <w:tc>
          <w:tcPr>
            <w:tcW w:w="3473" w:type="dxa"/>
            <w:vAlign w:val="center"/>
          </w:tcPr>
          <w:p w:rsidR="00650D3F" w:rsidRDefault="00650D3F">
            <w:pPr>
              <w:snapToGrid w:val="0"/>
              <w:spacing w:line="440" w:lineRule="exact"/>
              <w:jc w:val="center"/>
              <w:rPr>
                <w:color w:val="000000"/>
                <w:szCs w:val="21"/>
              </w:rPr>
            </w:pPr>
            <w:r>
              <w:rPr>
                <w:color w:val="000000"/>
                <w:szCs w:val="21"/>
              </w:rPr>
              <w:t>GB/T 5023.2-2008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导体直径</w:t>
            </w:r>
          </w:p>
        </w:tc>
        <w:tc>
          <w:tcPr>
            <w:tcW w:w="3473" w:type="dxa"/>
            <w:vAlign w:val="center"/>
          </w:tcPr>
          <w:p w:rsidR="00650D3F" w:rsidRDefault="00650D3F">
            <w:pPr>
              <w:snapToGrid w:val="0"/>
              <w:spacing w:line="440" w:lineRule="exact"/>
              <w:jc w:val="center"/>
              <w:rPr>
                <w:color w:val="000000"/>
                <w:szCs w:val="21"/>
              </w:rPr>
            </w:pPr>
            <w:r>
              <w:rPr>
                <w:color w:val="000000"/>
                <w:szCs w:val="21"/>
              </w:rPr>
              <w:t>GB/T 5023.2-2008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绝缘厚度</w:t>
            </w:r>
          </w:p>
        </w:tc>
        <w:tc>
          <w:tcPr>
            <w:tcW w:w="3473" w:type="dxa"/>
            <w:vAlign w:val="center"/>
          </w:tcPr>
          <w:p w:rsidR="00650D3F" w:rsidRDefault="00650D3F">
            <w:pPr>
              <w:snapToGrid w:val="0"/>
              <w:spacing w:line="440" w:lineRule="exact"/>
              <w:jc w:val="center"/>
              <w:rPr>
                <w:color w:val="000000"/>
                <w:szCs w:val="21"/>
              </w:rPr>
            </w:pPr>
            <w:r>
              <w:rPr>
                <w:rFonts w:hint="eastAsia"/>
                <w:color w:val="000000"/>
                <w:szCs w:val="21"/>
              </w:rPr>
              <w:t>GB/T 5023.2-2008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成品电缆电压试验</w:t>
            </w:r>
          </w:p>
        </w:tc>
        <w:tc>
          <w:tcPr>
            <w:tcW w:w="3473" w:type="dxa"/>
            <w:vAlign w:val="center"/>
          </w:tcPr>
          <w:p w:rsidR="00650D3F" w:rsidRDefault="00650D3F">
            <w:pPr>
              <w:snapToGrid w:val="0"/>
              <w:spacing w:line="440" w:lineRule="exact"/>
              <w:jc w:val="center"/>
              <w:rPr>
                <w:color w:val="000000"/>
                <w:szCs w:val="21"/>
              </w:rPr>
            </w:pPr>
            <w:r>
              <w:rPr>
                <w:color w:val="000000"/>
                <w:szCs w:val="21"/>
              </w:rPr>
              <w:t>GB/T 5023.2-2008</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GB/T 5023.1-2008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部分：一般要求</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GB/T 5023.2-2008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及以下聚氯乙烯绝缘电缆第</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部分：试验方法</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GB/T 5023.3-2008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 xml:space="preserve"> 450/750V</w:t>
      </w:r>
      <w:r>
        <w:rPr>
          <w:rFonts w:ascii="Times New Roman" w:eastAsia="宋体" w:hAnsi="Times New Roman" w:cs="Times New Roman" w:hint="eastAsia"/>
          <w:color w:val="000000"/>
          <w:szCs w:val="21"/>
        </w:rPr>
        <w:t>及以下聚氯乙烯绝缘电缆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部分：固定布线用无护套电缆</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GB/T 5023.4-2008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4</w:t>
      </w:r>
      <w:r>
        <w:rPr>
          <w:rFonts w:ascii="Times New Roman" w:eastAsia="宋体" w:hAnsi="Times New Roman" w:cs="Times New Roman" w:hint="eastAsia"/>
          <w:color w:val="000000"/>
          <w:szCs w:val="21"/>
        </w:rPr>
        <w:t>部分：固定布线用护套电缆</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GB/T 5023.5-2008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5</w:t>
      </w:r>
      <w:r>
        <w:rPr>
          <w:rFonts w:ascii="Times New Roman" w:eastAsia="宋体" w:hAnsi="Times New Roman" w:cs="Times New Roman" w:hint="eastAsia"/>
          <w:color w:val="000000"/>
          <w:szCs w:val="21"/>
        </w:rPr>
        <w:t>部分：软电缆（软线）</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GB/T 5023.6-2006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6</w:t>
      </w:r>
      <w:r>
        <w:rPr>
          <w:rFonts w:ascii="Times New Roman" w:eastAsia="宋体" w:hAnsi="Times New Roman" w:cs="Times New Roman" w:hint="eastAsia"/>
          <w:color w:val="000000"/>
          <w:szCs w:val="21"/>
        </w:rPr>
        <w:t>部分：电梯电缆</w:t>
      </w:r>
      <w:r>
        <w:rPr>
          <w:rFonts w:ascii="Times New Roman" w:eastAsia="宋体" w:hAnsi="Times New Roman" w:cs="Times New Roman" w:hint="eastAsia"/>
          <w:color w:val="000000"/>
          <w:szCs w:val="21"/>
        </w:rPr>
        <w:lastRenderedPageBreak/>
        <w:t>和挠性连接用电缆</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GB/T 5023.7-2008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部分：二芯或多芯屏蔽和非屏蔽软电缆</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JB/T 8734.1-2016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及以下聚氯乙烯绝缘电缆电线和软线</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部分：一般规定</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JB/T 8734.2-2016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及以下聚氯乙烯绝缘电缆电线和软线</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部分：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固定布线用电缆电线</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JB/T 8734.3-2016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 xml:space="preserve"> 450/750V</w:t>
      </w:r>
      <w:r>
        <w:rPr>
          <w:rFonts w:ascii="Times New Roman" w:eastAsia="宋体" w:hAnsi="Times New Roman" w:cs="Times New Roman" w:hint="eastAsia"/>
          <w:color w:val="000000"/>
          <w:szCs w:val="21"/>
        </w:rPr>
        <w:t>及以下聚氯乙烯绝缘电缆电线和软线</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部分：</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连接用软电线和软电缆</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JB/T 8734.4-2016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及以下聚氯乙烯绝缘电缆电线和软线</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4</w:t>
      </w:r>
      <w:r>
        <w:rPr>
          <w:rFonts w:ascii="Times New Roman" w:eastAsia="宋体" w:hAnsi="Times New Roman" w:cs="Times New Roman" w:hint="eastAsia"/>
          <w:color w:val="000000"/>
          <w:szCs w:val="21"/>
        </w:rPr>
        <w:t>部分：安装用电线</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JB/T 8734.5-2016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及以下聚氯乙烯绝缘电缆电线和软线</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5</w:t>
      </w:r>
      <w:r>
        <w:rPr>
          <w:rFonts w:ascii="Times New Roman" w:eastAsia="宋体" w:hAnsi="Times New Roman" w:cs="Times New Roman" w:hint="eastAsia"/>
          <w:color w:val="000000"/>
          <w:szCs w:val="21"/>
        </w:rPr>
        <w:t>部分：屏蔽电线</w:t>
      </w:r>
    </w:p>
    <w:p w:rsidR="00650D3F" w:rsidRDefault="00650D3F">
      <w:pPr>
        <w:snapToGrid w:val="0"/>
        <w:spacing w:line="440" w:lineRule="exact"/>
        <w:ind w:firstLineChars="171" w:firstLine="359"/>
        <w:rPr>
          <w:color w:val="000000"/>
          <w:szCs w:val="21"/>
        </w:rPr>
      </w:pPr>
      <w:r>
        <w:rPr>
          <w:rFonts w:ascii="Times New Roman" w:eastAsia="宋体" w:hAnsi="Times New Roman" w:cs="Times New Roman" w:hint="eastAsia"/>
          <w:color w:val="000000"/>
          <w:szCs w:val="21"/>
        </w:rPr>
        <w:t xml:space="preserve">JB/T 8734.6-2016  </w:t>
      </w:r>
      <w:r>
        <w:rPr>
          <w:rFonts w:ascii="Times New Roman" w:eastAsia="宋体" w:hAnsi="Times New Roman" w:cs="Times New Roman" w:hint="eastAsia"/>
          <w:color w:val="000000"/>
          <w:szCs w:val="21"/>
        </w:rPr>
        <w:t>额定电压</w:t>
      </w:r>
      <w:r>
        <w:rPr>
          <w:rFonts w:ascii="Times New Roman" w:eastAsia="宋体" w:hAnsi="Times New Roman" w:cs="Times New Roman" w:hint="eastAsia"/>
          <w:color w:val="000000"/>
          <w:szCs w:val="21"/>
        </w:rPr>
        <w:t>450/750V</w:t>
      </w:r>
      <w:r>
        <w:rPr>
          <w:rFonts w:ascii="Times New Roman" w:eastAsia="宋体" w:hAnsi="Times New Roman" w:cs="Times New Roman" w:hint="eastAsia"/>
          <w:color w:val="000000"/>
          <w:szCs w:val="21"/>
        </w:rPr>
        <w:t>及以下聚氯乙烯绝缘电缆电线和软线</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第</w:t>
      </w:r>
      <w:r>
        <w:rPr>
          <w:rFonts w:ascii="Times New Roman" w:eastAsia="宋体" w:hAnsi="Times New Roman" w:cs="Times New Roman" w:hint="eastAsia"/>
          <w:color w:val="000000"/>
          <w:szCs w:val="21"/>
        </w:rPr>
        <w:t>6</w:t>
      </w:r>
      <w:r>
        <w:rPr>
          <w:rFonts w:ascii="Times New Roman" w:eastAsia="宋体" w:hAnsi="Times New Roman" w:cs="Times New Roman" w:hint="eastAsia"/>
          <w:color w:val="000000"/>
          <w:szCs w:val="21"/>
        </w:rPr>
        <w:t>部分：电梯电缆</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hAnsi="宋体" w:cs="宋体" w:hint="eastAsia"/>
          <w:b/>
          <w:sz w:val="32"/>
        </w:rPr>
        <w:t>家用燃气灶具</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p>
    <w:p w:rsidR="00650D3F" w:rsidRDefault="00650D3F">
      <w:pPr>
        <w:snapToGrid w:val="0"/>
        <w:spacing w:line="440" w:lineRule="exact"/>
        <w:ind w:firstLineChars="200" w:firstLine="420"/>
        <w:rPr>
          <w:rFonts w:ascii="宋体" w:hAnsi="宋体"/>
          <w:color w:val="000000"/>
          <w:szCs w:val="21"/>
        </w:rPr>
      </w:pPr>
      <w:r>
        <w:rPr>
          <w:rFonts w:ascii="宋体" w:hAnsi="宋体" w:hint="eastAsia"/>
          <w:color w:val="000000"/>
          <w:szCs w:val="21"/>
        </w:rPr>
        <w:t>随机数一般可使用随机数表等方法产生。</w:t>
      </w:r>
    </w:p>
    <w:p w:rsidR="00650D3F" w:rsidRDefault="00650D3F">
      <w:pPr>
        <w:snapToGrid w:val="0"/>
        <w:spacing w:line="440" w:lineRule="exact"/>
        <w:ind w:firstLineChars="200" w:firstLine="420"/>
        <w:rPr>
          <w:rFonts w:ascii="宋体" w:hAnsi="宋体"/>
          <w:color w:val="000000"/>
          <w:szCs w:val="21"/>
        </w:rPr>
      </w:pPr>
      <w:r>
        <w:rPr>
          <w:color w:val="000000"/>
          <w:szCs w:val="21"/>
        </w:rPr>
        <w:t>每批次产品抽取样品</w:t>
      </w:r>
      <w:r>
        <w:rPr>
          <w:rFonts w:hint="eastAsia"/>
          <w:color w:val="000000"/>
          <w:szCs w:val="21"/>
        </w:rPr>
        <w:t>不少于</w:t>
      </w:r>
      <w:r>
        <w:rPr>
          <w:rFonts w:hint="eastAsia"/>
          <w:szCs w:val="21"/>
        </w:rPr>
        <w:t>2</w:t>
      </w:r>
      <w:r>
        <w:rPr>
          <w:rFonts w:hint="eastAsia"/>
          <w:szCs w:val="21"/>
        </w:rPr>
        <w:t>台</w:t>
      </w:r>
      <w:r>
        <w:rPr>
          <w:color w:val="000000"/>
          <w:szCs w:val="21"/>
        </w:rPr>
        <w:t>，其中</w:t>
      </w:r>
      <w:r>
        <w:rPr>
          <w:rFonts w:hint="eastAsia"/>
          <w:szCs w:val="21"/>
        </w:rPr>
        <w:t>1</w:t>
      </w:r>
      <w:r>
        <w:rPr>
          <w:rFonts w:hint="eastAsia"/>
          <w:szCs w:val="21"/>
        </w:rPr>
        <w:t>台</w:t>
      </w:r>
      <w:r>
        <w:rPr>
          <w:color w:val="000000"/>
          <w:szCs w:val="21"/>
        </w:rPr>
        <w:t>作为检验样品</w:t>
      </w:r>
      <w:r>
        <w:rPr>
          <w:rFonts w:hint="eastAsia"/>
          <w:color w:val="000000"/>
          <w:szCs w:val="21"/>
        </w:rPr>
        <w:t>，</w:t>
      </w:r>
      <w:r>
        <w:rPr>
          <w:rFonts w:hint="eastAsia"/>
          <w:szCs w:val="21"/>
        </w:rPr>
        <w:t>1</w:t>
      </w:r>
      <w:r>
        <w:rPr>
          <w:rFonts w:hint="eastAsia"/>
          <w:szCs w:val="21"/>
        </w:rPr>
        <w:t>台</w:t>
      </w:r>
      <w:r>
        <w:rPr>
          <w:rFonts w:hint="eastAsia"/>
          <w:color w:val="000000"/>
          <w:szCs w:val="21"/>
        </w:rPr>
        <w:t>作为</w:t>
      </w:r>
      <w:r>
        <w:rPr>
          <w:color w:val="000000"/>
          <w:szCs w:val="21"/>
        </w:rPr>
        <w:t>备用样品</w:t>
      </w:r>
      <w:r>
        <w:rPr>
          <w:rFonts w:hint="eastAsia"/>
          <w:color w:val="000000"/>
          <w:szCs w:val="21"/>
        </w:rPr>
        <w:t>。</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p w:rsidR="00650D3F" w:rsidRDefault="00650D3F">
      <w:pPr>
        <w:snapToGrid w:val="0"/>
        <w:spacing w:line="440" w:lineRule="exact"/>
        <w:rPr>
          <w:rFonts w:eastAsia="黑体"/>
          <w:color w:val="000000"/>
          <w:szCs w:val="21"/>
        </w:rPr>
      </w:pPr>
    </w:p>
    <w:tbl>
      <w:tblPr>
        <w:tblStyle w:val="a6"/>
        <w:tblW w:w="0" w:type="auto"/>
        <w:jc w:val="center"/>
        <w:tblLook w:val="04A0"/>
      </w:tblPr>
      <w:tblGrid>
        <w:gridCol w:w="939"/>
        <w:gridCol w:w="2055"/>
        <w:gridCol w:w="2055"/>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gridSpan w:val="2"/>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gridSpan w:val="2"/>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气密性</w:t>
            </w:r>
          </w:p>
        </w:tc>
        <w:tc>
          <w:tcPr>
            <w:tcW w:w="3473" w:type="dxa"/>
            <w:vAlign w:val="center"/>
          </w:tcPr>
          <w:p w:rsidR="00650D3F" w:rsidRDefault="00650D3F">
            <w:pPr>
              <w:snapToGrid w:val="0"/>
              <w:spacing w:line="440" w:lineRule="exact"/>
              <w:jc w:val="center"/>
              <w:rPr>
                <w:color w:val="000000" w:themeColor="text1"/>
                <w:szCs w:val="21"/>
              </w:rPr>
            </w:pPr>
            <w:r>
              <w:rPr>
                <w:rFonts w:hint="eastAsia"/>
              </w:rPr>
              <w:t>GB 16410-2020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gridSpan w:val="2"/>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火焰传递</w:t>
            </w:r>
          </w:p>
        </w:tc>
        <w:tc>
          <w:tcPr>
            <w:tcW w:w="3473" w:type="dxa"/>
            <w:vAlign w:val="center"/>
          </w:tcPr>
          <w:p w:rsidR="00650D3F" w:rsidRDefault="00650D3F">
            <w:pPr>
              <w:snapToGrid w:val="0"/>
              <w:spacing w:line="440" w:lineRule="exact"/>
              <w:jc w:val="center"/>
              <w:rPr>
                <w:color w:val="000000" w:themeColor="text1"/>
                <w:szCs w:val="21"/>
              </w:rPr>
            </w:pPr>
            <w:r>
              <w:rPr>
                <w:rFonts w:hint="eastAsia"/>
              </w:rPr>
              <w:t>GB 16410-2020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gridSpan w:val="2"/>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干烟气中</w:t>
            </w:r>
            <w:r>
              <w:rPr>
                <w:rFonts w:hint="eastAsia"/>
                <w:color w:val="000000" w:themeColor="text1"/>
                <w:szCs w:val="21"/>
              </w:rPr>
              <w:t xml:space="preserve"> C0 </w:t>
            </w:r>
            <w:r>
              <w:rPr>
                <w:rFonts w:hint="eastAsia"/>
                <w:color w:val="000000" w:themeColor="text1"/>
                <w:szCs w:val="21"/>
              </w:rPr>
              <w:t>浓度</w:t>
            </w:r>
          </w:p>
        </w:tc>
        <w:tc>
          <w:tcPr>
            <w:tcW w:w="3473" w:type="dxa"/>
            <w:vAlign w:val="center"/>
          </w:tcPr>
          <w:p w:rsidR="00650D3F" w:rsidRDefault="00650D3F">
            <w:pPr>
              <w:snapToGrid w:val="0"/>
              <w:spacing w:line="440" w:lineRule="exact"/>
              <w:jc w:val="center"/>
              <w:rPr>
                <w:color w:val="000000" w:themeColor="text1"/>
                <w:szCs w:val="21"/>
              </w:rPr>
            </w:pPr>
            <w:r>
              <w:rPr>
                <w:rFonts w:hint="eastAsia"/>
              </w:rPr>
              <w:t>GB 16410-2020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2055" w:type="dxa"/>
            <w:vMerge w:val="restart"/>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熄火保护装置</w:t>
            </w:r>
          </w:p>
        </w:tc>
        <w:tc>
          <w:tcPr>
            <w:tcW w:w="2055"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开阀时间</w:t>
            </w:r>
          </w:p>
        </w:tc>
        <w:tc>
          <w:tcPr>
            <w:tcW w:w="3473" w:type="dxa"/>
            <w:vAlign w:val="center"/>
          </w:tcPr>
          <w:p w:rsidR="00650D3F" w:rsidRDefault="00650D3F">
            <w:pPr>
              <w:snapToGrid w:val="0"/>
              <w:spacing w:line="440" w:lineRule="exact"/>
              <w:jc w:val="center"/>
              <w:rPr>
                <w:color w:val="000000" w:themeColor="text1"/>
                <w:szCs w:val="21"/>
              </w:rPr>
            </w:pPr>
            <w:r>
              <w:rPr>
                <w:rFonts w:hint="eastAsia"/>
              </w:rPr>
              <w:t>GB 16410-2020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2055" w:type="dxa"/>
            <w:vMerge/>
            <w:vAlign w:val="center"/>
          </w:tcPr>
          <w:p w:rsidR="00650D3F" w:rsidRDefault="00650D3F">
            <w:pPr>
              <w:snapToGrid w:val="0"/>
              <w:spacing w:line="440" w:lineRule="exact"/>
              <w:jc w:val="center"/>
              <w:rPr>
                <w:color w:val="000000" w:themeColor="text1"/>
                <w:szCs w:val="21"/>
              </w:rPr>
            </w:pPr>
          </w:p>
        </w:tc>
        <w:tc>
          <w:tcPr>
            <w:tcW w:w="2055"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闭阀时间</w:t>
            </w:r>
            <w:r>
              <w:rPr>
                <w:rFonts w:hint="eastAsia"/>
                <w:color w:val="000000" w:themeColor="text1"/>
                <w:szCs w:val="21"/>
              </w:rPr>
              <w:t>)</w:t>
            </w:r>
          </w:p>
        </w:tc>
        <w:tc>
          <w:tcPr>
            <w:tcW w:w="3473" w:type="dxa"/>
            <w:vAlign w:val="center"/>
          </w:tcPr>
          <w:p w:rsidR="00650D3F" w:rsidRDefault="00650D3F">
            <w:pPr>
              <w:snapToGrid w:val="0"/>
              <w:spacing w:line="440" w:lineRule="exact"/>
              <w:jc w:val="center"/>
              <w:rPr>
                <w:color w:val="000000" w:themeColor="text1"/>
                <w:szCs w:val="21"/>
              </w:rPr>
            </w:pPr>
            <w:r>
              <w:rPr>
                <w:rFonts w:hint="eastAsia"/>
              </w:rPr>
              <w:t>GB 16410-2020</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6</w:t>
            </w:r>
          </w:p>
        </w:tc>
        <w:tc>
          <w:tcPr>
            <w:tcW w:w="4110" w:type="dxa"/>
            <w:gridSpan w:val="2"/>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结构的一般要求</w:t>
            </w:r>
          </w:p>
        </w:tc>
        <w:tc>
          <w:tcPr>
            <w:tcW w:w="3473" w:type="dxa"/>
            <w:vAlign w:val="center"/>
          </w:tcPr>
          <w:p w:rsidR="00650D3F" w:rsidRDefault="00650D3F">
            <w:pPr>
              <w:snapToGrid w:val="0"/>
              <w:spacing w:line="440" w:lineRule="exact"/>
              <w:jc w:val="center"/>
              <w:rPr>
                <w:color w:val="000000" w:themeColor="text1"/>
                <w:szCs w:val="21"/>
              </w:rPr>
            </w:pPr>
            <w:r>
              <w:rPr>
                <w:rFonts w:hint="eastAsia"/>
              </w:rPr>
              <w:t>GB 16410-2020</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GB 16410-2020 </w:t>
      </w:r>
      <w:r>
        <w:rPr>
          <w:rFonts w:hint="eastAsia"/>
          <w:color w:val="000000"/>
          <w:szCs w:val="21"/>
        </w:rPr>
        <w:t>家用燃气灶具</w:t>
      </w:r>
    </w:p>
    <w:p w:rsidR="00650D3F" w:rsidRDefault="00650D3F">
      <w:pPr>
        <w:snapToGrid w:val="0"/>
        <w:spacing w:line="440" w:lineRule="exact"/>
        <w:ind w:leftChars="200" w:left="420"/>
        <w:rPr>
          <w:color w:val="000000"/>
          <w:szCs w:val="21"/>
        </w:rPr>
      </w:pPr>
      <w:r>
        <w:rPr>
          <w:rFonts w:hint="eastAsia"/>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w:t>
      </w:r>
      <w:r>
        <w:rPr>
          <w:color w:val="000000"/>
          <w:szCs w:val="21"/>
        </w:rPr>
        <w:lastRenderedPageBreak/>
        <w:t>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eastAsia="宋体" w:hAnsi="宋体" w:cs="宋体"/>
          <w:b/>
          <w:sz w:val="32"/>
        </w:rPr>
        <w:t>建筑类涂料</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桶</w:t>
      </w:r>
      <w:r>
        <w:rPr>
          <w:rFonts w:cs="Times New Roman" w:hint="eastAsia"/>
          <w:color w:val="000000"/>
          <w:szCs w:val="21"/>
        </w:rPr>
        <w:t>（每桶不少于</w:t>
      </w:r>
      <w:r>
        <w:rPr>
          <w:rFonts w:cs="Times New Roman" w:hint="eastAsia"/>
          <w:color w:val="000000"/>
          <w:szCs w:val="21"/>
        </w:rPr>
        <w:t>5kg</w:t>
      </w:r>
      <w:r>
        <w:rPr>
          <w:rFonts w:cs="Times New Roman" w:hint="eastAsia"/>
          <w:color w:val="000000"/>
          <w:szCs w:val="21"/>
        </w:rPr>
        <w:t>）</w:t>
      </w:r>
      <w:r>
        <w:rPr>
          <w:color w:val="000000"/>
          <w:szCs w:val="21"/>
        </w:rPr>
        <w:t>，其中</w:t>
      </w:r>
      <w:r>
        <w:rPr>
          <w:rFonts w:hint="eastAsia"/>
          <w:szCs w:val="21"/>
        </w:rPr>
        <w:t>1</w:t>
      </w:r>
      <w:r>
        <w:rPr>
          <w:rFonts w:hint="eastAsia"/>
          <w:szCs w:val="21"/>
        </w:rPr>
        <w:t>桶</w:t>
      </w:r>
      <w:r>
        <w:rPr>
          <w:color w:val="000000"/>
          <w:szCs w:val="21"/>
        </w:rPr>
        <w:t>作为检验样品</w:t>
      </w:r>
      <w:r>
        <w:rPr>
          <w:rFonts w:hint="eastAsia"/>
          <w:color w:val="000000"/>
          <w:szCs w:val="21"/>
        </w:rPr>
        <w:t>，</w:t>
      </w:r>
      <w:r>
        <w:rPr>
          <w:rFonts w:hint="eastAsia"/>
          <w:szCs w:val="21"/>
        </w:rPr>
        <w:t>1</w:t>
      </w:r>
      <w:r>
        <w:rPr>
          <w:rFonts w:hint="eastAsia"/>
          <w:szCs w:val="21"/>
        </w:rPr>
        <w:t>桶</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VOC</w:t>
            </w:r>
            <w:r>
              <w:rPr>
                <w:rFonts w:hint="eastAsia"/>
                <w:color w:val="000000"/>
                <w:szCs w:val="21"/>
              </w:rPr>
              <w:t>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23986-2009</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苯系物总和含量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23990-2009</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甲醛含量</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23993-2009</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GB 18582-2020 </w:t>
      </w:r>
      <w:r>
        <w:rPr>
          <w:rFonts w:hint="eastAsia"/>
          <w:color w:val="000000"/>
          <w:szCs w:val="21"/>
        </w:rPr>
        <w:t>建筑用墙面涂料中有害物质限量</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lastRenderedPageBreak/>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eastAsia="宋体" w:hAnsi="宋体" w:cs="宋体"/>
          <w:b/>
          <w:sz w:val="32"/>
        </w:rPr>
        <w:t>胶粘剂</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cs="Times New Roman" w:hint="eastAsia"/>
          <w:color w:val="000000"/>
          <w:szCs w:val="21"/>
        </w:rPr>
        <w:t>2</w:t>
      </w:r>
      <w:r>
        <w:rPr>
          <w:rFonts w:ascii="Times New Roman" w:eastAsia="宋体" w:hAnsi="Times New Roman" w:cs="Times New Roman" w:hint="eastAsia"/>
          <w:color w:val="000000"/>
          <w:szCs w:val="21"/>
        </w:rPr>
        <w:t>支</w:t>
      </w:r>
      <w:r>
        <w:rPr>
          <w:rFonts w:cs="Times New Roman" w:hint="eastAsia"/>
          <w:color w:val="000000"/>
          <w:szCs w:val="21"/>
        </w:rPr>
        <w:t>（每支不少于</w:t>
      </w:r>
      <w:r>
        <w:rPr>
          <w:rFonts w:cs="Times New Roman" w:hint="eastAsia"/>
          <w:color w:val="000000"/>
          <w:szCs w:val="21"/>
        </w:rPr>
        <w:t>200ml</w:t>
      </w:r>
      <w:r>
        <w:rPr>
          <w:rFonts w:cs="Times New Roman" w:hint="eastAsia"/>
          <w:color w:val="000000"/>
          <w:szCs w:val="21"/>
        </w:rPr>
        <w:t>或</w:t>
      </w:r>
      <w:r>
        <w:rPr>
          <w:rFonts w:cs="Times New Roman" w:hint="eastAsia"/>
          <w:color w:val="000000"/>
          <w:szCs w:val="21"/>
        </w:rPr>
        <w:t>200g</w:t>
      </w:r>
      <w:r>
        <w:rPr>
          <w:rFonts w:cs="Times New Roman" w:hint="eastAsia"/>
          <w:color w:val="000000"/>
          <w:szCs w:val="21"/>
        </w:rPr>
        <w:t>）</w:t>
      </w:r>
      <w:r>
        <w:rPr>
          <w:color w:val="000000"/>
          <w:szCs w:val="21"/>
        </w:rPr>
        <w:t>，其中</w:t>
      </w:r>
      <w:r>
        <w:rPr>
          <w:rFonts w:hint="eastAsia"/>
          <w:szCs w:val="21"/>
        </w:rPr>
        <w:t>1</w:t>
      </w:r>
      <w:r>
        <w:rPr>
          <w:rFonts w:hint="eastAsia"/>
          <w:szCs w:val="21"/>
        </w:rPr>
        <w:t>支</w:t>
      </w:r>
      <w:r>
        <w:rPr>
          <w:color w:val="000000"/>
          <w:szCs w:val="21"/>
        </w:rPr>
        <w:t>作为检验样品</w:t>
      </w:r>
      <w:r>
        <w:rPr>
          <w:rFonts w:hint="eastAsia"/>
          <w:color w:val="000000"/>
          <w:szCs w:val="21"/>
        </w:rPr>
        <w:t>，</w:t>
      </w:r>
      <w:r>
        <w:rPr>
          <w:rFonts w:hint="eastAsia"/>
          <w:szCs w:val="21"/>
        </w:rPr>
        <w:t>1</w:t>
      </w:r>
      <w:r>
        <w:rPr>
          <w:rFonts w:hint="eastAsia"/>
          <w:szCs w:val="21"/>
        </w:rPr>
        <w:t>支</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游离甲醛</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18583-2008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苯</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18583-2008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甲苯</w:t>
            </w:r>
            <w:r>
              <w:rPr>
                <w:rFonts w:hint="eastAsia"/>
                <w:color w:val="000000"/>
                <w:szCs w:val="21"/>
              </w:rPr>
              <w:t>+</w:t>
            </w:r>
            <w:r>
              <w:rPr>
                <w:rFonts w:hint="eastAsia"/>
                <w:color w:val="000000"/>
                <w:szCs w:val="21"/>
              </w:rPr>
              <w:t>二甲苯</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18583-2008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szCs w:val="21"/>
              </w:rPr>
            </w:pPr>
            <w:r>
              <w:rPr>
                <w:rFonts w:hint="eastAsia"/>
                <w:color w:val="000000"/>
                <w:szCs w:val="21"/>
              </w:rPr>
              <w:t>总挥发性有机物</w:t>
            </w:r>
          </w:p>
        </w:tc>
        <w:tc>
          <w:tcPr>
            <w:tcW w:w="3473" w:type="dxa"/>
            <w:vAlign w:val="center"/>
          </w:tcPr>
          <w:p w:rsidR="00650D3F" w:rsidRDefault="00650D3F">
            <w:pPr>
              <w:snapToGrid w:val="0"/>
              <w:spacing w:line="440" w:lineRule="exact"/>
              <w:jc w:val="center"/>
              <w:rPr>
                <w:color w:val="000000" w:themeColor="text1"/>
                <w:szCs w:val="21"/>
              </w:rPr>
            </w:pPr>
            <w:r>
              <w:rPr>
                <w:color w:val="000000" w:themeColor="text1"/>
                <w:szCs w:val="21"/>
              </w:rPr>
              <w:t>GB 18583-2008</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CB 18583-2008 </w:t>
      </w:r>
      <w:r>
        <w:rPr>
          <w:rFonts w:hint="eastAsia"/>
          <w:color w:val="000000"/>
          <w:szCs w:val="21"/>
        </w:rPr>
        <w:t>室内装饰装修材料胶粘剂中有害物质限量</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w:t>
      </w:r>
      <w:r>
        <w:rPr>
          <w:color w:val="000000"/>
          <w:szCs w:val="21"/>
        </w:rPr>
        <w:lastRenderedPageBreak/>
        <w:t>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w:t>
      </w:r>
      <w:r>
        <w:rPr>
          <w:rFonts w:ascii="宋体" w:eastAsia="宋体" w:hAnsi="宋体" w:cs="宋体"/>
          <w:b/>
          <w:sz w:val="32"/>
        </w:rPr>
        <w:t>绝热用模塑聚苯乙烯泡沫塑料</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ascii="Times New Roman" w:eastAsia="宋体" w:hAnsi="Times New Roman" w:cs="Times New Roman" w:hint="eastAsia"/>
          <w:color w:val="000000"/>
          <w:szCs w:val="21"/>
        </w:rPr>
        <w:t>6</w:t>
      </w:r>
      <w:r>
        <w:rPr>
          <w:rFonts w:ascii="Times New Roman" w:eastAsia="宋体" w:hAnsi="Times New Roman" w:cs="Times New Roman" w:hint="eastAsia"/>
          <w:color w:val="000000"/>
          <w:szCs w:val="21"/>
        </w:rPr>
        <w:t>块</w:t>
      </w:r>
      <w:r>
        <w:rPr>
          <w:color w:val="000000"/>
          <w:szCs w:val="21"/>
        </w:rPr>
        <w:t>，其中</w:t>
      </w:r>
      <w:r>
        <w:rPr>
          <w:rFonts w:hint="eastAsia"/>
          <w:szCs w:val="21"/>
        </w:rPr>
        <w:t>3</w:t>
      </w:r>
      <w:r>
        <w:rPr>
          <w:rFonts w:hint="eastAsia"/>
          <w:szCs w:val="21"/>
        </w:rPr>
        <w:t>块</w:t>
      </w:r>
      <w:r>
        <w:rPr>
          <w:color w:val="000000"/>
          <w:szCs w:val="21"/>
        </w:rPr>
        <w:t>作为检验样品</w:t>
      </w:r>
      <w:r>
        <w:rPr>
          <w:rFonts w:hint="eastAsia"/>
          <w:color w:val="000000"/>
          <w:szCs w:val="21"/>
        </w:rPr>
        <w:t>，</w:t>
      </w:r>
      <w:r>
        <w:rPr>
          <w:rFonts w:hint="eastAsia"/>
          <w:szCs w:val="21"/>
        </w:rPr>
        <w:t>3</w:t>
      </w:r>
      <w:r>
        <w:rPr>
          <w:rFonts w:hint="eastAsia"/>
          <w:szCs w:val="21"/>
        </w:rPr>
        <w:t>块</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r>
        <w:rPr>
          <w:rFonts w:hint="eastAsia"/>
          <w:color w:val="000000"/>
          <w:szCs w:val="21"/>
        </w:rPr>
        <w:t>注：（长度不小于</w:t>
      </w:r>
      <w:r>
        <w:rPr>
          <w:rFonts w:hint="eastAsia"/>
          <w:color w:val="000000"/>
          <w:szCs w:val="21"/>
        </w:rPr>
        <w:t xml:space="preserve"> 900mm</w:t>
      </w:r>
      <w:r>
        <w:rPr>
          <w:rFonts w:hint="eastAsia"/>
          <w:color w:val="000000"/>
          <w:szCs w:val="21"/>
        </w:rPr>
        <w:t>，宽度不小于</w:t>
      </w:r>
      <w:r>
        <w:rPr>
          <w:rFonts w:hint="eastAsia"/>
          <w:color w:val="000000"/>
          <w:szCs w:val="21"/>
        </w:rPr>
        <w:t xml:space="preserve"> 500mm</w:t>
      </w:r>
      <w:r>
        <w:rPr>
          <w:rFonts w:hint="eastAsia"/>
          <w:color w:val="000000"/>
          <w:szCs w:val="21"/>
        </w:rPr>
        <w:t>，厚度不小于</w:t>
      </w:r>
      <w:r>
        <w:rPr>
          <w:rFonts w:hint="eastAsia"/>
          <w:color w:val="000000"/>
          <w:szCs w:val="21"/>
        </w:rPr>
        <w:t xml:space="preserve"> 50mm</w:t>
      </w:r>
      <w:r>
        <w:rPr>
          <w:rFonts w:hint="eastAsia"/>
          <w:color w:val="000000"/>
          <w:szCs w:val="21"/>
        </w:rPr>
        <w:t>）（生产日期超过</w:t>
      </w:r>
      <w:r>
        <w:rPr>
          <w:rFonts w:hint="eastAsia"/>
          <w:color w:val="000000"/>
          <w:szCs w:val="21"/>
        </w:rPr>
        <w:t>28</w:t>
      </w:r>
      <w:r>
        <w:rPr>
          <w:rFonts w:hint="eastAsia"/>
          <w:color w:val="000000"/>
          <w:szCs w:val="21"/>
        </w:rPr>
        <w:t>天的样品）。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外观要求</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10801.1-2021</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表观密度</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6343-2009</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导热系数（平均温度</w:t>
            </w:r>
            <w:r>
              <w:rPr>
                <w:rFonts w:hint="eastAsia"/>
                <w:color w:val="000000" w:themeColor="text1"/>
                <w:szCs w:val="21"/>
              </w:rPr>
              <w:t>25</w:t>
            </w:r>
            <w:r>
              <w:rPr>
                <w:rFonts w:hint="eastAsia"/>
                <w:color w:val="000000" w:themeColor="text1"/>
                <w:szCs w:val="21"/>
              </w:rPr>
              <w:t>℃）</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10294-2008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尺寸稳定性</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8811-2008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吸水率</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GB/T 8810-2005</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GB/T 10801.1-2021 </w:t>
      </w:r>
      <w:r>
        <w:rPr>
          <w:rFonts w:hint="eastAsia"/>
          <w:color w:val="000000"/>
          <w:szCs w:val="21"/>
        </w:rPr>
        <w:t>绝热用模塑聚苯乙烯泡沫塑料</w:t>
      </w:r>
      <w:r>
        <w:rPr>
          <w:rFonts w:hint="eastAsia"/>
          <w:color w:val="000000"/>
          <w:szCs w:val="21"/>
        </w:rPr>
        <w:t>(EPS)</w:t>
      </w:r>
    </w:p>
    <w:p w:rsidR="00650D3F" w:rsidRDefault="00650D3F">
      <w:pPr>
        <w:snapToGrid w:val="0"/>
        <w:spacing w:line="440" w:lineRule="exact"/>
        <w:ind w:firstLineChars="200" w:firstLine="420"/>
        <w:rPr>
          <w:color w:val="000000"/>
          <w:szCs w:val="21"/>
        </w:rPr>
      </w:pPr>
      <w:r>
        <w:rPr>
          <w:color w:val="000000"/>
          <w:szCs w:val="21"/>
        </w:rPr>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lastRenderedPageBreak/>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650D3F" w:rsidRDefault="00650D3F">
      <w:pPr>
        <w:widowControl/>
        <w:jc w:val="left"/>
        <w:rPr>
          <w:rFonts w:ascii="宋体" w:eastAsia="宋体" w:hAnsi="宋体" w:cs="宋体"/>
          <w:b/>
          <w:bCs/>
          <w:sz w:val="32"/>
          <w:szCs w:val="32"/>
        </w:rPr>
      </w:pPr>
      <w:r>
        <w:rPr>
          <w:rFonts w:ascii="宋体" w:eastAsia="宋体" w:hAnsi="宋体" w:cs="宋体"/>
          <w:b/>
          <w:bCs/>
          <w:sz w:val="32"/>
          <w:szCs w:val="32"/>
        </w:rPr>
        <w:br w:type="page"/>
      </w:r>
    </w:p>
    <w:p w:rsidR="00650D3F" w:rsidRDefault="00650D3F">
      <w:pPr>
        <w:adjustRightInd w:val="0"/>
        <w:snapToGrid w:val="0"/>
        <w:spacing w:line="440" w:lineRule="exact"/>
        <w:jc w:val="center"/>
        <w:rPr>
          <w:rFonts w:ascii="宋体" w:hAnsi="宋体" w:cs="宋体"/>
          <w:b/>
          <w:bCs/>
          <w:color w:val="000000"/>
          <w:sz w:val="32"/>
          <w:szCs w:val="32"/>
        </w:rPr>
      </w:pPr>
      <w:r>
        <w:rPr>
          <w:rFonts w:ascii="宋体" w:eastAsia="宋体" w:hAnsi="宋体" w:cs="宋体" w:hint="eastAsia"/>
          <w:b/>
          <w:bCs/>
          <w:sz w:val="32"/>
          <w:szCs w:val="32"/>
        </w:rPr>
        <w:lastRenderedPageBreak/>
        <w:t>天津市红桥区油烟机</w:t>
      </w:r>
      <w:r>
        <w:rPr>
          <w:rFonts w:ascii="宋体" w:eastAsia="宋体" w:hAnsi="宋体" w:cs="宋体" w:hint="eastAsia"/>
          <w:b/>
          <w:bCs/>
          <w:color w:val="000000"/>
          <w:sz w:val="32"/>
          <w:szCs w:val="32"/>
        </w:rPr>
        <w:t>产品质量监督抽查实施细则</w:t>
      </w:r>
    </w:p>
    <w:p w:rsidR="00650D3F" w:rsidRDefault="00650D3F">
      <w:pPr>
        <w:spacing w:line="440" w:lineRule="exact"/>
        <w:jc w:val="center"/>
        <w:rPr>
          <w:rFonts w:ascii="宋体" w:hAnsi="宋体" w:cs="宋体"/>
          <w:b/>
          <w:bCs/>
          <w:color w:val="000000"/>
          <w:sz w:val="32"/>
          <w:szCs w:val="32"/>
        </w:rPr>
      </w:pPr>
      <w:r>
        <w:rPr>
          <w:rFonts w:ascii="宋体" w:eastAsia="宋体" w:hAnsi="宋体" w:cs="宋体" w:hint="eastAsia"/>
          <w:b/>
          <w:bCs/>
          <w:color w:val="000000"/>
          <w:sz w:val="32"/>
          <w:szCs w:val="32"/>
        </w:rPr>
        <w:t>（202</w:t>
      </w:r>
      <w:r>
        <w:rPr>
          <w:rFonts w:ascii="宋体" w:hAnsi="宋体" w:cs="宋体" w:hint="eastAsia"/>
          <w:b/>
          <w:bCs/>
          <w:color w:val="000000"/>
          <w:sz w:val="32"/>
          <w:szCs w:val="32"/>
        </w:rPr>
        <w:t>5</w:t>
      </w:r>
      <w:r>
        <w:rPr>
          <w:rFonts w:ascii="宋体" w:eastAsia="宋体" w:hAnsi="宋体" w:cs="宋体" w:hint="eastAsia"/>
          <w:b/>
          <w:bCs/>
          <w:color w:val="000000"/>
          <w:sz w:val="32"/>
          <w:szCs w:val="32"/>
        </w:rPr>
        <w:t>年版）</w:t>
      </w:r>
    </w:p>
    <w:p w:rsidR="00650D3F" w:rsidRDefault="00650D3F">
      <w:pPr>
        <w:adjustRightInd w:val="0"/>
        <w:snapToGrid w:val="0"/>
        <w:spacing w:line="440" w:lineRule="exact"/>
        <w:jc w:val="center"/>
        <w:rPr>
          <w:rFonts w:eastAsia="方正小标宋简体"/>
          <w:color w:val="000000"/>
          <w:sz w:val="32"/>
          <w:szCs w:val="32"/>
        </w:rPr>
      </w:pPr>
    </w:p>
    <w:p w:rsidR="00650D3F" w:rsidRDefault="00650D3F">
      <w:pPr>
        <w:snapToGrid w:val="0"/>
        <w:spacing w:line="440" w:lineRule="exact"/>
        <w:rPr>
          <w:rFonts w:eastAsia="黑体"/>
          <w:color w:val="000000"/>
          <w:szCs w:val="21"/>
        </w:rPr>
      </w:pPr>
      <w:r>
        <w:rPr>
          <w:rFonts w:eastAsia="黑体"/>
          <w:color w:val="000000"/>
          <w:szCs w:val="21"/>
        </w:rPr>
        <w:t xml:space="preserve">1 </w:t>
      </w:r>
      <w:r>
        <w:rPr>
          <w:rFonts w:eastAsia="黑体"/>
          <w:color w:val="000000"/>
          <w:szCs w:val="21"/>
        </w:rPr>
        <w:t>抽样方法</w:t>
      </w:r>
    </w:p>
    <w:p w:rsidR="00650D3F" w:rsidRDefault="00650D3F">
      <w:pPr>
        <w:snapToGrid w:val="0"/>
        <w:spacing w:line="440" w:lineRule="exact"/>
        <w:ind w:firstLineChars="200" w:firstLine="420"/>
        <w:rPr>
          <w:color w:val="000000"/>
          <w:szCs w:val="21"/>
        </w:rPr>
      </w:pPr>
      <w:r>
        <w:rPr>
          <w:color w:val="000000"/>
          <w:szCs w:val="21"/>
        </w:rPr>
        <w:t>以随机抽样的方式在被抽样生产者、销售者的待销产品中抽取。</w:t>
      </w:r>
    </w:p>
    <w:p w:rsidR="00650D3F" w:rsidRDefault="00650D3F">
      <w:pPr>
        <w:snapToGrid w:val="0"/>
        <w:spacing w:line="440" w:lineRule="exact"/>
        <w:ind w:firstLineChars="200" w:firstLine="420"/>
        <w:rPr>
          <w:color w:val="000000"/>
          <w:szCs w:val="21"/>
        </w:rPr>
      </w:pPr>
      <w:r>
        <w:rPr>
          <w:color w:val="000000"/>
          <w:szCs w:val="21"/>
        </w:rPr>
        <w:t>随机数一般可使用随机数表等方法产生。</w:t>
      </w:r>
    </w:p>
    <w:p w:rsidR="00650D3F" w:rsidRDefault="00650D3F">
      <w:pPr>
        <w:snapToGrid w:val="0"/>
        <w:spacing w:line="440" w:lineRule="exact"/>
        <w:ind w:firstLineChars="200" w:firstLine="420"/>
        <w:rPr>
          <w:color w:val="000000"/>
          <w:szCs w:val="21"/>
        </w:rPr>
      </w:pPr>
      <w:r>
        <w:rPr>
          <w:color w:val="000000"/>
          <w:szCs w:val="21"/>
        </w:rPr>
        <w:t>每批次产品抽取样品</w:t>
      </w:r>
      <w:r>
        <w:rPr>
          <w:rFonts w:hint="eastAsia"/>
          <w:color w:val="000000"/>
          <w:szCs w:val="21"/>
        </w:rPr>
        <w:t>不少于</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台</w:t>
      </w:r>
      <w:r>
        <w:rPr>
          <w:color w:val="000000"/>
          <w:szCs w:val="21"/>
        </w:rPr>
        <w:t>，其中</w:t>
      </w:r>
      <w:r>
        <w:rPr>
          <w:rFonts w:hint="eastAsia"/>
          <w:szCs w:val="21"/>
        </w:rPr>
        <w:t>1</w:t>
      </w:r>
      <w:r>
        <w:rPr>
          <w:rFonts w:hint="eastAsia"/>
          <w:szCs w:val="21"/>
        </w:rPr>
        <w:t>台</w:t>
      </w:r>
      <w:r>
        <w:rPr>
          <w:color w:val="000000"/>
          <w:szCs w:val="21"/>
        </w:rPr>
        <w:t>作为检验样品</w:t>
      </w:r>
      <w:r>
        <w:rPr>
          <w:rFonts w:hint="eastAsia"/>
          <w:color w:val="000000"/>
          <w:szCs w:val="21"/>
        </w:rPr>
        <w:t>，</w:t>
      </w:r>
      <w:r>
        <w:rPr>
          <w:rFonts w:hint="eastAsia"/>
          <w:szCs w:val="21"/>
        </w:rPr>
        <w:t>1</w:t>
      </w:r>
      <w:r>
        <w:rPr>
          <w:rFonts w:hint="eastAsia"/>
          <w:szCs w:val="21"/>
        </w:rPr>
        <w:t>台</w:t>
      </w:r>
      <w:r>
        <w:rPr>
          <w:rFonts w:hint="eastAsia"/>
          <w:color w:val="000000"/>
          <w:szCs w:val="21"/>
        </w:rPr>
        <w:t>作为</w:t>
      </w:r>
      <w:r>
        <w:rPr>
          <w:color w:val="000000"/>
          <w:szCs w:val="21"/>
        </w:rPr>
        <w:t>备用样品。</w:t>
      </w:r>
    </w:p>
    <w:p w:rsidR="00650D3F" w:rsidRDefault="00650D3F">
      <w:pPr>
        <w:snapToGrid w:val="0"/>
        <w:spacing w:line="440" w:lineRule="exact"/>
        <w:ind w:firstLineChars="200" w:firstLine="420"/>
        <w:rPr>
          <w:color w:val="000000"/>
          <w:szCs w:val="21"/>
        </w:rPr>
      </w:pPr>
    </w:p>
    <w:p w:rsidR="00650D3F" w:rsidRDefault="00650D3F">
      <w:pPr>
        <w:snapToGrid w:val="0"/>
        <w:spacing w:line="440" w:lineRule="exact"/>
        <w:rPr>
          <w:rFonts w:eastAsia="黑体"/>
          <w:color w:val="000000"/>
          <w:szCs w:val="21"/>
        </w:rPr>
      </w:pPr>
      <w:r>
        <w:rPr>
          <w:rFonts w:eastAsia="黑体"/>
          <w:color w:val="000000"/>
          <w:szCs w:val="21"/>
        </w:rPr>
        <w:t xml:space="preserve">2 </w:t>
      </w:r>
      <w:r>
        <w:rPr>
          <w:rFonts w:eastAsia="黑体"/>
          <w:color w:val="000000"/>
          <w:szCs w:val="21"/>
        </w:rPr>
        <w:t>检验依据</w:t>
      </w:r>
    </w:p>
    <w:p w:rsidR="00650D3F" w:rsidRDefault="00650D3F">
      <w:pPr>
        <w:snapToGrid w:val="0"/>
        <w:spacing w:line="440" w:lineRule="exact"/>
        <w:jc w:val="center"/>
        <w:rPr>
          <w:rFonts w:eastAsia="黑体"/>
          <w:color w:val="000000"/>
          <w:szCs w:val="21"/>
        </w:rPr>
      </w:pPr>
    </w:p>
    <w:tbl>
      <w:tblPr>
        <w:tblStyle w:val="a6"/>
        <w:tblW w:w="0" w:type="auto"/>
        <w:jc w:val="center"/>
        <w:tblLook w:val="04A0"/>
      </w:tblPr>
      <w:tblGrid>
        <w:gridCol w:w="939"/>
        <w:gridCol w:w="4110"/>
        <w:gridCol w:w="3473"/>
      </w:tblGrid>
      <w:tr w:rsidR="00650D3F">
        <w:trPr>
          <w:jc w:val="center"/>
        </w:trPr>
        <w:tc>
          <w:tcPr>
            <w:tcW w:w="939" w:type="dxa"/>
            <w:vAlign w:val="center"/>
          </w:tcPr>
          <w:p w:rsidR="00650D3F" w:rsidRDefault="00650D3F">
            <w:pPr>
              <w:snapToGrid w:val="0"/>
              <w:spacing w:line="440" w:lineRule="exact"/>
              <w:jc w:val="center"/>
              <w:rPr>
                <w:color w:val="000000"/>
                <w:szCs w:val="21"/>
              </w:rPr>
            </w:pPr>
            <w:r>
              <w:rPr>
                <w:color w:val="000000" w:themeColor="text1"/>
                <w:szCs w:val="21"/>
              </w:rPr>
              <w:t>序号</w:t>
            </w:r>
          </w:p>
        </w:tc>
        <w:tc>
          <w:tcPr>
            <w:tcW w:w="4110" w:type="dxa"/>
            <w:vAlign w:val="center"/>
          </w:tcPr>
          <w:p w:rsidR="00650D3F" w:rsidRDefault="00650D3F">
            <w:pPr>
              <w:snapToGrid w:val="0"/>
              <w:spacing w:line="440" w:lineRule="exact"/>
              <w:jc w:val="center"/>
              <w:rPr>
                <w:color w:val="000000" w:themeColor="text1"/>
                <w:szCs w:val="21"/>
              </w:rPr>
            </w:pPr>
            <w:r>
              <w:rPr>
                <w:color w:val="000000" w:themeColor="text1"/>
                <w:szCs w:val="21"/>
              </w:rPr>
              <w:t>检验项目</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检验方法</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1</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对触及带电部件的防护</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r>
            <w:r>
              <w:rPr>
                <w:rFonts w:hint="eastAsia"/>
                <w:color w:val="000000"/>
                <w:szCs w:val="21"/>
              </w:rPr>
              <w:t>GB 4706.28-2008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2</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输入功率</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r>
            <w:r>
              <w:rPr>
                <w:rFonts w:hint="eastAsia"/>
                <w:color w:val="000000"/>
                <w:szCs w:val="21"/>
              </w:rPr>
              <w:t>GB 4706.28-2008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3</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电源连接和外部软线</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r>
            <w:r>
              <w:rPr>
                <w:rFonts w:hint="eastAsia"/>
                <w:color w:val="000000"/>
                <w:szCs w:val="21"/>
              </w:rPr>
              <w:t>GB 4706.28-2008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4</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接地措施</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r>
            <w:r>
              <w:rPr>
                <w:rFonts w:hint="eastAsia"/>
                <w:color w:val="000000"/>
                <w:szCs w:val="21"/>
              </w:rPr>
              <w:t>GB 4706.28-2008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5</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电气间隙、爬电距离和固体绝缘</w:t>
            </w:r>
          </w:p>
        </w:tc>
        <w:tc>
          <w:tcPr>
            <w:tcW w:w="3473"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GB 4706.1-2005</w:t>
            </w:r>
            <w:r>
              <w:rPr>
                <w:rFonts w:hint="eastAsia"/>
                <w:color w:val="000000" w:themeColor="text1"/>
                <w:szCs w:val="21"/>
              </w:rPr>
              <w:br/>
            </w:r>
            <w:r>
              <w:rPr>
                <w:rFonts w:hint="eastAsia"/>
                <w:color w:val="000000"/>
                <w:szCs w:val="21"/>
              </w:rPr>
              <w:t>GB 4706.28-2008</w:t>
            </w:r>
          </w:p>
        </w:tc>
      </w:tr>
      <w:tr w:rsidR="00650D3F">
        <w:trPr>
          <w:jc w:val="center"/>
        </w:trPr>
        <w:tc>
          <w:tcPr>
            <w:tcW w:w="939" w:type="dxa"/>
            <w:vAlign w:val="center"/>
          </w:tcPr>
          <w:p w:rsidR="00650D3F" w:rsidRDefault="00650D3F">
            <w:pPr>
              <w:snapToGrid w:val="0"/>
              <w:spacing w:line="440" w:lineRule="exact"/>
              <w:jc w:val="center"/>
              <w:rPr>
                <w:color w:val="000000"/>
                <w:szCs w:val="21"/>
              </w:rPr>
            </w:pPr>
            <w:r>
              <w:rPr>
                <w:rFonts w:hint="eastAsia"/>
                <w:color w:val="000000"/>
                <w:szCs w:val="21"/>
              </w:rPr>
              <w:t>6</w:t>
            </w:r>
          </w:p>
        </w:tc>
        <w:tc>
          <w:tcPr>
            <w:tcW w:w="4110" w:type="dxa"/>
            <w:vAlign w:val="center"/>
          </w:tcPr>
          <w:p w:rsidR="00650D3F" w:rsidRDefault="00650D3F">
            <w:pPr>
              <w:snapToGrid w:val="0"/>
              <w:spacing w:line="440" w:lineRule="exact"/>
              <w:jc w:val="center"/>
              <w:rPr>
                <w:color w:val="000000" w:themeColor="text1"/>
                <w:szCs w:val="21"/>
              </w:rPr>
            </w:pPr>
            <w:r>
              <w:rPr>
                <w:rFonts w:hint="eastAsia"/>
                <w:color w:val="000000" w:themeColor="text1"/>
                <w:szCs w:val="21"/>
              </w:rPr>
              <w:t>噪声</w:t>
            </w:r>
          </w:p>
        </w:tc>
        <w:tc>
          <w:tcPr>
            <w:tcW w:w="3473" w:type="dxa"/>
            <w:vAlign w:val="center"/>
          </w:tcPr>
          <w:p w:rsidR="00650D3F" w:rsidRDefault="00650D3F">
            <w:pPr>
              <w:snapToGrid w:val="0"/>
              <w:spacing w:line="440" w:lineRule="exact"/>
              <w:jc w:val="center"/>
              <w:rPr>
                <w:color w:val="000000" w:themeColor="text1"/>
                <w:szCs w:val="21"/>
              </w:rPr>
            </w:pPr>
            <w:r>
              <w:rPr>
                <w:color w:val="000000" w:themeColor="text1"/>
                <w:szCs w:val="21"/>
              </w:rPr>
              <w:t>GB 19606-2004</w:t>
            </w:r>
          </w:p>
        </w:tc>
      </w:tr>
    </w:tbl>
    <w:p w:rsidR="00650D3F" w:rsidRDefault="00650D3F">
      <w:pPr>
        <w:snapToGrid w:val="0"/>
        <w:spacing w:line="440" w:lineRule="exact"/>
        <w:ind w:firstLineChars="200" w:firstLine="420"/>
        <w:rPr>
          <w:color w:val="000000"/>
          <w:szCs w:val="21"/>
        </w:rPr>
      </w:pPr>
      <w:r>
        <w:rPr>
          <w:color w:val="000000"/>
          <w:szCs w:val="21"/>
        </w:rPr>
        <w:t>执行企业标准、团体标准、地方标准的产品，检验项目参照上述内容执行。</w:t>
      </w:r>
    </w:p>
    <w:p w:rsidR="00650D3F" w:rsidRDefault="00650D3F">
      <w:pPr>
        <w:snapToGrid w:val="0"/>
        <w:spacing w:line="440" w:lineRule="exact"/>
        <w:ind w:firstLineChars="171" w:firstLine="359"/>
        <w:rPr>
          <w:color w:val="000000"/>
          <w:szCs w:val="21"/>
        </w:rPr>
      </w:pPr>
      <w:r>
        <w:rPr>
          <w:color w:val="000000"/>
          <w:szCs w:val="21"/>
        </w:rPr>
        <w:t>凡是注日期的文件，其随后所有的修改单（不包括勘误的内容）或修订版不适用于本细则。凡是不注日期的文件，其最新版本适用于本细则。</w:t>
      </w:r>
    </w:p>
    <w:p w:rsidR="00650D3F" w:rsidRDefault="00650D3F">
      <w:pPr>
        <w:snapToGrid w:val="0"/>
        <w:spacing w:line="440" w:lineRule="exact"/>
        <w:ind w:firstLineChars="171" w:firstLine="359"/>
        <w:rPr>
          <w:color w:val="000000"/>
          <w:szCs w:val="21"/>
        </w:rPr>
      </w:pPr>
    </w:p>
    <w:p w:rsidR="00650D3F" w:rsidRDefault="00650D3F">
      <w:pPr>
        <w:spacing w:line="440" w:lineRule="exact"/>
        <w:rPr>
          <w:rFonts w:eastAsia="黑体"/>
          <w:color w:val="000000"/>
          <w:szCs w:val="21"/>
        </w:rPr>
      </w:pPr>
      <w:r>
        <w:rPr>
          <w:rFonts w:eastAsia="黑体"/>
          <w:color w:val="000000"/>
          <w:szCs w:val="21"/>
        </w:rPr>
        <w:t xml:space="preserve">3 </w:t>
      </w:r>
      <w:r>
        <w:rPr>
          <w:rFonts w:eastAsia="黑体"/>
          <w:color w:val="000000"/>
          <w:szCs w:val="21"/>
        </w:rPr>
        <w:t>判定规则</w:t>
      </w:r>
    </w:p>
    <w:p w:rsidR="00650D3F" w:rsidRDefault="00650D3F">
      <w:pPr>
        <w:snapToGrid w:val="0"/>
        <w:spacing w:line="440" w:lineRule="exact"/>
        <w:rPr>
          <w:color w:val="000000"/>
          <w:szCs w:val="21"/>
        </w:rPr>
      </w:pPr>
      <w:r>
        <w:rPr>
          <w:color w:val="000000"/>
          <w:szCs w:val="21"/>
        </w:rPr>
        <w:t>3.1</w:t>
      </w:r>
      <w:r>
        <w:rPr>
          <w:color w:val="000000"/>
          <w:szCs w:val="21"/>
        </w:rPr>
        <w:t>依据标准</w:t>
      </w:r>
    </w:p>
    <w:p w:rsidR="00650D3F" w:rsidRDefault="00650D3F">
      <w:pPr>
        <w:snapToGrid w:val="0"/>
        <w:spacing w:line="440" w:lineRule="exact"/>
        <w:ind w:firstLine="420"/>
        <w:rPr>
          <w:color w:val="000000"/>
          <w:szCs w:val="21"/>
        </w:rPr>
      </w:pPr>
      <w:r>
        <w:rPr>
          <w:rFonts w:hint="eastAsia"/>
          <w:color w:val="000000"/>
          <w:szCs w:val="21"/>
        </w:rPr>
        <w:t xml:space="preserve">GB 4706.1-2005 </w:t>
      </w:r>
      <w:r>
        <w:rPr>
          <w:rFonts w:hint="eastAsia"/>
          <w:color w:val="000000"/>
          <w:szCs w:val="21"/>
        </w:rPr>
        <w:t>家用和类似用途电器的安全</w:t>
      </w:r>
      <w:r>
        <w:rPr>
          <w:rFonts w:hint="eastAsia"/>
          <w:color w:val="000000"/>
          <w:szCs w:val="21"/>
        </w:rPr>
        <w:t xml:space="preserve"> </w:t>
      </w:r>
      <w:r>
        <w:rPr>
          <w:rFonts w:hint="eastAsia"/>
          <w:color w:val="000000"/>
          <w:szCs w:val="21"/>
        </w:rPr>
        <w:t>第</w:t>
      </w:r>
      <w:r>
        <w:rPr>
          <w:rFonts w:hint="eastAsia"/>
          <w:color w:val="000000"/>
          <w:szCs w:val="21"/>
        </w:rPr>
        <w:t>1</w:t>
      </w:r>
      <w:r>
        <w:rPr>
          <w:rFonts w:hint="eastAsia"/>
          <w:color w:val="000000"/>
          <w:szCs w:val="21"/>
        </w:rPr>
        <w:t>部分：通用要求</w:t>
      </w:r>
    </w:p>
    <w:p w:rsidR="00650D3F" w:rsidRDefault="00650D3F">
      <w:pPr>
        <w:snapToGrid w:val="0"/>
        <w:spacing w:line="440" w:lineRule="exact"/>
        <w:ind w:firstLine="420"/>
        <w:rPr>
          <w:color w:val="000000"/>
          <w:szCs w:val="21"/>
        </w:rPr>
      </w:pPr>
      <w:r>
        <w:rPr>
          <w:rFonts w:hint="eastAsia"/>
          <w:color w:val="000000"/>
          <w:szCs w:val="21"/>
        </w:rPr>
        <w:t xml:space="preserve">GB 4706.28-2008 </w:t>
      </w:r>
      <w:r>
        <w:rPr>
          <w:rFonts w:hint="eastAsia"/>
          <w:color w:val="000000"/>
          <w:szCs w:val="21"/>
        </w:rPr>
        <w:t>家用和类似用途电器的安全</w:t>
      </w:r>
      <w:r>
        <w:rPr>
          <w:rFonts w:hint="eastAsia"/>
          <w:color w:val="000000"/>
          <w:szCs w:val="21"/>
        </w:rPr>
        <w:t xml:space="preserve"> </w:t>
      </w:r>
      <w:r>
        <w:rPr>
          <w:rFonts w:hint="eastAsia"/>
          <w:color w:val="000000"/>
          <w:szCs w:val="21"/>
        </w:rPr>
        <w:t>吸油烟机的特殊要求</w:t>
      </w:r>
    </w:p>
    <w:p w:rsidR="00650D3F" w:rsidRDefault="00650D3F">
      <w:pPr>
        <w:snapToGrid w:val="0"/>
        <w:spacing w:line="440" w:lineRule="exact"/>
        <w:ind w:firstLine="420"/>
        <w:rPr>
          <w:color w:val="000000"/>
          <w:szCs w:val="21"/>
        </w:rPr>
      </w:pPr>
      <w:r>
        <w:rPr>
          <w:rFonts w:hint="eastAsia"/>
          <w:color w:val="000000"/>
          <w:szCs w:val="21"/>
        </w:rPr>
        <w:t xml:space="preserve">GB 19606-2004 </w:t>
      </w:r>
      <w:r>
        <w:rPr>
          <w:rFonts w:hint="eastAsia"/>
          <w:color w:val="000000"/>
          <w:szCs w:val="21"/>
        </w:rPr>
        <w:t>家用和类似用途电器噪声限值</w:t>
      </w:r>
    </w:p>
    <w:p w:rsidR="00650D3F" w:rsidRDefault="00650D3F">
      <w:pPr>
        <w:snapToGrid w:val="0"/>
        <w:spacing w:line="440" w:lineRule="exact"/>
        <w:ind w:firstLineChars="200" w:firstLine="420"/>
        <w:rPr>
          <w:color w:val="000000"/>
          <w:szCs w:val="21"/>
        </w:rPr>
      </w:pPr>
      <w:r>
        <w:rPr>
          <w:color w:val="000000"/>
          <w:szCs w:val="21"/>
        </w:rPr>
        <w:lastRenderedPageBreak/>
        <w:t>现行有效的企业标准、团体标准、地方标准及产品明示质量要求</w:t>
      </w:r>
    </w:p>
    <w:p w:rsidR="00650D3F" w:rsidRDefault="00650D3F">
      <w:pPr>
        <w:snapToGrid w:val="0"/>
        <w:spacing w:line="440" w:lineRule="exact"/>
      </w:pPr>
      <w:r>
        <w:rPr>
          <w:color w:val="000000"/>
          <w:szCs w:val="21"/>
        </w:rPr>
        <w:t>3.2</w:t>
      </w:r>
      <w:r>
        <w:rPr>
          <w:color w:val="000000"/>
          <w:szCs w:val="21"/>
        </w:rPr>
        <w:t>判定原则</w:t>
      </w:r>
    </w:p>
    <w:p w:rsidR="00650D3F" w:rsidRDefault="00650D3F" w:rsidP="00650D3F">
      <w:pPr>
        <w:snapToGrid w:val="0"/>
        <w:spacing w:line="440" w:lineRule="exact"/>
        <w:ind w:firstLineChars="199" w:firstLine="418"/>
        <w:rPr>
          <w:color w:val="000000"/>
          <w:szCs w:val="21"/>
        </w:rPr>
      </w:pPr>
      <w:r>
        <w:rPr>
          <w:color w:val="000000"/>
          <w:szCs w:val="21"/>
        </w:rPr>
        <w:t>经检验，检验项目全部合格，判定为被抽查产品所检项目未发现不合格；检验项目中任一项或一项以上不合格，判定为被抽查产品不合格。</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若被检产品明示的质量要求高于本细则中检验项目依据的标准要求时，应按被检产品明示的质量要求判定。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若被检产品明示的质量要求缺少本细则中检验项目依据的强制性标准要求时，应按照强制性标准要求判定。</w:t>
      </w:r>
    </w:p>
    <w:p w:rsidR="00650D3F" w:rsidRDefault="00650D3F" w:rsidP="00650D3F">
      <w:pPr>
        <w:snapToGrid w:val="0"/>
        <w:spacing w:line="440" w:lineRule="exact"/>
        <w:ind w:firstLineChars="199" w:firstLine="418"/>
        <w:rPr>
          <w:color w:val="000000"/>
          <w:szCs w:val="21"/>
        </w:rPr>
      </w:pPr>
      <w:r>
        <w:rPr>
          <w:color w:val="000000"/>
          <w:szCs w:val="21"/>
        </w:rPr>
        <w:t>若被检产品明示的质量要求缺少本细则中检验项目依据的推荐性标准要求时，该项目不参与判定。</w:t>
      </w:r>
    </w:p>
    <w:p w:rsidR="00650D3F" w:rsidRDefault="00650D3F"/>
    <w:p w:rsidR="00246419" w:rsidRPr="00650D3F" w:rsidRDefault="00246419"/>
    <w:sectPr w:rsidR="00246419" w:rsidRPr="00650D3F" w:rsidSect="005A4509">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419" w:rsidRDefault="00246419" w:rsidP="00650D3F">
      <w:r>
        <w:separator/>
      </w:r>
    </w:p>
  </w:endnote>
  <w:endnote w:type="continuationSeparator" w:id="1">
    <w:p w:rsidR="00246419" w:rsidRDefault="00246419" w:rsidP="00650D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81" w:rsidRDefault="00246419">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2</w:t>
    </w:r>
    <w:r>
      <w:fldChar w:fldCharType="end"/>
    </w:r>
  </w:p>
  <w:p w:rsidR="00F20B81" w:rsidRDefault="0024641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81" w:rsidRDefault="00246419">
    <w:pPr>
      <w:pStyle w:val="a4"/>
      <w:jc w:val="center"/>
    </w:pPr>
    <w:r>
      <w:rPr>
        <w:lang w:val="zh-CN"/>
      </w:rPr>
      <w:fldChar w:fldCharType="begin"/>
    </w:r>
    <w:r>
      <w:rPr>
        <w:lang w:val="zh-CN"/>
      </w:rPr>
      <w:instrText xml:space="preserve"> PAGE   \* MERGEFORMAT </w:instrText>
    </w:r>
    <w:r>
      <w:rPr>
        <w:lang w:val="zh-CN"/>
      </w:rPr>
      <w:fldChar w:fldCharType="separate"/>
    </w:r>
    <w:r w:rsidR="00650D3F" w:rsidRPr="00650D3F">
      <w:rPr>
        <w:noProof/>
      </w:rPr>
      <w:t>1</w:t>
    </w:r>
    <w:r>
      <w:rPr>
        <w:lang w:val="zh-CN"/>
      </w:rPr>
      <w:fldChar w:fldCharType="end"/>
    </w:r>
  </w:p>
  <w:p w:rsidR="00F20B81" w:rsidRDefault="0024641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419" w:rsidRDefault="00246419" w:rsidP="00650D3F">
      <w:r>
        <w:separator/>
      </w:r>
    </w:p>
  </w:footnote>
  <w:footnote w:type="continuationSeparator" w:id="1">
    <w:p w:rsidR="00246419" w:rsidRDefault="00246419" w:rsidP="00650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81" w:rsidRDefault="0024641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0D3F"/>
    <w:rsid w:val="00246419"/>
    <w:rsid w:val="00650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50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650D3F"/>
    <w:rPr>
      <w:sz w:val="18"/>
      <w:szCs w:val="18"/>
    </w:rPr>
  </w:style>
  <w:style w:type="paragraph" w:styleId="a4">
    <w:name w:val="footer"/>
    <w:basedOn w:val="a"/>
    <w:link w:val="Char0"/>
    <w:uiPriority w:val="99"/>
    <w:unhideWhenUsed/>
    <w:qFormat/>
    <w:rsid w:val="00650D3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0D3F"/>
    <w:rPr>
      <w:sz w:val="18"/>
      <w:szCs w:val="18"/>
    </w:rPr>
  </w:style>
  <w:style w:type="character" w:styleId="a5">
    <w:name w:val="page number"/>
    <w:qFormat/>
    <w:rsid w:val="00650D3F"/>
  </w:style>
  <w:style w:type="paragraph" w:customStyle="1" w:styleId="TableParagraph">
    <w:name w:val="Table Paragraph"/>
    <w:basedOn w:val="a"/>
    <w:qFormat/>
    <w:rsid w:val="00650D3F"/>
    <w:pPr>
      <w:jc w:val="left"/>
    </w:pPr>
    <w:rPr>
      <w:rFonts w:ascii="Calibri" w:eastAsia="仿宋_GB2312" w:hAnsi="Calibri" w:cs="Times New Roman"/>
      <w:kern w:val="0"/>
      <w:sz w:val="22"/>
      <w:lang w:eastAsia="en-US"/>
    </w:rPr>
  </w:style>
  <w:style w:type="character" w:customStyle="1" w:styleId="NormalCharacter">
    <w:name w:val="NormalCharacter"/>
    <w:semiHidden/>
    <w:qFormat/>
    <w:rsid w:val="00650D3F"/>
  </w:style>
  <w:style w:type="table" w:styleId="a6">
    <w:name w:val="Table Grid"/>
    <w:basedOn w:val="a1"/>
    <w:qFormat/>
    <w:rsid w:val="00650D3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3690</Words>
  <Characters>21039</Characters>
  <Application>Microsoft Office Word</Application>
  <DocSecurity>0</DocSecurity>
  <Lines>175</Lines>
  <Paragraphs>49</Paragraphs>
  <ScaleCrop>false</ScaleCrop>
  <Company>Microsoft</Company>
  <LinksUpToDate>false</LinksUpToDate>
  <CharactersWithSpaces>24680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2025-10-21T06:58:00Z</dcterms:created>
  <dcterms:modified xsi:type="dcterms:W3CDTF">2025-10-21T07:02:00Z</dcterms:modified>
</cp:coreProperties>
</file>