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6" w:rsidRPr="00F47BD6" w:rsidRDefault="00F47BD6" w:rsidP="00F47BD6">
      <w:pPr>
        <w:jc w:val="center"/>
        <w:rPr>
          <w:rFonts w:ascii="方正小标宋简体" w:eastAsia="方正小标宋简体"/>
          <w:b/>
          <w:sz w:val="28"/>
          <w:szCs w:val="32"/>
        </w:rPr>
      </w:pPr>
      <w:r w:rsidRPr="00F47BD6">
        <w:rPr>
          <w:rFonts w:ascii="方正小标宋简体" w:eastAsia="方正小标宋简体" w:hint="eastAsia"/>
          <w:b/>
          <w:sz w:val="28"/>
          <w:szCs w:val="32"/>
        </w:rPr>
        <w:t>发生麻醉药品和精神药品被盗、被抢、丢失案件的单位，违反规定未采取必要的控制措施或者未依照规定报告的处罚</w:t>
      </w:r>
    </w:p>
    <w:p w:rsidR="007C33B7" w:rsidRPr="00C808A6" w:rsidRDefault="00384BD1" w:rsidP="00F47BD6">
      <w:pPr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62688" coordorigin="1680,2437" coordsize="8417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2"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3"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4"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5"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E03396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E03396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E03396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E03396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E03396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E03396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E03396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E03396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384BD1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1.9pt;width:164.4pt;height:37.65pt;z-index:251765760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 style="mso-next-textbox:#Rectangle 23"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2.15pt;width:107.7pt;height:40.65pt;z-index:25179545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 style="mso-next-textbox:#Rectangle 74"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35.75pt;margin-top:261.6pt;width:127.25pt;height:31.2pt;z-index:251793408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96480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94432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124" o:spid="_x0000_s1092" type="#_x0000_t32" style="position:absolute;left:0;text-align:left;margin-left:208.05pt;margin-top:434.85pt;width:0;height:20.95pt;z-index:25179238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123" o:spid="_x0000_s1091" type="#_x0000_t32" style="position:absolute;left:0;text-align:left;margin-left:208.05pt;margin-top:492.6pt;width:.05pt;height:20.05pt;z-index:25179136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3" o:spid="_x0000_s1090" type="#_x0000_t34" style="position:absolute;left:0;text-align:left;margin-left:51.5pt;margin-top:492.6pt;width:100.75pt;height:34.35pt;z-index:25179033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1" o:spid="_x0000_s1089" type="#_x0000_t32" style="position:absolute;left:0;text-align:left;margin-left:357.9pt;margin-top:492.6pt;width:0;height:34.35pt;z-index:25178931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0" o:spid="_x0000_s1088" style="position:absolute;left:0;text-align:left;margin-left:304.35pt;margin-top:460.8pt;width:107.7pt;height:31.2pt;z-index:2517882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 style="mso-next-textbox:#Rectangle 70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申请强制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9" o:spid="_x0000_s1087" type="#_x0000_t32" style="position:absolute;left:0;text-align:left;margin-left:264.15pt;margin-top:476.7pt;width:39.5pt;height:0;z-index:25178726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7" o:spid="_x0000_s1086" type="#_x0000_t32" style="position:absolute;left:0;text-align:left;margin-left:121.85pt;margin-top:476.7pt;width:30.95pt;height:0;flip:x;z-index:25178624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66" o:spid="_x0000_s1085" style="position:absolute;left:0;text-align:left;margin-left:-6.25pt;margin-top:460.8pt;width:127.55pt;height:31.2pt;z-index:25178521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<v:textbox style="mso-next-textbox:#Rectangle 66"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行政复议（行政诉讼）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7" o:spid="_x0000_s1084" type="#_x0000_t32" style="position:absolute;left:0;text-align:left;margin-left:264.15pt;margin-top:526.95pt;width:172pt;height:0;flip:x;z-index:25178419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2" o:spid="_x0000_s1083" type="#_x0000_t32" style="position:absolute;left:0;text-align:left;margin-left:208.05pt;margin-top:543.7pt;width:.05pt;height:20.05pt;z-index:25178316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32" o:spid="_x0000_s1082" style="position:absolute;left:0;text-align:left;margin-left:155.3pt;margin-top:563.8pt;width:107.7pt;height:31.2pt;z-index:25178214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 style="mso-next-textbox:#Rectangle 32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卷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归档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1" o:spid="_x0000_s1081" style="position:absolute;left:0;text-align:left;margin-left:155.3pt;margin-top:512.7pt;width:107.7pt;height:31.2pt;z-index:25178112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Rectangle 31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结案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0" o:spid="_x0000_s1080" style="position:absolute;left:0;text-align:left;margin-left:155.3pt;margin-top:460.8pt;width:107.7pt;height:31.2pt;z-index:25178009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<v:textbox style="mso-next-textbox:#Rectangle 30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执行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0" o:spid="_x0000_s1078" type="#_x0000_t32" style="position:absolute;left:0;text-align:left;margin-left:266.65pt;margin-top:228.1pt;width:36.1pt;height:0;z-index:251779072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55" o:spid="_x0000_s1077" style="position:absolute;left:0;text-align:left;margin-left:303.5pt;margin-top:212.2pt;width:107.7pt;height:31.2pt;z-index:251778048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<v:textbox style="mso-next-textbox:#Rectangle 55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责令整改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3" o:spid="_x0000_s1076" style="position:absolute;left:0;text-align:left;margin-left:28.05pt;margin-top:212.2pt;width:107.7pt;height:31.2pt;z-index:251777024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<v:textbox style="mso-next-textbox:#Rectangle 53">
              <w:txbxContent>
                <w:p w:rsidR="007C33B7" w:rsidRPr="008D6ED3" w:rsidRDefault="007C33B7" w:rsidP="007C33B7">
                  <w:pPr>
                    <w:ind w:firstLineChars="150" w:firstLine="36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移送、转办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2" o:spid="_x0000_s1075" type="#_x0000_t32" style="position:absolute;left:0;text-align:left;margin-left:135.2pt;margin-top:228.1pt;width:20pt;height:0;flip:x;z-index:251776000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5" o:spid="_x0000_s1074" style="position:absolute;left:0;text-align:left;margin-left:155.3pt;margin-top:212.2pt;width:107.7pt;height:31.2pt;z-index:251774976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<v:textbox style="mso-next-textbox:#Rectangle 25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审核讨论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73952" coordorigin="7631,3384" coordsize="2819,2100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72928" coordorigin="2250,3031" coordsize="8200,338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7190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 style="mso-next-textbox:#Rectangle 51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70880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9856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68832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 style="mso-next-textbox:#Rectangle 43"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67808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6678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 style="mso-next-textbox:#Rectangle 24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64736" coordorigin="1970,3935" coordsize="8034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 style="mso-next-textbox:#Rectangle 16"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 style="mso-next-textbox:#Rectangle 17"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 style="mso-next-textbox:#Rectangle 18"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6371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 style="mso-next-textbox:#Rectangle 19"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80" o:spid="_x0000_s1043" type="#_x0000_t32" style="position:absolute;left:0;text-align:left;margin-left:265pt;margin-top:367.9pt;width:36.1pt;height:.05pt;flip:x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9" o:spid="_x0000_s1042" style="position:absolute;left:0;text-align:left;margin-left:303.5pt;margin-top:354.5pt;width:107.7pt;height:31.2pt;z-index:251760640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<v:textbox style="mso-next-textbox:#Rectangle 79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听证意见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8" o:spid="_x0000_s1041" type="#_x0000_t32" style="position:absolute;left:0;text-align:left;margin-left:357.9pt;margin-top:337.75pt;width:0;height:16.1pt;z-index:25175961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7" o:spid="_x0000_s1040" style="position:absolute;left:0;text-align:left;margin-left:303.5pt;margin-top:306.8pt;width:107.7pt;height:31.25pt;z-index:25175859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<v:textbox style="mso-next-textbox:#Rectangle 77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听证（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补正、调查）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6" o:spid="_x0000_s1039" type="#_x0000_t32" style="position:absolute;left:0;text-align:left;margin-left:357.9pt;margin-top:293.4pt;width:.05pt;height:13.9pt;flip:x;z-index:25175756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6" o:spid="_x0000_s1038" type="#_x0000_t32" style="position:absolute;left:0;text-align:left;margin-left:208.05pt;margin-top:337.75pt;width:.05pt;height:16.1pt;z-index:25175654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5" o:spid="_x0000_s1037" type="#_x0000_t32" style="position:absolute;left:0;text-align:left;margin-left:208.05pt;margin-top:293.4pt;width:0;height:12.9pt;z-index:25175552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8" o:spid="_x0000_s1036" style="position:absolute;left:0;text-align:left;margin-left:155.3pt;margin-top:354.5pt;width:107.7pt;height:31.2pt;z-index:25175449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<v:textbox style="mso-next-textbox:#Rectangle 28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行政处罚决定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7" o:spid="_x0000_s1035" style="position:absolute;left:0;text-align:left;margin-left:155.3pt;margin-top:306.8pt;width:107.7pt;height:31.2pt;z-index:25175347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<v:textbox style="mso-next-textbox:#Rectangle 27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陈述申辩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8" o:spid="_x0000_s1033" type="#_x0000_t32" style="position:absolute;left:0;text-align:left;margin-left:25.55pt;margin-top:413.1pt;width:118.25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3" o:spid="_x0000_s1032" type="#_x0000_t32" style="position:absolute;left:0;text-align:left;margin-left:56.5pt;margin-top:422.3pt;width:87.15pt;height:0;flip:x;z-index:25175142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</w:pict>
      </w:r>
      <w:r>
        <w:rPr>
          <w:b/>
          <w:noProof/>
          <w:sz w:val="20"/>
          <w:szCs w:val="21"/>
        </w:rPr>
        <w:pict>
          <v:shape id="AutoShape 39" o:spid="_x0000_s1031" type="#_x0000_t32" style="position:absolute;left:0;text-align:left;margin-left:208.05pt;margin-top:387.15pt;width:.3pt;height:16.5pt;flip:x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9" o:spid="_x0000_s1030" style="position:absolute;left:0;text-align:left;margin-left:145.25pt;margin-top:403.05pt;width:127.55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<v:textbox style="mso-next-textbox:#Rectangle 29"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送达并告知权利期限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 style="mso-next-textbox:#Rectangle 58"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E03396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E03396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1C" w:rsidRDefault="00276F1C" w:rsidP="00C46E6F">
      <w:r>
        <w:separator/>
      </w:r>
    </w:p>
  </w:endnote>
  <w:endnote w:type="continuationSeparator" w:id="0">
    <w:p w:rsidR="00276F1C" w:rsidRDefault="00276F1C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1C" w:rsidRDefault="00276F1C" w:rsidP="00C46E6F">
      <w:r>
        <w:separator/>
      </w:r>
    </w:p>
  </w:footnote>
  <w:footnote w:type="continuationSeparator" w:id="0">
    <w:p w:rsidR="00276F1C" w:rsidRDefault="00276F1C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1246B5"/>
    <w:rsid w:val="0012588D"/>
    <w:rsid w:val="00143AEC"/>
    <w:rsid w:val="001655D9"/>
    <w:rsid w:val="001704F1"/>
    <w:rsid w:val="001B249B"/>
    <w:rsid w:val="002626EA"/>
    <w:rsid w:val="00276F1C"/>
    <w:rsid w:val="002C5677"/>
    <w:rsid w:val="002D4A1A"/>
    <w:rsid w:val="0036362E"/>
    <w:rsid w:val="00381739"/>
    <w:rsid w:val="00384BD1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82DF2"/>
    <w:rsid w:val="00594367"/>
    <w:rsid w:val="00597F82"/>
    <w:rsid w:val="005D4B01"/>
    <w:rsid w:val="00601905"/>
    <w:rsid w:val="00661BCA"/>
    <w:rsid w:val="00695E0C"/>
    <w:rsid w:val="006A3756"/>
    <w:rsid w:val="006B440D"/>
    <w:rsid w:val="006E3E19"/>
    <w:rsid w:val="0072050C"/>
    <w:rsid w:val="00721B83"/>
    <w:rsid w:val="00735E26"/>
    <w:rsid w:val="00750CC9"/>
    <w:rsid w:val="0076015B"/>
    <w:rsid w:val="00772DB5"/>
    <w:rsid w:val="007C33B7"/>
    <w:rsid w:val="007C5FB0"/>
    <w:rsid w:val="007E305C"/>
    <w:rsid w:val="008153F1"/>
    <w:rsid w:val="00831F71"/>
    <w:rsid w:val="00850E7A"/>
    <w:rsid w:val="00861B80"/>
    <w:rsid w:val="00866251"/>
    <w:rsid w:val="00872B58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A75F97"/>
    <w:rsid w:val="00AC17AB"/>
    <w:rsid w:val="00AC52F0"/>
    <w:rsid w:val="00AD15EE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C539D"/>
    <w:rsid w:val="00CE6B16"/>
    <w:rsid w:val="00D327BC"/>
    <w:rsid w:val="00D63650"/>
    <w:rsid w:val="00D7652C"/>
    <w:rsid w:val="00DA4758"/>
    <w:rsid w:val="00DA74B8"/>
    <w:rsid w:val="00DD7AA5"/>
    <w:rsid w:val="00DE7889"/>
    <w:rsid w:val="00DF2AB9"/>
    <w:rsid w:val="00E03396"/>
    <w:rsid w:val="00E35F08"/>
    <w:rsid w:val="00E92277"/>
    <w:rsid w:val="00EF4BC0"/>
    <w:rsid w:val="00EF4D09"/>
    <w:rsid w:val="00F446C2"/>
    <w:rsid w:val="00F47BD6"/>
    <w:rsid w:val="00F55ED8"/>
    <w:rsid w:val="00F8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1" type="connector" idref="#AutoShape 38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34B1-F12F-46F8-BA80-7883EBC4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5</cp:revision>
  <cp:lastPrinted>2019-03-14T03:24:00Z</cp:lastPrinted>
  <dcterms:created xsi:type="dcterms:W3CDTF">2019-03-14T03:50:00Z</dcterms:created>
  <dcterms:modified xsi:type="dcterms:W3CDTF">2019-08-06T02:20:00Z</dcterms:modified>
</cp:coreProperties>
</file>