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F4" w:rsidRPr="007566AF" w:rsidRDefault="006B2BD2" w:rsidP="00733D11">
      <w:pPr>
        <w:jc w:val="center"/>
        <w:rPr>
          <w:rFonts w:asciiTheme="minorEastAsia" w:hAnsiTheme="minorEastAsia"/>
          <w:b/>
          <w:sz w:val="32"/>
          <w:szCs w:val="32"/>
        </w:rPr>
      </w:pPr>
      <w:r w:rsidRPr="007566AF">
        <w:rPr>
          <w:rFonts w:asciiTheme="minorEastAsia" w:hAnsiTheme="minorEastAsia" w:hint="eastAsia"/>
          <w:b/>
          <w:sz w:val="32"/>
          <w:szCs w:val="32"/>
        </w:rPr>
        <w:t>对药品零售</w:t>
      </w:r>
      <w:proofErr w:type="gramStart"/>
      <w:r w:rsidRPr="007566AF">
        <w:rPr>
          <w:rFonts w:asciiTheme="minorEastAsia" w:hAnsiTheme="minorEastAsia" w:hint="eastAsia"/>
          <w:b/>
          <w:sz w:val="32"/>
          <w:szCs w:val="32"/>
        </w:rPr>
        <w:t>企业未凭处方</w:t>
      </w:r>
      <w:proofErr w:type="gramEnd"/>
      <w:r w:rsidRPr="007566AF">
        <w:rPr>
          <w:rFonts w:asciiTheme="minorEastAsia" w:hAnsiTheme="minorEastAsia" w:hint="eastAsia"/>
          <w:b/>
          <w:sz w:val="32"/>
          <w:szCs w:val="32"/>
        </w:rPr>
        <w:t>销售处方药或药师</w:t>
      </w:r>
      <w:proofErr w:type="gramStart"/>
      <w:r w:rsidRPr="007566AF">
        <w:rPr>
          <w:rFonts w:asciiTheme="minorEastAsia" w:hAnsiTheme="minorEastAsia" w:hint="eastAsia"/>
          <w:b/>
          <w:sz w:val="32"/>
          <w:szCs w:val="32"/>
        </w:rPr>
        <w:t>不</w:t>
      </w:r>
      <w:proofErr w:type="gramEnd"/>
      <w:r w:rsidRPr="007566AF">
        <w:rPr>
          <w:rFonts w:asciiTheme="minorEastAsia" w:hAnsiTheme="minorEastAsia" w:hint="eastAsia"/>
          <w:b/>
          <w:sz w:val="32"/>
          <w:szCs w:val="32"/>
        </w:rPr>
        <w:t>在岗销售处方药的处罚</w:t>
      </w:r>
    </w:p>
    <w:p w:rsidR="007C33B7" w:rsidRPr="00C808A6" w:rsidRDefault="007566AF" w:rsidP="00733D11">
      <w:pPr>
        <w:jc w:val="center"/>
        <w:rPr>
          <w:b/>
          <w:sz w:val="20"/>
          <w:szCs w:val="21"/>
        </w:rPr>
      </w:pPr>
      <w:bookmarkStart w:id="0" w:name="_GoBack"/>
      <w:bookmarkEnd w:id="0"/>
      <w:r>
        <w:rPr>
          <w:b/>
          <w:noProof/>
          <w:sz w:val="20"/>
          <w:szCs w:val="21"/>
        </w:rPr>
        <w:pict>
          <v:group id="Group 93" o:spid="_x0000_s1045" style="position:absolute;left:0;text-align:left;margin-left:-6.25pt;margin-top:.9pt;width:420.8pt;height:31.2pt;z-index:251762688" coordorigin="1680,2437" coordsize="8417,624" o:regroupid="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v:rect id="Rectangle 2" o:spid="_x0000_s1046" style="position:absolute;left:168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7C33B7" w:rsidRPr="00C808A6" w:rsidRDefault="007C33B7" w:rsidP="007C33B7">
                    <w:pPr>
                      <w:jc w:val="center"/>
                      <w:rPr>
                        <w:rFonts w:ascii="仿宋" w:eastAsia="仿宋" w:hAnsi="仿宋"/>
                        <w:sz w:val="22"/>
                        <w:szCs w:val="24"/>
                      </w:rPr>
                    </w:pPr>
                    <w:r w:rsidRPr="00C808A6">
                      <w:rPr>
                        <w:rFonts w:ascii="仿宋" w:eastAsia="仿宋" w:hAnsi="仿宋" w:hint="eastAsia"/>
                        <w:sz w:val="22"/>
                        <w:szCs w:val="24"/>
                      </w:rPr>
                      <w:t>发现</w:t>
                    </w:r>
                  </w:p>
                </w:txbxContent>
              </v:textbox>
            </v:rect>
            <v:rect id="Rectangle 3" o:spid="_x0000_s1047" style="position:absolute;left:407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举报</w:t>
                    </w:r>
                  </w:p>
                </w:txbxContent>
              </v:textbox>
            </v:rect>
            <v:rect id="Rectangle 4" o:spid="_x0000_s1048" style="position:absolute;left:885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交办</w:t>
                    </w:r>
                  </w:p>
                </w:txbxContent>
              </v:textbox>
            </v:rect>
            <v:rect id="Rectangle 5" o:spid="_x0000_s1049" style="position:absolute;left:6460;top:2437;width:1247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7C33B7" w:rsidRPr="00B25AF3" w:rsidRDefault="007C33B7" w:rsidP="007C33B7">
                    <w:pPr>
                      <w:jc w:val="center"/>
                      <w:rPr>
                        <w:rFonts w:ascii="仿宋" w:eastAsia="仿宋" w:hAnsi="仿宋"/>
                        <w:sz w:val="24"/>
                        <w:szCs w:val="24"/>
                      </w:rPr>
                    </w:pPr>
                    <w:r w:rsidRPr="00B25AF3">
                      <w:rPr>
                        <w:rFonts w:ascii="仿宋" w:eastAsia="仿宋" w:hAnsi="仿宋" w:hint="eastAsia"/>
                        <w:sz w:val="24"/>
                        <w:szCs w:val="24"/>
                      </w:rPr>
                      <w:t>移送</w:t>
                    </w:r>
                  </w:p>
                </w:txbxContent>
              </v:textbox>
            </v:rect>
          </v:group>
        </w:pict>
      </w:r>
      <w:r w:rsidR="006E29CA">
        <w:rPr>
          <w:b/>
          <w:noProof/>
          <w:sz w:val="20"/>
          <w:szCs w:val="2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2" o:spid="_x0000_s1107" type="#_x0000_t34" style="position:absolute;left:0;text-align:left;margin-left:275.1pt;margin-top:381.15pt;width:298.35pt;height:24.25pt;rotation:90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" adj="-51"/>
        </w:pict>
      </w:r>
      <w:r w:rsidR="006E29CA">
        <w:rPr>
          <w:b/>
          <w:noProof/>
          <w:sz w:val="2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" o:spid="_x0000_s1106" type="#_x0000_t32" style="position:absolute;left:0;text-align:left;margin-left:208.1pt;margin-top:207.65pt;width:.3pt;height:18.4pt;flip:x;z-index:2517340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">
            <v:stroke endarrow="block"/>
            <w10:wrap anchorx="margin"/>
          </v:shape>
        </w:pict>
      </w:r>
      <w:r w:rsidR="006E29CA">
        <w:rPr>
          <w:b/>
          <w:noProof/>
          <w:sz w:val="20"/>
          <w:szCs w:val="21"/>
        </w:rPr>
        <w:pict>
          <v:shape id="AutoShape 33" o:spid="_x0000_s1105" type="#_x0000_t32" style="position:absolute;left:0;text-align:left;margin-left:208.15pt;margin-top:105.15pt;width:.15pt;height:17.25pt;flip:x;z-index:2517329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">
            <v:stroke endarrow="block"/>
            <w10:wrap anchorx="margin"/>
          </v:shape>
        </w:pict>
      </w:r>
      <w:r w:rsidR="006E29CA">
        <w:rPr>
          <w:b/>
          <w:noProof/>
          <w:sz w:val="20"/>
          <w:szCs w:val="21"/>
        </w:rPr>
        <w:pict>
          <v:shape id="AutoShape 65" o:spid="_x0000_s1104" type="#_x0000_t32" style="position:absolute;left:0;text-align:left;margin-left:56.35pt;margin-top:437.95pt;width:0;height:38.9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ow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">
            <v:stroke endarrow="block"/>
          </v:shape>
        </w:pict>
      </w:r>
      <w:r w:rsidR="006E29CA">
        <w:rPr>
          <w:b/>
          <w:noProof/>
          <w:sz w:val="20"/>
          <w:szCs w:val="21"/>
        </w:rPr>
        <w:pict>
          <v:shape id="AutoShape 20" o:spid="_x0000_s1103" type="#_x0000_t32" style="position:absolute;left:0;text-align:left;margin-left:207pt;margin-top:51.15pt;width:0;height:22.8pt;z-index:251731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">
            <v:stroke endarrow="block"/>
            <w10:wrap anchorx="margin"/>
          </v:shape>
        </w:pict>
      </w:r>
      <w:r w:rsidR="006E29CA">
        <w:rPr>
          <w:b/>
          <w:noProof/>
          <w:sz w:val="20"/>
          <w:szCs w:val="21"/>
        </w:rPr>
        <w:pict>
          <v:shape id="AutoShape 91" o:spid="_x0000_s1102" type="#_x0000_t32" style="position:absolute;left:0;text-align:left;margin-left:381.5pt;margin-top:48.6pt;width:51pt;height:.5pt;flip:x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">
            <v:stroke endarrow="block"/>
          </v:shape>
        </w:pict>
      </w:r>
      <w:r w:rsidR="006E29CA">
        <w:rPr>
          <w:b/>
          <w:noProof/>
          <w:sz w:val="20"/>
          <w:szCs w:val="21"/>
        </w:rPr>
        <w:pict>
          <v:shape id="_x0000_s1101" type="#_x0000_t32" style="position:absolute;left:0;text-align:left;margin-left:578.45pt;margin-top:143.4pt;width:.55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+bMgIAAFw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">
            <v:stroke endarrow="block"/>
          </v:shape>
        </w:pict>
      </w:r>
      <w:r w:rsidR="006E29CA">
        <w:rPr>
          <w:b/>
          <w:noProof/>
          <w:sz w:val="20"/>
          <w:szCs w:val="21"/>
        </w:rPr>
        <w:pict>
          <v:shape id="_x0000_s1100" type="#_x0000_t32" style="position:absolute;left:0;text-align:left;margin-left:583.05pt;margin-top:179.95pt;width:38.5pt;height:.5pt;flip:x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">
            <v:stroke endarrow="block"/>
          </v:shape>
        </w:pict>
      </w:r>
    </w:p>
    <w:p w:rsidR="00C00210" w:rsidRPr="00C808A6" w:rsidRDefault="007566AF" w:rsidP="00DE7889">
      <w:pPr>
        <w:ind w:leftChars="100" w:left="210"/>
        <w:jc w:val="center"/>
        <w:rPr>
          <w:b/>
          <w:sz w:val="20"/>
          <w:szCs w:val="21"/>
        </w:rPr>
      </w:pPr>
      <w:r>
        <w:rPr>
          <w:b/>
          <w:noProof/>
          <w:sz w:val="20"/>
          <w:szCs w:val="21"/>
        </w:rPr>
        <w:pict>
          <v:rect id="Rectangle 74" o:spid="_x0000_s1096" style="position:absolute;left:0;text-align:left;margin-left:303.5pt;margin-top:250.45pt;width:107.7pt;height:42.35pt;z-index:251795456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<v:textbox>
              <w:txbxContent>
                <w:p w:rsidR="007C33B7" w:rsidRPr="00582DF2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听证程序</w:t>
                  </w:r>
                </w:p>
                <w:p w:rsidR="007C33B7" w:rsidRPr="00582DF2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（</w:t>
                  </w:r>
                  <w:r w:rsidRPr="00582DF2">
                    <w:rPr>
                      <w:rFonts w:ascii="仿宋" w:eastAsia="仿宋" w:hAnsi="仿宋" w:hint="eastAsia"/>
                      <w:sz w:val="24"/>
                      <w:szCs w:val="24"/>
                    </w:rPr>
                    <w:t>委投资技改处承办）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26" o:spid="_x0000_s1094" style="position:absolute;left:0;text-align:left;margin-left:135.2pt;margin-top:261.6pt;width:127.8pt;height:31.2pt;z-index:251793408;visibility:visible" o:regroupid="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行政处罚事先告知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75" o:spid="_x0000_s1097" type="#_x0000_t32" style="position:absolute;left:0;text-align:left;margin-left:264.15pt;margin-top:275.8pt;width:40.1pt;height:.05pt;z-index:251796480;visibility:visible" o:connectortype="straight" o:regroupid="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38" o:spid="_x0000_s1095" type="#_x0000_t32" style="position:absolute;left:0;text-align:left;margin-left:208.05pt;margin-top:244pt;width:.05pt;height:15.65pt;z-index:251794432;visibility:visible" o:connectortype="straight" o:regroupid="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3" o:spid="_x0000_s1058" style="position:absolute;left:0;text-align:left;margin-left:126.85pt;margin-top:102pt;width:164.4pt;height:37.55pt;z-index:251765760;visibility:visib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<v:textbox>
              <w:txbxContent>
                <w:p w:rsidR="007C33B7" w:rsidRPr="00B25AF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25AF3">
                    <w:rPr>
                      <w:rFonts w:ascii="仿宋" w:eastAsia="仿宋" w:hAnsi="仿宋" w:hint="eastAsia"/>
                      <w:sz w:val="24"/>
                      <w:szCs w:val="24"/>
                    </w:rPr>
                    <w:t>现场调查</w:t>
                  </w:r>
                </w:p>
                <w:p w:rsidR="007C33B7" w:rsidRPr="00B25AF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25AF3">
                    <w:rPr>
                      <w:rFonts w:ascii="仿宋" w:eastAsia="仿宋" w:hAnsi="仿宋" w:hint="eastAsia"/>
                      <w:sz w:val="24"/>
                      <w:szCs w:val="24"/>
                    </w:rPr>
                    <w:t>录像、录音、拍照等手段固定证据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124" o:spid="_x0000_s1092" type="#_x0000_t32" style="position:absolute;left:0;text-align:left;margin-left:208.05pt;margin-top:434.85pt;width:0;height:20.95pt;z-index:251792384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123" o:spid="_x0000_s1091" type="#_x0000_t32" style="position:absolute;left:0;text-align:left;margin-left:208.05pt;margin-top:492.6pt;width:.05pt;height:20.05pt;z-index:251791360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73" o:spid="_x0000_s1090" type="#_x0000_t34" style="position:absolute;left:0;text-align:left;margin-left:51.5pt;margin-top:492.6pt;width:100.75pt;height:34.35pt;z-index:251790336;visibility:visible" o:connectortype="elbow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hXMQAAADbAAAADwAAAGRycy9kb3ducmV2LnhtbESPzWrDMBCE74W+g9hCLyWW40MITpSQ&#10;Blp6KtROoL0t1vqHWisjKbb79lUgkOMwM98w2/1sejGS851lBcskBUFcWd1xo+BUvi3WIHxA1thb&#10;JgV/5GG/e3zYYq7txF80FqEREcI+RwVtCEMupa9aMugTOxBHr7bOYIjSNVI7nCLc9DJL05U02HFc&#10;aHGgY0vVb3ExCg6mfvlZX044lc778+d717x+H5V6fpoPGxCB5nAP39ofWkG2hOuX+APk7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qFcxAAAANsAAAAPAAAAAAAAAAAA&#10;AAAAAKECAABkcnMvZG93bnJldi54bWxQSwUGAAAAAAQABAD5AAAAkgMAAAAA&#10;" adj="1469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71" o:spid="_x0000_s1089" type="#_x0000_t32" style="position:absolute;left:0;text-align:left;margin-left:357.9pt;margin-top:492.6pt;width:0;height:34.35pt;z-index:251789312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dv8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HV2/wQAAANsAAAAPAAAAAAAAAAAAAAAA&#10;AKECAABkcnMvZG93bnJldi54bWxQSwUGAAAAAAQABAD5AAAAjw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70" o:spid="_x0000_s1088" style="position:absolute;left:0;text-align:left;margin-left:304.35pt;margin-top:460.8pt;width:107.7pt;height:31.2pt;z-index:251788288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申请强制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69" o:spid="_x0000_s1087" type="#_x0000_t32" style="position:absolute;left:0;text-align:left;margin-left:264.15pt;margin-top:476.7pt;width:39.5pt;height:0;z-index:251787264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2Nc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E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A2NcUAAADbAAAADwAAAAAAAAAA&#10;AAAAAAChAgAAZHJzL2Rvd25yZXYueG1sUEsFBgAAAAAEAAQA+QAAAJM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67" o:spid="_x0000_s1086" type="#_x0000_t32" style="position:absolute;left:0;text-align:left;margin-left:121.85pt;margin-top:476.7pt;width:30.95pt;height:0;flip:x;z-index:251786240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66" o:spid="_x0000_s1085" style="position:absolute;left:0;text-align:left;margin-left:-6.25pt;margin-top:460.8pt;width:127.55pt;height:31.2pt;z-index:251785216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<v:textbox>
              <w:txbxContent>
                <w:p w:rsidR="007C33B7" w:rsidRPr="008D6ED3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行政复议（行政诉讼）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57" o:spid="_x0000_s1084" type="#_x0000_t32" style="position:absolute;left:0;text-align:left;margin-left:264.15pt;margin-top:526.95pt;width:172pt;height:0;flip:x;z-index:251784192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ABsMAAADbAAAADwAAAGRycy9kb3ducmV2LnhtbESPT2sCMRTE74V+h/AK3rrZFpS6GqUV&#10;BPFS/AN6fGyeu8HNy7KJm/XbN4LQ4zAzv2Hmy8E2oqfOG8cKPrIcBHHptOFKwfGwfv8C4QOyxsYx&#10;KbiTh+Xi9WWOhXaRd9TvQyUShH2BCuoQ2kJKX9Zk0WeuJU7exXUWQ5JdJXWHMcFtIz/zfCItGk4L&#10;Nba0qqm87m9WgYm/pm83q/izPZ29jmTuY2eUGr0N3zMQgYbwH362N1rBeAq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qAAbDAAAA2wAAAA8AAAAAAAAAAAAA&#10;AAAAoQIAAGRycy9kb3ducmV2LnhtbFBLBQYAAAAABAAEAPkAAACR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42" o:spid="_x0000_s1083" type="#_x0000_t32" style="position:absolute;left:0;text-align:left;margin-left:208.05pt;margin-top:543.7pt;width:.05pt;height:20.05pt;z-index:251783168;visibility:visible" o:connectortype="straight" o:regroupid="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32" o:spid="_x0000_s1082" style="position:absolute;left:0;text-align:left;margin-left:155.3pt;margin-top:563.8pt;width:107.7pt;height:31.2pt;z-index:251782144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立</w:t>
                  </w:r>
                  <w:r>
                    <w:rPr>
                      <w:rFonts w:ascii="仿宋" w:eastAsia="仿宋" w:hAnsi="仿宋" w:hint="eastAsia"/>
                      <w:sz w:val="24"/>
                      <w:szCs w:val="24"/>
                    </w:rPr>
                    <w:t>卷</w:t>
                  </w: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归档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31" o:spid="_x0000_s1081" style="position:absolute;left:0;text-align:left;margin-left:155.3pt;margin-top:512.7pt;width:107.7pt;height:31.2pt;z-index:251781120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结案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30" o:spid="_x0000_s1080" style="position:absolute;left:0;text-align:left;margin-left:155.3pt;margin-top:460.8pt;width:107.7pt;height:31.2pt;z-index:251780096;visibility:visible" o:regroupid="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执行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120" o:spid="_x0000_s1078" type="#_x0000_t32" style="position:absolute;left:0;text-align:left;margin-left:266.65pt;margin-top:228.1pt;width:36.1pt;height:0;z-index:251779072;visibility:visible" o:connectortype="straight" o:regroupid="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XAs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Hxi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xlwLAAAAA2wAAAA8AAAAAAAAAAAAAAAAA&#10;oQIAAGRycy9kb3ducmV2LnhtbFBLBQYAAAAABAAEAPkAAACO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55" o:spid="_x0000_s1077" style="position:absolute;left:0;text-align:left;margin-left:303.5pt;margin-top:212.2pt;width:107.7pt;height:31.2pt;z-index:251778048;visibility:visib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责令整改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53" o:spid="_x0000_s1076" style="position:absolute;left:0;text-align:left;margin-left:28.05pt;margin-top:212.2pt;width:107.7pt;height:31.2pt;z-index:251777024;visibility:visib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<v:textbox>
              <w:txbxContent>
                <w:p w:rsidR="007C33B7" w:rsidRPr="008D6ED3" w:rsidRDefault="007C33B7" w:rsidP="007C33B7">
                  <w:pPr>
                    <w:ind w:firstLineChars="150" w:firstLine="360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移送、转办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52" o:spid="_x0000_s1075" type="#_x0000_t32" style="position:absolute;left:0;text-align:left;margin-left:135.2pt;margin-top:228.1pt;width:20pt;height:0;flip:x;z-index:251776000;visibility:visible" o:connectortype="straight" o:regroupid="5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APb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Y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uUA9vgAAANsAAAAPAAAAAAAAAAAAAAAAAKEC&#10;AABkcnMvZG93bnJldi54bWxQSwUGAAAAAAQABAD5AAAAjA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5" o:spid="_x0000_s1074" style="position:absolute;left:0;text-align:left;margin-left:155.3pt;margin-top:212.2pt;width:107.7pt;height:31.2pt;z-index:251774976;visibility:visible" o:regroupid="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审核讨论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Group 112" o:spid="_x0000_s1070" style="position:absolute;left:0;text-align:left;margin-left:291.75pt;margin-top:34.7pt;width:140.95pt;height:90.8pt;z-index:251773952" coordorigin="7631,3384" coordsize="2819,2100" o:regroupid="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<v:shape id="AutoShape 15" o:spid="_x0000_s1071" type="#_x0000_t34" style="position:absolute;left:7910;top:3384;width:2540;height:2100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5sSMMAAADbAAAADwAAAGRycy9kb3ducmV2LnhtbESPS2vDMBCE74X8B7GB3BrZDZTiRjF9&#10;YJIc8+p5sTaWibVyLSW2/31UCPQ4zMw3zDIfbCNu1PnasYJ0noAgLp2uuVJwPBTPbyB8QNbYOCYF&#10;I3nIV5OnJWba9byj2z5UIkLYZ6jAhNBmUvrSkEU/dy1x9M6usxii7CqpO+wj3DbyJUlepcWa44LB&#10;lr4MlZf91Sr4Hn4XY3E8mc9t737S/rQet3Kt1Gw6fLyDCDSE//CjvdEKFin8fYk/QK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ubEjDAAAA2wAAAA8AAAAAAAAAAAAA&#10;AAAAoQIAAGRycy9kb3ducmV2LnhtbFBLBQYAAAAABAAEAPkAAACRAwAAAAA=&#10;" adj="-86"/>
            <v:shape id="AutoShape 111" o:spid="_x0000_s1072" type="#_x0000_t32" style="position:absolute;left:7631;top:5484;width:36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</v:group>
        </w:pict>
      </w:r>
      <w:r>
        <w:rPr>
          <w:b/>
          <w:noProof/>
          <w:sz w:val="20"/>
          <w:szCs w:val="21"/>
        </w:rPr>
        <w:pict>
          <v:group id="Group 97" o:spid="_x0000_s1065" style="position:absolute;left:0;text-align:left;margin-left:23pt;margin-top:17.1pt;width:410pt;height:16.9pt;z-index:251772928" coordorigin="2250,3031" coordsize="8200,338" o:regroupid="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 id="AutoShape 11" o:spid="_x0000_s1066" type="#_x0000_t34" style="position:absolute;left:2250;top:3038;width:8200;height:33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Oas8UAAADbAAAADwAAAGRycy9kb3ducmV2LnhtbESPQUvDQBCF7wX/wzKCl2I39iA1dluk&#10;IIiIkLbidciO2WB2dsmuSeyv7xwKvc3w3rz3zXo7+U4N1Kc2sIGHRQGKuA625cbA8fB6vwKVMrLF&#10;LjAZ+KcE283NbI2lDSNXNOxzoySEU4kGXM6x1DrVjjymRYjEov2E3mOWtW+07XGUcN/pZVE8ao8t&#10;S4PDSDtH9e/+zxv4HNyyGd6/q/nu4yvG09NUjavKmLvb6eUZVKYpX82X6zcr+EIvv8gAenM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Oas8UAAADbAAAADwAAAAAAAAAA&#10;AAAAAAChAgAAZHJzL2Rvd25yZXYueG1sUEsFBgAAAAAEAAQA+QAAAJMDAAAAAA==&#10;" adj="-92"/>
            <v:shape id="AutoShape 14" o:spid="_x0000_s1067" type="#_x0000_t32" style="position:absolute;left:7050;top:3054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95" o:spid="_x0000_s1068" type="#_x0000_t32" style="position:absolute;left:4670;top:3031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<v:shape id="AutoShape 96" o:spid="_x0000_s1069" type="#_x0000_t32" style="position:absolute;left:9515;top:3038;width:10;height:3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</v:group>
        </w:pict>
      </w:r>
      <w:r>
        <w:rPr>
          <w:b/>
          <w:noProof/>
          <w:sz w:val="20"/>
          <w:szCs w:val="21"/>
        </w:rPr>
        <w:pict>
          <v:rect id="Rectangle 51" o:spid="_x0000_s1064" style="position:absolute;left:0;text-align:left;margin-left:303.5pt;margin-top:158.6pt;width:107.7pt;height:31.2pt;z-index:251771904;visibility:visib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登记保存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50" o:spid="_x0000_s1063" type="#_x0000_t32" style="position:absolute;left:0;text-align:left;margin-left:266.65pt;margin-top:174.5pt;width:37.8pt;height:.05pt;flip:y;z-index:251770880;visibility:visible" o:connectortype="straight" o:regroupid="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7UsIAAADbAAAADwAAAGRycy9kb3ducmV2LnhtbESPQWsCMRSE74L/ITyhN81WqMpqlCoI&#10;0kupCnp8bJ67wc3Lsomb9d83hYLHYWa+YVab3taio9YbxwreJxkI4sJpw6WC82k/XoDwAVlj7ZgU&#10;PMnDZj0crDDXLvIPdcdQigRhn6OCKoQml9IXFVn0E9cQJ+/mWoshybaUusWY4LaW0yybSYuG00KF&#10;De0qKu7Hh1Vg4rfpmsMubr8uV68jmeeHM0q9jfrPJYhAfXiF/9sHrWA2h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X7Us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44" o:spid="_x0000_s1062" type="#_x0000_t32" style="position:absolute;left:0;text-align:left;margin-left:107.6pt;margin-top:174.5pt;width:47.35pt;height:0;flip:x;z-index:251769856;visibility:visible" o:connectortype="straight" o:regroupid="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43" o:spid="_x0000_s1061" style="position:absolute;left:0;text-align:left;margin-left:-37.25pt;margin-top:136pt;width:144.55pt;height:61.4pt;z-index:251768832;visibility:visib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<v:textbox>
              <w:txbxContent>
                <w:p w:rsidR="007C33B7" w:rsidRPr="006E3E19" w:rsidRDefault="007C33B7" w:rsidP="007C33B7">
                  <w:pPr>
                    <w:spacing w:line="240" w:lineRule="exact"/>
                    <w:jc w:val="center"/>
                    <w:rPr>
                      <w:rFonts w:ascii="仿宋" w:eastAsia="仿宋" w:hAnsi="仿宋"/>
                      <w:sz w:val="20"/>
                      <w:szCs w:val="24"/>
                    </w:rPr>
                  </w:pPr>
                  <w:r w:rsidRPr="006E3E19">
                    <w:rPr>
                      <w:rFonts w:ascii="仿宋" w:eastAsia="仿宋" w:hAnsi="仿宋" w:hint="eastAsia"/>
                      <w:sz w:val="20"/>
                      <w:szCs w:val="24"/>
                    </w:rPr>
                    <w:t>简易程序</w:t>
                  </w:r>
                </w:p>
                <w:p w:rsidR="007C33B7" w:rsidRPr="006E3E19" w:rsidRDefault="007C33B7" w:rsidP="007C33B7">
                  <w:pPr>
                    <w:spacing w:line="240" w:lineRule="exact"/>
                    <w:rPr>
                      <w:rFonts w:ascii="仿宋" w:eastAsia="仿宋" w:hAnsi="仿宋"/>
                      <w:szCs w:val="24"/>
                    </w:rPr>
                  </w:pPr>
                  <w:r w:rsidRPr="006E3E19">
                    <w:rPr>
                      <w:rFonts w:ascii="仿宋" w:eastAsia="仿宋" w:hAnsi="仿宋" w:hint="eastAsia"/>
                      <w:sz w:val="20"/>
                      <w:szCs w:val="24"/>
                    </w:rPr>
                    <w:t>违法事实确凿，有法定依据，对个人罚款50元以下，对单位罚款1000元</w:t>
                  </w:r>
                  <w:r w:rsidRPr="006E3E19">
                    <w:rPr>
                      <w:rFonts w:ascii="仿宋" w:eastAsia="仿宋" w:hAnsi="仿宋" w:hint="eastAsia"/>
                      <w:szCs w:val="24"/>
                    </w:rPr>
                    <w:t>以下或者警告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34" o:spid="_x0000_s1060" type="#_x0000_t32" style="position:absolute;left:0;text-align:left;margin-left:208.05pt;margin-top:140.2pt;width:0;height:16pt;z-index:251767808;visibility:visible" o:connectortype="straight" o:regroupid="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4" o:spid="_x0000_s1059" style="position:absolute;left:0;text-align:left;margin-left:155.3pt;margin-top:158.6pt;width:107.7pt;height:31.2pt;z-index:251766784;visibility:visib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立案调查取证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group id="Group 98" o:spid="_x0000_s1051" style="position:absolute;left:0;text-align:left;margin-left:7.95pt;margin-top:58.15pt;width:401.7pt;height:31.2pt;z-index:251764736" coordorigin="1970,3935" coordsize="8034,624" o:regroupid="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<v:group id="Group 94" o:spid="_x0000_s1052" style="position:absolute;left:1970;top:3935;width:8034;height:624" coordorigin="2030,3920" coordsize="8034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rect id="Rectangle 16" o:spid="_x0000_s1053" style="position:absolute;left:203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移送</w:t>
                      </w:r>
                    </w:p>
                  </w:txbxContent>
                </v:textbox>
              </v:rect>
              <v:rect id="Rectangle 17" o:spid="_x0000_s1054" style="position:absolute;left:497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案源适法</w:t>
                      </w:r>
                      <w:r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分析</w:t>
                      </w:r>
                    </w:p>
                  </w:txbxContent>
                </v:textbox>
              </v:rect>
              <v:rect id="Rectangle 18" o:spid="_x0000_s1055" style="position:absolute;left:7910;top:3920;width:2154;height: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<v:textbox>
                  <w:txbxContent>
                    <w:p w:rsidR="007C33B7" w:rsidRPr="00B25AF3" w:rsidRDefault="007C33B7" w:rsidP="007C33B7">
                      <w:pPr>
                        <w:jc w:val="center"/>
                        <w:rPr>
                          <w:rFonts w:ascii="仿宋" w:eastAsia="仿宋" w:hAnsi="仿宋"/>
                          <w:sz w:val="24"/>
                          <w:szCs w:val="24"/>
                        </w:rPr>
                      </w:pPr>
                      <w:r w:rsidRPr="00B25AF3">
                        <w:rPr>
                          <w:rFonts w:ascii="仿宋" w:eastAsia="仿宋" w:hAnsi="仿宋" w:hint="eastAsia"/>
                          <w:sz w:val="24"/>
                          <w:szCs w:val="24"/>
                        </w:rPr>
                        <w:t>转办</w:t>
                      </w:r>
                    </w:p>
                  </w:txbxContent>
                </v:textbox>
              </v:rect>
            </v:group>
            <v:shape id="AutoShape 21" o:spid="_x0000_s1056" type="#_x0000_t32" style="position:absolute;left:4100;top:4264;width:770;height:1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<v:stroke endarrow="block"/>
            </v:shape>
            <v:shape id="AutoShape 22" o:spid="_x0000_s1057" type="#_x0000_t32" style="position:absolute;left:7088;top:4275;width:732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<v:stroke endarrow="block"/>
            </v:shape>
          </v:group>
        </w:pict>
      </w:r>
      <w:r>
        <w:rPr>
          <w:b/>
          <w:noProof/>
          <w:sz w:val="20"/>
          <w:szCs w:val="21"/>
        </w:rPr>
        <w:pict>
          <v:rect id="Rectangle 19" o:spid="_x0000_s1050" style="position:absolute;left:0;text-align:left;margin-left:443.3pt;margin-top:35.55pt;width:28.35pt;height:85.05pt;z-index:251763712;visibility:visible;v-text-anchor:middle" o:regroupid="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+6D8UA&#10;AADbAAAADwAAAGRycy9kb3ducmV2LnhtbESPQWvCQBSE70L/w/IKvUjdtIItqauEolTRg4m99PbI&#10;vmZDs29Ddhvjv3cFweMwM98w8+VgG9FT52vHCl4mCQji0umaKwXfx/XzOwgfkDU2jknBmTwsFw+j&#10;OabanTinvgiViBD2KSowIbSplL40ZNFPXEscvV/XWQxRdpXUHZ4i3DbyNUlm0mLNccFgS5+Gyr/i&#10;3yr4cXu3yhL6as1xG/pxlu8ORa7U0+OQfYAINIR7+NbeaAVvU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7oPxQAAANsAAAAPAAAAAAAAAAAAAAAAAJgCAABkcnMv&#10;ZG93bnJldi54bWxQSwUGAAAAAAQABAD1AAAAigMAAAAA&#10;">
            <v:textbox>
              <w:txbxContent>
                <w:p w:rsidR="007C33B7" w:rsidRDefault="007C33B7" w:rsidP="007C33B7">
                  <w:pPr>
                    <w:jc w:val="center"/>
                  </w:pPr>
                  <w:r>
                    <w:rPr>
                      <w:rFonts w:hint="eastAsia"/>
                    </w:rPr>
                    <w:t>信息反馈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80" o:spid="_x0000_s1043" type="#_x0000_t32" style="position:absolute;left:0;text-align:left;margin-left:265pt;margin-top:367.9pt;width:36.1pt;height:.05pt;flip:x;z-index:251761664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leycIAAADbAAAADwAAAGRycy9kb3ducmV2LnhtbESPwWrDMBBE74X8g9hAb7XcQE1xopjU&#10;EAi9lKSB9rhYG1vEWhlLtZy/rwKFHoeZecNsqtn2YqLRG8cKnrMcBHHjtOFWwflz//QKwgdkjb1j&#10;UnAjD9V28bDBUrvIR5pOoRUJwr5EBV0IQymlbzqy6DM3ECfv4kaLIcmxlXrEmOC2l6s8L6RFw2mh&#10;w4Hqjprr6ccqMPHDTMOhjm/vX99eRzK3F2eUelzOuzWIQHP4D/+1D1pBUcD9S/o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9leycIAAADbAAAADwAAAAAAAAAAAAAA&#10;AAChAgAAZHJzL2Rvd25yZXYueG1sUEsFBgAAAAAEAAQA+QAAAJADAAAAAA=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79" o:spid="_x0000_s1042" style="position:absolute;left:0;text-align:left;margin-left:303.5pt;margin-top:354.5pt;width:107.7pt;height:31.2pt;z-index:251760640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听证意见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78" o:spid="_x0000_s1041" type="#_x0000_t32" style="position:absolute;left:0;text-align:left;margin-left:357.9pt;margin-top:337.75pt;width:0;height:16.1pt;z-index:251759616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77" o:spid="_x0000_s1040" style="position:absolute;left:0;text-align:left;margin-left:303.5pt;margin-top:306.8pt;width:107.7pt;height:31.25pt;z-index:251758592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听证（</w:t>
                  </w: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补正、调查）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76" o:spid="_x0000_s1039" type="#_x0000_t32" style="position:absolute;left:0;text-align:left;margin-left:357.9pt;margin-top:293.4pt;width:.05pt;height:13.9pt;flip:x;z-index:251757568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Cq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sAqnDAAAA2wAAAA8AAAAAAAAAAAAA&#10;AAAAoQIAAGRycy9kb3ducmV2LnhtbFBLBQYAAAAABAAEAPkAAACR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36" o:spid="_x0000_s1038" type="#_x0000_t32" style="position:absolute;left:0;text-align:left;margin-left:208.05pt;margin-top:337.75pt;width:.05pt;height:16.1pt;z-index:251756544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35" o:spid="_x0000_s1037" type="#_x0000_t32" style="position:absolute;left:0;text-align:left;margin-left:208.05pt;margin-top:293.4pt;width:0;height:12.9pt;z-index:251755520;visibility:visible" o:connectortype="straight" o:regroupid="3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PzsYAAADbAAAADwAAAGRycy9kb3ducmV2LnhtbESPT2vCQBTE7wW/w/KE3urGl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5z87GAAAA2wAAAA8AAAAAAAAA&#10;AAAAAAAAoQIAAGRycy9kb3ducmV2LnhtbFBLBQYAAAAABAAEAPkAAACU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8" o:spid="_x0000_s1036" style="position:absolute;left:0;text-align:left;margin-left:155.3pt;margin-top:354.5pt;width:107.7pt;height:31.2pt;z-index:251754496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行政处罚决定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27" o:spid="_x0000_s1035" style="position:absolute;left:0;text-align:left;margin-left:155.3pt;margin-top:306.8pt;width:107.7pt;height:31.2pt;z-index:251753472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<v:textbox>
              <w:txbxContent>
                <w:p w:rsidR="007C33B7" w:rsidRPr="008D6ED3" w:rsidRDefault="007C33B7" w:rsidP="007C33B7">
                  <w:pPr>
                    <w:jc w:val="center"/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陈述申辩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68" o:spid="_x0000_s1033" type="#_x0000_t32" style="position:absolute;left:0;text-align:left;margin-left:25.55pt;margin-top:413.1pt;width:118.25pt;height:.05pt;z-index:251752448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z8iM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LPyIxAAAANsAAAAPAAAAAAAAAAAA&#10;AAAAAKECAABkcnMvZG93bnJldi54bWxQSwUGAAAAAAQABAD5AAAAkgMAAAAA&#10;">
            <v:stroke endarrow="block"/>
          </v:shape>
        </w:pict>
      </w:r>
      <w:r>
        <w:rPr>
          <w:b/>
          <w:noProof/>
          <w:sz w:val="20"/>
          <w:szCs w:val="21"/>
        </w:rPr>
        <w:pict>
          <v:shape id="AutoShape 63" o:spid="_x0000_s1032" type="#_x0000_t32" style="position:absolute;left:0;text-align:left;margin-left:56.5pt;margin-top:422.3pt;width:87.15pt;height:0;flip:x;z-index:251751424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UTSMMAAADbAAAADwAAAGRycy9kb3ducmV2LnhtbESPQYvCMBSE7wv+h/AEL4umFRG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FE0jDAAAA2wAAAA8AAAAAAAAAAAAA&#10;AAAAoQIAAGRycy9kb3ducmV2LnhtbFBLBQYAAAAABAAEAPkAAACRAwAAAAA=&#10;"/>
        </w:pict>
      </w:r>
      <w:r>
        <w:rPr>
          <w:b/>
          <w:noProof/>
          <w:sz w:val="20"/>
          <w:szCs w:val="21"/>
        </w:rPr>
        <w:pict>
          <v:shape id="AutoShape 39" o:spid="_x0000_s1031" type="#_x0000_t32" style="position:absolute;left:0;text-align:left;margin-left:208.05pt;margin-top:387.15pt;width:.3pt;height:16.5pt;flip:x;z-index:251750400;visibility:visible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kx78MAAADbAAAADwAAAGRycy9kb3ducmV2LnhtbESPT2sCMRTE74V+h/AK3rrZFrSyGqUV&#10;BPFS/AN6fGyeu8HNy7KJm/XbN4LQ4zAzv2Hmy8E2oqfOG8cKPrIcBHHptOFKwfGwfp+C8AFZY+OY&#10;FNzJw3Lx+jLHQrvIO+r3oRIJwr5ABXUIbSGlL2uy6DPXEifv4jqLIcmukrrDmOC2kZ95PpEWDaeF&#10;Glta1VRe9zerwMRf07ebVfzZns5eRzL3sTNKjd6G7xmIQEP4Dz/bG61g/AW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5Me/DAAAA2wAAAA8AAAAAAAAAAAAA&#10;AAAAoQIAAGRycy9kb3ducmV2LnhtbFBLBQYAAAAABAAEAPkAAACRAwAAAAA=&#10;">
            <v:stroke endarrow="block"/>
          </v:shape>
        </w:pict>
      </w:r>
      <w:r>
        <w:rPr>
          <w:b/>
          <w:noProof/>
          <w:sz w:val="20"/>
          <w:szCs w:val="21"/>
        </w:rPr>
        <w:pict>
          <v:rect id="Rectangle 29" o:spid="_x0000_s1030" style="position:absolute;left:0;text-align:left;margin-left:145.25pt;margin-top:403.05pt;width:127.55pt;height:31.2pt;z-index:251749376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<v:textbox>
              <w:txbxContent>
                <w:p w:rsidR="007C33B7" w:rsidRPr="008D6ED3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8D6ED3">
                    <w:rPr>
                      <w:rFonts w:ascii="仿宋" w:eastAsia="仿宋" w:hAnsi="仿宋" w:hint="eastAsia"/>
                      <w:sz w:val="24"/>
                      <w:szCs w:val="24"/>
                    </w:rPr>
                    <w:t>送达并告知权利期限</w:t>
                  </w:r>
                </w:p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rect id="Rectangle 58" o:spid="_x0000_s1028" style="position:absolute;left:0;text-align:left;margin-left:441.65pt;margin-top:285pt;width:28.3pt;height:198.45pt;z-index:25174323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<v:textbox>
              <w:txbxContent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proofErr w:type="gramStart"/>
                  <w:r w:rsidRPr="00B76799">
                    <w:rPr>
                      <w:rFonts w:ascii="仿宋" w:eastAsia="仿宋" w:hAnsi="仿宋" w:hint="eastAsia"/>
                      <w:sz w:val="24"/>
                      <w:szCs w:val="24"/>
                    </w:rPr>
                    <w:t>履</w:t>
                  </w:r>
                  <w:proofErr w:type="gramEnd"/>
                </w:p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  <w:r w:rsidRPr="00B76799">
                    <w:rPr>
                      <w:rFonts w:ascii="仿宋" w:eastAsia="仿宋" w:hAnsi="仿宋" w:hint="eastAsia"/>
                      <w:sz w:val="24"/>
                      <w:szCs w:val="24"/>
                    </w:rPr>
                    <w:t>行行政措施</w:t>
                  </w:r>
                </w:p>
                <w:p w:rsidR="007C33B7" w:rsidRPr="00B76799" w:rsidRDefault="007C33B7" w:rsidP="007C33B7">
                  <w:pPr>
                    <w:rPr>
                      <w:rFonts w:ascii="仿宋" w:eastAsia="仿宋" w:hAnsi="仿宋"/>
                      <w:sz w:val="24"/>
                      <w:szCs w:val="24"/>
                    </w:rPr>
                  </w:pPr>
                </w:p>
                <w:p w:rsidR="007C33B7" w:rsidRDefault="007C33B7" w:rsidP="007C33B7"/>
                <w:p w:rsidR="007C33B7" w:rsidRDefault="007C33B7" w:rsidP="007C33B7"/>
                <w:p w:rsidR="007C33B7" w:rsidRDefault="007C33B7" w:rsidP="007C33B7"/>
              </w:txbxContent>
            </v:textbox>
          </v:rect>
        </w:pict>
      </w:r>
      <w:r>
        <w:rPr>
          <w:b/>
          <w:noProof/>
          <w:sz w:val="20"/>
          <w:szCs w:val="21"/>
        </w:rPr>
        <w:pict>
          <v:shape id="AutoShape 49" o:spid="_x0000_s1027" type="#_x0000_t32" style="position:absolute;left:0;text-align:left;margin-left:25.55pt;margin-top:197.95pt;width:0;height:215.2pt;z-index:251742208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</w:pict>
      </w:r>
      <w:r w:rsidR="006E29CA">
        <w:rPr>
          <w:b/>
          <w:noProof/>
          <w:sz w:val="20"/>
          <w:szCs w:val="21"/>
        </w:rPr>
        <w:pict>
          <v:shape id="AutoShape 86" o:spid="_x0000_s1099" type="#_x0000_t32" style="position:absolute;left:0;text-align:left;margin-left:578.45pt;margin-top:143.4pt;width:.55pt;height:0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">
            <v:stroke endarrow="block"/>
          </v:shape>
        </w:pict>
      </w:r>
      <w:r w:rsidR="006E29CA">
        <w:rPr>
          <w:b/>
          <w:noProof/>
          <w:sz w:val="20"/>
          <w:szCs w:val="21"/>
        </w:rPr>
        <w:pict>
          <v:shape id="AutoShape 90" o:spid="_x0000_s1098" type="#_x0000_t32" style="position:absolute;left:0;text-align:left;margin-left:583.05pt;margin-top:179.95pt;width:38.5pt;height:.5pt;flip:x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">
            <v:stroke endarrow="block"/>
          </v:shape>
        </w:pict>
      </w:r>
    </w:p>
    <w:sectPr w:rsidR="00C00210" w:rsidRPr="00C808A6" w:rsidSect="00695E0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F56" w:rsidRDefault="00271F56" w:rsidP="00C46E6F">
      <w:r>
        <w:separator/>
      </w:r>
    </w:p>
  </w:endnote>
  <w:endnote w:type="continuationSeparator" w:id="0">
    <w:p w:rsidR="00271F56" w:rsidRDefault="00271F56" w:rsidP="00C46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F56" w:rsidRDefault="00271F56" w:rsidP="00C46E6F">
      <w:r>
        <w:separator/>
      </w:r>
    </w:p>
  </w:footnote>
  <w:footnote w:type="continuationSeparator" w:id="0">
    <w:p w:rsidR="00271F56" w:rsidRDefault="00271F56" w:rsidP="00C46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A6" w:rsidRDefault="00C808A6" w:rsidP="007C33B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367"/>
    <w:rsid w:val="00074E6A"/>
    <w:rsid w:val="000A2201"/>
    <w:rsid w:val="000C010A"/>
    <w:rsid w:val="000F5FDB"/>
    <w:rsid w:val="001246B5"/>
    <w:rsid w:val="0012588D"/>
    <w:rsid w:val="00143AEC"/>
    <w:rsid w:val="001655D9"/>
    <w:rsid w:val="001704F1"/>
    <w:rsid w:val="001B249B"/>
    <w:rsid w:val="00255285"/>
    <w:rsid w:val="002626EA"/>
    <w:rsid w:val="00271F56"/>
    <w:rsid w:val="002C5677"/>
    <w:rsid w:val="002D4A1A"/>
    <w:rsid w:val="003417E2"/>
    <w:rsid w:val="0036362E"/>
    <w:rsid w:val="00381739"/>
    <w:rsid w:val="003A047A"/>
    <w:rsid w:val="003A21D1"/>
    <w:rsid w:val="003E43CD"/>
    <w:rsid w:val="003F33B0"/>
    <w:rsid w:val="004179A1"/>
    <w:rsid w:val="004307CE"/>
    <w:rsid w:val="00474881"/>
    <w:rsid w:val="00491106"/>
    <w:rsid w:val="004A058C"/>
    <w:rsid w:val="004C4FFD"/>
    <w:rsid w:val="005174A0"/>
    <w:rsid w:val="005778F4"/>
    <w:rsid w:val="00582DF2"/>
    <w:rsid w:val="00594367"/>
    <w:rsid w:val="00597F82"/>
    <w:rsid w:val="005B66DB"/>
    <w:rsid w:val="005D4B01"/>
    <w:rsid w:val="005E1EC6"/>
    <w:rsid w:val="00601905"/>
    <w:rsid w:val="00661BCA"/>
    <w:rsid w:val="00695E0C"/>
    <w:rsid w:val="006A3756"/>
    <w:rsid w:val="006B2BD2"/>
    <w:rsid w:val="006B440D"/>
    <w:rsid w:val="006E29CA"/>
    <w:rsid w:val="006E3E19"/>
    <w:rsid w:val="006F5B1B"/>
    <w:rsid w:val="006F7ADE"/>
    <w:rsid w:val="0072050C"/>
    <w:rsid w:val="00721B83"/>
    <w:rsid w:val="007229AD"/>
    <w:rsid w:val="00733D11"/>
    <w:rsid w:val="00735E26"/>
    <w:rsid w:val="007566AF"/>
    <w:rsid w:val="0076015B"/>
    <w:rsid w:val="00772DB5"/>
    <w:rsid w:val="007C33B7"/>
    <w:rsid w:val="007C5FB0"/>
    <w:rsid w:val="007E305C"/>
    <w:rsid w:val="008153F1"/>
    <w:rsid w:val="00831F71"/>
    <w:rsid w:val="00861B80"/>
    <w:rsid w:val="00866251"/>
    <w:rsid w:val="008D6ED3"/>
    <w:rsid w:val="008E1AD2"/>
    <w:rsid w:val="008E745D"/>
    <w:rsid w:val="0093596F"/>
    <w:rsid w:val="00942678"/>
    <w:rsid w:val="00960808"/>
    <w:rsid w:val="009B162D"/>
    <w:rsid w:val="009C39C4"/>
    <w:rsid w:val="009D6306"/>
    <w:rsid w:val="00A75F97"/>
    <w:rsid w:val="00AC17AB"/>
    <w:rsid w:val="00AC52F0"/>
    <w:rsid w:val="00AD15EE"/>
    <w:rsid w:val="00AF6DA0"/>
    <w:rsid w:val="00B12805"/>
    <w:rsid w:val="00B25AF3"/>
    <w:rsid w:val="00B37987"/>
    <w:rsid w:val="00B76799"/>
    <w:rsid w:val="00B76D79"/>
    <w:rsid w:val="00BA2036"/>
    <w:rsid w:val="00BB4EF9"/>
    <w:rsid w:val="00BC3C3E"/>
    <w:rsid w:val="00BD2726"/>
    <w:rsid w:val="00BE301A"/>
    <w:rsid w:val="00C00210"/>
    <w:rsid w:val="00C00FB2"/>
    <w:rsid w:val="00C047D0"/>
    <w:rsid w:val="00C46E6F"/>
    <w:rsid w:val="00C51A80"/>
    <w:rsid w:val="00C808A6"/>
    <w:rsid w:val="00C945DA"/>
    <w:rsid w:val="00CA7D9C"/>
    <w:rsid w:val="00CC0406"/>
    <w:rsid w:val="00CC539D"/>
    <w:rsid w:val="00CE6B16"/>
    <w:rsid w:val="00D01E4E"/>
    <w:rsid w:val="00D327BC"/>
    <w:rsid w:val="00D63650"/>
    <w:rsid w:val="00D7652C"/>
    <w:rsid w:val="00DA4758"/>
    <w:rsid w:val="00DA74B8"/>
    <w:rsid w:val="00DD7AA5"/>
    <w:rsid w:val="00DE7889"/>
    <w:rsid w:val="00DF2AB9"/>
    <w:rsid w:val="00E35F08"/>
    <w:rsid w:val="00E92277"/>
    <w:rsid w:val="00EF4BC0"/>
    <w:rsid w:val="00EF4D09"/>
    <w:rsid w:val="00F10E24"/>
    <w:rsid w:val="00F446C2"/>
    <w:rsid w:val="00F47BD6"/>
    <w:rsid w:val="00F55ED8"/>
    <w:rsid w:val="00F82218"/>
    <w:rsid w:val="00FA1670"/>
    <w:rsid w:val="00FB492F"/>
    <w:rsid w:val="00FD1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49"/>
        <o:r id="V:Rule2" type="connector" idref="#AutoShape 39"/>
        <o:r id="V:Rule3" type="connector" idref="#AutoShape 63"/>
        <o:r id="V:Rule4" type="connector" idref="#AutoShape 68"/>
        <o:r id="V:Rule5" type="connector" idref="#AutoShape 35"/>
        <o:r id="V:Rule6" type="connector" idref="#AutoShape 36"/>
        <o:r id="V:Rule7" type="connector" idref="#AutoShape 76"/>
        <o:r id="V:Rule8" type="connector" idref="#AutoShape 78"/>
        <o:r id="V:Rule9" type="connector" idref="#AutoShape 80"/>
        <o:r id="V:Rule10" type="connector" idref="#AutoShape 21"/>
        <o:r id="V:Rule11" type="connector" idref="#AutoShape 22"/>
        <o:r id="V:Rule12" type="connector" idref="#AutoShape 34"/>
        <o:r id="V:Rule13" type="connector" idref="#AutoShape 44"/>
        <o:r id="V:Rule14" type="connector" idref="#AutoShape 50"/>
        <o:r id="V:Rule15" type="connector" idref="#AutoShape 11"/>
        <o:r id="V:Rule16" type="connector" idref="#AutoShape 14"/>
        <o:r id="V:Rule17" type="connector" idref="#AutoShape 95"/>
        <o:r id="V:Rule18" type="connector" idref="#AutoShape 96"/>
        <o:r id="V:Rule19" type="connector" idref="#AutoShape 15"/>
        <o:r id="V:Rule20" type="connector" idref="#AutoShape 111"/>
        <o:r id="V:Rule21" type="connector" idref="#AutoShape 52"/>
        <o:r id="V:Rule22" type="connector" idref="#AutoShape 120"/>
        <o:r id="V:Rule23" type="connector" idref="#AutoShape 42"/>
        <o:r id="V:Rule24" type="connector" idref="#AutoShape 57"/>
        <o:r id="V:Rule25" type="connector" idref="#AutoShape 67"/>
        <o:r id="V:Rule26" type="connector" idref="#AutoShape 69"/>
        <o:r id="V:Rule27" type="connector" idref="#AutoShape 71"/>
        <o:r id="V:Rule28" type="connector" idref="#AutoShape 73"/>
        <o:r id="V:Rule29" type="connector" idref="#AutoShape 123"/>
        <o:r id="V:Rule30" type="connector" idref="#AutoShape 124"/>
        <o:r id="V:Rule31" type="connector" idref="#AutoShape 38"/>
        <o:r id="V:Rule32" type="connector" idref="#AutoShape 75"/>
        <o:r id="V:Rule33" type="connector" idref="#AutoShape 62"/>
        <o:r id="V:Rule34" type="connector" idref="#AutoShape 37"/>
        <o:r id="V:Rule35" type="connector" idref="#AutoShape 33"/>
        <o:r id="V:Rule36" type="connector" idref="#AutoShape 65"/>
        <o:r id="V:Rule37" type="connector" idref="#AutoShape 20"/>
        <o:r id="V:Rule38" type="connector" idref="#AutoShape 91"/>
        <o:r id="V:Rule39" type="connector" idref="#_x0000_s1101"/>
        <o:r id="V:Rule40" type="connector" idref="#_x0000_s1100"/>
        <o:r id="V:Rule41" type="connector" idref="#AutoShape 86"/>
        <o:r id="V:Rule42" type="connector" idref="#AutoShape 90"/>
      </o:rules>
      <o:regrouptable v:ext="edit">
        <o:entry new="1" old="0"/>
        <o:entry new="2" old="1"/>
        <o:entry new="3" old="1"/>
        <o:entry new="4" old="1"/>
        <o:entry new="5" old="1"/>
        <o:entry new="6" old="1"/>
        <o:entry new="7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3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E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E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3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3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6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6E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6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6E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3D85-9DB5-46B6-9FB9-5088DC82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null</cp:lastModifiedBy>
  <cp:revision>4</cp:revision>
  <cp:lastPrinted>2019-03-14T03:24:00Z</cp:lastPrinted>
  <dcterms:created xsi:type="dcterms:W3CDTF">2019-03-14T03:57:00Z</dcterms:created>
  <dcterms:modified xsi:type="dcterms:W3CDTF">2019-08-06T02:42:00Z</dcterms:modified>
</cp:coreProperties>
</file>