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spacing w:line="580" w:lineRule="exact"/>
        <w:jc w:val="center"/>
        <w:rPr>
          <w:rFonts w:ascii="Times New Roman" w:hAns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天津市静海区计量检定所</w:t>
      </w:r>
      <w:r>
        <w:rPr>
          <w:rFonts w:ascii="方正小标宋简体" w:hAnsi="Times New Roman" w:eastAsia="方正小标宋简体" w:cs="方正小标宋简体"/>
          <w:sz w:val="48"/>
          <w:szCs w:val="48"/>
          <w:lang w:val="zh-CN"/>
        </w:rPr>
        <w:t>2022</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Ansi="Times New Roman" w:cs="黑体"/>
          <w:sz w:val="44"/>
          <w:szCs w:val="44"/>
        </w:rPr>
      </w:pPr>
      <w:r>
        <w:rPr>
          <w:rFonts w:hAnsi="Times New Roman" w:cs="黑体"/>
          <w:kern w:val="2"/>
          <w:sz w:val="30"/>
          <w:szCs w:val="30"/>
        </w:rPr>
        <w:br w:type="page"/>
      </w:r>
    </w:p>
    <w:p>
      <w:pPr>
        <w:spacing w:line="600" w:lineRule="exact"/>
        <w:jc w:val="center"/>
        <w:rPr>
          <w:rFonts w:hAnsi="Times New Roman" w:cs="黑体"/>
          <w:sz w:val="44"/>
          <w:szCs w:val="44"/>
        </w:rPr>
      </w:pPr>
      <w:r>
        <w:rPr>
          <w:rFonts w:hint="eastAsia" w:hAnsi="Times New Roman" w:cs="黑体"/>
          <w:sz w:val="44"/>
          <w:szCs w:val="44"/>
        </w:rPr>
        <w:t>目</w:t>
      </w:r>
      <w:r>
        <w:rPr>
          <w:rFonts w:hAnsi="Times New Roman" w:cs="黑体"/>
          <w:sz w:val="44"/>
          <w:szCs w:val="44"/>
        </w:rPr>
        <w:t xml:space="preserve">   </w:t>
      </w:r>
      <w:r>
        <w:rPr>
          <w:rFonts w:hint="eastAsia" w:hAnsi="Times New Roman" w:cs="黑体"/>
          <w:sz w:val="44"/>
          <w:szCs w:val="44"/>
        </w:rPr>
        <w:t>录</w:t>
      </w:r>
    </w:p>
    <w:p>
      <w:pPr>
        <w:spacing w:line="600" w:lineRule="exact"/>
        <w:rPr>
          <w:rFonts w:hAnsi="Times New Roman" w:cs="黑体"/>
          <w:sz w:val="30"/>
          <w:szCs w:val="30"/>
        </w:rPr>
      </w:pP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第一部分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概</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况</w:t>
      </w:r>
      <w:r>
        <w:rPr>
          <w:rFonts w:ascii="Times New Roman" w:hAnsi="Times New Roman" w:eastAsia="方正小标宋简体"/>
          <w:sz w:val="30"/>
          <w:szCs w:val="30"/>
        </w:rPr>
        <w:tab/>
      </w:r>
      <w:r>
        <w:rPr>
          <w:rFonts w:ascii="Times New Roman" w:hAnsi="Times New Roman" w:eastAsia="方正小标宋简体"/>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第二部分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年度部门决算表</w:t>
      </w:r>
      <w:r>
        <w:rPr>
          <w:rFonts w:ascii="Times New Roman" w:hAnsi="Times New Roman" w:eastAsia="方正小标宋简体"/>
          <w:sz w:val="30"/>
          <w:szCs w:val="30"/>
        </w:rPr>
        <w:tab/>
      </w:r>
      <w:r>
        <w:rPr>
          <w:rFonts w:ascii="Times New Roman" w:hAnsi="Times New Roman" w:eastAsia="方正小标宋简体"/>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十一、项目支出决算表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十二、关于空表的说明</w:t>
      </w:r>
      <w:r>
        <w:rPr>
          <w:rFonts w:ascii="Times New Roman" w:hAnsi="Times New Roman" w:eastAsia="仿宋_GB2312"/>
          <w:sz w:val="30"/>
          <w:szCs w:val="30"/>
        </w:rPr>
        <w:tab/>
      </w:r>
      <w:r>
        <w:rPr>
          <w:rFonts w:ascii="Times New Roman" w:hAnsi="Times New Roman" w:eastAsia="仿宋_GB2312"/>
          <w:sz w:val="30"/>
          <w:szCs w:val="30"/>
        </w:rPr>
        <w:t>3</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第三部分</w:t>
      </w:r>
      <w:r>
        <w:rPr>
          <w:rFonts w:ascii="方正小标宋简体" w:hAnsi="Times New Roman" w:eastAsia="方正小标宋简体" w:cs="方正小标宋简体"/>
          <w:sz w:val="30"/>
          <w:szCs w:val="30"/>
        </w:rPr>
        <w:t xml:space="preserve">  2022</w:t>
      </w:r>
      <w:r>
        <w:rPr>
          <w:rFonts w:hint="eastAsia" w:ascii="方正小标宋简体" w:hAnsi="Times New Roman" w:eastAsia="方正小标宋简体" w:cs="方正小标宋简体"/>
          <w:sz w:val="30"/>
          <w:szCs w:val="30"/>
        </w:rPr>
        <w:t>年度部门决算情况说明</w:t>
      </w:r>
      <w:r>
        <w:rPr>
          <w:rFonts w:ascii="Times New Roman" w:hAnsi="Times New Roman" w:eastAsia="方正小标宋简体"/>
          <w:sz w:val="30"/>
          <w:szCs w:val="30"/>
        </w:rPr>
        <w:tab/>
      </w:r>
      <w:r>
        <w:rPr>
          <w:rFonts w:ascii="Times New Roman" w:hAnsi="Times New Roman" w:eastAsia="方正小标宋简体"/>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一、收支决算总体情况说明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七、政府性基金预算财政拨款收支决算情况说明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八、国有资本经营预算财政拨款收支决算情况说明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九、一般公共预算财政拨款</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sz w:val="30"/>
          <w:szCs w:val="30"/>
        </w:rPr>
        <w:tab/>
      </w:r>
      <w:r>
        <w:rPr>
          <w:rFonts w:ascii="仿宋_GB2312" w:hAnsi="Times New Roman" w:eastAsia="仿宋_GB2312" w:cs="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十一、政府采购支出情况说明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十二、国有资产占有使用情况说明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ascii="Times New Roman" w:hAnsi="Times New Roman" w:eastAsia="仿宋_GB2312"/>
          <w:sz w:val="30"/>
          <w:szCs w:val="30"/>
        </w:rPr>
        <w:t>10</w:t>
      </w:r>
    </w:p>
    <w:p>
      <w:pPr>
        <w:tabs>
          <w:tab w:val="right" w:leader="dot" w:pos="8306"/>
        </w:tabs>
        <w:spacing w:line="700" w:lineRule="exact"/>
        <w:rPr>
          <w:rFonts w:ascii="Times New Roman" w:hAnsi="Times New Roman" w:eastAsia="方正小标宋简体"/>
          <w:sz w:val="30"/>
          <w:szCs w:val="30"/>
        </w:rPr>
      </w:pPr>
      <w:r>
        <w:rPr>
          <w:rFonts w:hint="eastAsia" w:ascii="方正小标宋简体" w:hAnsi="Times New Roman" w:eastAsia="方正小标宋简体" w:cs="方正小标宋简体"/>
          <w:sz w:val="30"/>
          <w:szCs w:val="30"/>
        </w:rPr>
        <w:t>第四部分</w:t>
      </w:r>
      <w:r>
        <w:rPr>
          <w:rFonts w:ascii="方正小标宋简体" w:hAnsi="Times New Roman" w:eastAsia="方正小标宋简体" w:cs="方正小标宋简体"/>
          <w:sz w:val="30"/>
          <w:szCs w:val="30"/>
        </w:rPr>
        <w:t xml:space="preserve">  </w:t>
      </w:r>
      <w:r>
        <w:rPr>
          <w:rFonts w:hint="eastAsia" w:ascii="方正小标宋简体" w:hAnsi="Times New Roman" w:eastAsia="方正小标宋简体" w:cs="方正小标宋简体"/>
          <w:sz w:val="30"/>
          <w:szCs w:val="30"/>
        </w:rPr>
        <w:t>名词解释</w:t>
      </w:r>
      <w:r>
        <w:rPr>
          <w:rFonts w:ascii="Times New Roman" w:hAnsi="Times New Roman" w:eastAsia="方正小标宋简体"/>
          <w:sz w:val="30"/>
          <w:szCs w:val="30"/>
        </w:rPr>
        <w:tab/>
      </w:r>
      <w:r>
        <w:rPr>
          <w:rFonts w:ascii="Times New Roman" w:hAnsi="Times New Roman" w:eastAsia="方正小标宋简体"/>
          <w:sz w:val="30"/>
          <w:szCs w:val="30"/>
        </w:rPr>
        <w:t>11</w:t>
      </w:r>
    </w:p>
    <w:p>
      <w:pPr>
        <w:spacing w:line="700" w:lineRule="exact"/>
        <w:rPr>
          <w:rFonts w:hAnsi="Times New Roman" w:cs="黑体"/>
          <w:kern w:val="2"/>
          <w:sz w:val="30"/>
          <w:szCs w:val="30"/>
          <w:lang w:val="zh-CN"/>
        </w:rPr>
      </w:pPr>
      <w:r>
        <w:rPr>
          <w:rFonts w:hAnsi="Times New Roman" w:cs="黑体"/>
          <w:kern w:val="2"/>
          <w:sz w:val="30"/>
          <w:szCs w:val="30"/>
          <w:lang w:val="zh-CN"/>
        </w:rPr>
        <w:br w:type="page"/>
      </w: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第一部分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概</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况</w:t>
      </w:r>
    </w:p>
    <w:p>
      <w:pPr>
        <w:spacing w:line="600" w:lineRule="exact"/>
        <w:rPr>
          <w:rFonts w:ascii="Times New Roman" w:hAnsi="Times New Roman" w:eastAsia="方正小标宋简体"/>
        </w:rPr>
      </w:pPr>
    </w:p>
    <w:p>
      <w:pPr>
        <w:pStyle w:val="3"/>
        <w:keepNext/>
        <w:keepLines/>
        <w:spacing w:line="600" w:lineRule="exact"/>
        <w:ind w:firstLine="600"/>
        <w:rPr>
          <w:rFonts w:hAnsi="Times New Roman" w:cs="黑体"/>
          <w:sz w:val="30"/>
          <w:szCs w:val="30"/>
        </w:rPr>
      </w:pPr>
      <w:r>
        <w:rPr>
          <w:rFonts w:hint="eastAsia" w:hAnsi="Times New Roman" w:cs="黑体"/>
          <w:sz w:val="30"/>
          <w:szCs w:val="30"/>
        </w:rPr>
        <w:t>一、主要职责</w:t>
      </w:r>
    </w:p>
    <w:p>
      <w:pPr>
        <w:spacing w:line="580" w:lineRule="exact"/>
        <w:ind w:firstLine="600" w:firstLineChars="200"/>
        <w:rPr>
          <w:rFonts w:ascii="仿宋_GB2312" w:hAnsi="Times New Roman" w:eastAsia="仿宋_GB2312" w:cs="仿宋_GB2312"/>
          <w:sz w:val="30"/>
          <w:szCs w:val="30"/>
        </w:rPr>
      </w:pPr>
      <w:r>
        <w:rPr>
          <w:rFonts w:hint="eastAsia" w:eastAsia="仿宋_GB2312"/>
          <w:sz w:val="30"/>
          <w:szCs w:val="30"/>
        </w:rPr>
        <w:t>天津市静海区计量检定所主要负责建立社会公用计量标准，进行量值传递，执行强制检定和法律规定的其他检定、校准和检测任务，起草技术规范，为落实计量监督提供技术保证，并承办有关计量监督工作。</w:t>
      </w:r>
    </w:p>
    <w:p>
      <w:pPr>
        <w:pStyle w:val="3"/>
        <w:keepNext/>
        <w:keepLines/>
        <w:spacing w:line="600" w:lineRule="exact"/>
        <w:ind w:firstLine="600"/>
        <w:rPr>
          <w:rFonts w:hAnsi="Times New Roman" w:cs="黑体"/>
          <w:sz w:val="30"/>
          <w:szCs w:val="30"/>
        </w:rPr>
      </w:pPr>
      <w:r>
        <w:rPr>
          <w:rFonts w:hint="eastAsia" w:hAnsi="Times New Roman" w:cs="黑体"/>
          <w:sz w:val="30"/>
          <w:szCs w:val="30"/>
        </w:rPr>
        <w:t>二、机构设置</w:t>
      </w:r>
    </w:p>
    <w:p>
      <w:pPr>
        <w:spacing w:line="580" w:lineRule="exact"/>
        <w:ind w:firstLine="600" w:firstLineChars="200"/>
        <w:rPr>
          <w:rFonts w:eastAsia="仿宋_GB2312"/>
          <w:sz w:val="30"/>
          <w:szCs w:val="30"/>
        </w:rPr>
      </w:pPr>
      <w:r>
        <w:rPr>
          <w:rFonts w:hint="eastAsia" w:eastAsia="仿宋_GB2312"/>
          <w:sz w:val="30"/>
          <w:szCs w:val="30"/>
        </w:rPr>
        <w:t>天津市静海区计量检定所内设</w:t>
      </w:r>
      <w:r>
        <w:rPr>
          <w:rFonts w:eastAsia="仿宋_GB2312"/>
          <w:sz w:val="30"/>
          <w:szCs w:val="30"/>
        </w:rPr>
        <w:t>12</w:t>
      </w:r>
      <w:r>
        <w:rPr>
          <w:rFonts w:hint="eastAsia" w:eastAsia="仿宋_GB2312"/>
          <w:sz w:val="30"/>
          <w:szCs w:val="30"/>
        </w:rPr>
        <w:t>个职能科室，无下辖预算单位。纳入天津市静海区计量检定所</w:t>
      </w:r>
      <w:r>
        <w:rPr>
          <w:rFonts w:eastAsia="仿宋_GB2312"/>
          <w:sz w:val="30"/>
          <w:szCs w:val="30"/>
        </w:rPr>
        <w:t>202</w:t>
      </w:r>
      <w:r>
        <w:rPr>
          <w:rFonts w:hint="eastAsia" w:eastAsia="仿宋_GB2312"/>
          <w:sz w:val="30"/>
          <w:szCs w:val="30"/>
          <w:lang w:val="en-US" w:eastAsia="zh-CN"/>
        </w:rPr>
        <w:t>2</w:t>
      </w:r>
      <w:r>
        <w:rPr>
          <w:rFonts w:hint="eastAsia" w:eastAsia="仿宋_GB2312"/>
          <w:sz w:val="30"/>
          <w:szCs w:val="30"/>
        </w:rPr>
        <w:t>年部门决算编制范围的单位包括：</w:t>
      </w:r>
    </w:p>
    <w:p>
      <w:pPr>
        <w:spacing w:line="600" w:lineRule="exact"/>
        <w:ind w:firstLine="600"/>
        <w:rPr>
          <w:rFonts w:ascii="仿宋_GB2312" w:eastAsia="仿宋_GB2312" w:cs="仿宋_GB2312"/>
          <w:kern w:val="2"/>
          <w:sz w:val="30"/>
          <w:szCs w:val="30"/>
          <w:lang w:val="zh-CN"/>
        </w:rPr>
      </w:pPr>
      <w:r>
        <w:rPr>
          <w:rFonts w:ascii="仿宋_GB2312" w:eastAsia="仿宋_GB2312"/>
          <w:sz w:val="30"/>
          <w:szCs w:val="30"/>
        </w:rPr>
        <w:t>1</w:t>
      </w:r>
      <w:r>
        <w:rPr>
          <w:rFonts w:ascii="宋体" w:cs="宋体"/>
        </w:rPr>
        <w:t>.</w:t>
      </w:r>
      <w:r>
        <w:rPr>
          <w:rFonts w:ascii="仿宋_GB2312" w:eastAsia="仿宋_GB2312"/>
          <w:sz w:val="30"/>
          <w:szCs w:val="30"/>
        </w:rPr>
        <w:t xml:space="preserve"> </w:t>
      </w:r>
      <w:r>
        <w:rPr>
          <w:rFonts w:hint="eastAsia" w:ascii="仿宋_GB2312" w:eastAsia="仿宋_GB2312"/>
          <w:sz w:val="30"/>
          <w:szCs w:val="30"/>
        </w:rPr>
        <w:t>事业单位：</w:t>
      </w:r>
      <w:r>
        <w:rPr>
          <w:rFonts w:hint="eastAsia" w:eastAsia="仿宋_GB2312"/>
          <w:sz w:val="30"/>
          <w:szCs w:val="30"/>
        </w:rPr>
        <w:t>天津市静海区计量检定所。</w:t>
      </w: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第二部分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年度部门决算表</w:t>
      </w:r>
    </w:p>
    <w:p>
      <w:pPr>
        <w:spacing w:line="600" w:lineRule="exact"/>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十、《一般公共预算财政拨款</w:t>
      </w:r>
      <w:r>
        <w:rPr>
          <w:rFonts w:hAnsi="Times New Roman" w:cs="黑体"/>
          <w:sz w:val="30"/>
          <w:szCs w:val="30"/>
        </w:rPr>
        <w:t>“</w:t>
      </w:r>
      <w:r>
        <w:rPr>
          <w:rFonts w:hint="eastAsia" w:hAnsi="Times New Roman" w:cs="黑体"/>
          <w:sz w:val="30"/>
          <w:szCs w:val="30"/>
        </w:rPr>
        <w:t>三公</w:t>
      </w:r>
      <w:r>
        <w:rPr>
          <w:rFonts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600" w:lineRule="exact"/>
        <w:rPr>
          <w:rFonts w:hAnsi="Times New Roman" w:cs="黑体"/>
          <w:b/>
          <w:bCs/>
          <w:sz w:val="30"/>
          <w:szCs w:val="30"/>
        </w:rPr>
      </w:pPr>
      <w:r>
        <w:rPr>
          <w:rFonts w:ascii="Times New Roman" w:hAnsi="Times New Roman" w:eastAsia="楷体"/>
        </w:rPr>
        <w:br w:type="page"/>
      </w:r>
      <w:r>
        <w:rPr>
          <w:rFonts w:ascii="Times New Roman" w:hAnsi="Times New Roman" w:eastAsia="楷体"/>
        </w:rPr>
        <w:t xml:space="preserve">    </w:t>
      </w:r>
      <w:r>
        <w:rPr>
          <w:rFonts w:hint="eastAsia" w:hAnsi="Times New Roman" w:cs="黑体"/>
          <w:b/>
          <w:bCs/>
          <w:sz w:val="30"/>
          <w:szCs w:val="30"/>
        </w:rPr>
        <w:t>十二、关于空表的说明</w:t>
      </w:r>
    </w:p>
    <w:p>
      <w:pPr>
        <w:spacing w:line="600" w:lineRule="exact"/>
        <w:ind w:firstLine="600"/>
        <w:rPr>
          <w:rFonts w:eastAsia="楷体"/>
          <w:sz w:val="30"/>
          <w:szCs w:val="30"/>
        </w:rPr>
      </w:pPr>
      <w:r>
        <w:rPr>
          <w:rFonts w:eastAsia="楷体"/>
          <w:sz w:val="30"/>
          <w:szCs w:val="30"/>
        </w:rPr>
        <w:t xml:space="preserve">1. </w:t>
      </w:r>
      <w:r>
        <w:rPr>
          <w:rFonts w:hint="eastAsia" w:eastAsia="楷体"/>
          <w:sz w:val="30"/>
          <w:szCs w:val="30"/>
        </w:rPr>
        <w:t>天津市静海区计量检定所</w:t>
      </w:r>
      <w:r>
        <w:rPr>
          <w:rFonts w:eastAsia="楷体"/>
          <w:sz w:val="30"/>
          <w:szCs w:val="30"/>
        </w:rPr>
        <w:t>2022</w:t>
      </w:r>
      <w:r>
        <w:rPr>
          <w:rFonts w:hint="eastAsia" w:eastAsia="楷体"/>
          <w:sz w:val="30"/>
          <w:szCs w:val="30"/>
        </w:rPr>
        <w:t>年度一般公共预算财政拨款“三公”经费支出决算表为空表。</w:t>
      </w:r>
    </w:p>
    <w:p>
      <w:pPr>
        <w:spacing w:line="600" w:lineRule="exact"/>
        <w:ind w:firstLine="600"/>
        <w:rPr>
          <w:rFonts w:eastAsia="楷体"/>
          <w:sz w:val="30"/>
          <w:szCs w:val="30"/>
        </w:rPr>
      </w:pPr>
      <w:r>
        <w:rPr>
          <w:rFonts w:eastAsia="楷体"/>
          <w:sz w:val="30"/>
          <w:szCs w:val="30"/>
        </w:rPr>
        <w:t xml:space="preserve">2. </w:t>
      </w:r>
      <w:r>
        <w:rPr>
          <w:rFonts w:hint="eastAsia" w:eastAsia="楷体"/>
          <w:sz w:val="30"/>
          <w:szCs w:val="30"/>
        </w:rPr>
        <w:t>天津市静海区计量检定所</w:t>
      </w:r>
      <w:r>
        <w:rPr>
          <w:rFonts w:eastAsia="楷体"/>
          <w:sz w:val="30"/>
          <w:szCs w:val="30"/>
        </w:rPr>
        <w:t>2022</w:t>
      </w:r>
      <w:r>
        <w:rPr>
          <w:rFonts w:hint="eastAsia" w:eastAsia="楷体"/>
          <w:sz w:val="30"/>
          <w:szCs w:val="30"/>
        </w:rPr>
        <w:t>度政府性基金预算财政拨款收入支出决算表为空表。</w:t>
      </w:r>
    </w:p>
    <w:p>
      <w:pPr>
        <w:spacing w:line="600" w:lineRule="exact"/>
        <w:ind w:firstLine="600"/>
        <w:rPr>
          <w:rFonts w:eastAsia="楷体"/>
          <w:sz w:val="30"/>
          <w:szCs w:val="30"/>
        </w:rPr>
      </w:pPr>
      <w:r>
        <w:rPr>
          <w:rFonts w:eastAsia="楷体"/>
          <w:sz w:val="30"/>
          <w:szCs w:val="30"/>
        </w:rPr>
        <w:t xml:space="preserve">3. </w:t>
      </w:r>
      <w:r>
        <w:rPr>
          <w:rFonts w:hint="eastAsia" w:eastAsia="楷体"/>
          <w:sz w:val="30"/>
          <w:szCs w:val="30"/>
        </w:rPr>
        <w:t>天津市静海区计量检定所</w:t>
      </w:r>
      <w:r>
        <w:rPr>
          <w:rFonts w:eastAsia="楷体"/>
          <w:sz w:val="30"/>
          <w:szCs w:val="30"/>
        </w:rPr>
        <w:t>2022</w:t>
      </w:r>
      <w:r>
        <w:rPr>
          <w:rFonts w:hint="eastAsia" w:eastAsia="楷体"/>
          <w:sz w:val="30"/>
          <w:szCs w:val="30"/>
        </w:rPr>
        <w:t>年度国有资本经营预算财政拨款支出决算表为空表。</w:t>
      </w: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spacing w:line="600" w:lineRule="exact"/>
        <w:ind w:firstLine="600"/>
        <w:rPr>
          <w:rFonts w:ascii="方正小标宋简体" w:hAnsi="Times New Roman" w:eastAsia="方正小标宋简体" w:cs="方正小标宋简体"/>
          <w:b/>
          <w:bCs/>
          <w:kern w:val="44"/>
          <w:sz w:val="44"/>
          <w:szCs w:val="44"/>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第三部分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一、收入支出决算总体情况说明</w:t>
      </w:r>
    </w:p>
    <w:p>
      <w:pPr>
        <w:spacing w:line="580" w:lineRule="exact"/>
        <w:ind w:firstLine="602"/>
        <w:rPr>
          <w:rFonts w:ascii="仿宋_GB2312" w:hAnsi="Times New Roman" w:eastAsia="仿宋_GB2312" w:cs="仿宋_GB2312"/>
          <w:sz w:val="30"/>
          <w:szCs w:val="30"/>
          <w:lang w:val="zh-CN"/>
        </w:rPr>
      </w:pPr>
      <w:r>
        <w:rPr>
          <w:rFonts w:hint="eastAsia" w:ascii="仿宋_GB2312" w:hAnsi="Times New Roman" w:eastAsia="仿宋_GB2312" w:cs="仿宋_GB2312"/>
          <w:sz w:val="30"/>
          <w:szCs w:val="30"/>
          <w:lang w:val="zh-CN"/>
        </w:rPr>
        <w:t>天津市静海区计量检定所</w:t>
      </w:r>
      <w:r>
        <w:rPr>
          <w:rFonts w:ascii="仿宋_GB2312" w:hAnsi="Times New Roman" w:eastAsia="仿宋_GB2312" w:cs="仿宋_GB2312"/>
          <w:sz w:val="30"/>
          <w:szCs w:val="30"/>
          <w:lang w:val="zh-CN"/>
        </w:rPr>
        <w:t>2</w:t>
      </w:r>
      <w:r>
        <w:rPr>
          <w:rFonts w:ascii="Times New Roman" w:hAnsi="Times New Roman" w:eastAsia="仿宋"/>
          <w:sz w:val="30"/>
          <w:szCs w:val="30"/>
          <w:lang w:val="zh-CN"/>
        </w:rPr>
        <w:t>022</w:t>
      </w:r>
      <w:r>
        <w:rPr>
          <w:rFonts w:hint="eastAsia" w:ascii="仿宋_GB2312" w:hAnsi="Times New Roman" w:eastAsia="仿宋_GB2312" w:cs="仿宋_GB2312"/>
          <w:sz w:val="30"/>
          <w:szCs w:val="30"/>
          <w:lang w:val="zh-CN"/>
        </w:rPr>
        <w:t>年度收入、支出决算总计</w:t>
      </w:r>
      <w:r>
        <w:rPr>
          <w:rFonts w:ascii="Times New Roman" w:hAnsi="Times New Roman" w:eastAsia="仿宋_GB2312"/>
          <w:kern w:val="2"/>
          <w:sz w:val="30"/>
          <w:szCs w:val="30"/>
          <w:lang w:val="zh-CN"/>
        </w:rPr>
        <w:t>12,626,653.02</w:t>
      </w:r>
      <w:r>
        <w:rPr>
          <w:rFonts w:hint="eastAsia" w:ascii="仿宋_GB2312" w:hAnsi="Times New Roman" w:eastAsia="仿宋_GB2312" w:cs="仿宋_GB2312"/>
          <w:sz w:val="30"/>
          <w:szCs w:val="30"/>
        </w:rPr>
        <w:t>元，与</w:t>
      </w:r>
      <w:r>
        <w:rPr>
          <w:rFonts w:ascii="Times New Roman" w:hAnsi="Times New Roman" w:eastAsia="仿宋_GB2312"/>
          <w:sz w:val="30"/>
          <w:szCs w:val="30"/>
        </w:rPr>
        <w:t>2021</w:t>
      </w:r>
      <w:r>
        <w:rPr>
          <w:rFonts w:hint="eastAsia" w:ascii="仿宋_GB2312" w:hAnsi="Times New Roman" w:eastAsia="仿宋_GB2312" w:cs="仿宋_GB2312"/>
          <w:sz w:val="30"/>
          <w:szCs w:val="30"/>
        </w:rPr>
        <w:t>年度相比，收、支总计各</w:t>
      </w:r>
      <w:r>
        <w:rPr>
          <w:rFonts w:hint="eastAsia" w:ascii="仿宋_GB2312" w:hAnsi="Times New Roman" w:eastAsia="仿宋_GB2312" w:cs="仿宋_GB2312"/>
          <w:kern w:val="2"/>
          <w:sz w:val="30"/>
          <w:szCs w:val="30"/>
        </w:rPr>
        <w:t>减少</w:t>
      </w:r>
      <w:r>
        <w:rPr>
          <w:rFonts w:ascii="Times New Roman" w:hAnsi="Times New Roman" w:eastAsia="仿宋_GB2312"/>
          <w:kern w:val="2"/>
          <w:sz w:val="30"/>
          <w:szCs w:val="30"/>
        </w:rPr>
        <w:t>1,904,037.16</w:t>
      </w:r>
      <w:r>
        <w:rPr>
          <w:rFonts w:hint="eastAsia" w:ascii="仿宋_GB2312" w:hAnsi="Times New Roman" w:eastAsia="仿宋_GB2312" w:cs="仿宋_GB2312"/>
          <w:sz w:val="30"/>
          <w:szCs w:val="30"/>
        </w:rPr>
        <w:t>元</w:t>
      </w:r>
      <w:r>
        <w:rPr>
          <w:rFonts w:hint="eastAsia" w:ascii="仿宋_GB2312" w:hAnsi="Times New Roman" w:eastAsia="仿宋_GB2312" w:cs="仿宋_GB2312"/>
          <w:kern w:val="2"/>
          <w:sz w:val="30"/>
          <w:szCs w:val="30"/>
        </w:rPr>
        <w:t>，下降</w:t>
      </w:r>
      <w:r>
        <w:rPr>
          <w:rFonts w:ascii="Times New Roman" w:hAnsi="Times New Roman" w:eastAsia="仿宋_GB2312"/>
          <w:kern w:val="2"/>
          <w:sz w:val="30"/>
          <w:szCs w:val="30"/>
        </w:rPr>
        <w:t>13.10</w:t>
      </w:r>
      <w:r>
        <w:rPr>
          <w:rFonts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sz w:val="30"/>
          <w:szCs w:val="30"/>
          <w:lang w:val="zh-CN"/>
        </w:rPr>
        <w:t>主要原因是：</w:t>
      </w:r>
      <w:r>
        <w:rPr>
          <w:rFonts w:ascii="仿宋_GB2312" w:hAnsi="Times New Roman" w:eastAsia="仿宋_GB2312" w:cs="仿宋_GB2312"/>
          <w:sz w:val="30"/>
          <w:szCs w:val="30"/>
          <w:lang w:val="zh-CN"/>
        </w:rPr>
        <w:t>2022</w:t>
      </w:r>
      <w:r>
        <w:rPr>
          <w:rFonts w:hint="eastAsia" w:ascii="仿宋_GB2312" w:hAnsi="Times New Roman" w:eastAsia="仿宋_GB2312" w:cs="仿宋_GB2312"/>
          <w:sz w:val="30"/>
          <w:szCs w:val="30"/>
          <w:lang w:val="zh-CN"/>
        </w:rPr>
        <w:t>年取消经营收费，经营收入取消，全年收入、支出减少。</w:t>
      </w:r>
    </w:p>
    <w:p>
      <w:pPr>
        <w:spacing w:line="580" w:lineRule="exact"/>
        <w:ind w:firstLine="602"/>
        <w:rPr>
          <w:rFonts w:hAnsi="Times New Roman" w:cs="黑体"/>
          <w:b/>
          <w:bCs/>
          <w:sz w:val="30"/>
          <w:szCs w:val="30"/>
          <w:lang w:val="zh-CN"/>
        </w:rPr>
      </w:pPr>
      <w:r>
        <w:rPr>
          <w:rFonts w:hint="eastAsia" w:hAnsi="Times New Roman" w:cs="黑体"/>
          <w:b/>
          <w:bCs/>
          <w:sz w:val="30"/>
          <w:szCs w:val="30"/>
          <w:lang w:val="zh-CN"/>
        </w:rPr>
        <w:t>二、</w:t>
      </w:r>
      <w:r>
        <w:rPr>
          <w:rFonts w:hint="eastAsia" w:hAnsi="Times New Roman" w:cs="黑体"/>
          <w:b/>
          <w:bCs/>
          <w:sz w:val="30"/>
          <w:szCs w:val="30"/>
        </w:rPr>
        <w:t>收入决算情况</w:t>
      </w:r>
      <w:r>
        <w:rPr>
          <w:rFonts w:hint="eastAsia" w:hAnsi="Times New Roman" w:cs="黑体"/>
          <w:b/>
          <w:bCs/>
          <w:sz w:val="30"/>
          <w:szCs w:val="30"/>
          <w:lang w:val="zh-CN"/>
        </w:rPr>
        <w:t>说明</w:t>
      </w:r>
    </w:p>
    <w:p>
      <w:pPr>
        <w:spacing w:line="60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zh-CN"/>
        </w:rPr>
        <w:t>天津市静海区计量检定所</w:t>
      </w:r>
      <w:r>
        <w:rPr>
          <w:rFonts w:ascii="Times New Roman" w:hAnsi="Times New Roman" w:eastAsia="仿宋_GB2312"/>
          <w:kern w:val="2"/>
          <w:sz w:val="30"/>
          <w:szCs w:val="30"/>
          <w:lang w:val="zh-CN"/>
        </w:rPr>
        <w:t>2022</w:t>
      </w:r>
      <w:r>
        <w:rPr>
          <w:rFonts w:hint="eastAsia" w:ascii="仿宋_GB2312" w:hAnsi="Times New Roman" w:eastAsia="仿宋_GB2312" w:cs="仿宋_GB2312"/>
          <w:kern w:val="2"/>
          <w:sz w:val="30"/>
          <w:szCs w:val="30"/>
          <w:lang w:val="zh-CN"/>
        </w:rPr>
        <w:t>年度本年收入合计</w:t>
      </w:r>
      <w:r>
        <w:rPr>
          <w:rFonts w:ascii="Times New Roman" w:hAnsi="Times New Roman" w:eastAsia="仿宋_GB2312"/>
          <w:kern w:val="2"/>
          <w:sz w:val="30"/>
          <w:szCs w:val="30"/>
          <w:lang w:val="zh-CN"/>
        </w:rPr>
        <w:t>13,713,042.55</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2,680,269.08</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lang w:val="zh-CN"/>
        </w:rPr>
        <w:t>主要原因是：</w:t>
      </w:r>
      <w:r>
        <w:rPr>
          <w:rFonts w:ascii="仿宋_GB2312" w:hAnsi="Times New Roman" w:eastAsia="仿宋_GB2312" w:cs="仿宋_GB2312"/>
          <w:sz w:val="30"/>
          <w:szCs w:val="30"/>
          <w:lang w:val="zh-CN"/>
        </w:rPr>
        <w:t>2022</w:t>
      </w:r>
      <w:r>
        <w:rPr>
          <w:rFonts w:hint="eastAsia" w:ascii="仿宋_GB2312" w:hAnsi="Times New Roman" w:eastAsia="仿宋_GB2312" w:cs="仿宋_GB2312"/>
          <w:sz w:val="30"/>
          <w:szCs w:val="30"/>
          <w:lang w:val="zh-CN"/>
        </w:rPr>
        <w:t>年取消经营收费，经营收入取消，全年收入减少。</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一般公共预算财政拨款收入</w:t>
      </w:r>
      <w:r>
        <w:rPr>
          <w:rFonts w:hint="default" w:ascii="Times New Roman" w:hAnsi="Times New Roman" w:eastAsia="仿宋_GB2312" w:cs="Times New Roman"/>
          <w:kern w:val="2"/>
          <w:sz w:val="30"/>
          <w:szCs w:val="30"/>
          <w:lang w:val="zh-CN"/>
        </w:rPr>
        <w:t>13,711,161.70</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cs="Times New Roman"/>
          <w:kern w:val="2"/>
          <w:sz w:val="30"/>
          <w:szCs w:val="30"/>
          <w:lang w:val="zh-CN"/>
        </w:rPr>
        <w:t>99.99</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；其他收入</w:t>
      </w:r>
      <w:r>
        <w:rPr>
          <w:rFonts w:hint="default" w:ascii="Times New Roman" w:hAnsi="Times New Roman" w:eastAsia="仿宋_GB2312" w:cs="Times New Roman"/>
          <w:kern w:val="2"/>
          <w:sz w:val="30"/>
          <w:szCs w:val="30"/>
          <w:lang w:val="zh-CN"/>
        </w:rPr>
        <w:t>1,880.85</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cs="Times New Roman"/>
          <w:kern w:val="2"/>
          <w:sz w:val="30"/>
          <w:szCs w:val="30"/>
          <w:lang w:val="zh-CN"/>
        </w:rPr>
        <w:t>0.01</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lang w:val="zh-CN"/>
        </w:rPr>
        <w:t>三、支出</w:t>
      </w:r>
      <w:r>
        <w:rPr>
          <w:rFonts w:hint="eastAsia" w:hAnsi="Times New Roman" w:cs="黑体"/>
          <w:b/>
          <w:bCs/>
          <w:sz w:val="30"/>
          <w:szCs w:val="30"/>
        </w:rPr>
        <w:t>决算情况说明</w:t>
      </w:r>
    </w:p>
    <w:p>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天津市静海区计量检定所</w:t>
      </w:r>
      <w:r>
        <w:rPr>
          <w:rFonts w:hint="default" w:ascii="Times New Roman" w:hAnsi="Times New Roman" w:eastAsia="宋体" w:cs="Times New Roman"/>
          <w:kern w:val="2"/>
          <w:sz w:val="30"/>
          <w:szCs w:val="30"/>
        </w:rPr>
        <w:t>2022</w:t>
      </w:r>
      <w:r>
        <w:rPr>
          <w:rFonts w:hint="eastAsia" w:ascii="仿宋_GB2312" w:hAnsi="Times New Roman" w:eastAsia="仿宋_GB2312" w:cs="仿宋_GB2312"/>
          <w:kern w:val="2"/>
          <w:sz w:val="30"/>
          <w:szCs w:val="30"/>
        </w:rPr>
        <w:t>年度本年支出合计</w:t>
      </w:r>
      <w:r>
        <w:rPr>
          <w:rFonts w:ascii="Times New Roman" w:hAnsi="Times New Roman" w:eastAsia="仿宋_GB2312"/>
          <w:kern w:val="2"/>
          <w:sz w:val="30"/>
          <w:szCs w:val="30"/>
        </w:rPr>
        <w:t>14,284,591.47</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年度相比减少</w:t>
      </w:r>
      <w:r>
        <w:rPr>
          <w:rFonts w:ascii="Times New Roman" w:hAnsi="Times New Roman" w:eastAsia="仿宋_GB2312"/>
          <w:kern w:val="2"/>
          <w:sz w:val="30"/>
          <w:szCs w:val="30"/>
        </w:rPr>
        <w:t>1,904,037.16</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kern w:val="2"/>
          <w:sz w:val="30"/>
          <w:szCs w:val="30"/>
          <w:lang w:val="zh-CN"/>
        </w:rPr>
        <w:t>主要原因是：</w:t>
      </w:r>
      <w:r>
        <w:rPr>
          <w:rFonts w:ascii="仿宋_GB2312" w:hAnsi="Times New Roman" w:eastAsia="仿宋_GB2312" w:cs="仿宋_GB2312"/>
          <w:sz w:val="30"/>
          <w:szCs w:val="30"/>
          <w:lang w:val="zh-CN"/>
        </w:rPr>
        <w:t>2022</w:t>
      </w:r>
      <w:r>
        <w:rPr>
          <w:rFonts w:hint="eastAsia" w:ascii="仿宋_GB2312" w:hAnsi="Times New Roman" w:eastAsia="仿宋_GB2312" w:cs="仿宋_GB2312"/>
          <w:sz w:val="30"/>
          <w:szCs w:val="30"/>
          <w:lang w:val="zh-CN"/>
        </w:rPr>
        <w:t>年取消经营收费，经营收入取消，全年支出减少</w:t>
      </w:r>
      <w:r>
        <w:rPr>
          <w:rFonts w:hint="eastAsia" w:ascii="楷体_GB2312" w:hAnsi="Times New Roman" w:eastAsia="楷体_GB2312" w:cs="楷体_GB2312"/>
          <w:kern w:val="2"/>
          <w:sz w:val="30"/>
          <w:szCs w:val="30"/>
          <w:lang w:val="zh-CN"/>
        </w:rPr>
        <w:t>。</w:t>
      </w:r>
      <w:r>
        <w:rPr>
          <w:rFonts w:hint="eastAsia" w:ascii="仿宋_GB2312" w:hAnsi="Times New Roman" w:eastAsia="仿宋_GB2312" w:cs="仿宋_GB2312"/>
          <w:kern w:val="2"/>
          <w:sz w:val="30"/>
          <w:szCs w:val="30"/>
        </w:rPr>
        <w:t>其中：</w:t>
      </w:r>
      <w:r>
        <w:rPr>
          <w:rFonts w:hint="eastAsia" w:ascii="仿宋_GB2312" w:hAnsi="Times New Roman" w:eastAsia="仿宋_GB2312" w:cs="仿宋_GB2312"/>
          <w:kern w:val="2"/>
          <w:sz w:val="30"/>
          <w:szCs w:val="30"/>
          <w:lang w:val="zh-CN"/>
        </w:rPr>
        <w:t>基本支出</w:t>
      </w:r>
      <w:r>
        <w:rPr>
          <w:rFonts w:hint="default" w:ascii="Times New Roman" w:hAnsi="Times New Roman" w:eastAsia="仿宋_GB2312" w:cs="Times New Roman"/>
          <w:kern w:val="2"/>
          <w:sz w:val="30"/>
          <w:szCs w:val="30"/>
          <w:lang w:val="zh-CN"/>
        </w:rPr>
        <w:t>14,155,111.47</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cs="Times New Roman"/>
          <w:kern w:val="2"/>
          <w:sz w:val="30"/>
          <w:szCs w:val="30"/>
          <w:lang w:val="zh-CN"/>
        </w:rPr>
        <w:t>99.09%</w:t>
      </w:r>
      <w:r>
        <w:rPr>
          <w:rFonts w:hint="eastAsia" w:ascii="仿宋_GB2312" w:hAnsi="Times New Roman" w:eastAsia="仿宋_GB2312" w:cs="仿宋_GB2312"/>
          <w:kern w:val="2"/>
          <w:sz w:val="30"/>
          <w:szCs w:val="30"/>
          <w:lang w:val="zh-CN"/>
        </w:rPr>
        <w:t>；项目支出</w:t>
      </w:r>
      <w:r>
        <w:rPr>
          <w:rFonts w:hint="default" w:ascii="Times New Roman" w:hAnsi="Times New Roman" w:eastAsia="仿宋_GB2312" w:cs="Times New Roman"/>
          <w:kern w:val="2"/>
          <w:sz w:val="30"/>
          <w:szCs w:val="30"/>
          <w:lang w:val="zh-CN"/>
        </w:rPr>
        <w:t>129,480.00</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cs="Times New Roman"/>
          <w:kern w:val="2"/>
          <w:sz w:val="30"/>
          <w:szCs w:val="30"/>
          <w:lang w:val="zh-CN"/>
        </w:rPr>
        <w:t>0.91%</w:t>
      </w:r>
      <w:r>
        <w:rPr>
          <w:rFonts w:hint="eastAsia" w:ascii="Times New Roman" w:hAnsi="Times New Roman" w:eastAsia="仿宋_GB2312" w:cs="Times New Roman"/>
          <w:kern w:val="2"/>
          <w:sz w:val="30"/>
          <w:szCs w:val="30"/>
          <w:lang w:val="zh-CN"/>
        </w:rPr>
        <w:t>。</w:t>
      </w:r>
    </w:p>
    <w:p>
      <w:pPr>
        <w:pStyle w:val="3"/>
        <w:keepNext/>
        <w:keepLines/>
        <w:spacing w:line="600" w:lineRule="exact"/>
        <w:ind w:firstLine="602"/>
        <w:rPr>
          <w:rFonts w:hAnsi="Times New Roman" w:cs="黑体"/>
          <w:b/>
          <w:bCs/>
          <w:sz w:val="30"/>
          <w:szCs w:val="30"/>
          <w:lang w:val="zh-CN"/>
        </w:rPr>
      </w:pPr>
      <w:r>
        <w:rPr>
          <w:rFonts w:hint="eastAsia" w:hAnsi="Times New Roman" w:cs="黑体"/>
          <w:b/>
          <w:bCs/>
          <w:sz w:val="30"/>
          <w:szCs w:val="30"/>
          <w:lang w:val="zh-CN"/>
        </w:rPr>
        <w:t>四、财政拨款收支决算总体情况说明</w:t>
      </w:r>
    </w:p>
    <w:p>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天津市静海区计量检定所</w:t>
      </w:r>
      <w:r>
        <w:rPr>
          <w:rFonts w:hint="default" w:ascii="Times New Roman" w:hAnsi="Times New Roman" w:eastAsia="宋体" w:cs="Times New Roman"/>
          <w:kern w:val="2"/>
          <w:sz w:val="30"/>
          <w:szCs w:val="30"/>
        </w:rPr>
        <w:t>2022</w:t>
      </w:r>
      <w:r>
        <w:rPr>
          <w:rFonts w:hint="eastAsia" w:ascii="仿宋_GB2312" w:hAnsi="Times New Roman" w:eastAsia="仿宋_GB2312" w:cs="仿宋_GB2312"/>
          <w:kern w:val="2"/>
          <w:sz w:val="30"/>
          <w:szCs w:val="30"/>
        </w:rPr>
        <w:t>年度财政拨款收入、支出决算总计</w:t>
      </w:r>
      <w:r>
        <w:rPr>
          <w:rFonts w:ascii="Times New Roman" w:hAnsi="Times New Roman" w:eastAsia="仿宋_GB2312"/>
          <w:kern w:val="2"/>
          <w:sz w:val="30"/>
          <w:szCs w:val="30"/>
          <w:lang w:val="zh-CN"/>
        </w:rPr>
        <w:t>13,711,161.70</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年度相比，财政拨款收、支总计各增加</w:t>
      </w:r>
      <w:r>
        <w:rPr>
          <w:rFonts w:ascii="Times New Roman" w:hAnsi="Times New Roman" w:eastAsia="仿宋_GB2312"/>
          <w:kern w:val="2"/>
          <w:sz w:val="30"/>
          <w:szCs w:val="30"/>
        </w:rPr>
        <w:t>1,669,161.70</w:t>
      </w:r>
      <w:r>
        <w:rPr>
          <w:rFonts w:hint="eastAsia" w:ascii="仿宋_GB2312" w:hAnsi="Times New Roman" w:eastAsia="仿宋_GB2312" w:cs="仿宋_GB2312"/>
          <w:kern w:val="2"/>
          <w:sz w:val="30"/>
          <w:szCs w:val="30"/>
        </w:rPr>
        <w:t>元，增长</w:t>
      </w:r>
      <w:r>
        <w:rPr>
          <w:rFonts w:ascii="Times New Roman" w:hAnsi="Times New Roman" w:eastAsia="仿宋_GB2312"/>
          <w:kern w:val="2"/>
          <w:sz w:val="30"/>
          <w:szCs w:val="30"/>
        </w:rPr>
        <w:t>13.86%</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ascii="仿宋_GB2312" w:hAnsi="Times New Roman" w:eastAsia="仿宋_GB2312" w:cs="仿宋_GB2312"/>
          <w:sz w:val="30"/>
          <w:szCs w:val="30"/>
          <w:lang w:val="zh-CN"/>
        </w:rPr>
        <w:t>2022</w:t>
      </w:r>
      <w:r>
        <w:rPr>
          <w:rFonts w:hint="eastAsia" w:ascii="仿宋_GB2312" w:hAnsi="Times New Roman" w:eastAsia="仿宋_GB2312" w:cs="仿宋_GB2312"/>
          <w:sz w:val="30"/>
          <w:szCs w:val="30"/>
          <w:lang w:val="zh-CN"/>
        </w:rPr>
        <w:t>年取消经营收费，经营收入取消，全年财政拨款收入、支出相对增加</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五、一般公共预算财政拨款支出决算情况说明</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（一）总体情况</w:t>
      </w:r>
    </w:p>
    <w:p>
      <w:pPr>
        <w:spacing w:line="580" w:lineRule="exact"/>
        <w:ind w:firstLine="600"/>
        <w:rPr>
          <w:rFonts w:ascii="仿宋_GB2312" w:hAnsi="Times New Roman" w:eastAsia="仿宋_GB2312" w:cs="仿宋_GB2312"/>
          <w:sz w:val="30"/>
          <w:szCs w:val="30"/>
        </w:rPr>
      </w:pPr>
      <w:r>
        <w:rPr>
          <w:rFonts w:hint="eastAsia" w:ascii="仿宋_GB2312" w:hAnsi="Times New Roman" w:eastAsia="仿宋_GB2312" w:cs="仿宋_GB2312"/>
          <w:kern w:val="2"/>
          <w:sz w:val="30"/>
          <w:szCs w:val="30"/>
        </w:rPr>
        <w:t>天津市静海区计量检定所</w:t>
      </w:r>
      <w:r>
        <w:rPr>
          <w:rFonts w:ascii="宋体" w:hAnsi="Times New Roman" w:eastAsia="宋体" w:cs="宋体"/>
          <w:kern w:val="2"/>
          <w:sz w:val="30"/>
          <w:szCs w:val="30"/>
        </w:rPr>
        <w:t>2022</w:t>
      </w:r>
      <w:r>
        <w:rPr>
          <w:rFonts w:hint="eastAsia" w:ascii="仿宋_GB2312" w:hAnsi="Times New Roman" w:eastAsia="仿宋_GB2312" w:cs="仿宋_GB2312"/>
          <w:kern w:val="2"/>
          <w:sz w:val="30"/>
          <w:szCs w:val="30"/>
        </w:rPr>
        <w:t>年度部门决算一般公共预算财政拨款支出</w:t>
      </w:r>
      <w:r>
        <w:rPr>
          <w:rFonts w:hint="eastAsia" w:ascii="仿宋_GB2312" w:hAnsi="Times New Roman" w:eastAsia="仿宋_GB2312" w:cs="仿宋_GB2312"/>
          <w:kern w:val="2"/>
          <w:sz w:val="30"/>
          <w:szCs w:val="30"/>
          <w:lang w:val="zh-CN"/>
        </w:rPr>
        <w:t>合</w:t>
      </w:r>
      <w:r>
        <w:rPr>
          <w:rFonts w:hint="eastAsia" w:ascii="仿宋_GB2312" w:hAnsi="Times New Roman" w:eastAsia="仿宋_GB2312" w:cs="仿宋_GB2312"/>
          <w:kern w:val="2"/>
          <w:sz w:val="30"/>
          <w:szCs w:val="30"/>
        </w:rPr>
        <w:t>计</w:t>
      </w:r>
      <w:r>
        <w:rPr>
          <w:rFonts w:ascii="Times New Roman" w:hAnsi="Times New Roman" w:eastAsia="仿宋_GB2312"/>
          <w:kern w:val="2"/>
          <w:sz w:val="30"/>
          <w:szCs w:val="30"/>
        </w:rPr>
        <w:t>13,711,161.70</w:t>
      </w:r>
      <w:r>
        <w:rPr>
          <w:rFonts w:hint="eastAsia" w:ascii="仿宋_GB2312" w:hAnsi="Times New Roman" w:eastAsia="仿宋_GB2312" w:cs="仿宋_GB2312"/>
          <w:kern w:val="2"/>
          <w:sz w:val="30"/>
          <w:szCs w:val="30"/>
        </w:rPr>
        <w:t>元，占本年支出合计的</w:t>
      </w:r>
      <w:r>
        <w:rPr>
          <w:rFonts w:ascii="Times New Roman" w:hAnsi="Times New Roman" w:eastAsia="仿宋_GB2312"/>
          <w:kern w:val="2"/>
          <w:sz w:val="30"/>
          <w:szCs w:val="30"/>
        </w:rPr>
        <w:t>95.99%</w:t>
      </w:r>
      <w:r>
        <w:rPr>
          <w:rFonts w:hint="eastAsia" w:ascii="仿宋_GB2312" w:hAnsi="Times New Roman" w:eastAsia="仿宋_GB2312" w:cs="仿宋_GB2312"/>
          <w:kern w:val="2"/>
          <w:sz w:val="30"/>
          <w:szCs w:val="30"/>
        </w:rPr>
        <w:t>，与</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1,669,161.70</w:t>
      </w:r>
      <w:r>
        <w:rPr>
          <w:rFonts w:hint="eastAsia" w:ascii="仿宋_GB2312" w:hAnsi="Times New Roman" w:eastAsia="仿宋_GB2312" w:cs="仿宋_GB2312"/>
          <w:kern w:val="2"/>
          <w:sz w:val="30"/>
          <w:szCs w:val="30"/>
        </w:rPr>
        <w:t>元，增长</w:t>
      </w:r>
      <w:r>
        <w:rPr>
          <w:rFonts w:ascii="Times New Roman" w:hAnsi="Times New Roman" w:eastAsia="仿宋_GB2312"/>
          <w:kern w:val="2"/>
          <w:sz w:val="30"/>
          <w:szCs w:val="30"/>
        </w:rPr>
        <w:t>13.86%</w:t>
      </w:r>
      <w:r>
        <w:rPr>
          <w:rFonts w:hint="eastAsia" w:ascii="仿宋_GB2312" w:hAnsi="Times New Roman" w:eastAsia="仿宋_GB2312" w:cs="仿宋_GB2312"/>
          <w:kern w:val="2"/>
          <w:sz w:val="30"/>
          <w:szCs w:val="30"/>
        </w:rPr>
        <w:t>，</w:t>
      </w:r>
      <w:r>
        <w:rPr>
          <w:rFonts w:hint="eastAsia" w:ascii="仿宋_GB2312" w:hAnsi="Times New Roman" w:eastAsia="仿宋_GB2312" w:cs="仿宋_GB2312"/>
          <w:kern w:val="2"/>
          <w:sz w:val="30"/>
          <w:szCs w:val="30"/>
          <w:lang w:val="zh-CN"/>
        </w:rPr>
        <w:t>主要原因是：</w:t>
      </w:r>
      <w:r>
        <w:rPr>
          <w:rFonts w:ascii="仿宋_GB2312" w:hAnsi="Times New Roman" w:eastAsia="仿宋_GB2312" w:cs="仿宋_GB2312"/>
          <w:sz w:val="30"/>
          <w:szCs w:val="30"/>
          <w:lang w:val="zh-CN"/>
        </w:rPr>
        <w:t>2022</w:t>
      </w:r>
      <w:r>
        <w:rPr>
          <w:rFonts w:hint="eastAsia" w:ascii="仿宋_GB2312" w:hAnsi="Times New Roman" w:eastAsia="仿宋_GB2312" w:cs="仿宋_GB2312"/>
          <w:sz w:val="30"/>
          <w:szCs w:val="30"/>
          <w:lang w:val="zh-CN"/>
        </w:rPr>
        <w:t>年取消经营收费，经营收入取消，全年财政拨款收入、支出增加</w:t>
      </w:r>
      <w:r>
        <w:rPr>
          <w:rFonts w:hint="eastAsia" w:ascii="仿宋_GB2312" w:hAnsi="Times New Roman" w:eastAsia="仿宋_GB2312" w:cs="仿宋_GB2312"/>
          <w:kern w:val="2"/>
          <w:sz w:val="30"/>
          <w:szCs w:val="30"/>
          <w:lang w:val="zh-CN"/>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（二）</w:t>
      </w:r>
      <w:r>
        <w:rPr>
          <w:rFonts w:hint="eastAsia" w:ascii="楷体" w:hAnsi="Times New Roman" w:eastAsia="楷体" w:cs="楷体"/>
          <w:b/>
          <w:bCs/>
          <w:sz w:val="30"/>
          <w:szCs w:val="30"/>
          <w:lang w:val="zh-CN"/>
        </w:rPr>
        <w:t>支出结构</w:t>
      </w:r>
      <w:r>
        <w:rPr>
          <w:rFonts w:hint="eastAsia" w:ascii="楷体" w:hAnsi="Times New Roman" w:eastAsia="楷体" w:cs="楷体"/>
          <w:b/>
          <w:bCs/>
          <w:sz w:val="30"/>
          <w:szCs w:val="30"/>
        </w:rPr>
        <w:t>情况</w:t>
      </w:r>
    </w:p>
    <w:p>
      <w:pPr>
        <w:spacing w:line="600" w:lineRule="exact"/>
        <w:ind w:firstLine="72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rPr>
        <w:t>2022</w:t>
      </w:r>
      <w:r>
        <w:rPr>
          <w:rFonts w:hint="eastAsia" w:ascii="仿宋_GB2312" w:hAnsi="Times New Roman" w:eastAsia="仿宋_GB2312" w:cs="仿宋_GB2312"/>
          <w:kern w:val="2"/>
          <w:sz w:val="30"/>
          <w:szCs w:val="30"/>
        </w:rPr>
        <w:t>年度一般公共预算财政拨款支出</w:t>
      </w:r>
      <w:r>
        <w:rPr>
          <w:rFonts w:ascii="Times New Roman" w:hAnsi="Times New Roman" w:eastAsia="仿宋_GB2312"/>
          <w:kern w:val="2"/>
          <w:sz w:val="30"/>
          <w:szCs w:val="30"/>
        </w:rPr>
        <w:t>13,711,161.70</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主要用于以下方面：</w:t>
      </w:r>
      <w:r>
        <w:rPr>
          <w:rFonts w:hint="eastAsia" w:ascii="仿宋_GB2312" w:hAnsi="Times New Roman" w:eastAsia="仿宋_GB2312" w:cs="仿宋_GB2312"/>
          <w:kern w:val="2"/>
          <w:sz w:val="30"/>
          <w:szCs w:val="30"/>
          <w:lang w:val="zh-CN"/>
        </w:rPr>
        <w:t>一般公共服务支出</w:t>
      </w:r>
      <w:r>
        <w:rPr>
          <w:rFonts w:hint="default" w:ascii="Times New Roman" w:hAnsi="Times New Roman" w:eastAsia="仿宋_GB2312" w:cs="Times New Roman"/>
          <w:kern w:val="2"/>
          <w:sz w:val="30"/>
          <w:szCs w:val="30"/>
          <w:lang w:val="zh-CN"/>
        </w:rPr>
        <w:t>11,431,456.36</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cs="Times New Roman"/>
          <w:kern w:val="2"/>
          <w:sz w:val="30"/>
          <w:szCs w:val="30"/>
          <w:lang w:val="zh-CN"/>
        </w:rPr>
        <w:t>83.37%</w:t>
      </w:r>
      <w:r>
        <w:rPr>
          <w:rFonts w:hint="eastAsia" w:ascii="仿宋_GB2312" w:hAnsi="Times New Roman" w:eastAsia="仿宋_GB2312" w:cs="仿宋_GB2312"/>
          <w:kern w:val="2"/>
          <w:sz w:val="30"/>
          <w:szCs w:val="30"/>
          <w:lang w:val="zh-CN"/>
        </w:rPr>
        <w:t>；社会保障和就业支出</w:t>
      </w:r>
      <w:r>
        <w:rPr>
          <w:rFonts w:hint="default" w:ascii="Times New Roman" w:hAnsi="Times New Roman" w:eastAsia="仿宋_GB2312" w:cs="Times New Roman"/>
          <w:kern w:val="2"/>
          <w:sz w:val="30"/>
          <w:szCs w:val="30"/>
          <w:lang w:val="zh-CN"/>
        </w:rPr>
        <w:t>1,566,090.44</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cs="Times New Roman"/>
          <w:kern w:val="2"/>
          <w:sz w:val="30"/>
          <w:szCs w:val="30"/>
          <w:lang w:val="zh-CN"/>
        </w:rPr>
        <w:t>11.42%</w:t>
      </w:r>
      <w:r>
        <w:rPr>
          <w:rFonts w:hint="eastAsia" w:ascii="仿宋_GB2312" w:hAnsi="Times New Roman" w:eastAsia="仿宋_GB2312" w:cs="仿宋_GB2312"/>
          <w:kern w:val="2"/>
          <w:sz w:val="30"/>
          <w:szCs w:val="30"/>
          <w:lang w:val="zh-CN"/>
        </w:rPr>
        <w:t>；卫生健康支出</w:t>
      </w:r>
      <w:r>
        <w:rPr>
          <w:rFonts w:hint="default" w:ascii="Times New Roman" w:hAnsi="Times New Roman" w:eastAsia="仿宋_GB2312" w:cs="Times New Roman"/>
          <w:kern w:val="2"/>
          <w:sz w:val="30"/>
          <w:szCs w:val="30"/>
          <w:lang w:val="zh-CN"/>
        </w:rPr>
        <w:t>713,614.90</w:t>
      </w:r>
      <w:r>
        <w:rPr>
          <w:rFonts w:hint="eastAsia" w:ascii="仿宋_GB2312" w:hAnsi="Times New Roman" w:eastAsia="仿宋_GB2312" w:cs="仿宋_GB2312"/>
          <w:kern w:val="2"/>
          <w:sz w:val="30"/>
          <w:szCs w:val="30"/>
          <w:lang w:val="zh-CN"/>
        </w:rPr>
        <w:t>元，占</w:t>
      </w:r>
      <w:r>
        <w:rPr>
          <w:rFonts w:hint="default" w:ascii="Times New Roman" w:hAnsi="Times New Roman" w:eastAsia="仿宋_GB2312" w:cs="Times New Roman"/>
          <w:kern w:val="2"/>
          <w:sz w:val="30"/>
          <w:szCs w:val="30"/>
          <w:lang w:val="zh-CN"/>
        </w:rPr>
        <w:t>5.20%</w:t>
      </w:r>
      <w:r>
        <w:rPr>
          <w:rFonts w:hint="eastAsia" w:ascii="仿宋_GB2312" w:hAnsi="Times New Roman" w:eastAsia="仿宋_GB2312" w:cs="仿宋_GB2312"/>
          <w:kern w:val="2"/>
          <w:sz w:val="30"/>
          <w:szCs w:val="30"/>
          <w:lang w:val="zh-CN"/>
        </w:rPr>
        <w:t>。</w:t>
      </w:r>
    </w:p>
    <w:p>
      <w:pPr>
        <w:spacing w:line="600" w:lineRule="exact"/>
        <w:ind w:left="480"/>
        <w:rPr>
          <w:rFonts w:ascii="楷体" w:hAnsi="Times New Roman" w:eastAsia="楷体" w:cs="楷体"/>
          <w:b/>
          <w:bCs/>
          <w:sz w:val="30"/>
          <w:szCs w:val="30"/>
        </w:rPr>
      </w:pPr>
      <w:r>
        <w:rPr>
          <w:rFonts w:hint="eastAsia" w:ascii="楷体" w:hAnsi="Times New Roman" w:eastAsia="楷体" w:cs="楷体"/>
          <w:b/>
          <w:bCs/>
          <w:sz w:val="30"/>
          <w:szCs w:val="30"/>
        </w:rPr>
        <w:t>（三）具体情况</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2022</w:t>
      </w:r>
      <w:r>
        <w:rPr>
          <w:rFonts w:hint="eastAsia" w:ascii="仿宋_GB2312" w:hAnsi="Times New Roman" w:eastAsia="仿宋_GB2312" w:cs="仿宋_GB2312"/>
          <w:sz w:val="30"/>
          <w:szCs w:val="30"/>
        </w:rPr>
        <w:t>年度一般公共预算财政拨款支出年初预算为</w:t>
      </w:r>
      <w:r>
        <w:rPr>
          <w:rFonts w:hint="eastAsia" w:ascii="Times New Roman" w:hAnsi="Times New Roman" w:eastAsia="仿宋_GB2312"/>
          <w:kern w:val="2"/>
          <w:sz w:val="30"/>
          <w:szCs w:val="30"/>
          <w:lang w:val="en-US" w:eastAsia="zh-CN"/>
        </w:rPr>
        <w:t>14198000.00</w:t>
      </w:r>
      <w:r>
        <w:rPr>
          <w:rFonts w:hint="eastAsia" w:ascii="仿宋_GB2312" w:hAnsi="Times New Roman" w:eastAsia="仿宋_GB2312" w:cs="仿宋_GB2312"/>
          <w:sz w:val="30"/>
          <w:szCs w:val="30"/>
        </w:rPr>
        <w:t>元，支出决算为</w:t>
      </w:r>
      <w:r>
        <w:rPr>
          <w:rFonts w:ascii="Times New Roman" w:hAnsi="Times New Roman" w:eastAsia="仿宋_GB2312"/>
          <w:kern w:val="2"/>
          <w:sz w:val="30"/>
          <w:szCs w:val="30"/>
        </w:rPr>
        <w:t>13,711,161.70</w:t>
      </w:r>
      <w:r>
        <w:rPr>
          <w:rFonts w:hint="eastAsia" w:ascii="仿宋_GB2312" w:hAnsi="Times New Roman" w:eastAsia="仿宋_GB2312" w:cs="仿宋_GB2312"/>
          <w:sz w:val="30"/>
          <w:szCs w:val="30"/>
        </w:rPr>
        <w:t>元，完成年初预算的</w:t>
      </w:r>
      <w:r>
        <w:rPr>
          <w:rFonts w:ascii="Times New Roman" w:hAnsi="Times New Roman" w:eastAsia="仿宋_GB2312"/>
          <w:kern w:val="2"/>
          <w:sz w:val="30"/>
          <w:szCs w:val="30"/>
        </w:rPr>
        <w:t>96.57</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。其中：</w:t>
      </w:r>
    </w:p>
    <w:p>
      <w:pPr>
        <w:spacing w:line="600" w:lineRule="exact"/>
        <w:ind w:firstLine="600" w:firstLineChars="200"/>
        <w:rPr>
          <w:rFonts w:ascii="仿宋_GB2312" w:hAnsi="Times New Roman" w:eastAsia="仿宋_GB2312" w:cs="仿宋_GB2312"/>
          <w:sz w:val="30"/>
          <w:szCs w:val="30"/>
        </w:rPr>
      </w:pPr>
      <w:r>
        <w:rPr>
          <w:rFonts w:ascii="仿宋_GB2312" w:eastAsia="仿宋_GB2312" w:cs="仿宋_GB2312"/>
          <w:sz w:val="30"/>
          <w:szCs w:val="30"/>
        </w:rPr>
        <w:t>1.</w:t>
      </w:r>
      <w:r>
        <w:rPr>
          <w:rFonts w:hint="eastAsia" w:eastAsia="仿宋_GB2312"/>
          <w:sz w:val="30"/>
          <w:szCs w:val="30"/>
        </w:rPr>
        <w:t>一般公共服务支出</w:t>
      </w:r>
      <w:r>
        <w:rPr>
          <w:rFonts w:eastAsia="仿宋_GB2312"/>
          <w:sz w:val="30"/>
          <w:szCs w:val="30"/>
        </w:rPr>
        <w:t xml:space="preserve"> </w:t>
      </w:r>
      <w:r>
        <w:rPr>
          <w:rFonts w:hint="eastAsia" w:ascii="仿宋_GB2312" w:eastAsia="仿宋_GB2312" w:cs="仿宋_GB2312"/>
          <w:sz w:val="30"/>
          <w:szCs w:val="30"/>
        </w:rPr>
        <w:t>（类）市场监督管理事务（款）质量基础（项）年初预算为</w:t>
      </w:r>
      <w:r>
        <w:rPr>
          <w:rFonts w:hint="default" w:ascii="Times New Roman" w:hAnsi="Times New Roman" w:eastAsia="仿宋_GB2312" w:cs="Times New Roman"/>
          <w:kern w:val="2"/>
          <w:sz w:val="30"/>
          <w:szCs w:val="30"/>
        </w:rPr>
        <w:t>0.00</w:t>
      </w:r>
      <w:r>
        <w:rPr>
          <w:rFonts w:hint="eastAsia" w:ascii="仿宋_GB2312" w:eastAsia="仿宋_GB2312" w:cs="仿宋_GB2312"/>
          <w:sz w:val="30"/>
          <w:szCs w:val="30"/>
        </w:rPr>
        <w:t>元，支出决算为</w:t>
      </w:r>
      <w:r>
        <w:rPr>
          <w:rFonts w:hint="default" w:ascii="Times New Roman" w:hAnsi="Times New Roman" w:eastAsia="仿宋_GB2312" w:cs="Times New Roman"/>
          <w:kern w:val="2"/>
          <w:sz w:val="30"/>
          <w:szCs w:val="30"/>
        </w:rPr>
        <w:t>103600.00</w:t>
      </w:r>
      <w:r>
        <w:rPr>
          <w:rFonts w:ascii="仿宋_GB2312" w:eastAsia="仿宋_GB2312" w:cs="仿宋_GB2312"/>
          <w:sz w:val="30"/>
          <w:szCs w:val="30"/>
        </w:rPr>
        <w:t xml:space="preserve"> </w:t>
      </w:r>
      <w:r>
        <w:rPr>
          <w:rFonts w:hint="eastAsia" w:ascii="仿宋_GB2312" w:eastAsia="仿宋_GB2312" w:cs="仿宋_GB2312"/>
          <w:sz w:val="30"/>
          <w:szCs w:val="30"/>
        </w:rPr>
        <w:t>元，决算数大于年初预算数的主要原因是</w:t>
      </w:r>
      <w:r>
        <w:rPr>
          <w:rFonts w:ascii="仿宋_GB2312" w:eastAsia="仿宋_GB2312" w:cs="仿宋_GB2312"/>
          <w:sz w:val="30"/>
          <w:szCs w:val="30"/>
        </w:rPr>
        <w:t>2022</w:t>
      </w:r>
      <w:r>
        <w:rPr>
          <w:rFonts w:hint="eastAsia" w:ascii="仿宋_GB2312" w:eastAsia="仿宋_GB2312" w:cs="仿宋_GB2312"/>
          <w:sz w:val="30"/>
          <w:szCs w:val="30"/>
        </w:rPr>
        <w:t>年追加可燃气体报警器检定项目</w:t>
      </w:r>
      <w:r>
        <w:rPr>
          <w:rFonts w:hint="default" w:ascii="Times New Roman" w:hAnsi="Times New Roman" w:eastAsia="仿宋_GB2312" w:cs="Times New Roman"/>
          <w:sz w:val="30"/>
          <w:szCs w:val="30"/>
        </w:rPr>
        <w:t>103600.00</w:t>
      </w:r>
      <w:r>
        <w:rPr>
          <w:rFonts w:hint="eastAsia" w:ascii="仿宋_GB2312" w:eastAsia="仿宋_GB2312" w:cs="仿宋_GB2312"/>
          <w:sz w:val="30"/>
          <w:szCs w:val="30"/>
        </w:rPr>
        <w:t>元，未纳入年初预算。</w:t>
      </w:r>
    </w:p>
    <w:p>
      <w:pPr>
        <w:spacing w:line="600" w:lineRule="exact"/>
        <w:ind w:firstLine="600" w:firstLineChars="200"/>
        <w:rPr>
          <w:rFonts w:ascii="仿宋_GB2312" w:eastAsia="仿宋_GB2312" w:cs="仿宋_GB2312"/>
          <w:sz w:val="30"/>
          <w:szCs w:val="30"/>
          <w:u w:val="single"/>
        </w:rPr>
      </w:pPr>
      <w:r>
        <w:rPr>
          <w:rFonts w:ascii="仿宋_GB2312" w:eastAsia="仿宋_GB2312" w:cs="仿宋_GB2312"/>
          <w:sz w:val="30"/>
          <w:szCs w:val="30"/>
        </w:rPr>
        <w:t>2.</w:t>
      </w:r>
      <w:r>
        <w:rPr>
          <w:rFonts w:hint="eastAsia" w:eastAsia="仿宋_GB2312"/>
          <w:sz w:val="30"/>
          <w:szCs w:val="30"/>
        </w:rPr>
        <w:t>一般公共服务支出</w:t>
      </w:r>
      <w:r>
        <w:rPr>
          <w:rFonts w:eastAsia="仿宋_GB2312"/>
          <w:sz w:val="30"/>
          <w:szCs w:val="30"/>
        </w:rPr>
        <w:t xml:space="preserve"> </w:t>
      </w:r>
      <w:r>
        <w:rPr>
          <w:rFonts w:hint="eastAsia" w:ascii="仿宋_GB2312" w:eastAsia="仿宋_GB2312" w:cs="仿宋_GB2312"/>
          <w:sz w:val="30"/>
          <w:szCs w:val="30"/>
        </w:rPr>
        <w:t>（类）市场监督管理事务（款）事业运行（项）年初预算为</w:t>
      </w:r>
      <w:r>
        <w:rPr>
          <w:rFonts w:hint="default" w:ascii="Times New Roman" w:hAnsi="Times New Roman" w:eastAsia="仿宋_GB2312" w:cs="Times New Roman"/>
          <w:kern w:val="2"/>
          <w:sz w:val="30"/>
          <w:szCs w:val="30"/>
        </w:rPr>
        <w:t>1193</w:t>
      </w:r>
      <w:r>
        <w:rPr>
          <w:rFonts w:hint="eastAsia" w:ascii="Times New Roman" w:hAnsi="Times New Roman" w:eastAsia="仿宋_GB2312" w:cs="Times New Roman"/>
          <w:kern w:val="2"/>
          <w:sz w:val="30"/>
          <w:szCs w:val="30"/>
          <w:lang w:val="en-US" w:eastAsia="zh-CN"/>
        </w:rPr>
        <w:t>2000.00</w:t>
      </w:r>
      <w:r>
        <w:rPr>
          <w:rFonts w:hint="eastAsia" w:ascii="仿宋_GB2312" w:eastAsia="仿宋_GB2312" w:cs="仿宋_GB2312"/>
          <w:sz w:val="30"/>
          <w:szCs w:val="30"/>
        </w:rPr>
        <w:t>元，支出决算为</w:t>
      </w:r>
      <w:r>
        <w:rPr>
          <w:rFonts w:hint="default" w:ascii="Times New Roman" w:hAnsi="Times New Roman" w:eastAsia="仿宋_GB2312" w:cs="Times New Roman"/>
          <w:kern w:val="2"/>
          <w:sz w:val="30"/>
          <w:szCs w:val="30"/>
        </w:rPr>
        <w:t>11327856.36</w:t>
      </w:r>
      <w:r>
        <w:rPr>
          <w:rFonts w:ascii="仿宋_GB2312" w:eastAsia="仿宋_GB2312" w:cs="仿宋_GB2312"/>
          <w:sz w:val="30"/>
          <w:szCs w:val="30"/>
        </w:rPr>
        <w:t xml:space="preserve"> </w:t>
      </w:r>
      <w:r>
        <w:rPr>
          <w:rFonts w:hint="eastAsia" w:ascii="仿宋_GB2312" w:eastAsia="仿宋_GB2312" w:cs="仿宋_GB2312"/>
          <w:sz w:val="30"/>
          <w:szCs w:val="30"/>
        </w:rPr>
        <w:t>元，完成年初预算的</w:t>
      </w:r>
      <w:r>
        <w:rPr>
          <w:rFonts w:hint="default" w:ascii="Times New Roman" w:hAnsi="Times New Roman" w:eastAsia="仿宋_GB2312" w:cs="Times New Roman"/>
          <w:kern w:val="2"/>
          <w:sz w:val="30"/>
          <w:szCs w:val="30"/>
        </w:rPr>
        <w:t>94.94</w:t>
      </w:r>
      <w:r>
        <w:rPr>
          <w:rFonts w:hint="default" w:ascii="Times New Roman" w:hAnsi="Times New Roman" w:eastAsia="仿宋_GB2312" w:cs="Times New Roman"/>
          <w:sz w:val="30"/>
          <w:szCs w:val="30"/>
        </w:rPr>
        <w:t>%</w:t>
      </w:r>
      <w:r>
        <w:rPr>
          <w:rFonts w:hint="eastAsia" w:ascii="仿宋_GB2312" w:eastAsia="仿宋_GB2312" w:cs="仿宋_GB2312"/>
          <w:sz w:val="30"/>
          <w:szCs w:val="30"/>
        </w:rPr>
        <w:t>，决算数小于年初预算数的主要原因是退休人员增加，人员经费支出减少；落实过紧日子要求，控制开支。</w:t>
      </w:r>
    </w:p>
    <w:p>
      <w:pPr>
        <w:spacing w:line="600" w:lineRule="exact"/>
        <w:ind w:firstLine="600"/>
        <w:rPr>
          <w:rFonts w:ascii="仿宋_GB2312" w:eastAsia="仿宋_GB2312" w:cs="仿宋_GB2312"/>
          <w:sz w:val="30"/>
          <w:szCs w:val="30"/>
        </w:rPr>
      </w:pPr>
      <w:r>
        <w:rPr>
          <w:rFonts w:ascii="仿宋_GB2312" w:eastAsia="仿宋_GB2312" w:cs="仿宋_GB2312"/>
          <w:sz w:val="30"/>
          <w:szCs w:val="30"/>
        </w:rPr>
        <w:t>3.</w:t>
      </w:r>
      <w:r>
        <w:rPr>
          <w:rFonts w:eastAsia="仿宋_GB2312"/>
          <w:sz w:val="30"/>
          <w:szCs w:val="30"/>
        </w:rPr>
        <w:t xml:space="preserve"> </w:t>
      </w:r>
      <w:r>
        <w:rPr>
          <w:rFonts w:hint="eastAsia" w:eastAsia="仿宋_GB2312"/>
          <w:sz w:val="30"/>
          <w:szCs w:val="30"/>
        </w:rPr>
        <w:t>社会保障和就业支出</w:t>
      </w:r>
      <w:r>
        <w:rPr>
          <w:rFonts w:hint="eastAsia" w:ascii="仿宋_GB2312" w:eastAsia="仿宋_GB2312" w:cs="仿宋_GB2312"/>
          <w:sz w:val="30"/>
          <w:szCs w:val="30"/>
        </w:rPr>
        <w:t>（类）行政事业单位养老支出（款）事业单位离退休（项）年初预算为</w:t>
      </w:r>
      <w:r>
        <w:rPr>
          <w:rFonts w:hint="default" w:ascii="Times New Roman" w:hAnsi="Times New Roman" w:eastAsia="仿宋_GB2312" w:cs="Times New Roman"/>
          <w:kern w:val="2"/>
          <w:sz w:val="30"/>
          <w:szCs w:val="30"/>
        </w:rPr>
        <w:t>8</w:t>
      </w:r>
      <w:r>
        <w:rPr>
          <w:rFonts w:hint="eastAsia" w:ascii="Times New Roman" w:hAnsi="Times New Roman" w:eastAsia="仿宋_GB2312" w:cs="Times New Roman"/>
          <w:kern w:val="2"/>
          <w:sz w:val="30"/>
          <w:szCs w:val="30"/>
          <w:lang w:val="en-US" w:eastAsia="zh-CN"/>
        </w:rPr>
        <w:t>1000.00</w:t>
      </w:r>
      <w:r>
        <w:rPr>
          <w:rFonts w:hint="eastAsia" w:ascii="仿宋_GB2312" w:eastAsia="仿宋_GB2312" w:cs="仿宋_GB2312"/>
          <w:sz w:val="30"/>
          <w:szCs w:val="30"/>
        </w:rPr>
        <w:t>元，支出决算为</w:t>
      </w:r>
      <w:r>
        <w:rPr>
          <w:rFonts w:hint="default" w:ascii="Times New Roman" w:hAnsi="Times New Roman" w:eastAsia="仿宋_GB2312" w:cs="Times New Roman"/>
          <w:kern w:val="2"/>
          <w:sz w:val="30"/>
          <w:szCs w:val="30"/>
        </w:rPr>
        <w:t>106951.40</w:t>
      </w:r>
      <w:r>
        <w:rPr>
          <w:rFonts w:hint="eastAsia" w:ascii="仿宋_GB2312" w:eastAsia="仿宋_GB2312" w:cs="仿宋_GB2312"/>
          <w:sz w:val="30"/>
          <w:szCs w:val="30"/>
        </w:rPr>
        <w:t>元，完成年初预算的</w:t>
      </w:r>
      <w:r>
        <w:rPr>
          <w:rFonts w:hint="eastAsia" w:ascii="Times New Roman" w:hAnsi="Times New Roman" w:eastAsia="仿宋_GB2312" w:cs="Times New Roman"/>
          <w:kern w:val="2"/>
          <w:sz w:val="30"/>
          <w:szCs w:val="30"/>
          <w:lang w:val="en-US" w:eastAsia="zh-CN"/>
        </w:rPr>
        <w:t>132.04</w:t>
      </w:r>
      <w:r>
        <w:rPr>
          <w:rFonts w:hint="default" w:ascii="Times New Roman" w:hAnsi="Times New Roman" w:eastAsia="仿宋_GB2312" w:cs="Times New Roman"/>
          <w:sz w:val="30"/>
          <w:szCs w:val="30"/>
        </w:rPr>
        <w:t>%</w:t>
      </w:r>
      <w:r>
        <w:rPr>
          <w:rFonts w:hint="eastAsia" w:ascii="仿宋_GB2312" w:eastAsia="仿宋_GB2312" w:cs="仿宋_GB2312"/>
          <w:sz w:val="30"/>
          <w:szCs w:val="30"/>
        </w:rPr>
        <w:t>，决算数大于年初预算数的主要原因是退休人员增加，退休费增加，</w:t>
      </w:r>
      <w:r>
        <w:rPr>
          <w:rFonts w:hint="eastAsia" w:ascii="仿宋_GB2312" w:eastAsia="仿宋_GB2312" w:cs="仿宋_GB2312"/>
          <w:sz w:val="30"/>
          <w:szCs w:val="30"/>
          <w:lang w:val="en-US" w:eastAsia="zh-CN"/>
        </w:rPr>
        <w:t>追加</w:t>
      </w:r>
      <w:r>
        <w:rPr>
          <w:rFonts w:hint="eastAsia" w:ascii="仿宋_GB2312" w:eastAsia="仿宋_GB2312" w:cs="仿宋_GB2312"/>
          <w:sz w:val="30"/>
          <w:szCs w:val="30"/>
        </w:rPr>
        <w:t>退休人员抚恤金。</w:t>
      </w:r>
    </w:p>
    <w:p>
      <w:pPr>
        <w:spacing w:line="600" w:lineRule="exact"/>
        <w:ind w:firstLine="600"/>
        <w:rPr>
          <w:rFonts w:ascii="仿宋_GB2312" w:eastAsia="仿宋_GB2312" w:cs="仿宋_GB2312"/>
          <w:sz w:val="30"/>
          <w:szCs w:val="30"/>
        </w:rPr>
      </w:pPr>
      <w:r>
        <w:rPr>
          <w:rFonts w:ascii="仿宋_GB2312" w:eastAsia="仿宋_GB2312" w:cs="仿宋_GB2312"/>
          <w:sz w:val="30"/>
          <w:szCs w:val="30"/>
        </w:rPr>
        <w:t>4.</w:t>
      </w:r>
      <w:r>
        <w:rPr>
          <w:rFonts w:eastAsia="仿宋_GB2312"/>
          <w:sz w:val="30"/>
          <w:szCs w:val="30"/>
        </w:rPr>
        <w:t xml:space="preserve"> </w:t>
      </w:r>
      <w:r>
        <w:rPr>
          <w:rFonts w:hint="eastAsia" w:eastAsia="仿宋_GB2312"/>
          <w:sz w:val="30"/>
          <w:szCs w:val="30"/>
        </w:rPr>
        <w:t>社会保障和就业支出</w:t>
      </w:r>
      <w:r>
        <w:rPr>
          <w:rFonts w:hint="eastAsia" w:ascii="仿宋_GB2312" w:eastAsia="仿宋_GB2312" w:cs="仿宋_GB2312"/>
          <w:sz w:val="30"/>
          <w:szCs w:val="30"/>
        </w:rPr>
        <w:t>（类）行政事业单位养老支出（款）机关事业单位基本养老保险缴费支出（项）年初预算为</w:t>
      </w:r>
      <w:r>
        <w:rPr>
          <w:rFonts w:hint="default" w:ascii="Times New Roman" w:hAnsi="Times New Roman" w:eastAsia="仿宋_GB2312" w:cs="Times New Roman"/>
          <w:kern w:val="2"/>
          <w:sz w:val="30"/>
          <w:szCs w:val="30"/>
        </w:rPr>
        <w:t>983</w:t>
      </w:r>
      <w:r>
        <w:rPr>
          <w:rFonts w:hint="eastAsia" w:ascii="Times New Roman" w:hAnsi="Times New Roman" w:eastAsia="仿宋_GB2312" w:cs="Times New Roman"/>
          <w:kern w:val="2"/>
          <w:sz w:val="30"/>
          <w:szCs w:val="30"/>
          <w:lang w:val="en-US" w:eastAsia="zh-CN"/>
        </w:rPr>
        <w:t>000.00</w:t>
      </w:r>
      <w:r>
        <w:rPr>
          <w:rFonts w:hint="eastAsia" w:ascii="仿宋_GB2312" w:eastAsia="仿宋_GB2312" w:cs="仿宋_GB2312"/>
          <w:sz w:val="30"/>
          <w:szCs w:val="30"/>
        </w:rPr>
        <w:t>元，支出决算为</w:t>
      </w:r>
      <w:r>
        <w:rPr>
          <w:rFonts w:hint="default" w:ascii="Times New Roman" w:hAnsi="Times New Roman" w:eastAsia="仿宋_GB2312" w:cs="Times New Roman"/>
          <w:kern w:val="2"/>
          <w:sz w:val="30"/>
          <w:szCs w:val="30"/>
        </w:rPr>
        <w:t>972759.36</w:t>
      </w:r>
      <w:r>
        <w:rPr>
          <w:rFonts w:hint="eastAsia" w:ascii="仿宋_GB2312" w:eastAsia="仿宋_GB2312" w:cs="仿宋_GB2312"/>
          <w:sz w:val="30"/>
          <w:szCs w:val="30"/>
        </w:rPr>
        <w:t>元，完成年初预算的</w:t>
      </w:r>
      <w:r>
        <w:rPr>
          <w:rFonts w:hint="default" w:ascii="Times New Roman" w:hAnsi="Times New Roman" w:eastAsia="仿宋_GB2312" w:cs="Times New Roman"/>
          <w:kern w:val="2"/>
          <w:sz w:val="30"/>
          <w:szCs w:val="30"/>
        </w:rPr>
        <w:t>98.9</w:t>
      </w:r>
      <w:r>
        <w:rPr>
          <w:rFonts w:hint="eastAsia" w:ascii="Times New Roman" w:hAnsi="Times New Roman" w:eastAsia="仿宋_GB2312" w:cs="Times New Roman"/>
          <w:kern w:val="2"/>
          <w:sz w:val="30"/>
          <w:szCs w:val="30"/>
          <w:lang w:val="en-US" w:eastAsia="zh-CN"/>
        </w:rPr>
        <w:t>6</w:t>
      </w:r>
      <w:r>
        <w:rPr>
          <w:rFonts w:hint="default" w:ascii="Times New Roman" w:hAnsi="Times New Roman" w:eastAsia="仿宋_GB2312" w:cs="Times New Roman"/>
          <w:sz w:val="30"/>
          <w:szCs w:val="30"/>
        </w:rPr>
        <w:t>%</w:t>
      </w:r>
      <w:r>
        <w:rPr>
          <w:rFonts w:hint="eastAsia" w:ascii="仿宋_GB2312" w:eastAsia="仿宋_GB2312" w:cs="仿宋_GB2312"/>
          <w:sz w:val="30"/>
          <w:szCs w:val="30"/>
        </w:rPr>
        <w:t>，决算数小于年初预算数的主要原因是退休人员增加，养老保险缴费减少。</w:t>
      </w:r>
    </w:p>
    <w:p>
      <w:pPr>
        <w:spacing w:line="600" w:lineRule="exact"/>
        <w:ind w:firstLine="600"/>
        <w:rPr>
          <w:rFonts w:ascii="仿宋_GB2312" w:eastAsia="仿宋_GB2312" w:cs="仿宋_GB2312"/>
          <w:sz w:val="30"/>
          <w:szCs w:val="30"/>
        </w:rPr>
      </w:pPr>
      <w:r>
        <w:rPr>
          <w:rFonts w:ascii="仿宋_GB2312" w:eastAsia="仿宋_GB2312" w:cs="仿宋_GB2312"/>
          <w:sz w:val="30"/>
          <w:szCs w:val="30"/>
        </w:rPr>
        <w:t>5.</w:t>
      </w:r>
      <w:r>
        <w:rPr>
          <w:rFonts w:eastAsia="仿宋_GB2312"/>
          <w:sz w:val="30"/>
          <w:szCs w:val="30"/>
        </w:rPr>
        <w:t xml:space="preserve"> </w:t>
      </w:r>
      <w:r>
        <w:rPr>
          <w:rFonts w:hint="eastAsia" w:eastAsia="仿宋_GB2312"/>
          <w:sz w:val="30"/>
          <w:szCs w:val="30"/>
        </w:rPr>
        <w:t>社会保障和就业支出</w:t>
      </w:r>
      <w:r>
        <w:rPr>
          <w:rFonts w:hint="eastAsia" w:ascii="仿宋_GB2312" w:eastAsia="仿宋_GB2312" w:cs="仿宋_GB2312"/>
          <w:sz w:val="30"/>
          <w:szCs w:val="30"/>
        </w:rPr>
        <w:t>（类）行政事业单位养老支出（款）机关事业单位职业年金缴费支出（项）年初预算为</w:t>
      </w:r>
      <w:r>
        <w:rPr>
          <w:rFonts w:hint="default" w:ascii="Times New Roman" w:hAnsi="Times New Roman" w:eastAsia="仿宋_GB2312" w:cs="Times New Roman"/>
          <w:kern w:val="2"/>
          <w:sz w:val="30"/>
          <w:szCs w:val="30"/>
        </w:rPr>
        <w:t>49</w:t>
      </w:r>
      <w:r>
        <w:rPr>
          <w:rFonts w:hint="eastAsia" w:ascii="Times New Roman" w:hAnsi="Times New Roman" w:eastAsia="仿宋_GB2312" w:cs="Times New Roman"/>
          <w:kern w:val="2"/>
          <w:sz w:val="30"/>
          <w:szCs w:val="30"/>
          <w:lang w:val="en-US" w:eastAsia="zh-CN"/>
        </w:rPr>
        <w:t>2000.00</w:t>
      </w:r>
      <w:r>
        <w:rPr>
          <w:rFonts w:hint="default" w:ascii="Times New Roman" w:hAnsi="Times New Roman" w:eastAsia="仿宋_GB2312" w:cs="Times New Roman"/>
          <w:sz w:val="30"/>
          <w:szCs w:val="30"/>
        </w:rPr>
        <w:t xml:space="preserve"> </w:t>
      </w:r>
      <w:r>
        <w:rPr>
          <w:rFonts w:hint="eastAsia" w:ascii="仿宋_GB2312" w:eastAsia="仿宋_GB2312" w:cs="仿宋_GB2312"/>
          <w:sz w:val="30"/>
          <w:szCs w:val="30"/>
        </w:rPr>
        <w:t>元，支出决算为</w:t>
      </w:r>
      <w:r>
        <w:rPr>
          <w:rFonts w:hint="default" w:ascii="Times New Roman" w:hAnsi="Times New Roman" w:eastAsia="仿宋_GB2312" w:cs="Times New Roman"/>
          <w:kern w:val="2"/>
          <w:sz w:val="30"/>
          <w:szCs w:val="30"/>
        </w:rPr>
        <w:t>486379.68</w:t>
      </w:r>
      <w:r>
        <w:rPr>
          <w:rFonts w:hint="default" w:ascii="Times New Roman" w:hAnsi="Times New Roman" w:eastAsia="仿宋_GB2312" w:cs="Times New Roman"/>
          <w:sz w:val="30"/>
          <w:szCs w:val="30"/>
        </w:rPr>
        <w:t xml:space="preserve"> </w:t>
      </w:r>
      <w:r>
        <w:rPr>
          <w:rFonts w:hint="eastAsia" w:ascii="仿宋_GB2312" w:eastAsia="仿宋_GB2312" w:cs="仿宋_GB2312"/>
          <w:sz w:val="30"/>
          <w:szCs w:val="30"/>
        </w:rPr>
        <w:t>元，完成年初预算的</w:t>
      </w:r>
      <w:r>
        <w:rPr>
          <w:rFonts w:hint="default" w:ascii="Times New Roman" w:hAnsi="Times New Roman" w:eastAsia="仿宋_GB2312" w:cs="Times New Roman"/>
          <w:kern w:val="2"/>
          <w:sz w:val="30"/>
          <w:szCs w:val="30"/>
        </w:rPr>
        <w:t>98.</w:t>
      </w:r>
      <w:r>
        <w:rPr>
          <w:rFonts w:hint="eastAsia" w:ascii="Times New Roman" w:hAnsi="Times New Roman" w:eastAsia="仿宋_GB2312" w:cs="Times New Roman"/>
          <w:kern w:val="2"/>
          <w:sz w:val="30"/>
          <w:szCs w:val="30"/>
          <w:lang w:val="en-US" w:eastAsia="zh-CN"/>
        </w:rPr>
        <w:t>86</w:t>
      </w:r>
      <w:r>
        <w:rPr>
          <w:rFonts w:hint="default" w:ascii="Times New Roman" w:hAnsi="Times New Roman" w:eastAsia="仿宋_GB2312" w:cs="Times New Roman"/>
          <w:sz w:val="30"/>
          <w:szCs w:val="30"/>
        </w:rPr>
        <w:t>%</w:t>
      </w:r>
      <w:r>
        <w:rPr>
          <w:rFonts w:hint="eastAsia" w:ascii="仿宋_GB2312" w:eastAsia="仿宋_GB2312" w:cs="仿宋_GB2312"/>
          <w:sz w:val="30"/>
          <w:szCs w:val="30"/>
        </w:rPr>
        <w:t>，决算数小于年初预算数的主要原因是退休人员增加，年金缴费减少。</w:t>
      </w:r>
    </w:p>
    <w:p>
      <w:pPr>
        <w:spacing w:line="600" w:lineRule="exact"/>
        <w:ind w:firstLine="600"/>
        <w:rPr>
          <w:rFonts w:ascii="仿宋_GB2312" w:eastAsia="仿宋_GB2312" w:cs="仿宋_GB2312"/>
          <w:sz w:val="30"/>
          <w:szCs w:val="30"/>
        </w:rPr>
      </w:pPr>
      <w:r>
        <w:rPr>
          <w:rFonts w:ascii="仿宋_GB2312" w:eastAsia="仿宋_GB2312" w:cs="仿宋_GB2312"/>
          <w:sz w:val="30"/>
          <w:szCs w:val="30"/>
        </w:rPr>
        <w:t>6.</w:t>
      </w:r>
      <w:r>
        <w:rPr>
          <w:rFonts w:eastAsia="仿宋_GB2312"/>
          <w:sz w:val="30"/>
          <w:szCs w:val="30"/>
        </w:rPr>
        <w:t xml:space="preserve"> </w:t>
      </w:r>
      <w:r>
        <w:rPr>
          <w:rFonts w:hint="eastAsia" w:eastAsia="仿宋_GB2312"/>
          <w:sz w:val="30"/>
          <w:szCs w:val="30"/>
        </w:rPr>
        <w:t>卫生健康支出</w:t>
      </w:r>
      <w:r>
        <w:rPr>
          <w:rFonts w:hint="eastAsia" w:ascii="仿宋_GB2312" w:eastAsia="仿宋_GB2312" w:cs="仿宋_GB2312"/>
          <w:sz w:val="30"/>
          <w:szCs w:val="30"/>
        </w:rPr>
        <w:t>（类）行政事业单位医疗（款）事业单位医疗（项）年初预算为</w:t>
      </w:r>
      <w:r>
        <w:rPr>
          <w:rFonts w:hint="default" w:ascii="Times New Roman" w:hAnsi="Times New Roman" w:eastAsia="仿宋_GB2312" w:cs="Times New Roman"/>
          <w:kern w:val="2"/>
          <w:sz w:val="30"/>
          <w:szCs w:val="30"/>
        </w:rPr>
        <w:t>7100</w:t>
      </w:r>
      <w:r>
        <w:rPr>
          <w:rFonts w:hint="eastAsia" w:ascii="Times New Roman" w:hAnsi="Times New Roman" w:eastAsia="仿宋_GB2312" w:cs="Times New Roman"/>
          <w:kern w:val="2"/>
          <w:sz w:val="30"/>
          <w:szCs w:val="30"/>
          <w:lang w:val="en-US" w:eastAsia="zh-CN"/>
        </w:rPr>
        <w:t>00.00</w:t>
      </w:r>
      <w:r>
        <w:rPr>
          <w:rFonts w:hint="default" w:ascii="Times New Roman" w:hAnsi="Times New Roman" w:eastAsia="仿宋_GB2312" w:cs="Times New Roman"/>
          <w:sz w:val="30"/>
          <w:szCs w:val="30"/>
        </w:rPr>
        <w:t xml:space="preserve"> </w:t>
      </w:r>
      <w:r>
        <w:rPr>
          <w:rFonts w:hint="eastAsia" w:ascii="仿宋_GB2312" w:eastAsia="仿宋_GB2312" w:cs="仿宋_GB2312"/>
          <w:sz w:val="30"/>
          <w:szCs w:val="30"/>
        </w:rPr>
        <w:t>元，支出决算为</w:t>
      </w:r>
      <w:r>
        <w:rPr>
          <w:rFonts w:hint="default" w:ascii="Times New Roman" w:hAnsi="Times New Roman" w:eastAsia="仿宋_GB2312" w:cs="Times New Roman"/>
          <w:kern w:val="2"/>
          <w:sz w:val="30"/>
          <w:szCs w:val="30"/>
        </w:rPr>
        <w:t>713614.90</w:t>
      </w:r>
      <w:r>
        <w:rPr>
          <w:rFonts w:hint="default" w:ascii="Times New Roman" w:hAnsi="Times New Roman" w:eastAsia="仿宋_GB2312" w:cs="Times New Roman"/>
          <w:sz w:val="30"/>
          <w:szCs w:val="30"/>
        </w:rPr>
        <w:t xml:space="preserve"> </w:t>
      </w:r>
      <w:r>
        <w:rPr>
          <w:rFonts w:hint="eastAsia" w:ascii="仿宋_GB2312" w:eastAsia="仿宋_GB2312" w:cs="仿宋_GB2312"/>
          <w:sz w:val="30"/>
          <w:szCs w:val="30"/>
        </w:rPr>
        <w:t>元，完成年初预算的</w:t>
      </w:r>
      <w:r>
        <w:rPr>
          <w:rFonts w:hint="default" w:ascii="Times New Roman" w:hAnsi="Times New Roman" w:eastAsia="仿宋_GB2312" w:cs="Times New Roman"/>
          <w:kern w:val="2"/>
          <w:sz w:val="30"/>
          <w:szCs w:val="30"/>
        </w:rPr>
        <w:t>100.5</w:t>
      </w:r>
      <w:r>
        <w:rPr>
          <w:rFonts w:hint="eastAsia" w:ascii="Times New Roman" w:hAnsi="Times New Roman" w:eastAsia="仿宋_GB2312" w:cs="Times New Roman"/>
          <w:kern w:val="2"/>
          <w:sz w:val="30"/>
          <w:szCs w:val="30"/>
          <w:lang w:val="en-US" w:eastAsia="zh-CN"/>
        </w:rPr>
        <w:t>1</w:t>
      </w:r>
      <w:r>
        <w:rPr>
          <w:rFonts w:hint="default" w:ascii="Times New Roman" w:hAnsi="Times New Roman" w:eastAsia="仿宋_GB2312" w:cs="Times New Roman"/>
          <w:sz w:val="30"/>
          <w:szCs w:val="30"/>
        </w:rPr>
        <w:t>%</w:t>
      </w:r>
      <w:r>
        <w:rPr>
          <w:rFonts w:hint="eastAsia" w:ascii="仿宋_GB2312" w:eastAsia="仿宋_GB2312" w:cs="仿宋_GB2312"/>
          <w:sz w:val="30"/>
          <w:szCs w:val="30"/>
        </w:rPr>
        <w:t>，决算数大于年初预算数的主要原因是医疗费增加。</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六、一般公共预算财政拨款基本支出决算情况说明</w:t>
      </w:r>
    </w:p>
    <w:p>
      <w:pPr>
        <w:spacing w:line="580" w:lineRule="exact"/>
        <w:ind w:firstLine="600"/>
        <w:rPr>
          <w:rFonts w:ascii="仿宋_GB2312" w:hAnsi="Times New Roman" w:eastAsia="仿宋_GB2312" w:cs="仿宋_GB2312"/>
          <w:kern w:val="2"/>
          <w:sz w:val="30"/>
          <w:szCs w:val="30"/>
        </w:rPr>
      </w:pPr>
      <w:r>
        <w:rPr>
          <w:rFonts w:hint="eastAsia" w:ascii="仿宋_GB2312" w:hAnsi="Times New Roman" w:eastAsia="仿宋_GB2312" w:cs="仿宋_GB2312"/>
          <w:kern w:val="2"/>
          <w:sz w:val="30"/>
          <w:szCs w:val="30"/>
        </w:rPr>
        <w:t>天津市静海区计量检定所</w:t>
      </w:r>
      <w:r>
        <w:rPr>
          <w:rFonts w:ascii="宋体" w:hAnsi="Times New Roman" w:eastAsia="宋体" w:cs="宋体"/>
          <w:kern w:val="2"/>
          <w:sz w:val="30"/>
          <w:szCs w:val="30"/>
        </w:rPr>
        <w:t>2022</w:t>
      </w:r>
      <w:r>
        <w:rPr>
          <w:rFonts w:hint="eastAsia" w:ascii="仿宋_GB2312" w:hAnsi="Times New Roman" w:eastAsia="仿宋_GB2312" w:cs="仿宋_GB2312"/>
          <w:kern w:val="2"/>
          <w:sz w:val="30"/>
          <w:szCs w:val="30"/>
        </w:rPr>
        <w:t>年度部门决算一般公共预算财政拨款基本支出合计</w:t>
      </w:r>
      <w:r>
        <w:rPr>
          <w:rFonts w:ascii="Times New Roman" w:hAnsi="Times New Roman" w:eastAsia="仿宋_GB2312"/>
          <w:kern w:val="2"/>
          <w:sz w:val="30"/>
          <w:szCs w:val="30"/>
        </w:rPr>
        <w:t>13,581,681.70</w:t>
      </w:r>
      <w:r>
        <w:rPr>
          <w:rFonts w:hint="eastAsia" w:ascii="仿宋_GB2312" w:hAnsi="Times New Roman" w:eastAsia="仿宋_GB2312" w:cs="仿宋_GB2312"/>
          <w:kern w:val="2"/>
          <w:sz w:val="30"/>
          <w:szCs w:val="30"/>
        </w:rPr>
        <w:t>元，与</w:t>
      </w:r>
      <w:r>
        <w:rPr>
          <w:rFonts w:ascii="Times New Roman" w:hAnsi="Times New Roman" w:eastAsia="仿宋_GB2312"/>
          <w:kern w:val="2"/>
          <w:sz w:val="30"/>
          <w:szCs w:val="30"/>
        </w:rPr>
        <w:t>2021</w:t>
      </w:r>
      <w:r>
        <w:rPr>
          <w:rFonts w:hint="eastAsia" w:ascii="仿宋_GB2312" w:hAnsi="Times New Roman" w:eastAsia="仿宋_GB2312" w:cs="仿宋_GB2312"/>
          <w:kern w:val="2"/>
          <w:sz w:val="30"/>
          <w:szCs w:val="30"/>
        </w:rPr>
        <w:t>年度相比增加</w:t>
      </w:r>
      <w:r>
        <w:rPr>
          <w:rFonts w:ascii="Times New Roman" w:hAnsi="Times New Roman" w:eastAsia="仿宋_GB2312"/>
          <w:kern w:val="2"/>
          <w:sz w:val="30"/>
          <w:szCs w:val="30"/>
        </w:rPr>
        <w:t>1,539,681.70</w:t>
      </w:r>
      <w:r>
        <w:rPr>
          <w:rFonts w:hint="eastAsia" w:ascii="仿宋_GB2312" w:hAnsi="Times New Roman" w:eastAsia="仿宋_GB2312" w:cs="仿宋_GB2312"/>
          <w:kern w:val="2"/>
          <w:sz w:val="30"/>
          <w:szCs w:val="30"/>
        </w:rPr>
        <w:t>元，</w:t>
      </w:r>
      <w:r>
        <w:rPr>
          <w:rFonts w:hint="eastAsia" w:ascii="仿宋_GB2312" w:hAnsi="Times New Roman" w:eastAsia="仿宋_GB2312" w:cs="仿宋_GB2312"/>
          <w:sz w:val="30"/>
          <w:szCs w:val="30"/>
        </w:rPr>
        <w:t>主要原因是</w:t>
      </w:r>
      <w:r>
        <w:rPr>
          <w:rFonts w:hint="eastAsia" w:ascii="楷体_GB2312" w:hAnsi="Times New Roman" w:eastAsia="楷体_GB2312" w:cs="楷体_GB2312"/>
          <w:kern w:val="2"/>
          <w:sz w:val="30"/>
          <w:szCs w:val="30"/>
          <w:lang w:val="zh-CN"/>
        </w:rPr>
        <w:t>：</w:t>
      </w:r>
      <w:r>
        <w:rPr>
          <w:rFonts w:ascii="仿宋_GB2312" w:hAnsi="Times New Roman" w:eastAsia="仿宋_GB2312" w:cs="仿宋_GB2312"/>
          <w:sz w:val="30"/>
          <w:szCs w:val="30"/>
          <w:lang w:val="zh-CN"/>
        </w:rPr>
        <w:t>2022</w:t>
      </w:r>
      <w:r>
        <w:rPr>
          <w:rFonts w:hint="eastAsia" w:ascii="仿宋_GB2312" w:hAnsi="Times New Roman" w:eastAsia="仿宋_GB2312" w:cs="仿宋_GB2312"/>
          <w:sz w:val="30"/>
          <w:szCs w:val="30"/>
          <w:lang w:val="zh-CN"/>
        </w:rPr>
        <w:t>年取消经营收费，经营收入取消，</w:t>
      </w:r>
      <w:r>
        <w:rPr>
          <w:rFonts w:ascii="仿宋_GB2312" w:hAnsi="Times New Roman" w:eastAsia="仿宋_GB2312" w:cs="仿宋_GB2312"/>
          <w:sz w:val="30"/>
          <w:szCs w:val="30"/>
          <w:lang w:val="zh-CN"/>
        </w:rPr>
        <w:t>2022</w:t>
      </w:r>
      <w:r>
        <w:rPr>
          <w:rFonts w:hint="eastAsia" w:ascii="仿宋_GB2312" w:hAnsi="Times New Roman" w:eastAsia="仿宋_GB2312" w:cs="仿宋_GB2312"/>
          <w:sz w:val="30"/>
          <w:szCs w:val="30"/>
          <w:lang w:val="zh-CN"/>
        </w:rPr>
        <w:t>年一般公共预算财政拨款支出相对增加</w:t>
      </w:r>
      <w:r>
        <w:rPr>
          <w:rFonts w:hint="eastAsia" w:ascii="仿宋_GB2312" w:hAnsi="Times New Roman" w:eastAsia="仿宋_GB2312" w:cs="仿宋_GB2312"/>
          <w:kern w:val="2"/>
          <w:sz w:val="30"/>
          <w:szCs w:val="30"/>
          <w:lang w:val="zh-CN"/>
        </w:rPr>
        <w:t>。</w:t>
      </w:r>
      <w:r>
        <w:rPr>
          <w:rFonts w:hint="eastAsia" w:ascii="仿宋_GB2312" w:hAnsi="Times New Roman" w:eastAsia="仿宋_GB2312" w:cs="仿宋_GB2312"/>
          <w:sz w:val="30"/>
          <w:szCs w:val="30"/>
        </w:rPr>
        <w:t>其中：人员经费</w:t>
      </w:r>
      <w:r>
        <w:rPr>
          <w:rFonts w:ascii="Times New Roman" w:hAnsi="Times New Roman" w:eastAsia="仿宋_GB2312"/>
          <w:kern w:val="2"/>
          <w:sz w:val="30"/>
          <w:szCs w:val="30"/>
        </w:rPr>
        <w:t>13,151,175.82</w:t>
      </w:r>
      <w:r>
        <w:rPr>
          <w:rFonts w:hint="eastAsia" w:ascii="仿宋_GB2312" w:hAnsi="Times New Roman" w:eastAsia="仿宋_GB2312" w:cs="仿宋_GB2312"/>
          <w:sz w:val="30"/>
          <w:szCs w:val="30"/>
        </w:rPr>
        <w:t>元，主要包括基本工资、津贴补贴、绩效工资、机关事业单位基本养老保险缴费、职业年金缴费、职工基本医疗保险缴费、其他社会保障缴费、住房公积金、其他工资福利支出、退休费、生活补助、奖励金、其他对个人和家庭的补助；公用经费</w:t>
      </w:r>
      <w:r>
        <w:rPr>
          <w:rFonts w:ascii="Times New Roman" w:hAnsi="Times New Roman" w:eastAsia="仿宋_GB2312"/>
          <w:kern w:val="2"/>
          <w:sz w:val="30"/>
          <w:szCs w:val="30"/>
        </w:rPr>
        <w:t>430,505.88</w:t>
      </w:r>
      <w:r>
        <w:rPr>
          <w:rFonts w:hint="eastAsia" w:ascii="仿宋_GB2312" w:hAnsi="Times New Roman" w:eastAsia="仿宋_GB2312" w:cs="仿宋_GB2312"/>
          <w:sz w:val="30"/>
          <w:szCs w:val="30"/>
        </w:rPr>
        <w:t>元，主要包括办公费、印刷费、水费、电费、邮电费、物业管理费、专用材料费、福利费等。</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七、政府性基金预算财政拨款收支决算情况</w:t>
      </w:r>
    </w:p>
    <w:p>
      <w:pPr>
        <w:spacing w:line="580" w:lineRule="exact"/>
        <w:ind w:firstLine="600"/>
        <w:rPr>
          <w:rFonts w:ascii="仿宋_GB2312" w:hAnsi="Times New Roman" w:eastAsia="仿宋_GB2312" w:cs="仿宋_GB2312"/>
          <w:kern w:val="2"/>
          <w:sz w:val="30"/>
          <w:szCs w:val="30"/>
        </w:rPr>
      </w:pPr>
      <w:r>
        <w:rPr>
          <w:rFonts w:hint="eastAsia" w:ascii="仿宋_GB2312" w:eastAsia="仿宋_GB2312" w:cs="仿宋_GB2312"/>
          <w:kern w:val="2"/>
          <w:sz w:val="30"/>
          <w:szCs w:val="30"/>
        </w:rPr>
        <w:t>天津市静海区计量检定所</w:t>
      </w:r>
      <w:r>
        <w:rPr>
          <w:rFonts w:eastAsia="仿宋_GB2312"/>
          <w:kern w:val="2"/>
          <w:sz w:val="30"/>
          <w:szCs w:val="30"/>
        </w:rPr>
        <w:t>2022</w:t>
      </w:r>
      <w:r>
        <w:rPr>
          <w:rFonts w:hint="eastAsia" w:ascii="仿宋_GB2312" w:eastAsia="仿宋_GB2312" w:cs="仿宋_GB2312"/>
          <w:kern w:val="2"/>
          <w:sz w:val="30"/>
          <w:szCs w:val="30"/>
        </w:rPr>
        <w:t>年度无政府性基金预算财政拨款收入、支出和结转结余。</w:t>
      </w:r>
    </w:p>
    <w:p>
      <w:pPr>
        <w:spacing w:line="600" w:lineRule="exact"/>
        <w:ind w:firstLine="600"/>
        <w:rPr>
          <w:rFonts w:hAnsi="Times New Roman" w:cs="黑体"/>
          <w:b/>
          <w:bCs/>
          <w:sz w:val="30"/>
          <w:szCs w:val="30"/>
        </w:rPr>
      </w:pPr>
      <w:r>
        <w:rPr>
          <w:rFonts w:hint="eastAsia" w:hAnsi="Times New Roman" w:cs="黑体"/>
          <w:b/>
          <w:bCs/>
          <w:sz w:val="30"/>
          <w:szCs w:val="30"/>
        </w:rPr>
        <w:t>八、国有资本经营预算财政拨款收支决算情况说明</w:t>
      </w:r>
    </w:p>
    <w:p>
      <w:pPr>
        <w:pStyle w:val="3"/>
        <w:keepNext/>
        <w:keepLines/>
        <w:spacing w:line="600" w:lineRule="exact"/>
        <w:ind w:firstLine="602"/>
        <w:rPr>
          <w:rFonts w:ascii="仿宋_GB2312" w:hAnsi="Times New Roman" w:eastAsia="仿宋_GB2312" w:cs="仿宋_GB2312"/>
          <w:kern w:val="2"/>
          <w:sz w:val="30"/>
          <w:szCs w:val="30"/>
        </w:rPr>
      </w:pPr>
      <w:r>
        <w:rPr>
          <w:rFonts w:hint="eastAsia" w:ascii="仿宋_GB2312" w:eastAsia="仿宋_GB2312" w:cs="仿宋_GB2312"/>
          <w:color w:val="000000"/>
          <w:sz w:val="30"/>
          <w:szCs w:val="30"/>
        </w:rPr>
        <w:t>天津市静海区计量检定所</w:t>
      </w:r>
      <w:r>
        <w:rPr>
          <w:rFonts w:eastAsia="仿宋_GB2312"/>
          <w:color w:val="000000"/>
          <w:sz w:val="30"/>
          <w:szCs w:val="30"/>
        </w:rPr>
        <w:t>2022</w:t>
      </w:r>
      <w:r>
        <w:rPr>
          <w:rFonts w:hint="eastAsia" w:ascii="仿宋_GB2312" w:eastAsia="仿宋_GB2312" w:cs="仿宋_GB2312"/>
          <w:sz w:val="30"/>
          <w:szCs w:val="30"/>
        </w:rPr>
        <w:t>年度无国有资本经营预算财政拨款收入、支出和结转结余。</w:t>
      </w:r>
    </w:p>
    <w:p>
      <w:pPr>
        <w:pStyle w:val="3"/>
        <w:keepNext/>
        <w:keepLines/>
        <w:spacing w:line="600" w:lineRule="exact"/>
        <w:ind w:firstLine="602"/>
        <w:rPr>
          <w:rFonts w:hAnsi="Times New Roman" w:cs="黑体"/>
          <w:b/>
          <w:bCs/>
          <w:sz w:val="30"/>
          <w:szCs w:val="30"/>
        </w:rPr>
      </w:pPr>
      <w:r>
        <w:rPr>
          <w:rFonts w:hint="eastAsia" w:hAnsi="Times New Roman" w:cs="黑体"/>
          <w:b/>
          <w:bCs/>
          <w:sz w:val="30"/>
          <w:szCs w:val="30"/>
        </w:rPr>
        <w:t>九、一般公共预算财政拨款</w:t>
      </w:r>
      <w:r>
        <w:rPr>
          <w:rFonts w:hAnsi="Times New Roman" w:cs="黑体"/>
          <w:b/>
          <w:bCs/>
          <w:sz w:val="30"/>
          <w:szCs w:val="30"/>
        </w:rPr>
        <w:t>“</w:t>
      </w:r>
      <w:r>
        <w:rPr>
          <w:rFonts w:hint="eastAsia" w:hAnsi="Times New Roman" w:cs="黑体"/>
          <w:b/>
          <w:bCs/>
          <w:sz w:val="30"/>
          <w:szCs w:val="30"/>
        </w:rPr>
        <w:t>三公</w:t>
      </w:r>
      <w:r>
        <w:rPr>
          <w:rFonts w:hAnsi="Times New Roman" w:cs="黑体"/>
          <w:b/>
          <w:bCs/>
          <w:sz w:val="30"/>
          <w:szCs w:val="30"/>
        </w:rPr>
        <w:t>”</w:t>
      </w:r>
      <w:r>
        <w:rPr>
          <w:rFonts w:hint="eastAsia" w:hAnsi="Times New Roman" w:cs="黑体"/>
          <w:b/>
          <w:bCs/>
          <w:sz w:val="30"/>
          <w:szCs w:val="30"/>
        </w:rPr>
        <w:t>经费</w:t>
      </w:r>
      <w:r>
        <w:rPr>
          <w:rFonts w:hint="eastAsia" w:hAnsi="Times New Roman" w:cs="黑体"/>
          <w:b/>
          <w:bCs/>
          <w:sz w:val="30"/>
          <w:szCs w:val="30"/>
          <w:lang w:val="zh-CN"/>
        </w:rPr>
        <w:t>支出决算</w:t>
      </w:r>
      <w:r>
        <w:rPr>
          <w:rFonts w:hint="eastAsia" w:hAnsi="Times New Roman" w:cs="黑体"/>
          <w:b/>
          <w:bCs/>
          <w:sz w:val="30"/>
          <w:szCs w:val="30"/>
        </w:rPr>
        <w:t>情况</w:t>
      </w:r>
    </w:p>
    <w:p>
      <w:pPr>
        <w:spacing w:line="600" w:lineRule="exact"/>
        <w:ind w:firstLine="602"/>
        <w:rPr>
          <w:rFonts w:ascii="楷体" w:hAnsi="Times New Roman" w:eastAsia="楷体" w:cs="楷体"/>
          <w:b/>
          <w:bCs/>
          <w:sz w:val="30"/>
          <w:szCs w:val="30"/>
          <w:highlight w:val="none"/>
        </w:rPr>
      </w:pPr>
      <w:r>
        <w:rPr>
          <w:rFonts w:hint="eastAsia" w:ascii="楷体" w:hAnsi="Times New Roman" w:eastAsia="楷体" w:cs="楷体"/>
          <w:b/>
          <w:bCs/>
          <w:sz w:val="30"/>
          <w:szCs w:val="30"/>
          <w:highlight w:val="none"/>
        </w:rPr>
        <w:t>（一）总体情况</w:t>
      </w:r>
    </w:p>
    <w:p>
      <w:pPr>
        <w:spacing w:line="600" w:lineRule="exact"/>
        <w:ind w:firstLine="600"/>
        <w:rPr>
          <w:rFonts w:ascii="Times New Roman" w:hAnsi="Times New Roman" w:eastAsia="仿宋_GB2312"/>
          <w:sz w:val="30"/>
          <w:szCs w:val="30"/>
          <w:highlight w:val="none"/>
          <w:u w:val="none"/>
        </w:rPr>
      </w:pPr>
      <w:r>
        <w:rPr>
          <w:rFonts w:ascii="仿宋_GB2312" w:hAnsi="Times New Roman" w:eastAsia="仿宋_GB2312" w:cs="仿宋_GB2312"/>
          <w:sz w:val="30"/>
          <w:szCs w:val="30"/>
          <w:highlight w:val="none"/>
          <w:u w:val="none"/>
        </w:rPr>
        <w:t>2022</w:t>
      </w:r>
      <w:r>
        <w:rPr>
          <w:rFonts w:hint="eastAsia" w:ascii="仿宋_GB2312" w:hAnsi="Times New Roman" w:eastAsia="仿宋_GB2312" w:cs="仿宋_GB2312"/>
          <w:sz w:val="30"/>
          <w:szCs w:val="30"/>
          <w:highlight w:val="none"/>
          <w:u w:val="none"/>
        </w:rPr>
        <w:t>年一般公共预算财政拨款</w:t>
      </w:r>
      <w:r>
        <w:rPr>
          <w:rFonts w:ascii="仿宋_GB2312" w:hAnsi="Times New Roman" w:eastAsia="仿宋_GB2312" w:cs="仿宋_GB2312"/>
          <w:sz w:val="30"/>
          <w:szCs w:val="30"/>
          <w:highlight w:val="none"/>
          <w:u w:val="none"/>
        </w:rPr>
        <w:t>“</w:t>
      </w:r>
      <w:r>
        <w:rPr>
          <w:rFonts w:hint="eastAsia" w:ascii="仿宋_GB2312" w:hAnsi="Times New Roman" w:eastAsia="仿宋_GB2312" w:cs="仿宋_GB2312"/>
          <w:sz w:val="30"/>
          <w:szCs w:val="30"/>
          <w:highlight w:val="none"/>
          <w:u w:val="none"/>
        </w:rPr>
        <w:t>三公</w:t>
      </w:r>
      <w:r>
        <w:rPr>
          <w:rFonts w:ascii="仿宋_GB2312" w:hAnsi="Times New Roman" w:eastAsia="仿宋_GB2312" w:cs="仿宋_GB2312"/>
          <w:sz w:val="30"/>
          <w:szCs w:val="30"/>
          <w:highlight w:val="none"/>
          <w:u w:val="none"/>
        </w:rPr>
        <w:t>”</w:t>
      </w:r>
      <w:r>
        <w:rPr>
          <w:rFonts w:hint="eastAsia" w:ascii="仿宋_GB2312" w:hAnsi="Times New Roman" w:eastAsia="仿宋_GB2312" w:cs="仿宋_GB2312"/>
          <w:sz w:val="30"/>
          <w:szCs w:val="30"/>
          <w:highlight w:val="none"/>
          <w:u w:val="none"/>
        </w:rPr>
        <w:t>经费预算</w:t>
      </w:r>
      <w:r>
        <w:rPr>
          <w:rFonts w:ascii="Times New Roman" w:hAnsi="Times New Roman" w:eastAsia="仿宋_GB2312"/>
          <w:sz w:val="30"/>
          <w:szCs w:val="30"/>
          <w:highlight w:val="none"/>
          <w:u w:val="none"/>
        </w:rPr>
        <w:t xml:space="preserve"> 0.00 </w:t>
      </w:r>
      <w:r>
        <w:rPr>
          <w:rFonts w:hint="eastAsia" w:ascii="仿宋_GB2312" w:hAnsi="Times New Roman" w:eastAsia="仿宋_GB2312" w:cs="仿宋_GB2312"/>
          <w:sz w:val="30"/>
          <w:szCs w:val="30"/>
          <w:highlight w:val="none"/>
          <w:u w:val="none"/>
        </w:rPr>
        <w:t>元，支出决算</w:t>
      </w:r>
      <w:r>
        <w:rPr>
          <w:rFonts w:ascii="Times New Roman" w:hAnsi="Times New Roman" w:eastAsia="仿宋_GB2312"/>
          <w:sz w:val="30"/>
          <w:szCs w:val="30"/>
          <w:highlight w:val="none"/>
          <w:u w:val="none"/>
        </w:rPr>
        <w:t>0.00</w:t>
      </w:r>
      <w:r>
        <w:rPr>
          <w:rFonts w:hint="eastAsia" w:ascii="仿宋_GB2312" w:hAnsi="Times New Roman" w:eastAsia="仿宋_GB2312" w:cs="仿宋_GB2312"/>
          <w:sz w:val="30"/>
          <w:szCs w:val="30"/>
          <w:highlight w:val="none"/>
          <w:u w:val="none"/>
        </w:rPr>
        <w:t>元，与</w:t>
      </w:r>
      <w:r>
        <w:rPr>
          <w:rFonts w:ascii="仿宋_GB2312" w:hAnsi="Times New Roman" w:eastAsia="仿宋_GB2312" w:cs="仿宋_GB2312"/>
          <w:sz w:val="30"/>
          <w:szCs w:val="30"/>
          <w:highlight w:val="none"/>
          <w:u w:val="none"/>
        </w:rPr>
        <w:t>2022</w:t>
      </w:r>
      <w:r>
        <w:rPr>
          <w:rFonts w:hint="eastAsia" w:ascii="仿宋_GB2312" w:hAnsi="Times New Roman" w:eastAsia="仿宋_GB2312" w:cs="仿宋_GB2312"/>
          <w:sz w:val="30"/>
          <w:szCs w:val="30"/>
          <w:highlight w:val="none"/>
          <w:u w:val="none"/>
        </w:rPr>
        <w:t>年预算相比持平；较上年持平。决算数相比持平预算数的主要原因是</w:t>
      </w:r>
      <w:r>
        <w:rPr>
          <w:rFonts w:hint="eastAsia" w:ascii="Times New Roman" w:hAnsi="Times New Roman" w:eastAsia="仿宋_GB2312"/>
          <w:sz w:val="30"/>
          <w:szCs w:val="30"/>
          <w:highlight w:val="none"/>
          <w:u w:val="none"/>
        </w:rPr>
        <w:t>本年度未用一般公共预算列支“三公”经费</w:t>
      </w:r>
      <w:r>
        <w:rPr>
          <w:rFonts w:ascii="Times New Roman" w:hAnsi="Times New Roman" w:eastAsia="仿宋_GB2312"/>
          <w:sz w:val="30"/>
          <w:szCs w:val="30"/>
          <w:highlight w:val="none"/>
          <w:u w:val="none"/>
        </w:rPr>
        <w:t xml:space="preserve"> </w:t>
      </w:r>
      <w:r>
        <w:rPr>
          <w:rFonts w:hint="eastAsia" w:ascii="仿宋_GB2312" w:hAnsi="Times New Roman" w:eastAsia="仿宋_GB2312" w:cs="仿宋_GB2312"/>
          <w:sz w:val="30"/>
          <w:szCs w:val="30"/>
          <w:highlight w:val="none"/>
          <w:u w:val="none"/>
        </w:rPr>
        <w:t>。</w:t>
      </w:r>
      <w:r>
        <w:rPr>
          <w:rFonts w:hint="eastAsia" w:eastAsia="仿宋_GB2312"/>
          <w:sz w:val="30"/>
          <w:szCs w:val="30"/>
        </w:rPr>
        <w:t>决算数较上年持平的主要原因是</w:t>
      </w:r>
      <w:r>
        <w:rPr>
          <w:rFonts w:hint="eastAsia" w:ascii="仿宋_GB2312" w:hAnsi="仿宋_GB2312" w:eastAsia="仿宋_GB2312"/>
          <w:sz w:val="30"/>
        </w:rPr>
        <w:t>本年度</w:t>
      </w:r>
      <w:r>
        <w:rPr>
          <w:rFonts w:hint="eastAsia" w:ascii="仿宋_GB2312" w:hAnsi="仿宋_GB2312" w:eastAsia="仿宋_GB2312"/>
          <w:sz w:val="30"/>
          <w:lang w:val="en-US" w:eastAsia="zh-CN"/>
        </w:rPr>
        <w:t>及以前年度</w:t>
      </w:r>
      <w:r>
        <w:rPr>
          <w:rFonts w:hint="eastAsia" w:ascii="仿宋_GB2312" w:hAnsi="仿宋_GB2312" w:eastAsia="仿宋_GB2312"/>
          <w:sz w:val="30"/>
        </w:rPr>
        <w:t>未用一般公共预算列支“三公”经费。</w:t>
      </w:r>
    </w:p>
    <w:p>
      <w:pPr>
        <w:spacing w:line="600" w:lineRule="exact"/>
        <w:ind w:firstLine="602"/>
        <w:rPr>
          <w:rFonts w:ascii="楷体" w:hAnsi="Times New Roman" w:eastAsia="楷体" w:cs="楷体"/>
          <w:b/>
          <w:bCs/>
          <w:sz w:val="30"/>
          <w:szCs w:val="30"/>
          <w:highlight w:val="none"/>
        </w:rPr>
      </w:pPr>
      <w:r>
        <w:rPr>
          <w:rFonts w:hint="eastAsia" w:ascii="楷体" w:hAnsi="Times New Roman" w:eastAsia="楷体" w:cs="楷体"/>
          <w:b/>
          <w:bCs/>
          <w:sz w:val="30"/>
          <w:szCs w:val="30"/>
          <w:highlight w:val="none"/>
        </w:rPr>
        <w:t>（二）具体情况</w:t>
      </w:r>
    </w:p>
    <w:p>
      <w:pPr>
        <w:spacing w:line="600" w:lineRule="exact"/>
        <w:ind w:firstLine="600"/>
        <w:rPr>
          <w:rFonts w:ascii="Times New Roman" w:hAnsi="Times New Roman" w:eastAsia="仿宋_GB2312"/>
          <w:sz w:val="30"/>
          <w:szCs w:val="30"/>
          <w:highlight w:val="none"/>
          <w:u w:val="none"/>
        </w:rPr>
      </w:pPr>
      <w:r>
        <w:rPr>
          <w:rFonts w:ascii="仿宋_GB2312" w:hAnsi="Times New Roman" w:eastAsia="仿宋_GB2312" w:cs="仿宋_GB2312"/>
          <w:sz w:val="30"/>
          <w:szCs w:val="30"/>
          <w:highlight w:val="none"/>
        </w:rPr>
        <w:t>1.</w:t>
      </w:r>
      <w:r>
        <w:rPr>
          <w:rFonts w:hint="eastAsia" w:ascii="仿宋_GB2312" w:hAnsi="Times New Roman" w:eastAsia="仿宋_GB2312" w:cs="仿宋_GB2312"/>
          <w:sz w:val="30"/>
          <w:szCs w:val="30"/>
          <w:highlight w:val="none"/>
        </w:rPr>
        <w:t>因公出</w:t>
      </w:r>
      <w:r>
        <w:rPr>
          <w:rFonts w:hint="eastAsia" w:ascii="仿宋_GB2312" w:hAnsi="Times New Roman" w:eastAsia="仿宋_GB2312" w:cs="仿宋_GB2312"/>
          <w:sz w:val="30"/>
          <w:szCs w:val="30"/>
          <w:highlight w:val="none"/>
          <w:u w:val="none"/>
        </w:rPr>
        <w:t>国（境）费预算</w:t>
      </w:r>
      <w:r>
        <w:rPr>
          <w:rFonts w:ascii="Times New Roman" w:hAnsi="Times New Roman" w:eastAsia="仿宋_GB2312"/>
          <w:sz w:val="30"/>
          <w:szCs w:val="30"/>
          <w:highlight w:val="none"/>
          <w:u w:val="none"/>
        </w:rPr>
        <w:t xml:space="preserve"> 0.00 </w:t>
      </w:r>
      <w:r>
        <w:rPr>
          <w:rFonts w:hint="eastAsia" w:ascii="仿宋_GB2312" w:hAnsi="Times New Roman" w:eastAsia="仿宋_GB2312" w:cs="仿宋_GB2312"/>
          <w:sz w:val="30"/>
          <w:szCs w:val="30"/>
          <w:highlight w:val="none"/>
          <w:u w:val="none"/>
        </w:rPr>
        <w:t>元，支出决算</w:t>
      </w:r>
      <w:r>
        <w:rPr>
          <w:rFonts w:ascii="Times New Roman" w:hAnsi="Times New Roman" w:eastAsia="仿宋_GB2312"/>
          <w:sz w:val="30"/>
          <w:szCs w:val="30"/>
          <w:highlight w:val="none"/>
          <w:u w:val="none"/>
        </w:rPr>
        <w:t>0.00</w:t>
      </w:r>
      <w:r>
        <w:rPr>
          <w:rFonts w:hint="eastAsia" w:ascii="仿宋_GB2312" w:hAnsi="Times New Roman" w:eastAsia="仿宋_GB2312" w:cs="仿宋_GB2312"/>
          <w:sz w:val="30"/>
          <w:szCs w:val="30"/>
          <w:highlight w:val="none"/>
          <w:u w:val="none"/>
        </w:rPr>
        <w:t>元，与预算相比相比持平</w:t>
      </w:r>
      <w:r>
        <w:rPr>
          <w:rFonts w:ascii="仿宋_GB2312" w:hAnsi="Times New Roman" w:eastAsia="仿宋_GB2312" w:cs="仿宋_GB2312"/>
          <w:sz w:val="30"/>
          <w:szCs w:val="30"/>
          <w:highlight w:val="none"/>
          <w:u w:val="none"/>
        </w:rPr>
        <w:t>,</w:t>
      </w:r>
      <w:r>
        <w:rPr>
          <w:rFonts w:hint="eastAsia" w:ascii="仿宋_GB2312" w:hAnsi="Times New Roman" w:eastAsia="仿宋_GB2312" w:cs="仿宋_GB2312"/>
          <w:sz w:val="30"/>
          <w:szCs w:val="30"/>
          <w:highlight w:val="none"/>
          <w:u w:val="none"/>
        </w:rPr>
        <w:t>较上年持平。决算数相比持平预算数的主要原因是</w:t>
      </w:r>
      <w:r>
        <w:rPr>
          <w:rFonts w:ascii="Times New Roman" w:hAnsi="Times New Roman" w:eastAsia="仿宋_GB2312"/>
          <w:sz w:val="30"/>
          <w:szCs w:val="30"/>
          <w:highlight w:val="none"/>
          <w:u w:val="none"/>
        </w:rPr>
        <w:t xml:space="preserve"> </w:t>
      </w:r>
      <w:r>
        <w:rPr>
          <w:rFonts w:hint="eastAsia" w:ascii="Times New Roman" w:hAnsi="Times New Roman" w:eastAsia="仿宋_GB2312"/>
          <w:sz w:val="30"/>
          <w:szCs w:val="30"/>
          <w:highlight w:val="none"/>
          <w:u w:val="none"/>
        </w:rPr>
        <w:t>本年度未用一般公共预算列支因公出国（境）经费</w:t>
      </w:r>
      <w:r>
        <w:rPr>
          <w:rFonts w:hint="eastAsia" w:ascii="仿宋_GB2312" w:hAnsi="Times New Roman" w:eastAsia="仿宋_GB2312" w:cs="仿宋_GB2312"/>
          <w:sz w:val="30"/>
          <w:szCs w:val="30"/>
          <w:highlight w:val="none"/>
          <w:u w:val="none"/>
        </w:rPr>
        <w:t>。</w:t>
      </w:r>
      <w:r>
        <w:rPr>
          <w:rFonts w:hint="eastAsia" w:eastAsia="仿宋_GB2312"/>
          <w:sz w:val="30"/>
          <w:szCs w:val="30"/>
        </w:rPr>
        <w:t>决算数较上年持平的主要原因是本年度未用一般公共预算列支因公出国（境）费</w:t>
      </w:r>
      <w:r>
        <w:rPr>
          <w:rFonts w:eastAsia="仿宋_GB2312"/>
          <w:sz w:val="30"/>
          <w:szCs w:val="30"/>
        </w:rPr>
        <w:t>。</w:t>
      </w:r>
      <w:r>
        <w:rPr>
          <w:rFonts w:ascii="仿宋_GB2312" w:hAnsi="Times New Roman" w:eastAsia="仿宋_GB2312" w:cs="仿宋_GB2312"/>
          <w:sz w:val="30"/>
          <w:szCs w:val="30"/>
          <w:highlight w:val="none"/>
          <w:u w:val="none"/>
        </w:rPr>
        <w:t>2022</w:t>
      </w:r>
      <w:r>
        <w:rPr>
          <w:rFonts w:hint="eastAsia" w:ascii="仿宋_GB2312" w:hAnsi="Times New Roman" w:eastAsia="仿宋_GB2312" w:cs="仿宋_GB2312"/>
          <w:sz w:val="30"/>
          <w:szCs w:val="30"/>
          <w:highlight w:val="none"/>
          <w:u w:val="none"/>
        </w:rPr>
        <w:t>年本单位组织的出国团组</w:t>
      </w:r>
      <w:r>
        <w:rPr>
          <w:rFonts w:ascii="Times New Roman" w:hAnsi="Times New Roman" w:eastAsia="仿宋_GB2312"/>
          <w:sz w:val="30"/>
          <w:szCs w:val="30"/>
          <w:highlight w:val="none"/>
          <w:u w:val="none"/>
        </w:rPr>
        <w:t>0</w:t>
      </w:r>
      <w:r>
        <w:rPr>
          <w:rFonts w:hint="eastAsia" w:ascii="仿宋_GB2312" w:hAnsi="Times New Roman" w:eastAsia="仿宋_GB2312" w:cs="仿宋_GB2312"/>
          <w:sz w:val="30"/>
          <w:szCs w:val="30"/>
          <w:highlight w:val="none"/>
          <w:u w:val="none"/>
        </w:rPr>
        <w:t>个，出国</w:t>
      </w:r>
      <w:r>
        <w:rPr>
          <w:rFonts w:ascii="Times New Roman" w:hAnsi="Times New Roman" w:eastAsia="仿宋_GB2312"/>
          <w:sz w:val="30"/>
          <w:szCs w:val="30"/>
          <w:highlight w:val="none"/>
          <w:u w:val="none"/>
        </w:rPr>
        <w:t>0</w:t>
      </w:r>
      <w:r>
        <w:rPr>
          <w:rFonts w:hint="eastAsia" w:ascii="仿宋_GB2312" w:hAnsi="Times New Roman" w:eastAsia="仿宋_GB2312" w:cs="仿宋_GB2312"/>
          <w:sz w:val="30"/>
          <w:szCs w:val="30"/>
          <w:highlight w:val="none"/>
          <w:u w:val="none"/>
        </w:rPr>
        <w:t>人次。</w:t>
      </w:r>
    </w:p>
    <w:p>
      <w:pPr>
        <w:spacing w:line="600" w:lineRule="exact"/>
        <w:ind w:firstLine="600"/>
        <w:jc w:val="both"/>
        <w:rPr>
          <w:rFonts w:hint="default" w:ascii="Times New Roman" w:hAnsi="Times New Roman" w:eastAsia="仿宋_GB2312" w:cs="Times New Roman"/>
          <w:sz w:val="30"/>
          <w:szCs w:val="30"/>
          <w:highlight w:val="none"/>
          <w:u w:val="none"/>
        </w:rPr>
      </w:pPr>
      <w:r>
        <w:rPr>
          <w:rFonts w:ascii="仿宋_GB2312" w:hAnsi="Times New Roman" w:eastAsia="仿宋_GB2312" w:cs="仿宋_GB2312"/>
          <w:sz w:val="30"/>
          <w:szCs w:val="30"/>
          <w:highlight w:val="none"/>
          <w:u w:val="none"/>
        </w:rPr>
        <w:t>2.</w:t>
      </w:r>
      <w:r>
        <w:rPr>
          <w:rFonts w:hint="default" w:ascii="Times New Roman" w:hAnsi="Times New Roman" w:eastAsia="仿宋_GB2312" w:cs="Times New Roman"/>
          <w:sz w:val="30"/>
          <w:szCs w:val="30"/>
          <w:highlight w:val="none"/>
          <w:u w:val="none"/>
        </w:rPr>
        <w:t>公务用车购置及运行维护费预算 0.00元，支出决算0.00元，与预算相比相比持平；较上年持平。其中：</w:t>
      </w:r>
    </w:p>
    <w:p>
      <w:pPr>
        <w:spacing w:line="600" w:lineRule="exact"/>
        <w:ind w:firstLine="600"/>
        <w:jc w:val="both"/>
        <w:rPr>
          <w:rFonts w:hint="default" w:ascii="Times New Roman" w:hAnsi="Times New Roman" w:eastAsia="仿宋_GB2312" w:cs="Times New Roman"/>
          <w:sz w:val="30"/>
          <w:szCs w:val="30"/>
          <w:highlight w:val="none"/>
          <w:u w:val="none"/>
        </w:rPr>
      </w:pPr>
      <w:r>
        <w:rPr>
          <w:rFonts w:hint="default" w:ascii="Times New Roman" w:hAnsi="Times New Roman" w:eastAsia="仿宋_GB2312" w:cs="Times New Roman"/>
          <w:sz w:val="30"/>
          <w:szCs w:val="30"/>
          <w:highlight w:val="none"/>
          <w:u w:val="none"/>
        </w:rPr>
        <w:t>公务用车运行维护费预算0.00元，支出决算0.00元，与预算相比相比持平；较上年持平。决算数相比持平预算数的主要原因是本年度未用一般公共预算列支公务用车运行维护经费</w:t>
      </w:r>
      <w:r>
        <w:rPr>
          <w:rFonts w:hint="eastAsia" w:ascii="Times New Roman" w:hAnsi="Times New Roman" w:eastAsia="仿宋_GB2312" w:cs="Times New Roman"/>
          <w:sz w:val="30"/>
          <w:szCs w:val="30"/>
          <w:highlight w:val="none"/>
          <w:u w:val="none"/>
          <w:lang w:eastAsia="zh-CN"/>
        </w:rPr>
        <w:t>，</w:t>
      </w:r>
      <w:r>
        <w:rPr>
          <w:rFonts w:hint="eastAsia" w:eastAsia="仿宋_GB2312"/>
          <w:sz w:val="30"/>
          <w:szCs w:val="30"/>
        </w:rPr>
        <w:t>决算数较上年持平的主要原因是本年度</w:t>
      </w:r>
      <w:r>
        <w:rPr>
          <w:rFonts w:hint="eastAsia" w:eastAsia="仿宋_GB2312"/>
          <w:sz w:val="30"/>
          <w:szCs w:val="30"/>
          <w:lang w:val="en-US" w:eastAsia="zh-CN"/>
        </w:rPr>
        <w:t>及以前年度</w:t>
      </w:r>
      <w:r>
        <w:rPr>
          <w:rFonts w:hint="eastAsia" w:eastAsia="仿宋_GB2312"/>
          <w:sz w:val="30"/>
          <w:szCs w:val="30"/>
        </w:rPr>
        <w:t>未用一般公共预算列支公务用车运行维护费</w:t>
      </w:r>
      <w:r>
        <w:rPr>
          <w:rFonts w:hint="default" w:ascii="Times New Roman" w:hAnsi="Times New Roman" w:eastAsia="仿宋_GB2312" w:cs="Times New Roman"/>
          <w:sz w:val="30"/>
          <w:szCs w:val="30"/>
          <w:highlight w:val="none"/>
          <w:u w:val="none"/>
        </w:rPr>
        <w:t>。截至2022年12月31日，使用一般公共预算财政拨款开支运行维护费的公务用车保有量为4辆。</w:t>
      </w:r>
    </w:p>
    <w:p>
      <w:pPr>
        <w:spacing w:line="600" w:lineRule="exact"/>
        <w:ind w:firstLine="600"/>
        <w:jc w:val="both"/>
        <w:rPr>
          <w:rFonts w:ascii="仿宋_GB2312" w:hAnsi="Times New Roman" w:eastAsia="仿宋_GB2312" w:cs="仿宋_GB2312"/>
          <w:sz w:val="30"/>
          <w:szCs w:val="30"/>
          <w:highlight w:val="none"/>
          <w:u w:val="none"/>
        </w:rPr>
      </w:pPr>
      <w:r>
        <w:rPr>
          <w:rFonts w:hint="eastAsia" w:ascii="仿宋_GB2312" w:hAnsi="Times New Roman" w:eastAsia="仿宋_GB2312" w:cs="仿宋_GB2312"/>
          <w:sz w:val="30"/>
          <w:szCs w:val="30"/>
          <w:highlight w:val="none"/>
          <w:u w:val="none"/>
        </w:rPr>
        <w:t>公务用车购置费预算</w:t>
      </w:r>
      <w:r>
        <w:rPr>
          <w:rFonts w:ascii="Times New Roman" w:hAnsi="Times New Roman" w:eastAsia="仿宋_GB2312"/>
          <w:sz w:val="30"/>
          <w:szCs w:val="30"/>
          <w:highlight w:val="none"/>
          <w:u w:val="none"/>
        </w:rPr>
        <w:t>0.00</w:t>
      </w:r>
      <w:r>
        <w:rPr>
          <w:rFonts w:hint="eastAsia" w:ascii="仿宋_GB2312" w:hAnsi="Times New Roman" w:eastAsia="仿宋_GB2312" w:cs="仿宋_GB2312"/>
          <w:sz w:val="30"/>
          <w:szCs w:val="30"/>
          <w:highlight w:val="none"/>
          <w:u w:val="none"/>
        </w:rPr>
        <w:t>元，支出决算</w:t>
      </w:r>
      <w:r>
        <w:rPr>
          <w:rFonts w:ascii="Times New Roman" w:hAnsi="Times New Roman" w:eastAsia="仿宋_GB2312"/>
          <w:sz w:val="30"/>
          <w:szCs w:val="30"/>
          <w:highlight w:val="none"/>
          <w:u w:val="none"/>
        </w:rPr>
        <w:t>0.00</w:t>
      </w:r>
      <w:r>
        <w:rPr>
          <w:rFonts w:hint="eastAsia" w:ascii="仿宋_GB2312" w:hAnsi="Times New Roman" w:eastAsia="仿宋_GB2312" w:cs="仿宋_GB2312"/>
          <w:sz w:val="30"/>
          <w:szCs w:val="30"/>
          <w:highlight w:val="none"/>
          <w:u w:val="none"/>
        </w:rPr>
        <w:t>元，与预算相比持平，完成预算的</w:t>
      </w:r>
      <w:r>
        <w:rPr>
          <w:rFonts w:ascii="Times New Roman" w:hAnsi="Times New Roman" w:eastAsia="仿宋_GB2312"/>
          <w:sz w:val="30"/>
          <w:szCs w:val="30"/>
          <w:highlight w:val="none"/>
          <w:u w:val="none"/>
        </w:rPr>
        <w:t xml:space="preserve"> 100.00 </w:t>
      </w:r>
      <w:r>
        <w:rPr>
          <w:rFonts w:ascii="仿宋_GB2312" w:hAnsi="Times New Roman" w:eastAsia="仿宋_GB2312" w:cs="仿宋_GB2312"/>
          <w:sz w:val="30"/>
          <w:szCs w:val="30"/>
          <w:highlight w:val="none"/>
          <w:u w:val="none"/>
        </w:rPr>
        <w:t>%</w:t>
      </w:r>
      <w:r>
        <w:rPr>
          <w:rFonts w:hint="eastAsia" w:ascii="仿宋_GB2312" w:hAnsi="Times New Roman" w:eastAsia="仿宋_GB2312" w:cs="仿宋_GB2312"/>
          <w:sz w:val="30"/>
          <w:szCs w:val="30"/>
          <w:highlight w:val="none"/>
          <w:u w:val="none"/>
        </w:rPr>
        <w:t>；较上年持平。决算数相比持平预算数的主要原因是</w:t>
      </w:r>
      <w:r>
        <w:rPr>
          <w:rFonts w:hint="eastAsia" w:ascii="Times New Roman" w:hAnsi="Times New Roman" w:eastAsia="仿宋_GB2312"/>
          <w:sz w:val="30"/>
          <w:szCs w:val="30"/>
          <w:highlight w:val="none"/>
          <w:u w:val="none"/>
        </w:rPr>
        <w:t>本年度未用一般公共预算列支公务用车购置经费</w:t>
      </w:r>
      <w:r>
        <w:rPr>
          <w:rFonts w:hint="eastAsia" w:ascii="Times New Roman" w:hAnsi="Times New Roman" w:eastAsia="仿宋_GB2312"/>
          <w:sz w:val="30"/>
          <w:szCs w:val="30"/>
          <w:highlight w:val="none"/>
          <w:u w:val="none"/>
          <w:lang w:eastAsia="zh-CN"/>
        </w:rPr>
        <w:t>，</w:t>
      </w:r>
      <w:r>
        <w:rPr>
          <w:rFonts w:hint="eastAsia" w:eastAsia="仿宋_GB2312"/>
          <w:sz w:val="30"/>
          <w:szCs w:val="30"/>
        </w:rPr>
        <w:t>决算数较上年持平的主要原因是本年度</w:t>
      </w:r>
      <w:r>
        <w:rPr>
          <w:rFonts w:hint="eastAsia" w:eastAsia="仿宋_GB2312"/>
          <w:sz w:val="30"/>
          <w:szCs w:val="30"/>
          <w:lang w:val="en-US" w:eastAsia="zh-CN"/>
        </w:rPr>
        <w:t>及以前年度</w:t>
      </w:r>
      <w:r>
        <w:rPr>
          <w:rFonts w:hint="eastAsia" w:eastAsia="仿宋_GB2312"/>
          <w:sz w:val="30"/>
          <w:szCs w:val="30"/>
        </w:rPr>
        <w:t>未用一般公共预算列支公务用车</w:t>
      </w:r>
      <w:r>
        <w:rPr>
          <w:rFonts w:hint="eastAsia" w:eastAsia="仿宋_GB2312"/>
          <w:sz w:val="30"/>
          <w:szCs w:val="30"/>
          <w:lang w:val="en-US" w:eastAsia="zh-CN"/>
        </w:rPr>
        <w:t>购置</w:t>
      </w:r>
      <w:r>
        <w:rPr>
          <w:rFonts w:hint="eastAsia" w:eastAsia="仿宋_GB2312"/>
          <w:sz w:val="30"/>
          <w:szCs w:val="30"/>
        </w:rPr>
        <w:t>费</w:t>
      </w:r>
      <w:r>
        <w:rPr>
          <w:rFonts w:hint="eastAsia" w:ascii="仿宋_GB2312" w:hAnsi="Times New Roman" w:eastAsia="仿宋_GB2312" w:cs="仿宋_GB2312"/>
          <w:sz w:val="30"/>
          <w:szCs w:val="30"/>
          <w:highlight w:val="none"/>
          <w:u w:val="none"/>
        </w:rPr>
        <w:t>。</w:t>
      </w:r>
      <w:r>
        <w:rPr>
          <w:rFonts w:ascii="仿宋_GB2312" w:hAnsi="Times New Roman" w:eastAsia="仿宋_GB2312" w:cs="仿宋_GB2312"/>
          <w:sz w:val="30"/>
          <w:szCs w:val="30"/>
          <w:highlight w:val="none"/>
          <w:u w:val="none"/>
        </w:rPr>
        <w:t>2022</w:t>
      </w:r>
      <w:r>
        <w:rPr>
          <w:rFonts w:hint="eastAsia" w:ascii="仿宋_GB2312" w:hAnsi="Times New Roman" w:eastAsia="仿宋_GB2312" w:cs="仿宋_GB2312"/>
          <w:sz w:val="30"/>
          <w:szCs w:val="30"/>
          <w:highlight w:val="none"/>
          <w:u w:val="none"/>
        </w:rPr>
        <w:t>年购置公务用车</w:t>
      </w:r>
      <w:r>
        <w:rPr>
          <w:rFonts w:ascii="仿宋_GB2312" w:hAnsi="Times New Roman" w:eastAsia="仿宋_GB2312" w:cs="仿宋_GB2312"/>
          <w:sz w:val="30"/>
          <w:szCs w:val="30"/>
          <w:highlight w:val="none"/>
          <w:u w:val="none"/>
        </w:rPr>
        <w:t>0</w:t>
      </w:r>
      <w:r>
        <w:rPr>
          <w:rFonts w:hint="eastAsia" w:ascii="仿宋_GB2312" w:hAnsi="Times New Roman" w:eastAsia="仿宋_GB2312" w:cs="仿宋_GB2312"/>
          <w:sz w:val="30"/>
          <w:szCs w:val="30"/>
          <w:highlight w:val="none"/>
          <w:u w:val="none"/>
        </w:rPr>
        <w:t>辆。</w:t>
      </w:r>
    </w:p>
    <w:p>
      <w:pPr>
        <w:spacing w:line="600" w:lineRule="exact"/>
        <w:ind w:firstLine="645"/>
        <w:rPr>
          <w:rFonts w:ascii="仿宋_GB2312" w:hAnsi="Times New Roman" w:eastAsia="仿宋_GB2312" w:cs="仿宋_GB2312"/>
          <w:sz w:val="30"/>
          <w:szCs w:val="30"/>
          <w:highlight w:val="none"/>
          <w:u w:val="none"/>
        </w:rPr>
      </w:pPr>
      <w:r>
        <w:rPr>
          <w:rFonts w:ascii="仿宋_GB2312" w:hAnsi="Times New Roman" w:eastAsia="仿宋_GB2312" w:cs="仿宋_GB2312"/>
          <w:sz w:val="30"/>
          <w:szCs w:val="30"/>
          <w:highlight w:val="none"/>
          <w:u w:val="none"/>
        </w:rPr>
        <w:t>3.</w:t>
      </w:r>
      <w:r>
        <w:rPr>
          <w:rFonts w:hint="eastAsia" w:ascii="仿宋_GB2312" w:hAnsi="Times New Roman" w:eastAsia="仿宋_GB2312" w:cs="仿宋_GB2312"/>
          <w:sz w:val="30"/>
          <w:szCs w:val="30"/>
          <w:highlight w:val="none"/>
          <w:u w:val="none"/>
        </w:rPr>
        <w:t>公务接待费预算</w:t>
      </w:r>
      <w:r>
        <w:rPr>
          <w:rFonts w:ascii="Times New Roman" w:hAnsi="Times New Roman" w:eastAsia="仿宋_GB2312"/>
          <w:sz w:val="30"/>
          <w:szCs w:val="30"/>
          <w:highlight w:val="none"/>
          <w:u w:val="none"/>
        </w:rPr>
        <w:t>0.00</w:t>
      </w:r>
      <w:r>
        <w:rPr>
          <w:rFonts w:hint="eastAsia" w:ascii="仿宋_GB2312" w:hAnsi="Times New Roman" w:eastAsia="仿宋_GB2312" w:cs="仿宋_GB2312"/>
          <w:sz w:val="30"/>
          <w:szCs w:val="30"/>
          <w:highlight w:val="none"/>
          <w:u w:val="none"/>
        </w:rPr>
        <w:t>元，支出决算</w:t>
      </w:r>
      <w:r>
        <w:rPr>
          <w:rFonts w:ascii="Times New Roman" w:hAnsi="Times New Roman" w:eastAsia="仿宋_GB2312"/>
          <w:sz w:val="30"/>
          <w:szCs w:val="30"/>
          <w:highlight w:val="none"/>
          <w:u w:val="none"/>
        </w:rPr>
        <w:t>0.00</w:t>
      </w:r>
      <w:r>
        <w:rPr>
          <w:rFonts w:hint="eastAsia" w:ascii="仿宋_GB2312" w:hAnsi="Times New Roman" w:eastAsia="仿宋_GB2312" w:cs="仿宋_GB2312"/>
          <w:sz w:val="30"/>
          <w:szCs w:val="30"/>
          <w:highlight w:val="none"/>
          <w:u w:val="none"/>
        </w:rPr>
        <w:t>元，与预算相比持平；较上年持平。决算数相比持平预算数的主要原因是</w:t>
      </w:r>
      <w:r>
        <w:rPr>
          <w:rFonts w:hint="eastAsia" w:ascii="Times New Roman" w:hAnsi="Times New Roman" w:eastAsia="仿宋_GB2312"/>
          <w:sz w:val="30"/>
          <w:szCs w:val="30"/>
          <w:highlight w:val="none"/>
          <w:u w:val="none"/>
        </w:rPr>
        <w:t>本年度未用一般公共预算列支公务接待经费</w:t>
      </w:r>
      <w:r>
        <w:rPr>
          <w:rFonts w:hint="eastAsia" w:ascii="Times New Roman" w:hAnsi="Times New Roman" w:eastAsia="仿宋_GB2312"/>
          <w:sz w:val="30"/>
          <w:szCs w:val="30"/>
          <w:highlight w:val="none"/>
          <w:u w:val="none"/>
          <w:lang w:eastAsia="zh-CN"/>
        </w:rPr>
        <w:t>，</w:t>
      </w:r>
      <w:r>
        <w:rPr>
          <w:rFonts w:hint="eastAsia" w:eastAsia="仿宋_GB2312"/>
          <w:sz w:val="30"/>
          <w:szCs w:val="30"/>
        </w:rPr>
        <w:t>决算数较上年持平的主要原因是本年度</w:t>
      </w:r>
      <w:r>
        <w:rPr>
          <w:rFonts w:hint="eastAsia" w:eastAsia="仿宋_GB2312"/>
          <w:sz w:val="30"/>
          <w:szCs w:val="30"/>
          <w:lang w:val="en-US" w:eastAsia="zh-CN"/>
        </w:rPr>
        <w:t>及上年度</w:t>
      </w:r>
      <w:r>
        <w:rPr>
          <w:rFonts w:hint="eastAsia" w:eastAsia="仿宋_GB2312"/>
          <w:sz w:val="30"/>
          <w:szCs w:val="30"/>
        </w:rPr>
        <w:t>未用一般公共预算列支</w:t>
      </w:r>
      <w:r>
        <w:rPr>
          <w:rFonts w:hint="eastAsia" w:eastAsia="仿宋_GB2312"/>
          <w:sz w:val="30"/>
          <w:szCs w:val="30"/>
          <w:lang w:val="en-US" w:eastAsia="zh-CN"/>
        </w:rPr>
        <w:t>公务接待费</w:t>
      </w:r>
      <w:r>
        <w:rPr>
          <w:rFonts w:hint="eastAsia" w:ascii="Times New Roman" w:hAnsi="Times New Roman" w:eastAsia="仿宋_GB2312"/>
          <w:sz w:val="30"/>
          <w:szCs w:val="30"/>
          <w:highlight w:val="none"/>
          <w:u w:val="none"/>
          <w:lang w:eastAsia="zh-CN"/>
        </w:rPr>
        <w:t>。</w:t>
      </w:r>
      <w:r>
        <w:rPr>
          <w:rFonts w:ascii="仿宋_GB2312" w:hAnsi="Times New Roman" w:eastAsia="仿宋_GB2312" w:cs="仿宋_GB2312"/>
          <w:sz w:val="30"/>
          <w:szCs w:val="30"/>
          <w:highlight w:val="none"/>
          <w:u w:val="none"/>
        </w:rPr>
        <w:t>2022</w:t>
      </w:r>
      <w:r>
        <w:rPr>
          <w:rFonts w:hint="eastAsia" w:ascii="仿宋_GB2312" w:hAnsi="Times New Roman" w:eastAsia="仿宋_GB2312" w:cs="仿宋_GB2312"/>
          <w:sz w:val="30"/>
          <w:szCs w:val="30"/>
          <w:highlight w:val="none"/>
          <w:u w:val="none"/>
        </w:rPr>
        <w:t>年本单位国内公务接待</w:t>
      </w:r>
      <w:r>
        <w:rPr>
          <w:rFonts w:ascii="仿宋_GB2312" w:hAnsi="Times New Roman" w:eastAsia="仿宋_GB2312" w:cs="仿宋_GB2312"/>
          <w:sz w:val="30"/>
          <w:szCs w:val="30"/>
          <w:highlight w:val="none"/>
          <w:u w:val="none"/>
        </w:rPr>
        <w:t>0</w:t>
      </w:r>
      <w:r>
        <w:rPr>
          <w:rFonts w:hint="eastAsia" w:ascii="仿宋_GB2312" w:hAnsi="Times New Roman" w:eastAsia="仿宋_GB2312" w:cs="仿宋_GB2312"/>
          <w:sz w:val="30"/>
          <w:szCs w:val="30"/>
          <w:highlight w:val="none"/>
          <w:u w:val="none"/>
        </w:rPr>
        <w:t>批次，</w:t>
      </w:r>
      <w:r>
        <w:rPr>
          <w:rFonts w:ascii="仿宋_GB2312" w:hAnsi="Times New Roman" w:eastAsia="仿宋_GB2312" w:cs="仿宋_GB2312"/>
          <w:sz w:val="30"/>
          <w:szCs w:val="30"/>
          <w:highlight w:val="none"/>
          <w:u w:val="none"/>
        </w:rPr>
        <w:t>0</w:t>
      </w:r>
      <w:r>
        <w:rPr>
          <w:rFonts w:hint="eastAsia" w:ascii="仿宋_GB2312" w:hAnsi="Times New Roman" w:eastAsia="仿宋_GB2312" w:cs="仿宋_GB2312"/>
          <w:sz w:val="30"/>
          <w:szCs w:val="30"/>
          <w:highlight w:val="none"/>
          <w:u w:val="none"/>
        </w:rPr>
        <w:t>人次；其中，外事接待</w:t>
      </w:r>
      <w:r>
        <w:rPr>
          <w:rFonts w:ascii="仿宋_GB2312" w:hAnsi="Times New Roman" w:eastAsia="仿宋_GB2312" w:cs="仿宋_GB2312"/>
          <w:sz w:val="30"/>
          <w:szCs w:val="30"/>
          <w:highlight w:val="none"/>
          <w:u w:val="none"/>
        </w:rPr>
        <w:t>0</w:t>
      </w:r>
      <w:r>
        <w:rPr>
          <w:rFonts w:hint="eastAsia" w:ascii="仿宋_GB2312" w:hAnsi="Times New Roman" w:eastAsia="仿宋_GB2312" w:cs="仿宋_GB2312"/>
          <w:sz w:val="30"/>
          <w:szCs w:val="30"/>
          <w:highlight w:val="none"/>
          <w:u w:val="none"/>
        </w:rPr>
        <w:t>批次</w:t>
      </w:r>
      <w:r>
        <w:rPr>
          <w:rFonts w:hint="eastAsia" w:ascii="仿宋_GB2312" w:hAnsi="Times New Roman" w:eastAsia="仿宋_GB2312" w:cs="仿宋_GB2312"/>
          <w:sz w:val="30"/>
          <w:szCs w:val="30"/>
          <w:highlight w:val="none"/>
          <w:u w:val="none"/>
          <w:lang w:eastAsia="zh-CN"/>
        </w:rPr>
        <w:t>，</w:t>
      </w:r>
      <w:r>
        <w:rPr>
          <w:rFonts w:ascii="仿宋_GB2312" w:hAnsi="Times New Roman" w:eastAsia="仿宋_GB2312" w:cs="仿宋_GB2312"/>
          <w:sz w:val="30"/>
          <w:szCs w:val="30"/>
          <w:highlight w:val="none"/>
          <w:u w:val="none"/>
        </w:rPr>
        <w:t>0</w:t>
      </w:r>
      <w:r>
        <w:rPr>
          <w:rFonts w:hint="eastAsia" w:ascii="仿宋_GB2312" w:hAnsi="Times New Roman" w:eastAsia="仿宋_GB2312" w:cs="仿宋_GB2312"/>
          <w:sz w:val="30"/>
          <w:szCs w:val="30"/>
          <w:highlight w:val="none"/>
          <w:u w:val="none"/>
        </w:rPr>
        <w:t>人次。</w:t>
      </w:r>
    </w:p>
    <w:p>
      <w:pPr>
        <w:pStyle w:val="3"/>
        <w:keepNext/>
        <w:keepLines/>
        <w:spacing w:line="600" w:lineRule="exact"/>
        <w:ind w:firstLine="602"/>
        <w:rPr>
          <w:rFonts w:hAnsi="Times New Roman" w:cs="黑体"/>
          <w:b/>
          <w:bCs/>
          <w:sz w:val="30"/>
          <w:szCs w:val="30"/>
          <w:u w:val="none"/>
        </w:rPr>
      </w:pPr>
      <w:r>
        <w:rPr>
          <w:rFonts w:hint="eastAsia" w:hAnsi="Times New Roman" w:cs="黑体"/>
          <w:b/>
          <w:bCs/>
          <w:sz w:val="30"/>
          <w:szCs w:val="30"/>
          <w:u w:val="none"/>
        </w:rPr>
        <w:t>十、机关运行经费支出情况说明</w:t>
      </w:r>
    </w:p>
    <w:p>
      <w:pPr>
        <w:spacing w:line="580" w:lineRule="exact"/>
        <w:ind w:firstLine="600"/>
        <w:rPr>
          <w:rFonts w:ascii="楷体" w:hAnsi="Times New Roman" w:eastAsia="楷体" w:cs="楷体"/>
          <w:sz w:val="30"/>
          <w:szCs w:val="30"/>
          <w:u w:val="none"/>
        </w:rPr>
      </w:pPr>
      <w:r>
        <w:rPr>
          <w:rFonts w:hint="eastAsia" w:ascii="仿宋_GB2312" w:hAnsi="Times New Roman" w:eastAsia="仿宋_GB2312" w:cs="仿宋_GB2312"/>
          <w:sz w:val="30"/>
          <w:szCs w:val="30"/>
          <w:u w:val="none"/>
        </w:rPr>
        <w:t>天津市静海区计量检定所</w:t>
      </w:r>
      <w:r>
        <w:rPr>
          <w:rFonts w:ascii="仿宋_GB2312" w:hAnsi="Times New Roman" w:eastAsia="仿宋_GB2312" w:cs="仿宋_GB2312"/>
          <w:sz w:val="30"/>
          <w:szCs w:val="30"/>
          <w:u w:val="none"/>
        </w:rPr>
        <w:t>2022</w:t>
      </w:r>
      <w:r>
        <w:rPr>
          <w:rFonts w:hint="eastAsia" w:ascii="仿宋_GB2312" w:hAnsi="Times New Roman" w:eastAsia="仿宋_GB2312" w:cs="仿宋_GB2312"/>
          <w:sz w:val="30"/>
          <w:szCs w:val="30"/>
          <w:u w:val="none"/>
        </w:rPr>
        <w:t>年度无机关运行经费。</w:t>
      </w:r>
    </w:p>
    <w:p>
      <w:pPr>
        <w:pStyle w:val="3"/>
        <w:keepNext/>
        <w:keepLines/>
        <w:spacing w:line="600" w:lineRule="exact"/>
        <w:ind w:firstLine="602"/>
        <w:rPr>
          <w:rFonts w:hAnsi="Times New Roman" w:cs="黑体"/>
          <w:b/>
          <w:bCs/>
          <w:sz w:val="30"/>
          <w:szCs w:val="30"/>
          <w:u w:val="none"/>
        </w:rPr>
      </w:pPr>
      <w:r>
        <w:rPr>
          <w:rFonts w:hint="eastAsia" w:hAnsi="Times New Roman" w:cs="黑体"/>
          <w:b/>
          <w:bCs/>
          <w:sz w:val="30"/>
          <w:szCs w:val="30"/>
          <w:u w:val="none"/>
        </w:rPr>
        <w:t>十一、政府采购支出情况说明</w:t>
      </w:r>
    </w:p>
    <w:p>
      <w:pPr>
        <w:spacing w:line="600" w:lineRule="exact"/>
        <w:ind w:firstLine="600"/>
        <w:rPr>
          <w:rFonts w:ascii="仿宋_GB2312" w:hAnsi="Times New Roman" w:eastAsia="仿宋_GB2312" w:cs="仿宋_GB2312"/>
          <w:sz w:val="30"/>
          <w:szCs w:val="30"/>
          <w:highlight w:val="white"/>
          <w:u w:val="none"/>
        </w:rPr>
      </w:pPr>
      <w:r>
        <w:rPr>
          <w:rFonts w:hint="eastAsia" w:ascii="仿宋_GB2312" w:hAnsi="Times New Roman" w:eastAsia="仿宋_GB2312" w:cs="仿宋_GB2312"/>
          <w:sz w:val="30"/>
          <w:szCs w:val="30"/>
          <w:highlight w:val="white"/>
          <w:u w:val="none"/>
        </w:rPr>
        <w:t>天津市静海区计量检定所</w:t>
      </w:r>
      <w:r>
        <w:rPr>
          <w:rFonts w:ascii="仿宋_GB2312" w:hAnsi="Times New Roman" w:eastAsia="仿宋_GB2312" w:cs="仿宋_GB2312"/>
          <w:sz w:val="30"/>
          <w:szCs w:val="30"/>
          <w:highlight w:val="white"/>
          <w:u w:val="none"/>
        </w:rPr>
        <w:t>2022</w:t>
      </w:r>
      <w:r>
        <w:rPr>
          <w:rFonts w:hint="eastAsia" w:ascii="仿宋_GB2312" w:hAnsi="Times New Roman" w:eastAsia="仿宋_GB2312" w:cs="仿宋_GB2312"/>
          <w:sz w:val="30"/>
          <w:szCs w:val="30"/>
          <w:highlight w:val="white"/>
          <w:u w:val="none"/>
        </w:rPr>
        <w:t>年度无政府采购支出。</w:t>
      </w:r>
    </w:p>
    <w:p>
      <w:pPr>
        <w:spacing w:line="600" w:lineRule="exact"/>
        <w:ind w:firstLine="600"/>
        <w:rPr>
          <w:rFonts w:hAnsi="Times New Roman" w:cs="黑体"/>
          <w:b/>
          <w:bCs/>
          <w:sz w:val="30"/>
          <w:szCs w:val="30"/>
          <w:u w:val="none"/>
        </w:rPr>
      </w:pPr>
      <w:r>
        <w:rPr>
          <w:rFonts w:hint="eastAsia" w:hAnsi="Times New Roman" w:cs="黑体"/>
          <w:b/>
          <w:bCs/>
          <w:sz w:val="30"/>
          <w:szCs w:val="30"/>
          <w:u w:val="none"/>
          <w:lang w:val="zh-CN"/>
        </w:rPr>
        <w:t>十二、</w:t>
      </w:r>
      <w:r>
        <w:rPr>
          <w:rFonts w:hint="eastAsia" w:hAnsi="Times New Roman" w:cs="黑体"/>
          <w:b/>
          <w:bCs/>
          <w:sz w:val="30"/>
          <w:szCs w:val="30"/>
          <w:u w:val="none"/>
        </w:rPr>
        <w:t>国有资产占有使用情况说明</w:t>
      </w:r>
    </w:p>
    <w:p>
      <w:pPr>
        <w:spacing w:line="600" w:lineRule="exact"/>
        <w:ind w:firstLine="720"/>
        <w:rPr>
          <w:rFonts w:ascii="Times New Roman" w:hAnsi="Times New Roman" w:eastAsia="仿宋_GB2312"/>
          <w:color w:val="000000"/>
          <w:sz w:val="30"/>
          <w:szCs w:val="30"/>
          <w:u w:val="none"/>
        </w:rPr>
      </w:pPr>
      <w:r>
        <w:rPr>
          <w:rFonts w:hint="eastAsia" w:ascii="仿宋_GB2312" w:hAnsi="Times New Roman" w:eastAsia="仿宋_GB2312" w:cs="仿宋_GB2312"/>
          <w:color w:val="000000"/>
          <w:sz w:val="30"/>
          <w:szCs w:val="30"/>
          <w:u w:val="none"/>
        </w:rPr>
        <w:t>截至</w:t>
      </w:r>
      <w:r>
        <w:rPr>
          <w:rFonts w:ascii="宋体" w:hAnsi="Times New Roman" w:eastAsia="宋体" w:cs="宋体"/>
          <w:color w:val="000000"/>
          <w:sz w:val="30"/>
          <w:szCs w:val="30"/>
          <w:u w:val="none"/>
        </w:rPr>
        <w:t>2022</w:t>
      </w:r>
      <w:r>
        <w:rPr>
          <w:rFonts w:hint="eastAsia" w:ascii="仿宋_GB2312" w:hAnsi="Times New Roman" w:eastAsia="仿宋_GB2312" w:cs="仿宋_GB2312"/>
          <w:color w:val="000000"/>
          <w:sz w:val="30"/>
          <w:szCs w:val="30"/>
          <w:u w:val="none"/>
        </w:rPr>
        <w:t>年</w:t>
      </w:r>
      <w:r>
        <w:rPr>
          <w:rFonts w:ascii="Times New Roman" w:hAnsi="Times New Roman" w:eastAsia="仿宋_GB2312"/>
          <w:color w:val="000000"/>
          <w:sz w:val="30"/>
          <w:szCs w:val="30"/>
          <w:u w:val="none"/>
        </w:rPr>
        <w:t>12</w:t>
      </w:r>
      <w:r>
        <w:rPr>
          <w:rFonts w:hint="eastAsia" w:ascii="仿宋_GB2312" w:hAnsi="Times New Roman" w:eastAsia="仿宋_GB2312" w:cs="仿宋_GB2312"/>
          <w:color w:val="000000"/>
          <w:sz w:val="30"/>
          <w:szCs w:val="30"/>
          <w:u w:val="none"/>
        </w:rPr>
        <w:t>月</w:t>
      </w:r>
      <w:r>
        <w:rPr>
          <w:rFonts w:ascii="Times New Roman" w:hAnsi="Times New Roman" w:eastAsia="仿宋_GB2312"/>
          <w:color w:val="000000"/>
          <w:sz w:val="30"/>
          <w:szCs w:val="30"/>
          <w:u w:val="none"/>
        </w:rPr>
        <w:t>31</w:t>
      </w:r>
      <w:r>
        <w:rPr>
          <w:rFonts w:hint="eastAsia" w:ascii="仿宋_GB2312" w:hAnsi="Times New Roman" w:eastAsia="仿宋_GB2312" w:cs="仿宋_GB2312"/>
          <w:color w:val="000000"/>
          <w:sz w:val="30"/>
          <w:szCs w:val="30"/>
          <w:u w:val="none"/>
        </w:rPr>
        <w:t>日，天津市静海区计量检定所共有车辆</w:t>
      </w:r>
      <w:r>
        <w:rPr>
          <w:rFonts w:ascii="Times New Roman" w:hAnsi="Times New Roman" w:eastAsia="仿宋_GB2312"/>
          <w:sz w:val="30"/>
          <w:szCs w:val="30"/>
          <w:u w:val="none"/>
        </w:rPr>
        <w:t>4</w:t>
      </w:r>
      <w:r>
        <w:rPr>
          <w:rFonts w:hint="eastAsia" w:ascii="仿宋_GB2312" w:hAnsi="Times New Roman" w:eastAsia="仿宋_GB2312" w:cs="仿宋_GB2312"/>
          <w:color w:val="000000"/>
          <w:sz w:val="30"/>
          <w:szCs w:val="30"/>
          <w:u w:val="none"/>
        </w:rPr>
        <w:t>辆，其中：</w:t>
      </w:r>
      <w:r>
        <w:rPr>
          <w:rFonts w:hint="eastAsia" w:ascii="仿宋_GB2312" w:hAnsi="Times New Roman" w:eastAsia="仿宋_GB2312" w:cs="仿宋_GB2312"/>
          <w:sz w:val="30"/>
          <w:szCs w:val="30"/>
          <w:u w:val="none"/>
        </w:rPr>
        <w:t>其他用车</w:t>
      </w:r>
      <w:r>
        <w:rPr>
          <w:rFonts w:ascii="仿宋_GB2312" w:hAnsi="Times New Roman" w:eastAsia="仿宋_GB2312" w:cs="仿宋_GB2312"/>
          <w:sz w:val="30"/>
          <w:szCs w:val="30"/>
          <w:u w:val="none"/>
        </w:rPr>
        <w:t>4</w:t>
      </w:r>
      <w:r>
        <w:rPr>
          <w:rFonts w:hint="eastAsia" w:ascii="仿宋_GB2312" w:hAnsi="Times New Roman" w:eastAsia="仿宋_GB2312" w:cs="仿宋_GB2312"/>
          <w:sz w:val="30"/>
          <w:szCs w:val="30"/>
          <w:u w:val="none"/>
        </w:rPr>
        <w:t>辆，其他用车主要包括</w:t>
      </w:r>
      <w:r>
        <w:rPr>
          <w:rFonts w:hint="eastAsia" w:ascii="仿宋_GB2312" w:eastAsia="仿宋_GB2312" w:cs="仿宋_GB2312"/>
          <w:sz w:val="30"/>
          <w:szCs w:val="30"/>
          <w:u w:val="none"/>
        </w:rPr>
        <w:t>业务检测用车，</w:t>
      </w:r>
      <w:r>
        <w:rPr>
          <w:rFonts w:hint="eastAsia" w:ascii="仿宋_GB2312" w:hAnsi="Times New Roman" w:eastAsia="仿宋_GB2312" w:cs="仿宋_GB2312"/>
          <w:sz w:val="30"/>
          <w:szCs w:val="30"/>
          <w:highlight w:val="white"/>
          <w:u w:val="none"/>
        </w:rPr>
        <w:t>单价</w:t>
      </w:r>
      <w:r>
        <w:rPr>
          <w:rFonts w:ascii="仿宋_GB2312" w:hAnsi="Times New Roman" w:eastAsia="仿宋_GB2312" w:cs="仿宋_GB2312"/>
          <w:sz w:val="30"/>
          <w:szCs w:val="30"/>
          <w:highlight w:val="white"/>
          <w:u w:val="none"/>
        </w:rPr>
        <w:t>100</w:t>
      </w:r>
      <w:r>
        <w:rPr>
          <w:rFonts w:hint="eastAsia" w:ascii="仿宋_GB2312" w:hAnsi="Times New Roman" w:eastAsia="仿宋_GB2312" w:cs="仿宋_GB2312"/>
          <w:sz w:val="30"/>
          <w:szCs w:val="30"/>
          <w:highlight w:val="white"/>
          <w:u w:val="none"/>
        </w:rPr>
        <w:t>万元以上的设备</w:t>
      </w:r>
      <w:r>
        <w:rPr>
          <w:rFonts w:ascii="Times New Roman" w:hAnsi="Times New Roman" w:eastAsia="仿宋_GB2312"/>
          <w:sz w:val="30"/>
          <w:szCs w:val="30"/>
          <w:u w:val="none"/>
        </w:rPr>
        <w:t>0</w:t>
      </w:r>
      <w:r>
        <w:rPr>
          <w:rFonts w:hint="eastAsia" w:ascii="仿宋_GB2312" w:hAnsi="Times New Roman" w:eastAsia="仿宋_GB2312" w:cs="仿宋_GB2312"/>
          <w:sz w:val="30"/>
          <w:szCs w:val="30"/>
          <w:highlight w:val="white"/>
          <w:u w:val="none"/>
        </w:rPr>
        <w:t>台（套）。</w:t>
      </w:r>
    </w:p>
    <w:p>
      <w:pPr>
        <w:spacing w:line="600" w:lineRule="exact"/>
        <w:ind w:firstLine="600"/>
        <w:rPr>
          <w:rFonts w:hAnsi="Times New Roman" w:cs="黑体"/>
          <w:b/>
          <w:bCs/>
          <w:sz w:val="30"/>
          <w:szCs w:val="30"/>
          <w:u w:val="none"/>
        </w:rPr>
      </w:pPr>
      <w:r>
        <w:rPr>
          <w:rFonts w:hint="eastAsia" w:hAnsi="Times New Roman" w:cs="黑体"/>
          <w:b/>
          <w:bCs/>
          <w:sz w:val="30"/>
          <w:szCs w:val="30"/>
          <w:u w:val="none"/>
          <w:lang w:val="zh-CN"/>
        </w:rPr>
        <w:t>十三、</w:t>
      </w:r>
      <w:r>
        <w:rPr>
          <w:rFonts w:hint="eastAsia" w:hAnsi="Times New Roman" w:cs="黑体"/>
          <w:b/>
          <w:bCs/>
          <w:sz w:val="30"/>
          <w:szCs w:val="30"/>
          <w:u w:val="none"/>
        </w:rPr>
        <w:t>预算绩效情况说明</w:t>
      </w:r>
    </w:p>
    <w:p>
      <w:pPr>
        <w:spacing w:line="600" w:lineRule="exact"/>
        <w:ind w:firstLine="600" w:firstLineChars="200"/>
        <w:rPr>
          <w:rFonts w:ascii="仿宋_GB2312" w:hAnsi="Times New Roman" w:eastAsia="仿宋_GB2312" w:cs="仿宋_GB2312"/>
          <w:sz w:val="30"/>
          <w:szCs w:val="30"/>
          <w:highlight w:val="white"/>
          <w:u w:val="none"/>
        </w:rPr>
      </w:pPr>
      <w:r>
        <w:rPr>
          <w:rFonts w:hint="eastAsia" w:ascii="仿宋_GB2312" w:hAnsi="Times New Roman" w:eastAsia="仿宋_GB2312" w:cs="仿宋_GB2312"/>
          <w:sz w:val="30"/>
          <w:szCs w:val="30"/>
          <w:highlight w:val="white"/>
          <w:u w:val="none"/>
        </w:rPr>
        <w:t>根据预算绩效管理要求，天津市静海区计量检定所</w:t>
      </w:r>
      <w:r>
        <w:rPr>
          <w:rFonts w:ascii="仿宋_GB2312" w:hAnsi="Times New Roman" w:eastAsia="仿宋_GB2312" w:cs="仿宋_GB2312"/>
          <w:sz w:val="30"/>
          <w:szCs w:val="30"/>
          <w:highlight w:val="white"/>
          <w:u w:val="none"/>
        </w:rPr>
        <w:t>2022</w:t>
      </w:r>
      <w:r>
        <w:rPr>
          <w:rFonts w:hint="eastAsia" w:ascii="仿宋_GB2312" w:hAnsi="Times New Roman" w:eastAsia="仿宋_GB2312" w:cs="仿宋_GB2312"/>
          <w:sz w:val="30"/>
          <w:szCs w:val="30"/>
          <w:highlight w:val="white"/>
          <w:u w:val="none"/>
        </w:rPr>
        <w:t>年度已对</w:t>
      </w:r>
      <w:r>
        <w:rPr>
          <w:rFonts w:ascii="Times New Roman" w:hAnsi="Times New Roman" w:eastAsia="仿宋_GB2312"/>
          <w:sz w:val="30"/>
          <w:szCs w:val="30"/>
          <w:highlight w:val="white"/>
          <w:u w:val="none"/>
        </w:rPr>
        <w:t xml:space="preserve"> 1 </w:t>
      </w:r>
      <w:r>
        <w:rPr>
          <w:rFonts w:hint="eastAsia" w:ascii="仿宋_GB2312" w:hAnsi="Times New Roman" w:eastAsia="仿宋_GB2312" w:cs="仿宋_GB2312"/>
          <w:sz w:val="30"/>
          <w:szCs w:val="30"/>
          <w:highlight w:val="white"/>
          <w:u w:val="none"/>
        </w:rPr>
        <w:t>个</w:t>
      </w:r>
      <w:r>
        <w:rPr>
          <w:rFonts w:hint="eastAsia" w:ascii="仿宋_GB2312" w:hAnsi="Times New Roman" w:eastAsia="仿宋_GB2312" w:cs="仿宋_GB2312"/>
          <w:sz w:val="30"/>
          <w:szCs w:val="30"/>
          <w:highlight w:val="white"/>
          <w:u w:val="none"/>
          <w:lang w:val="en-US" w:eastAsia="zh-CN"/>
        </w:rPr>
        <w:t>区</w:t>
      </w:r>
      <w:r>
        <w:rPr>
          <w:rFonts w:hint="eastAsia" w:ascii="仿宋_GB2312" w:hAnsi="Times New Roman" w:eastAsia="仿宋_GB2312" w:cs="仿宋_GB2312"/>
          <w:sz w:val="30"/>
          <w:szCs w:val="30"/>
          <w:highlight w:val="white"/>
          <w:u w:val="none"/>
        </w:rPr>
        <w:t>级项目开展绩效自评，涉及金额</w:t>
      </w:r>
      <w:r>
        <w:rPr>
          <w:rFonts w:ascii="Times New Roman" w:hAnsi="Times New Roman" w:eastAsia="仿宋_GB2312"/>
          <w:sz w:val="30"/>
          <w:szCs w:val="30"/>
          <w:highlight w:val="white"/>
          <w:u w:val="none"/>
        </w:rPr>
        <w:t xml:space="preserve"> 103600.00</w:t>
      </w:r>
      <w:r>
        <w:rPr>
          <w:rFonts w:hint="eastAsia" w:ascii="仿宋_GB2312" w:hAnsi="Times New Roman" w:eastAsia="仿宋_GB2312" w:cs="仿宋_GB2312"/>
          <w:sz w:val="30"/>
          <w:szCs w:val="30"/>
          <w:highlight w:val="white"/>
          <w:u w:val="none"/>
        </w:rPr>
        <w:t>元，自评结果已随部门决算一并公开。</w:t>
      </w:r>
      <w:bookmarkStart w:id="0" w:name="_GoBack"/>
      <w:bookmarkEnd w:id="0"/>
    </w:p>
    <w:p>
      <w:pPr>
        <w:spacing w:line="600" w:lineRule="exact"/>
        <w:ind w:firstLine="600"/>
        <w:rPr>
          <w:rFonts w:ascii="仿宋_GB2312" w:eastAsia="仿宋_GB2312" w:cs="仿宋_GB2312"/>
          <w:kern w:val="2"/>
          <w:sz w:val="30"/>
          <w:szCs w:val="30"/>
          <w:u w:val="none"/>
        </w:rPr>
      </w:pPr>
      <w:r>
        <w:rPr>
          <w:rFonts w:hint="eastAsia" w:hAnsi="Times New Roman" w:cs="黑体"/>
          <w:b/>
          <w:bCs/>
          <w:sz w:val="30"/>
          <w:szCs w:val="30"/>
          <w:u w:val="none"/>
          <w:lang w:val="zh-CN"/>
        </w:rPr>
        <w:t>十四、</w:t>
      </w:r>
      <w:r>
        <w:rPr>
          <w:rFonts w:hint="eastAsia" w:hAnsi="Times New Roman" w:cs="黑体"/>
          <w:b/>
          <w:bCs/>
          <w:sz w:val="30"/>
          <w:szCs w:val="30"/>
          <w:u w:val="none"/>
        </w:rPr>
        <w:t>教育、医疗卫生、社会保障和就业、住房保障、涉农补贴等民生支出情况说明</w:t>
      </w:r>
    </w:p>
    <w:p>
      <w:pPr>
        <w:spacing w:line="580" w:lineRule="exact"/>
        <w:ind w:firstLine="600"/>
        <w:rPr>
          <w:rFonts w:ascii="仿宋_GB2312" w:eastAsia="仿宋_GB2312" w:cs="仿宋_GB2312"/>
          <w:kern w:val="2"/>
          <w:sz w:val="30"/>
          <w:szCs w:val="30"/>
          <w:u w:val="none"/>
        </w:rPr>
      </w:pPr>
      <w:r>
        <w:rPr>
          <w:rFonts w:hint="eastAsia" w:ascii="仿宋_GB2312" w:eastAsia="仿宋_GB2312" w:cs="仿宋_GB2312"/>
          <w:kern w:val="2"/>
          <w:sz w:val="30"/>
          <w:szCs w:val="30"/>
          <w:u w:val="none"/>
        </w:rPr>
        <w:t>天津市静海区计量检定所</w:t>
      </w:r>
      <w:r>
        <w:rPr>
          <w:rFonts w:hint="eastAsia" w:ascii="仿宋_GB2312" w:eastAsia="仿宋_GB2312" w:cs="仿宋_GB2312"/>
          <w:kern w:val="2"/>
          <w:sz w:val="30"/>
          <w:szCs w:val="30"/>
          <w:u w:val="none"/>
          <w:lang w:val="en-US" w:eastAsia="zh-CN"/>
        </w:rPr>
        <w:t>不属于乡、镇、街级预算单位，不涉及公开</w:t>
      </w:r>
      <w:r>
        <w:rPr>
          <w:rFonts w:ascii="仿宋_GB2312" w:eastAsia="仿宋_GB2312" w:cs="仿宋_GB2312"/>
          <w:kern w:val="2"/>
          <w:sz w:val="30"/>
          <w:szCs w:val="30"/>
          <w:u w:val="none"/>
        </w:rPr>
        <w:t>2022</w:t>
      </w:r>
      <w:r>
        <w:rPr>
          <w:rFonts w:hint="eastAsia" w:ascii="仿宋_GB2312" w:eastAsia="仿宋_GB2312" w:cs="仿宋_GB2312"/>
          <w:kern w:val="2"/>
          <w:sz w:val="30"/>
          <w:szCs w:val="30"/>
          <w:u w:val="none"/>
        </w:rPr>
        <w:t>年度教育、医疗卫生、社会保障和就业、住房保障、涉农补贴等民生支出情况。</w:t>
      </w:r>
    </w:p>
    <w:p>
      <w:pPr>
        <w:pStyle w:val="2"/>
        <w:keepNext/>
        <w:keepLines/>
        <w:spacing w:line="600" w:lineRule="exact"/>
        <w:jc w:val="center"/>
        <w:rPr>
          <w:rFonts w:ascii="方正小标宋简体" w:hAnsi="Times New Roman" w:eastAsia="方正小标宋简体" w:cs="方正小标宋简体"/>
          <w:kern w:val="44"/>
          <w:sz w:val="44"/>
          <w:szCs w:val="44"/>
          <w:u w:val="none"/>
        </w:rPr>
      </w:pPr>
    </w:p>
    <w:p>
      <w:pPr>
        <w:rPr>
          <w:u w:val="none"/>
        </w:rPr>
      </w:pPr>
    </w:p>
    <w:p>
      <w:pPr>
        <w:rPr>
          <w:u w:val="none"/>
        </w:rPr>
      </w:pPr>
    </w:p>
    <w:p>
      <w:pPr>
        <w:rPr>
          <w:u w:val="none"/>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第四部分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名词解释</w:t>
      </w:r>
    </w:p>
    <w:p>
      <w:pPr>
        <w:spacing w:line="600" w:lineRule="exact"/>
        <w:ind w:firstLine="600"/>
        <w:rPr>
          <w:rFonts w:ascii="仿宋_GB2312" w:hAnsi="Times New Roman" w:eastAsia="仿宋_GB2312" w:cs="仿宋_GB2312"/>
          <w:sz w:val="30"/>
          <w:szCs w:val="30"/>
        </w:rPr>
      </w:pPr>
    </w:p>
    <w:p>
      <w:pPr>
        <w:spacing w:line="600" w:lineRule="exact"/>
        <w:ind w:firstLine="600"/>
        <w:rPr>
          <w:rFonts w:ascii="仿宋_GB2312" w:hAnsi="Times New Roman" w:eastAsia="仿宋_GB2312" w:cs="仿宋_GB2312"/>
          <w:sz w:val="30"/>
          <w:szCs w:val="30"/>
        </w:rPr>
      </w:pPr>
      <w:r>
        <w:rPr>
          <w:rFonts w:ascii="宋体" w:hAnsi="Times New Roman" w:eastAsia="宋体" w:cs="宋体"/>
        </w:rPr>
        <w:t>1.</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hint="eastAsia" w:ascii="仿宋_GB2312" w:hAnsi="Times New Roman" w:eastAsia="仿宋_GB2312" w:cs="仿宋_GB2312"/>
          <w:sz w:val="30"/>
          <w:szCs w:val="30"/>
        </w:rPr>
        <w:t>三公</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楷体" w:hAnsi="Times New Roman" w:eastAsia="楷体" w:cs="楷体"/>
          <w:sz w:val="30"/>
          <w:szCs w:val="3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ZhNjFmYWZiYzI0ZDg2NjNjMTFjN2Q2YzY5YTIwZWUifQ=="/>
  </w:docVars>
  <w:rsids>
    <w:rsidRoot w:val="00EA51F1"/>
    <w:rsid w:val="0000765A"/>
    <w:rsid w:val="00014C72"/>
    <w:rsid w:val="00144CBC"/>
    <w:rsid w:val="0027636E"/>
    <w:rsid w:val="003017DD"/>
    <w:rsid w:val="00363BCA"/>
    <w:rsid w:val="00414491"/>
    <w:rsid w:val="00487C78"/>
    <w:rsid w:val="0049655C"/>
    <w:rsid w:val="004A5F63"/>
    <w:rsid w:val="004D19AC"/>
    <w:rsid w:val="005D0F98"/>
    <w:rsid w:val="005E3A3D"/>
    <w:rsid w:val="005E50DB"/>
    <w:rsid w:val="006B7801"/>
    <w:rsid w:val="00790774"/>
    <w:rsid w:val="007A64E5"/>
    <w:rsid w:val="007D5CE4"/>
    <w:rsid w:val="00841C2F"/>
    <w:rsid w:val="008440F5"/>
    <w:rsid w:val="009826AE"/>
    <w:rsid w:val="00994B1E"/>
    <w:rsid w:val="009D478E"/>
    <w:rsid w:val="00AC2B0E"/>
    <w:rsid w:val="00B53BD5"/>
    <w:rsid w:val="00B94199"/>
    <w:rsid w:val="00BD1145"/>
    <w:rsid w:val="00CA7F4E"/>
    <w:rsid w:val="00D8595D"/>
    <w:rsid w:val="00E51DD4"/>
    <w:rsid w:val="00EA51F1"/>
    <w:rsid w:val="04475A76"/>
    <w:rsid w:val="05D52F0F"/>
    <w:rsid w:val="0771391E"/>
    <w:rsid w:val="155A0AF8"/>
    <w:rsid w:val="185F5E35"/>
    <w:rsid w:val="18706DFB"/>
    <w:rsid w:val="561B4F53"/>
    <w:rsid w:val="5E4C16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locked/>
    <w:uiPriority w:val="9"/>
    <w:rPr>
      <w:rFonts w:ascii="黑体" w:eastAsia="黑体" w:cs="Times New Roman"/>
      <w:b/>
      <w:bCs/>
      <w:kern w:val="44"/>
      <w:sz w:val="44"/>
      <w:szCs w:val="44"/>
    </w:rPr>
  </w:style>
  <w:style w:type="character" w:customStyle="1" w:styleId="9">
    <w:name w:val="标题 2 Char"/>
    <w:basedOn w:val="7"/>
    <w:link w:val="3"/>
    <w:semiHidden/>
    <w:qFormat/>
    <w:locked/>
    <w:uiPriority w:val="9"/>
    <w:rPr>
      <w:rFonts w:ascii="Cambria" w:hAnsi="Cambria" w:eastAsia="宋体" w:cs="Times New Roman"/>
      <w:b/>
      <w:bCs/>
      <w:kern w:val="0"/>
      <w:sz w:val="32"/>
      <w:szCs w:val="32"/>
    </w:rPr>
  </w:style>
  <w:style w:type="character" w:customStyle="1" w:styleId="10">
    <w:name w:val="页眉 Char"/>
    <w:basedOn w:val="7"/>
    <w:link w:val="5"/>
    <w:semiHidden/>
    <w:qFormat/>
    <w:locked/>
    <w:uiPriority w:val="99"/>
    <w:rPr>
      <w:rFonts w:ascii="黑体" w:eastAsia="黑体" w:cs="Times New Roman"/>
      <w:kern w:val="0"/>
      <w:sz w:val="18"/>
      <w:szCs w:val="18"/>
    </w:rPr>
  </w:style>
  <w:style w:type="character" w:customStyle="1" w:styleId="11">
    <w:name w:val="页脚 Char"/>
    <w:basedOn w:val="7"/>
    <w:link w:val="4"/>
    <w:semiHidden/>
    <w:qFormat/>
    <w:locked/>
    <w:uiPriority w:val="99"/>
    <w:rPr>
      <w:rFonts w:ascii="黑体" w:eastAsia="黑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4212</Words>
  <Characters>4870</Characters>
  <Lines>8</Lines>
  <Paragraphs>10</Paragraphs>
  <TotalTime>0</TotalTime>
  <ScaleCrop>false</ScaleCrop>
  <LinksUpToDate>false</LinksUpToDate>
  <CharactersWithSpaces>4955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2023-08-11T08:16:00Z</dcterms:created>
  <dc:creator>user</dc:creator>
  <cp:lastModifiedBy>Lenovo</cp:lastModifiedBy>
  <dcterms:modified xsi:type="dcterms:W3CDTF">2023-08-31T07:04:42Z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D4472DCBC8CA4D1886CF5631AA749C08_12</vt:lpwstr>
  </property>
</Properties>
</file>