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422" w:rsidRPr="00D60F39" w:rsidRDefault="00D60F39" w:rsidP="00D60F39">
      <w:pPr>
        <w:spacing w:line="588" w:lineRule="exact"/>
        <w:jc w:val="center"/>
        <w:rPr>
          <w:rFonts w:ascii="方正小标宋简体" w:eastAsia="方正小标宋简体" w:hAnsi="Times New Roman" w:cs="Times New Roman" w:hint="eastAsia"/>
          <w:color w:val="000000"/>
          <w:sz w:val="44"/>
          <w:szCs w:val="44"/>
        </w:rPr>
      </w:pPr>
      <w:bookmarkStart w:id="0" w:name="_Toc31366"/>
      <w:bookmarkStart w:id="1" w:name="_Toc11004"/>
      <w:bookmarkStart w:id="2" w:name="_Toc6430"/>
      <w:bookmarkStart w:id="3" w:name="_Toc14314"/>
      <w:r w:rsidRPr="00D60F39">
        <w:rPr>
          <w:rFonts w:ascii="方正小标宋简体" w:eastAsia="方正小标宋简体" w:hAnsi="Times New Roman" w:cs="Times New Roman" w:hint="eastAsia"/>
          <w:color w:val="000000"/>
          <w:sz w:val="44"/>
          <w:szCs w:val="44"/>
        </w:rPr>
        <w:t>天津市宁河区2025年鞋类产品质量监督抽查实施细则</w:t>
      </w:r>
    </w:p>
    <w:p w:rsidR="004A77E1" w:rsidRPr="00277C03" w:rsidRDefault="004A77E1" w:rsidP="00D60F39">
      <w:pPr>
        <w:spacing w:line="588" w:lineRule="exact"/>
        <w:jc w:val="center"/>
        <w:rPr>
          <w:rFonts w:ascii="Times New Roman" w:eastAsia="方正小标宋简体" w:hAnsi="Times New Roman" w:cs="Times New Roman"/>
          <w:color w:val="000000"/>
          <w:sz w:val="32"/>
          <w:szCs w:val="32"/>
        </w:rPr>
      </w:pPr>
    </w:p>
    <w:p w:rsidR="00185E00" w:rsidRPr="00D60F39" w:rsidRDefault="00185E00" w:rsidP="00D60F39">
      <w:pPr>
        <w:spacing w:line="588" w:lineRule="exact"/>
        <w:outlineLvl w:val="0"/>
        <w:rPr>
          <w:rFonts w:ascii="黑体" w:eastAsia="黑体" w:hAnsi="黑体" w:cs="黑体" w:hint="eastAsia"/>
          <w:color w:val="000000"/>
          <w:sz w:val="32"/>
          <w:szCs w:val="32"/>
        </w:rPr>
      </w:pPr>
      <w:r w:rsidRPr="00D60F39">
        <w:rPr>
          <w:rFonts w:ascii="黑体" w:eastAsia="黑体" w:hAnsi="黑体" w:cs="黑体" w:hint="eastAsia"/>
          <w:color w:val="000000"/>
          <w:sz w:val="32"/>
          <w:szCs w:val="32"/>
        </w:rPr>
        <w:t>1</w:t>
      </w:r>
      <w:r w:rsidR="00D60F39" w:rsidRPr="00D60F39">
        <w:rPr>
          <w:rFonts w:ascii="黑体" w:eastAsia="黑体" w:hAnsi="黑体" w:cs="黑体" w:hint="eastAsia"/>
          <w:color w:val="000000"/>
          <w:sz w:val="32"/>
          <w:szCs w:val="32"/>
        </w:rPr>
        <w:t>、</w:t>
      </w:r>
      <w:r w:rsidRPr="00D60F39">
        <w:rPr>
          <w:rFonts w:ascii="黑体" w:eastAsia="黑体" w:hAnsi="黑体" w:cs="黑体" w:hint="eastAsia"/>
          <w:color w:val="000000"/>
          <w:sz w:val="32"/>
          <w:szCs w:val="32"/>
        </w:rPr>
        <w:t>适用范围</w:t>
      </w:r>
    </w:p>
    <w:p w:rsidR="00185E00" w:rsidRPr="00D60F39" w:rsidRDefault="005E6947" w:rsidP="00D60F39">
      <w:pPr>
        <w:spacing w:line="588" w:lineRule="exact"/>
        <w:ind w:firstLineChars="200" w:firstLine="640"/>
        <w:rPr>
          <w:rFonts w:ascii="仿宋_GB2312" w:eastAsia="仿宋_GB2312" w:hAnsiTheme="minorEastAsia" w:hint="eastAsia"/>
          <w:color w:val="000000"/>
          <w:sz w:val="32"/>
          <w:szCs w:val="32"/>
        </w:rPr>
      </w:pPr>
      <w:r w:rsidRPr="00D60F39">
        <w:rPr>
          <w:rFonts w:ascii="仿宋_GB2312" w:eastAsia="仿宋_GB2312" w:hAnsiTheme="minorEastAsia" w:hint="eastAsia"/>
          <w:color w:val="000000"/>
          <w:sz w:val="32"/>
          <w:szCs w:val="32"/>
        </w:rPr>
        <w:t>本方案适用于</w:t>
      </w:r>
      <w:r w:rsidR="002A7E30" w:rsidRPr="00D60F39">
        <w:rPr>
          <w:rFonts w:ascii="仿宋_GB2312" w:eastAsia="仿宋_GB2312" w:hAnsiTheme="minorEastAsia" w:hint="eastAsia"/>
          <w:color w:val="000000"/>
          <w:sz w:val="32"/>
          <w:szCs w:val="32"/>
        </w:rPr>
        <w:t>天津</w:t>
      </w:r>
      <w:r w:rsidR="00FC5842" w:rsidRPr="00D60F39">
        <w:rPr>
          <w:rFonts w:ascii="仿宋_GB2312" w:eastAsia="仿宋_GB2312" w:hAnsiTheme="minorEastAsia" w:hint="eastAsia"/>
          <w:color w:val="000000"/>
          <w:sz w:val="32"/>
          <w:szCs w:val="32"/>
        </w:rPr>
        <w:t>市</w:t>
      </w:r>
      <w:r w:rsidR="00EC003D" w:rsidRPr="00D60F39">
        <w:rPr>
          <w:rFonts w:ascii="仿宋_GB2312" w:eastAsia="仿宋_GB2312" w:hAnsiTheme="minorEastAsia" w:hint="eastAsia"/>
          <w:color w:val="000000"/>
          <w:sz w:val="32"/>
          <w:szCs w:val="32"/>
        </w:rPr>
        <w:t>宁河</w:t>
      </w:r>
      <w:r w:rsidR="00A62AB5" w:rsidRPr="00D60F39">
        <w:rPr>
          <w:rFonts w:ascii="仿宋_GB2312" w:eastAsia="仿宋_GB2312" w:hAnsiTheme="minorEastAsia" w:hint="eastAsia"/>
          <w:color w:val="000000"/>
          <w:sz w:val="32"/>
          <w:szCs w:val="32"/>
        </w:rPr>
        <w:t>区</w:t>
      </w:r>
      <w:r w:rsidR="002A7E30" w:rsidRPr="00D60F39">
        <w:rPr>
          <w:rFonts w:ascii="仿宋_GB2312" w:eastAsia="仿宋_GB2312" w:hAnsiTheme="minorEastAsia" w:hint="eastAsia"/>
          <w:color w:val="000000"/>
          <w:sz w:val="32"/>
          <w:szCs w:val="32"/>
        </w:rPr>
        <w:t>鞋</w:t>
      </w:r>
      <w:r w:rsidR="00FC5842" w:rsidRPr="00D60F39">
        <w:rPr>
          <w:rFonts w:ascii="仿宋_GB2312" w:eastAsia="仿宋_GB2312" w:hAnsiTheme="minorEastAsia" w:hint="eastAsia"/>
          <w:color w:val="000000"/>
          <w:sz w:val="32"/>
          <w:szCs w:val="32"/>
        </w:rPr>
        <w:t>类</w:t>
      </w:r>
      <w:r w:rsidR="002A7E30" w:rsidRPr="00D60F39">
        <w:rPr>
          <w:rFonts w:ascii="仿宋_GB2312" w:eastAsia="仿宋_GB2312" w:hAnsiTheme="minorEastAsia" w:hint="eastAsia"/>
          <w:color w:val="000000"/>
          <w:sz w:val="32"/>
          <w:szCs w:val="32"/>
        </w:rPr>
        <w:t>产品</w:t>
      </w:r>
      <w:r w:rsidR="00185E00" w:rsidRPr="00D60F39">
        <w:rPr>
          <w:rFonts w:ascii="仿宋_GB2312" w:eastAsia="仿宋_GB2312" w:hAnsiTheme="minorEastAsia" w:hint="eastAsia"/>
          <w:color w:val="000000"/>
          <w:sz w:val="32"/>
          <w:szCs w:val="32"/>
        </w:rPr>
        <w:t>质量监督抽查。</w:t>
      </w:r>
    </w:p>
    <w:p w:rsidR="009246AA" w:rsidRPr="00D60F39" w:rsidRDefault="00185E00" w:rsidP="00D60F39">
      <w:pPr>
        <w:spacing w:line="588" w:lineRule="exact"/>
        <w:outlineLvl w:val="0"/>
        <w:rPr>
          <w:rFonts w:ascii="黑体" w:eastAsia="黑体" w:hAnsi="黑体" w:cs="黑体" w:hint="eastAsia"/>
          <w:color w:val="000000"/>
          <w:sz w:val="32"/>
          <w:szCs w:val="32"/>
        </w:rPr>
      </w:pPr>
      <w:r w:rsidRPr="00D60F39">
        <w:rPr>
          <w:rFonts w:ascii="黑体" w:eastAsia="黑体" w:hAnsi="黑体" w:cs="黑体" w:hint="eastAsia"/>
          <w:color w:val="000000"/>
          <w:sz w:val="32"/>
          <w:szCs w:val="32"/>
        </w:rPr>
        <w:t>2</w:t>
      </w:r>
      <w:r w:rsidR="00D60F39" w:rsidRPr="00D60F39">
        <w:rPr>
          <w:rFonts w:ascii="黑体" w:eastAsia="黑体" w:hAnsi="黑体" w:cs="黑体" w:hint="eastAsia"/>
          <w:color w:val="000000"/>
          <w:sz w:val="32"/>
          <w:szCs w:val="32"/>
        </w:rPr>
        <w:t>、</w:t>
      </w:r>
      <w:r w:rsidR="009246AA" w:rsidRPr="00D60F39">
        <w:rPr>
          <w:rFonts w:ascii="黑体" w:eastAsia="黑体" w:hAnsi="黑体" w:cs="黑体" w:hint="eastAsia"/>
          <w:color w:val="000000"/>
          <w:sz w:val="32"/>
          <w:szCs w:val="32"/>
        </w:rPr>
        <w:t>抽样方法</w:t>
      </w:r>
    </w:p>
    <w:p w:rsidR="009246AA" w:rsidRPr="00D60F39" w:rsidRDefault="001D660F" w:rsidP="00D60F39">
      <w:pPr>
        <w:spacing w:line="588" w:lineRule="exact"/>
        <w:ind w:firstLineChars="200" w:firstLine="640"/>
        <w:rPr>
          <w:rFonts w:ascii="仿宋_GB2312" w:eastAsia="仿宋_GB2312" w:hAnsiTheme="minorEastAsia" w:hint="eastAsia"/>
          <w:sz w:val="32"/>
          <w:szCs w:val="32"/>
        </w:rPr>
      </w:pPr>
      <w:r w:rsidRPr="00D60F39">
        <w:rPr>
          <w:rFonts w:ascii="仿宋_GB2312" w:eastAsia="仿宋_GB2312" w:hAnsiTheme="minorEastAsia" w:hint="eastAsia"/>
          <w:sz w:val="32"/>
          <w:szCs w:val="32"/>
        </w:rPr>
        <w:t>在经营主体的成品库内或生产线末端或市场随机抽取经检验合格或以任何方式表明合格的产品。</w:t>
      </w:r>
      <w:r w:rsidR="009246AA" w:rsidRPr="00D60F39">
        <w:rPr>
          <w:rFonts w:ascii="仿宋_GB2312" w:eastAsia="仿宋_GB2312" w:hAnsiTheme="minorEastAsia" w:hint="eastAsia"/>
          <w:sz w:val="32"/>
          <w:szCs w:val="32"/>
        </w:rPr>
        <w:t>随机数一般可使用随机数表等方法产生。</w:t>
      </w:r>
    </w:p>
    <w:tbl>
      <w:tblPr>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93"/>
        <w:gridCol w:w="2739"/>
        <w:gridCol w:w="1435"/>
        <w:gridCol w:w="4027"/>
      </w:tblGrid>
      <w:tr w:rsidR="00C756B3" w:rsidRPr="00277C03" w:rsidTr="004A77E1">
        <w:trPr>
          <w:trHeight w:val="717"/>
        </w:trPr>
        <w:tc>
          <w:tcPr>
            <w:tcW w:w="593" w:type="dxa"/>
            <w:vAlign w:val="center"/>
          </w:tcPr>
          <w:p w:rsidR="00C756B3" w:rsidRPr="00277C03" w:rsidRDefault="00C756B3"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序号</w:t>
            </w:r>
          </w:p>
        </w:tc>
        <w:tc>
          <w:tcPr>
            <w:tcW w:w="2739" w:type="dxa"/>
            <w:vAlign w:val="center"/>
          </w:tcPr>
          <w:p w:rsidR="00C756B3" w:rsidRPr="00277C03" w:rsidRDefault="00C756B3" w:rsidP="00D60F39">
            <w:pPr>
              <w:spacing w:line="588" w:lineRule="exact"/>
              <w:ind w:firstLineChars="350" w:firstLine="735"/>
              <w:rPr>
                <w:rFonts w:asciiTheme="minorEastAsia" w:hAnsiTheme="minorEastAsia" w:cs="宋体"/>
                <w:szCs w:val="21"/>
              </w:rPr>
            </w:pPr>
            <w:r w:rsidRPr="00277C03">
              <w:rPr>
                <w:rFonts w:asciiTheme="minorEastAsia" w:hAnsiTheme="minorEastAsia" w:cs="宋体" w:hint="eastAsia"/>
                <w:szCs w:val="21"/>
              </w:rPr>
              <w:t>明示标准</w:t>
            </w:r>
          </w:p>
        </w:tc>
        <w:tc>
          <w:tcPr>
            <w:tcW w:w="1435" w:type="dxa"/>
            <w:vAlign w:val="center"/>
          </w:tcPr>
          <w:p w:rsidR="00C756B3" w:rsidRPr="00277C03" w:rsidRDefault="00C756B3" w:rsidP="00D60F39">
            <w:pPr>
              <w:spacing w:line="588" w:lineRule="exact"/>
              <w:ind w:firstLineChars="100" w:firstLine="210"/>
              <w:rPr>
                <w:rFonts w:asciiTheme="minorEastAsia" w:hAnsiTheme="minorEastAsia" w:cs="宋体"/>
                <w:szCs w:val="21"/>
              </w:rPr>
            </w:pPr>
            <w:r w:rsidRPr="00277C03">
              <w:rPr>
                <w:rFonts w:asciiTheme="minorEastAsia" w:hAnsiTheme="minorEastAsia" w:cs="宋体" w:hint="eastAsia"/>
                <w:szCs w:val="21"/>
              </w:rPr>
              <w:t>产品名称</w:t>
            </w:r>
          </w:p>
        </w:tc>
        <w:tc>
          <w:tcPr>
            <w:tcW w:w="4027" w:type="dxa"/>
            <w:vAlign w:val="center"/>
          </w:tcPr>
          <w:p w:rsidR="00C756B3" w:rsidRPr="00277C03" w:rsidRDefault="00C756B3" w:rsidP="00D60F39">
            <w:pPr>
              <w:spacing w:line="588" w:lineRule="exact"/>
              <w:ind w:firstLineChars="750" w:firstLine="1575"/>
              <w:rPr>
                <w:rFonts w:asciiTheme="minorEastAsia" w:hAnsiTheme="minorEastAsia" w:cs="宋体"/>
                <w:szCs w:val="21"/>
              </w:rPr>
            </w:pPr>
            <w:r w:rsidRPr="00277C03">
              <w:rPr>
                <w:rFonts w:asciiTheme="minorEastAsia" w:hAnsiTheme="minorEastAsia" w:cs="宋体" w:hint="eastAsia"/>
                <w:szCs w:val="21"/>
              </w:rPr>
              <w:t>抽样数量</w:t>
            </w:r>
          </w:p>
        </w:tc>
      </w:tr>
      <w:tr w:rsidR="00B729A3" w:rsidRPr="00277C03" w:rsidTr="004A77E1">
        <w:trPr>
          <w:trHeight w:val="897"/>
        </w:trPr>
        <w:tc>
          <w:tcPr>
            <w:tcW w:w="593" w:type="dxa"/>
            <w:vAlign w:val="center"/>
          </w:tcPr>
          <w:p w:rsidR="00B729A3" w:rsidRPr="00277C03" w:rsidRDefault="00B729A3" w:rsidP="00D60F39">
            <w:pPr>
              <w:spacing w:line="588" w:lineRule="exact"/>
              <w:ind w:firstLineChars="100" w:firstLine="210"/>
              <w:rPr>
                <w:rFonts w:asciiTheme="minorEastAsia" w:hAnsiTheme="minorEastAsia" w:cs="宋体"/>
                <w:szCs w:val="21"/>
              </w:rPr>
            </w:pPr>
            <w:r w:rsidRPr="00277C03">
              <w:rPr>
                <w:rFonts w:asciiTheme="minorEastAsia" w:hAnsiTheme="minorEastAsia" w:cs="宋体" w:hint="eastAsia"/>
                <w:szCs w:val="21"/>
              </w:rPr>
              <w:t>1</w:t>
            </w:r>
          </w:p>
        </w:tc>
        <w:tc>
          <w:tcPr>
            <w:tcW w:w="2739" w:type="dxa"/>
            <w:vAlign w:val="center"/>
          </w:tcPr>
          <w:p w:rsidR="00B729A3" w:rsidRPr="00277C03" w:rsidRDefault="00B729A3"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QB/T2955-2017</w:t>
            </w:r>
          </w:p>
        </w:tc>
        <w:tc>
          <w:tcPr>
            <w:tcW w:w="1435" w:type="dxa"/>
            <w:vAlign w:val="center"/>
          </w:tcPr>
          <w:p w:rsidR="00B729A3" w:rsidRPr="00277C03" w:rsidRDefault="00B729A3" w:rsidP="00D60F39">
            <w:pPr>
              <w:spacing w:line="588" w:lineRule="exact"/>
              <w:ind w:firstLineChars="100" w:firstLine="210"/>
              <w:rPr>
                <w:rFonts w:asciiTheme="minorEastAsia" w:hAnsiTheme="minorEastAsia" w:cs="宋体"/>
                <w:szCs w:val="21"/>
              </w:rPr>
            </w:pPr>
            <w:r w:rsidRPr="00277C03">
              <w:rPr>
                <w:rFonts w:asciiTheme="minorEastAsia" w:hAnsiTheme="minorEastAsia" w:cs="宋体" w:hint="eastAsia"/>
                <w:szCs w:val="21"/>
              </w:rPr>
              <w:t>休闲鞋</w:t>
            </w:r>
          </w:p>
        </w:tc>
        <w:tc>
          <w:tcPr>
            <w:tcW w:w="4027" w:type="dxa"/>
            <w:vAlign w:val="center"/>
          </w:tcPr>
          <w:p w:rsidR="00B729A3" w:rsidRPr="00277C03" w:rsidRDefault="00B729A3" w:rsidP="00D60F39">
            <w:pPr>
              <w:spacing w:line="588" w:lineRule="exact"/>
              <w:rPr>
                <w:rFonts w:asciiTheme="minorEastAsia" w:hAnsiTheme="minorEastAsia" w:cs="宋体"/>
                <w:szCs w:val="21"/>
              </w:rPr>
            </w:pPr>
            <w:r w:rsidRPr="00277C03">
              <w:rPr>
                <w:rFonts w:asciiTheme="minorEastAsia" w:hAnsiTheme="minorEastAsia" w:cs="宋体" w:hint="eastAsia"/>
                <w:szCs w:val="21"/>
              </w:rPr>
              <w:t>2双（检验用样品1双，备用样品1双 ）</w:t>
            </w:r>
          </w:p>
        </w:tc>
      </w:tr>
      <w:tr w:rsidR="00B729A3" w:rsidRPr="00277C03" w:rsidTr="004A77E1">
        <w:trPr>
          <w:trHeight w:val="897"/>
        </w:trPr>
        <w:tc>
          <w:tcPr>
            <w:tcW w:w="593" w:type="dxa"/>
            <w:vAlign w:val="center"/>
          </w:tcPr>
          <w:p w:rsidR="00B729A3" w:rsidRPr="00277C03" w:rsidRDefault="00B729A3" w:rsidP="00D60F39">
            <w:pPr>
              <w:spacing w:line="588" w:lineRule="exact"/>
              <w:ind w:firstLineChars="100" w:firstLine="210"/>
              <w:rPr>
                <w:rFonts w:asciiTheme="minorEastAsia" w:hAnsiTheme="minorEastAsia" w:cs="宋体"/>
                <w:szCs w:val="21"/>
              </w:rPr>
            </w:pPr>
            <w:r w:rsidRPr="00277C03">
              <w:rPr>
                <w:rFonts w:asciiTheme="minorEastAsia" w:hAnsiTheme="minorEastAsia" w:cs="宋体" w:hint="eastAsia"/>
                <w:szCs w:val="21"/>
              </w:rPr>
              <w:t>2</w:t>
            </w:r>
          </w:p>
        </w:tc>
        <w:tc>
          <w:tcPr>
            <w:tcW w:w="2739" w:type="dxa"/>
            <w:vAlign w:val="center"/>
          </w:tcPr>
          <w:p w:rsidR="00B729A3" w:rsidRPr="00277C03" w:rsidRDefault="00B729A3" w:rsidP="00D60F39">
            <w:pPr>
              <w:spacing w:line="588" w:lineRule="exact"/>
              <w:jc w:val="center"/>
              <w:rPr>
                <w:rFonts w:asciiTheme="minorEastAsia" w:hAnsiTheme="minorEastAsia" w:cs="宋体"/>
                <w:szCs w:val="21"/>
              </w:rPr>
            </w:pPr>
            <w:r w:rsidRPr="00277C03">
              <w:rPr>
                <w:rFonts w:asciiTheme="minorEastAsia" w:hAnsiTheme="minorEastAsia" w:cs="宋体"/>
                <w:szCs w:val="21"/>
              </w:rPr>
              <w:t>GB/T15107-2013</w:t>
            </w:r>
          </w:p>
        </w:tc>
        <w:tc>
          <w:tcPr>
            <w:tcW w:w="1435" w:type="dxa"/>
            <w:vAlign w:val="center"/>
          </w:tcPr>
          <w:p w:rsidR="00B729A3" w:rsidRPr="00277C03" w:rsidRDefault="00B729A3" w:rsidP="00D60F39">
            <w:pPr>
              <w:spacing w:line="588" w:lineRule="exact"/>
              <w:ind w:firstLineChars="100" w:firstLine="210"/>
              <w:rPr>
                <w:rFonts w:asciiTheme="minorEastAsia" w:hAnsiTheme="minorEastAsia" w:cs="宋体"/>
                <w:szCs w:val="21"/>
              </w:rPr>
            </w:pPr>
            <w:r w:rsidRPr="00277C03">
              <w:rPr>
                <w:rFonts w:asciiTheme="minorEastAsia" w:hAnsiTheme="minorEastAsia" w:cs="宋体" w:hint="eastAsia"/>
                <w:szCs w:val="21"/>
              </w:rPr>
              <w:t>旅游鞋</w:t>
            </w:r>
          </w:p>
        </w:tc>
        <w:tc>
          <w:tcPr>
            <w:tcW w:w="4027" w:type="dxa"/>
            <w:vAlign w:val="center"/>
          </w:tcPr>
          <w:p w:rsidR="00B729A3" w:rsidRPr="00277C03" w:rsidRDefault="00B729A3" w:rsidP="00D60F39">
            <w:pPr>
              <w:spacing w:line="588" w:lineRule="exact"/>
              <w:rPr>
                <w:rFonts w:asciiTheme="minorEastAsia" w:hAnsiTheme="minorEastAsia" w:cs="宋体"/>
                <w:szCs w:val="21"/>
              </w:rPr>
            </w:pPr>
            <w:r w:rsidRPr="00277C03">
              <w:rPr>
                <w:rFonts w:asciiTheme="minorEastAsia" w:hAnsiTheme="minorEastAsia" w:cs="宋体" w:hint="eastAsia"/>
                <w:szCs w:val="21"/>
              </w:rPr>
              <w:t>2双（检验用样品1双，备用样品1双 ）</w:t>
            </w:r>
          </w:p>
        </w:tc>
      </w:tr>
      <w:tr w:rsidR="00B729A3" w:rsidRPr="00277C03" w:rsidTr="004A77E1">
        <w:trPr>
          <w:trHeight w:val="897"/>
        </w:trPr>
        <w:tc>
          <w:tcPr>
            <w:tcW w:w="593" w:type="dxa"/>
            <w:vAlign w:val="center"/>
          </w:tcPr>
          <w:p w:rsidR="00B729A3" w:rsidRPr="00277C03" w:rsidRDefault="00B729A3" w:rsidP="00D60F39">
            <w:pPr>
              <w:spacing w:line="588" w:lineRule="exact"/>
              <w:ind w:firstLineChars="100" w:firstLine="210"/>
              <w:rPr>
                <w:rFonts w:asciiTheme="minorEastAsia" w:hAnsiTheme="minorEastAsia" w:cs="宋体"/>
                <w:szCs w:val="21"/>
              </w:rPr>
            </w:pPr>
            <w:r w:rsidRPr="00277C03">
              <w:rPr>
                <w:rFonts w:asciiTheme="minorEastAsia" w:hAnsiTheme="minorEastAsia" w:cs="宋体" w:hint="eastAsia"/>
                <w:szCs w:val="21"/>
              </w:rPr>
              <w:t>3</w:t>
            </w:r>
          </w:p>
        </w:tc>
        <w:tc>
          <w:tcPr>
            <w:tcW w:w="2739" w:type="dxa"/>
            <w:vAlign w:val="center"/>
          </w:tcPr>
          <w:p w:rsidR="00B729A3" w:rsidRPr="00277C03" w:rsidRDefault="00B729A3"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QB/T1002-2015</w:t>
            </w:r>
          </w:p>
        </w:tc>
        <w:tc>
          <w:tcPr>
            <w:tcW w:w="1435" w:type="dxa"/>
            <w:vAlign w:val="center"/>
          </w:tcPr>
          <w:p w:rsidR="00B729A3" w:rsidRPr="00277C03" w:rsidRDefault="00B729A3" w:rsidP="00D60F39">
            <w:pPr>
              <w:spacing w:line="588" w:lineRule="exact"/>
              <w:ind w:firstLineChars="100" w:firstLine="210"/>
              <w:rPr>
                <w:rFonts w:asciiTheme="minorEastAsia" w:hAnsiTheme="minorEastAsia" w:cs="宋体"/>
                <w:szCs w:val="21"/>
              </w:rPr>
            </w:pPr>
            <w:r w:rsidRPr="00277C03">
              <w:rPr>
                <w:rFonts w:asciiTheme="minorEastAsia" w:hAnsiTheme="minorEastAsia" w:cs="宋体" w:hint="eastAsia"/>
                <w:szCs w:val="21"/>
              </w:rPr>
              <w:t>皮鞋</w:t>
            </w:r>
          </w:p>
        </w:tc>
        <w:tc>
          <w:tcPr>
            <w:tcW w:w="4027" w:type="dxa"/>
            <w:vAlign w:val="center"/>
          </w:tcPr>
          <w:p w:rsidR="00B729A3" w:rsidRPr="00277C03" w:rsidRDefault="00B729A3" w:rsidP="00D60F39">
            <w:pPr>
              <w:spacing w:line="588" w:lineRule="exact"/>
              <w:rPr>
                <w:rFonts w:asciiTheme="minorEastAsia" w:hAnsiTheme="minorEastAsia" w:cs="宋体"/>
                <w:szCs w:val="21"/>
              </w:rPr>
            </w:pPr>
            <w:r w:rsidRPr="00277C03">
              <w:rPr>
                <w:rFonts w:asciiTheme="minorEastAsia" w:hAnsiTheme="minorEastAsia" w:cs="宋体" w:hint="eastAsia"/>
                <w:szCs w:val="21"/>
              </w:rPr>
              <w:t>2双（检验用样品1双，备用样品1双 ）</w:t>
            </w:r>
          </w:p>
        </w:tc>
      </w:tr>
      <w:tr w:rsidR="00B729A3" w:rsidRPr="00D60F39" w:rsidTr="004A77E1">
        <w:trPr>
          <w:trHeight w:val="897"/>
        </w:trPr>
        <w:tc>
          <w:tcPr>
            <w:tcW w:w="593" w:type="dxa"/>
            <w:vAlign w:val="center"/>
          </w:tcPr>
          <w:p w:rsidR="00B729A3" w:rsidRPr="00D60F39" w:rsidRDefault="00B729A3" w:rsidP="00D60F39">
            <w:pPr>
              <w:spacing w:line="588" w:lineRule="exact"/>
              <w:ind w:firstLineChars="100" w:firstLine="320"/>
              <w:rPr>
                <w:rFonts w:ascii="仿宋_GB2312" w:eastAsia="仿宋_GB2312" w:hAnsiTheme="minorEastAsia" w:cs="宋体" w:hint="eastAsia"/>
                <w:sz w:val="32"/>
                <w:szCs w:val="32"/>
              </w:rPr>
            </w:pPr>
            <w:r w:rsidRPr="00D60F39">
              <w:rPr>
                <w:rFonts w:ascii="仿宋_GB2312" w:eastAsia="仿宋_GB2312" w:hAnsiTheme="minorEastAsia" w:cs="宋体" w:hint="eastAsia"/>
                <w:sz w:val="32"/>
                <w:szCs w:val="32"/>
              </w:rPr>
              <w:t>4</w:t>
            </w:r>
          </w:p>
        </w:tc>
        <w:tc>
          <w:tcPr>
            <w:tcW w:w="2739" w:type="dxa"/>
            <w:vAlign w:val="center"/>
          </w:tcPr>
          <w:p w:rsidR="00B729A3" w:rsidRPr="00D60F39" w:rsidRDefault="00B729A3" w:rsidP="00D60F39">
            <w:pPr>
              <w:spacing w:line="588" w:lineRule="exact"/>
              <w:jc w:val="center"/>
              <w:rPr>
                <w:rFonts w:ascii="仿宋_GB2312" w:eastAsia="仿宋_GB2312" w:hAnsiTheme="minorEastAsia" w:cs="宋体" w:hint="eastAsia"/>
                <w:sz w:val="32"/>
                <w:szCs w:val="32"/>
              </w:rPr>
            </w:pPr>
            <w:r w:rsidRPr="00D60F39">
              <w:rPr>
                <w:rFonts w:ascii="仿宋_GB2312" w:eastAsia="仿宋_GB2312" w:hAnsiTheme="minorEastAsia" w:cs="宋体" w:hint="eastAsia"/>
                <w:sz w:val="32"/>
                <w:szCs w:val="32"/>
              </w:rPr>
              <w:t>QB/T4329-2012</w:t>
            </w:r>
          </w:p>
        </w:tc>
        <w:tc>
          <w:tcPr>
            <w:tcW w:w="1435" w:type="dxa"/>
            <w:vAlign w:val="center"/>
          </w:tcPr>
          <w:p w:rsidR="00B729A3" w:rsidRPr="00D60F39" w:rsidRDefault="00B729A3" w:rsidP="00D60F39">
            <w:pPr>
              <w:spacing w:line="588" w:lineRule="exact"/>
              <w:ind w:firstLineChars="100" w:firstLine="320"/>
              <w:rPr>
                <w:rFonts w:ascii="仿宋_GB2312" w:eastAsia="仿宋_GB2312" w:hAnsiTheme="minorEastAsia" w:cs="宋体" w:hint="eastAsia"/>
                <w:sz w:val="32"/>
                <w:szCs w:val="32"/>
              </w:rPr>
            </w:pPr>
            <w:r w:rsidRPr="00D60F39">
              <w:rPr>
                <w:rFonts w:ascii="仿宋_GB2312" w:eastAsia="仿宋_GB2312" w:hAnsiTheme="minorEastAsia" w:cs="宋体" w:hint="eastAsia"/>
                <w:sz w:val="32"/>
                <w:szCs w:val="32"/>
              </w:rPr>
              <w:t>布鞋</w:t>
            </w:r>
          </w:p>
        </w:tc>
        <w:tc>
          <w:tcPr>
            <w:tcW w:w="4027" w:type="dxa"/>
            <w:vAlign w:val="center"/>
          </w:tcPr>
          <w:p w:rsidR="00B729A3" w:rsidRPr="00D60F39" w:rsidRDefault="00B729A3" w:rsidP="00D60F39">
            <w:pPr>
              <w:spacing w:line="588" w:lineRule="exact"/>
              <w:rPr>
                <w:rFonts w:ascii="仿宋_GB2312" w:eastAsia="仿宋_GB2312" w:hAnsiTheme="minorEastAsia" w:cs="宋体" w:hint="eastAsia"/>
                <w:sz w:val="32"/>
                <w:szCs w:val="32"/>
              </w:rPr>
            </w:pPr>
            <w:r w:rsidRPr="00D60F39">
              <w:rPr>
                <w:rFonts w:ascii="仿宋_GB2312" w:eastAsia="仿宋_GB2312" w:hAnsiTheme="minorEastAsia" w:cs="宋体" w:hint="eastAsia"/>
                <w:sz w:val="32"/>
                <w:szCs w:val="32"/>
              </w:rPr>
              <w:t>2双（检验用样品1双，备用样品1双 ）</w:t>
            </w:r>
          </w:p>
        </w:tc>
      </w:tr>
    </w:tbl>
    <w:p w:rsidR="009246AA" w:rsidRPr="00D60F39" w:rsidRDefault="00185E00" w:rsidP="00D60F39">
      <w:pPr>
        <w:spacing w:line="588" w:lineRule="exact"/>
        <w:outlineLvl w:val="0"/>
        <w:rPr>
          <w:rFonts w:ascii="黑体" w:eastAsia="黑体" w:hAnsi="黑体" w:cs="黑体" w:hint="eastAsia"/>
          <w:color w:val="000000"/>
          <w:sz w:val="32"/>
          <w:szCs w:val="32"/>
        </w:rPr>
      </w:pPr>
      <w:bookmarkStart w:id="4" w:name="_Toc20876"/>
      <w:bookmarkStart w:id="5" w:name="_Toc21807"/>
      <w:bookmarkStart w:id="6" w:name="_Toc31961"/>
      <w:bookmarkStart w:id="7" w:name="_Toc7844"/>
      <w:bookmarkEnd w:id="0"/>
      <w:bookmarkEnd w:id="1"/>
      <w:bookmarkEnd w:id="2"/>
      <w:bookmarkEnd w:id="3"/>
      <w:r w:rsidRPr="00D60F39">
        <w:rPr>
          <w:rFonts w:ascii="黑体" w:eastAsia="黑体" w:hAnsi="黑体" w:cs="黑体" w:hint="eastAsia"/>
          <w:color w:val="000000"/>
          <w:sz w:val="32"/>
          <w:szCs w:val="32"/>
        </w:rPr>
        <w:t>3</w:t>
      </w:r>
      <w:r w:rsidR="00D60F39" w:rsidRPr="00D60F39">
        <w:rPr>
          <w:rFonts w:ascii="黑体" w:eastAsia="黑体" w:hAnsi="黑体" w:cs="黑体" w:hint="eastAsia"/>
          <w:color w:val="000000"/>
          <w:sz w:val="32"/>
          <w:szCs w:val="32"/>
        </w:rPr>
        <w:t>、</w:t>
      </w:r>
      <w:r w:rsidR="009246AA" w:rsidRPr="00D60F39">
        <w:rPr>
          <w:rFonts w:ascii="黑体" w:eastAsia="黑体" w:hAnsi="黑体" w:cs="黑体" w:hint="eastAsia"/>
          <w:color w:val="000000"/>
          <w:sz w:val="32"/>
          <w:szCs w:val="32"/>
        </w:rPr>
        <w:t>检验依据</w:t>
      </w:r>
      <w:bookmarkEnd w:id="4"/>
      <w:bookmarkEnd w:id="5"/>
      <w:bookmarkEnd w:id="6"/>
      <w:bookmarkEnd w:id="7"/>
    </w:p>
    <w:p w:rsidR="00C756B3" w:rsidRPr="00D60F39" w:rsidRDefault="009246AA" w:rsidP="00D60F39">
      <w:pPr>
        <w:snapToGrid w:val="0"/>
        <w:spacing w:line="588" w:lineRule="exact"/>
        <w:ind w:firstLineChars="171" w:firstLine="547"/>
        <w:rPr>
          <w:rFonts w:ascii="仿宋_GB2312" w:eastAsia="仿宋_GB2312" w:hAnsiTheme="minorEastAsia" w:cs="Times New Roman" w:hint="eastAsia"/>
          <w:color w:val="000000"/>
          <w:sz w:val="32"/>
          <w:szCs w:val="32"/>
        </w:rPr>
      </w:pPr>
      <w:r w:rsidRPr="00D60F39">
        <w:rPr>
          <w:rFonts w:ascii="仿宋_GB2312" w:eastAsia="仿宋_GB2312" w:hAnsiTheme="minorEastAsia" w:cs="Times New Roman" w:hint="eastAsia"/>
          <w:color w:val="000000"/>
          <w:sz w:val="32"/>
          <w:szCs w:val="32"/>
        </w:rPr>
        <w:t>凡是注日期的文件，其随后所有的修改单（不包括勘误的内容）或修订版不适用于本方案。凡是不注日期的引用文件，其最新版本适用于本方案。</w:t>
      </w:r>
    </w:p>
    <w:p w:rsidR="001F782C" w:rsidRPr="00D60F39" w:rsidRDefault="001F782C" w:rsidP="00D60F39">
      <w:pPr>
        <w:spacing w:line="588" w:lineRule="exact"/>
        <w:ind w:firstLineChars="200" w:firstLine="640"/>
        <w:rPr>
          <w:rFonts w:ascii="仿宋_GB2312" w:eastAsia="仿宋_GB2312" w:hAnsiTheme="minorEastAsia" w:hint="eastAsia"/>
          <w:sz w:val="32"/>
          <w:szCs w:val="32"/>
        </w:rPr>
      </w:pPr>
      <w:r w:rsidRPr="00D60F39">
        <w:rPr>
          <w:rFonts w:ascii="仿宋_GB2312" w:eastAsia="仿宋_GB2312" w:hAnsiTheme="minorEastAsia" w:hint="eastAsia"/>
          <w:sz w:val="32"/>
          <w:szCs w:val="32"/>
        </w:rPr>
        <w:t>QB/T2955-2017《休闲鞋》</w:t>
      </w:r>
    </w:p>
    <w:p w:rsidR="001F782C" w:rsidRPr="00D60F39" w:rsidRDefault="001F782C" w:rsidP="00D60F39">
      <w:pPr>
        <w:spacing w:line="588" w:lineRule="exact"/>
        <w:ind w:firstLineChars="200" w:firstLine="640"/>
        <w:rPr>
          <w:rFonts w:ascii="仿宋_GB2312" w:eastAsia="仿宋_GB2312" w:hAnsiTheme="minorEastAsia" w:hint="eastAsia"/>
          <w:sz w:val="32"/>
          <w:szCs w:val="32"/>
        </w:rPr>
      </w:pPr>
      <w:r w:rsidRPr="00D60F39">
        <w:rPr>
          <w:rFonts w:ascii="仿宋_GB2312" w:eastAsia="仿宋_GB2312" w:hAnsiTheme="minorEastAsia" w:hint="eastAsia"/>
          <w:sz w:val="32"/>
          <w:szCs w:val="32"/>
        </w:rPr>
        <w:t>GB/T15107-2013《旅游鞋》</w:t>
      </w:r>
    </w:p>
    <w:p w:rsidR="001F782C" w:rsidRPr="00D60F39" w:rsidRDefault="001F782C" w:rsidP="00D60F39">
      <w:pPr>
        <w:spacing w:line="588" w:lineRule="exact"/>
        <w:ind w:firstLineChars="200" w:firstLine="640"/>
        <w:rPr>
          <w:rFonts w:ascii="仿宋_GB2312" w:eastAsia="仿宋_GB2312" w:hAnsiTheme="minorEastAsia" w:hint="eastAsia"/>
          <w:sz w:val="32"/>
          <w:szCs w:val="32"/>
        </w:rPr>
      </w:pPr>
      <w:r w:rsidRPr="00D60F39">
        <w:rPr>
          <w:rFonts w:ascii="仿宋_GB2312" w:eastAsia="仿宋_GB2312" w:hAnsiTheme="minorEastAsia" w:hint="eastAsia"/>
          <w:sz w:val="32"/>
          <w:szCs w:val="32"/>
        </w:rPr>
        <w:lastRenderedPageBreak/>
        <w:t>QB/T1002-2015  《皮鞋》</w:t>
      </w:r>
    </w:p>
    <w:p w:rsidR="001F782C" w:rsidRPr="00D60F39" w:rsidRDefault="001F782C" w:rsidP="00D60F39">
      <w:pPr>
        <w:spacing w:line="588" w:lineRule="exact"/>
        <w:ind w:firstLineChars="200" w:firstLine="640"/>
        <w:rPr>
          <w:rFonts w:ascii="仿宋_GB2312" w:eastAsia="仿宋_GB2312" w:hAnsiTheme="minorEastAsia" w:hint="eastAsia"/>
          <w:sz w:val="32"/>
          <w:szCs w:val="32"/>
        </w:rPr>
      </w:pPr>
      <w:r w:rsidRPr="00D60F39">
        <w:rPr>
          <w:rFonts w:ascii="仿宋_GB2312" w:eastAsia="仿宋_GB2312" w:hAnsiTheme="minorEastAsia" w:hint="eastAsia"/>
          <w:sz w:val="32"/>
          <w:szCs w:val="32"/>
        </w:rPr>
        <w:t>QB/T4329-2012 《布鞋》</w:t>
      </w:r>
    </w:p>
    <w:p w:rsidR="002A7E30" w:rsidRPr="00D60F39" w:rsidRDefault="002A7E30" w:rsidP="00D60F39">
      <w:pPr>
        <w:spacing w:line="588" w:lineRule="exact"/>
        <w:ind w:firstLineChars="150" w:firstLine="480"/>
        <w:rPr>
          <w:rFonts w:ascii="仿宋_GB2312" w:eastAsia="仿宋_GB2312" w:hAnsiTheme="minorEastAsia" w:hint="eastAsia"/>
          <w:sz w:val="32"/>
          <w:szCs w:val="32"/>
        </w:rPr>
      </w:pPr>
      <w:r w:rsidRPr="00D60F39">
        <w:rPr>
          <w:rFonts w:ascii="仿宋_GB2312" w:eastAsia="仿宋_GB2312" w:hAnsiTheme="minorEastAsia" w:hint="eastAsia"/>
          <w:sz w:val="32"/>
          <w:szCs w:val="32"/>
        </w:rPr>
        <w:t>现行有效的团体标准、地方标准、企业标准及产品明示质量要求</w:t>
      </w:r>
    </w:p>
    <w:p w:rsidR="00534749" w:rsidRPr="00D60F39" w:rsidRDefault="002A7E30" w:rsidP="00D60F39">
      <w:pPr>
        <w:spacing w:line="588" w:lineRule="exact"/>
        <w:outlineLvl w:val="0"/>
        <w:rPr>
          <w:rFonts w:ascii="黑体" w:eastAsia="黑体" w:hAnsi="黑体" w:cs="黑体" w:hint="eastAsia"/>
          <w:color w:val="000000"/>
          <w:sz w:val="32"/>
          <w:szCs w:val="32"/>
        </w:rPr>
      </w:pPr>
      <w:r w:rsidRPr="00D60F39">
        <w:rPr>
          <w:rFonts w:ascii="黑体" w:eastAsia="黑体" w:hAnsi="黑体" w:cs="黑体" w:hint="eastAsia"/>
          <w:color w:val="000000"/>
          <w:sz w:val="32"/>
          <w:szCs w:val="32"/>
        </w:rPr>
        <w:t>4</w:t>
      </w:r>
      <w:r w:rsidR="00D60F39" w:rsidRPr="00D60F39">
        <w:rPr>
          <w:rFonts w:ascii="黑体" w:eastAsia="黑体" w:hAnsi="黑体" w:cs="黑体" w:hint="eastAsia"/>
          <w:color w:val="000000"/>
          <w:sz w:val="32"/>
          <w:szCs w:val="32"/>
        </w:rPr>
        <w:t>、</w:t>
      </w:r>
      <w:r w:rsidRPr="00D60F39">
        <w:rPr>
          <w:rFonts w:ascii="黑体" w:eastAsia="黑体" w:hAnsi="黑体" w:cs="黑体" w:hint="eastAsia"/>
          <w:color w:val="000000"/>
          <w:sz w:val="32"/>
          <w:szCs w:val="32"/>
        </w:rPr>
        <w:t>检验项目及检测方法</w:t>
      </w:r>
    </w:p>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表</w:t>
      </w:r>
      <w:r w:rsidR="00534749" w:rsidRPr="00277C03">
        <w:rPr>
          <w:rFonts w:asciiTheme="minorEastAsia" w:hAnsiTheme="minorEastAsia" w:cs="宋体" w:hint="eastAsia"/>
          <w:szCs w:val="21"/>
        </w:rPr>
        <w:t>1</w:t>
      </w:r>
      <w:r w:rsidRPr="00277C03">
        <w:rPr>
          <w:rFonts w:asciiTheme="minorEastAsia" w:hAnsiTheme="minorEastAsia" w:cs="宋体" w:hint="eastAsia"/>
          <w:szCs w:val="21"/>
        </w:rPr>
        <w:t xml:space="preserve">  执行 </w:t>
      </w:r>
      <w:r w:rsidRPr="00277C03">
        <w:rPr>
          <w:rFonts w:asciiTheme="minorEastAsia" w:hAnsiTheme="minorEastAsia" w:cs="宋体"/>
          <w:szCs w:val="21"/>
        </w:rPr>
        <w:t>QB/T2955-2017</w:t>
      </w:r>
      <w:r w:rsidRPr="00277C03">
        <w:rPr>
          <w:rFonts w:asciiTheme="minorEastAsia" w:hAnsiTheme="minorEastAsia" w:cs="宋体" w:hint="eastAsia"/>
          <w:szCs w:val="21"/>
        </w:rPr>
        <w:t>标准产品检验项目</w:t>
      </w:r>
    </w:p>
    <w:tbl>
      <w:tblPr>
        <w:tblStyle w:val="ad"/>
        <w:tblW w:w="9039" w:type="dxa"/>
        <w:tblLook w:val="04A0"/>
      </w:tblPr>
      <w:tblGrid>
        <w:gridCol w:w="959"/>
        <w:gridCol w:w="2693"/>
        <w:gridCol w:w="2977"/>
        <w:gridCol w:w="2410"/>
      </w:tblGrid>
      <w:tr w:rsidR="00F12758" w:rsidRPr="00277C03" w:rsidTr="004A77E1">
        <w:trPr>
          <w:trHeight w:val="552"/>
        </w:trPr>
        <w:tc>
          <w:tcPr>
            <w:tcW w:w="959" w:type="dxa"/>
            <w:vAlign w:val="center"/>
          </w:tcPr>
          <w:p w:rsidR="00F12758" w:rsidRPr="00277C03" w:rsidRDefault="00F12758" w:rsidP="00D60F39">
            <w:pPr>
              <w:spacing w:line="588" w:lineRule="exact"/>
              <w:jc w:val="center"/>
              <w:rPr>
                <w:rFonts w:asciiTheme="minorEastAsia" w:hAnsiTheme="minorEastAsia" w:cs="宋体"/>
                <w:szCs w:val="21"/>
              </w:rPr>
            </w:pPr>
            <w:bookmarkStart w:id="8" w:name="_Toc13798"/>
            <w:bookmarkStart w:id="9" w:name="_Toc8435"/>
            <w:bookmarkStart w:id="10" w:name="_Toc30818"/>
            <w:bookmarkStart w:id="11" w:name="_Toc4658"/>
            <w:r w:rsidRPr="00277C03">
              <w:rPr>
                <w:rFonts w:asciiTheme="minorEastAsia" w:hAnsiTheme="minorEastAsia" w:cs="宋体" w:hint="eastAsia"/>
                <w:szCs w:val="21"/>
              </w:rPr>
              <w:t>序号</w:t>
            </w:r>
          </w:p>
        </w:tc>
        <w:tc>
          <w:tcPr>
            <w:tcW w:w="2693" w:type="dxa"/>
            <w:vAlign w:val="center"/>
          </w:tcPr>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检验项目</w:t>
            </w:r>
          </w:p>
        </w:tc>
        <w:tc>
          <w:tcPr>
            <w:tcW w:w="2977" w:type="dxa"/>
            <w:vAlign w:val="center"/>
          </w:tcPr>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检验依据</w:t>
            </w:r>
          </w:p>
        </w:tc>
        <w:tc>
          <w:tcPr>
            <w:tcW w:w="2410" w:type="dxa"/>
            <w:vAlign w:val="center"/>
          </w:tcPr>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检验方法</w:t>
            </w:r>
          </w:p>
        </w:tc>
      </w:tr>
      <w:tr w:rsidR="00F12758" w:rsidRPr="00277C03" w:rsidTr="004A77E1">
        <w:trPr>
          <w:trHeight w:val="552"/>
        </w:trPr>
        <w:tc>
          <w:tcPr>
            <w:tcW w:w="959" w:type="dxa"/>
            <w:vAlign w:val="center"/>
          </w:tcPr>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1</w:t>
            </w:r>
          </w:p>
        </w:tc>
        <w:tc>
          <w:tcPr>
            <w:tcW w:w="2693" w:type="dxa"/>
            <w:vAlign w:val="center"/>
          </w:tcPr>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剥离强度</w:t>
            </w:r>
          </w:p>
        </w:tc>
        <w:tc>
          <w:tcPr>
            <w:tcW w:w="2977" w:type="dxa"/>
            <w:vAlign w:val="center"/>
          </w:tcPr>
          <w:p w:rsidR="00F12758" w:rsidRPr="00277C03" w:rsidRDefault="00DA74DC"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QB/T2955-2017</w:t>
            </w:r>
            <w:r w:rsidR="00F12758" w:rsidRPr="00277C03">
              <w:rPr>
                <w:rFonts w:asciiTheme="minorEastAsia" w:hAnsiTheme="minorEastAsia" w:cs="宋体" w:hint="eastAsia"/>
                <w:szCs w:val="21"/>
              </w:rPr>
              <w:t>/5.</w:t>
            </w:r>
            <w:r w:rsidRPr="00277C03">
              <w:rPr>
                <w:rFonts w:asciiTheme="minorEastAsia" w:hAnsiTheme="minorEastAsia" w:cs="宋体" w:hint="eastAsia"/>
                <w:szCs w:val="21"/>
              </w:rPr>
              <w:t>4.3</w:t>
            </w:r>
          </w:p>
        </w:tc>
        <w:tc>
          <w:tcPr>
            <w:tcW w:w="2410" w:type="dxa"/>
            <w:vAlign w:val="center"/>
          </w:tcPr>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GB/T3903.3-2011</w:t>
            </w:r>
          </w:p>
        </w:tc>
      </w:tr>
      <w:tr w:rsidR="00F12758" w:rsidRPr="00277C03" w:rsidTr="004A77E1">
        <w:trPr>
          <w:trHeight w:val="552"/>
        </w:trPr>
        <w:tc>
          <w:tcPr>
            <w:tcW w:w="959" w:type="dxa"/>
            <w:vAlign w:val="center"/>
          </w:tcPr>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2</w:t>
            </w:r>
          </w:p>
        </w:tc>
        <w:tc>
          <w:tcPr>
            <w:tcW w:w="2693" w:type="dxa"/>
            <w:vAlign w:val="center"/>
          </w:tcPr>
          <w:p w:rsidR="00F12758" w:rsidRPr="00277C03" w:rsidRDefault="00DA74D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外底</w:t>
            </w:r>
            <w:r w:rsidR="00F12758" w:rsidRPr="00277C03">
              <w:rPr>
                <w:rFonts w:asciiTheme="minorEastAsia" w:hAnsiTheme="minorEastAsia" w:cs="宋体" w:hint="eastAsia"/>
                <w:szCs w:val="21"/>
              </w:rPr>
              <w:t>耐磨性能</w:t>
            </w:r>
          </w:p>
        </w:tc>
        <w:tc>
          <w:tcPr>
            <w:tcW w:w="2977" w:type="dxa"/>
            <w:vAlign w:val="center"/>
          </w:tcPr>
          <w:p w:rsidR="00F12758" w:rsidRPr="00277C03" w:rsidRDefault="00DA74DC"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QB/T2955-2017</w:t>
            </w:r>
            <w:r w:rsidR="00F12758" w:rsidRPr="00277C03">
              <w:rPr>
                <w:rFonts w:asciiTheme="minorEastAsia" w:hAnsiTheme="minorEastAsia" w:cs="宋体" w:hint="eastAsia"/>
                <w:szCs w:val="21"/>
              </w:rPr>
              <w:t>/5.</w:t>
            </w:r>
            <w:r w:rsidRPr="00277C03">
              <w:rPr>
                <w:rFonts w:asciiTheme="minorEastAsia" w:hAnsiTheme="minorEastAsia" w:cs="宋体" w:hint="eastAsia"/>
                <w:szCs w:val="21"/>
              </w:rPr>
              <w:t>4.2</w:t>
            </w:r>
          </w:p>
        </w:tc>
        <w:tc>
          <w:tcPr>
            <w:tcW w:w="2410" w:type="dxa"/>
            <w:vAlign w:val="center"/>
          </w:tcPr>
          <w:p w:rsidR="00F12758" w:rsidRPr="00277C03" w:rsidRDefault="00C47DA1" w:rsidP="00D60F39">
            <w:pPr>
              <w:spacing w:line="588" w:lineRule="exact"/>
              <w:jc w:val="center"/>
              <w:rPr>
                <w:rFonts w:asciiTheme="minorEastAsia" w:hAnsiTheme="minorEastAsia" w:cs="宋体"/>
                <w:szCs w:val="21"/>
              </w:rPr>
            </w:pPr>
            <w:r w:rsidRPr="00277C03">
              <w:rPr>
                <w:rFonts w:asciiTheme="minorEastAsia" w:hAnsiTheme="minorEastAsia" w:cs="宋体"/>
                <w:szCs w:val="21"/>
              </w:rPr>
              <w:t>GB/T3903.2-2017</w:t>
            </w:r>
          </w:p>
        </w:tc>
      </w:tr>
      <w:tr w:rsidR="00F12758" w:rsidRPr="00277C03" w:rsidTr="004A77E1">
        <w:trPr>
          <w:trHeight w:val="629"/>
        </w:trPr>
        <w:tc>
          <w:tcPr>
            <w:tcW w:w="959" w:type="dxa"/>
            <w:vAlign w:val="center"/>
          </w:tcPr>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3</w:t>
            </w:r>
          </w:p>
        </w:tc>
        <w:tc>
          <w:tcPr>
            <w:tcW w:w="2693" w:type="dxa"/>
            <w:vAlign w:val="center"/>
          </w:tcPr>
          <w:p w:rsidR="00F12758" w:rsidRPr="00277C03" w:rsidRDefault="00F12758"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耐折性能</w:t>
            </w:r>
          </w:p>
        </w:tc>
        <w:tc>
          <w:tcPr>
            <w:tcW w:w="2977" w:type="dxa"/>
            <w:vAlign w:val="center"/>
          </w:tcPr>
          <w:p w:rsidR="00F12758" w:rsidRPr="00277C03" w:rsidRDefault="00DA74DC"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QB/T2955-2017</w:t>
            </w:r>
            <w:r w:rsidR="00F12758" w:rsidRPr="00277C03">
              <w:rPr>
                <w:rFonts w:asciiTheme="minorEastAsia" w:hAnsiTheme="minorEastAsia" w:cs="宋体" w:hint="eastAsia"/>
                <w:szCs w:val="21"/>
              </w:rPr>
              <w:t>/5.</w:t>
            </w:r>
            <w:r w:rsidRPr="00277C03">
              <w:rPr>
                <w:rFonts w:asciiTheme="minorEastAsia" w:hAnsiTheme="minorEastAsia" w:cs="宋体" w:hint="eastAsia"/>
                <w:szCs w:val="21"/>
              </w:rPr>
              <w:t>4.1</w:t>
            </w:r>
          </w:p>
        </w:tc>
        <w:tc>
          <w:tcPr>
            <w:tcW w:w="2410" w:type="dxa"/>
            <w:vAlign w:val="center"/>
          </w:tcPr>
          <w:p w:rsidR="00F12758" w:rsidRPr="00277C03" w:rsidRDefault="00C47DA1" w:rsidP="00D60F39">
            <w:pPr>
              <w:spacing w:line="588" w:lineRule="exact"/>
              <w:jc w:val="center"/>
              <w:rPr>
                <w:rFonts w:asciiTheme="minorEastAsia" w:hAnsiTheme="minorEastAsia" w:cs="宋体"/>
                <w:szCs w:val="21"/>
              </w:rPr>
            </w:pPr>
            <w:r w:rsidRPr="00277C03">
              <w:rPr>
                <w:rFonts w:asciiTheme="minorEastAsia" w:hAnsiTheme="minorEastAsia" w:cs="宋体"/>
                <w:szCs w:val="21"/>
              </w:rPr>
              <w:t>GB/T3903.1-2017</w:t>
            </w:r>
          </w:p>
        </w:tc>
      </w:tr>
    </w:tbl>
    <w:tbl>
      <w:tblPr>
        <w:tblpPr w:leftFromText="180" w:rightFromText="180" w:vertAnchor="text" w:horzAnchor="margin" w:tblpY="825"/>
        <w:tblOverlap w:val="neve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75"/>
        <w:gridCol w:w="2338"/>
        <w:gridCol w:w="3303"/>
        <w:gridCol w:w="2520"/>
      </w:tblGrid>
      <w:tr w:rsidR="001F782C" w:rsidRPr="00277C03" w:rsidTr="004A77E1">
        <w:trPr>
          <w:cantSplit/>
          <w:trHeight w:val="380"/>
        </w:trPr>
        <w:tc>
          <w:tcPr>
            <w:tcW w:w="775"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序号</w:t>
            </w:r>
          </w:p>
        </w:tc>
        <w:tc>
          <w:tcPr>
            <w:tcW w:w="2338"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检验项目</w:t>
            </w:r>
          </w:p>
        </w:tc>
        <w:tc>
          <w:tcPr>
            <w:tcW w:w="3303"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检验依据</w:t>
            </w:r>
          </w:p>
        </w:tc>
        <w:tc>
          <w:tcPr>
            <w:tcW w:w="2520"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检验方法</w:t>
            </w:r>
          </w:p>
        </w:tc>
      </w:tr>
      <w:tr w:rsidR="001F782C" w:rsidRPr="00277C03" w:rsidTr="004A77E1">
        <w:trPr>
          <w:cantSplit/>
          <w:trHeight w:val="851"/>
        </w:trPr>
        <w:tc>
          <w:tcPr>
            <w:tcW w:w="775"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1</w:t>
            </w:r>
          </w:p>
        </w:tc>
        <w:tc>
          <w:tcPr>
            <w:tcW w:w="2338"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hint="eastAsia"/>
                <w:szCs w:val="21"/>
              </w:rPr>
              <w:t>帮底剥离强度或底墙与帮面剥离强度</w:t>
            </w:r>
          </w:p>
        </w:tc>
        <w:tc>
          <w:tcPr>
            <w:tcW w:w="3303"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szCs w:val="21"/>
              </w:rPr>
              <w:t>GB/T15107-2013</w:t>
            </w:r>
            <w:r w:rsidRPr="00277C03">
              <w:rPr>
                <w:rFonts w:asciiTheme="minorEastAsia" w:hAnsiTheme="minorEastAsia" w:cs="宋体" w:hint="eastAsia"/>
                <w:szCs w:val="21"/>
              </w:rPr>
              <w:t>/5.3.1</w:t>
            </w:r>
          </w:p>
        </w:tc>
        <w:tc>
          <w:tcPr>
            <w:tcW w:w="2520"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GB/T3903.3-2011</w:t>
            </w:r>
          </w:p>
        </w:tc>
      </w:tr>
      <w:tr w:rsidR="001F782C" w:rsidRPr="00277C03" w:rsidTr="004A77E1">
        <w:trPr>
          <w:cantSplit/>
          <w:trHeight w:val="851"/>
        </w:trPr>
        <w:tc>
          <w:tcPr>
            <w:tcW w:w="775"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2</w:t>
            </w:r>
          </w:p>
        </w:tc>
        <w:tc>
          <w:tcPr>
            <w:tcW w:w="2338"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外底耐磨性能</w:t>
            </w:r>
          </w:p>
        </w:tc>
        <w:tc>
          <w:tcPr>
            <w:tcW w:w="3303"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szCs w:val="21"/>
              </w:rPr>
              <w:t>GB/T15107-2013</w:t>
            </w:r>
            <w:r w:rsidRPr="00277C03">
              <w:rPr>
                <w:rFonts w:asciiTheme="minorEastAsia" w:hAnsiTheme="minorEastAsia" w:cs="宋体" w:hint="eastAsia"/>
                <w:szCs w:val="21"/>
              </w:rPr>
              <w:t>/5.3.3</w:t>
            </w:r>
          </w:p>
        </w:tc>
        <w:tc>
          <w:tcPr>
            <w:tcW w:w="2520"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GB/T3903.2-2008</w:t>
            </w:r>
          </w:p>
        </w:tc>
      </w:tr>
      <w:tr w:rsidR="001F782C" w:rsidRPr="00277C03" w:rsidTr="004A77E1">
        <w:trPr>
          <w:cantSplit/>
          <w:trHeight w:val="851"/>
        </w:trPr>
        <w:tc>
          <w:tcPr>
            <w:tcW w:w="775"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3</w:t>
            </w:r>
          </w:p>
        </w:tc>
        <w:tc>
          <w:tcPr>
            <w:tcW w:w="2338"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成鞋耐折性能</w:t>
            </w:r>
          </w:p>
        </w:tc>
        <w:tc>
          <w:tcPr>
            <w:tcW w:w="3303"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szCs w:val="21"/>
              </w:rPr>
              <w:t>GB/T15107-2013</w:t>
            </w:r>
            <w:r w:rsidRPr="00277C03">
              <w:rPr>
                <w:rFonts w:asciiTheme="minorEastAsia" w:hAnsiTheme="minorEastAsia" w:cs="宋体" w:hint="eastAsia"/>
                <w:szCs w:val="21"/>
              </w:rPr>
              <w:t>/5.3.2</w:t>
            </w:r>
          </w:p>
        </w:tc>
        <w:tc>
          <w:tcPr>
            <w:tcW w:w="2520"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GB/T3903.1-2008</w:t>
            </w:r>
          </w:p>
        </w:tc>
      </w:tr>
    </w:tbl>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 xml:space="preserve">表2  执行 </w:t>
      </w:r>
      <w:r w:rsidRPr="00277C03">
        <w:rPr>
          <w:rFonts w:asciiTheme="minorEastAsia" w:hAnsiTheme="minorEastAsia" w:cs="宋体"/>
          <w:szCs w:val="21"/>
        </w:rPr>
        <w:t>GB/T15107-2013</w:t>
      </w:r>
      <w:r w:rsidRPr="00277C03">
        <w:rPr>
          <w:rFonts w:asciiTheme="minorEastAsia" w:hAnsiTheme="minorEastAsia" w:cs="宋体" w:hint="eastAsia"/>
          <w:szCs w:val="21"/>
        </w:rPr>
        <w:t>标准产品检验项目</w:t>
      </w:r>
    </w:p>
    <w:p w:rsidR="00D66A6C" w:rsidRPr="00277C03" w:rsidRDefault="00D66A6C" w:rsidP="00D60F39">
      <w:pPr>
        <w:spacing w:line="588" w:lineRule="exact"/>
        <w:jc w:val="center"/>
        <w:rPr>
          <w:rFonts w:asciiTheme="minorEastAsia" w:hAnsiTheme="minorEastAsia" w:cs="宋体"/>
          <w:szCs w:val="21"/>
        </w:rPr>
      </w:pPr>
    </w:p>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 xml:space="preserve">表3  执行 </w:t>
      </w:r>
      <w:r w:rsidRPr="00277C03">
        <w:rPr>
          <w:rFonts w:asciiTheme="minorEastAsia" w:hAnsiTheme="minorEastAsia" w:cs="方正仿宋简体"/>
          <w:color w:val="000000"/>
          <w:szCs w:val="21"/>
        </w:rPr>
        <w:t>QB/T1002-2015</w:t>
      </w:r>
      <w:r w:rsidRPr="00277C03">
        <w:rPr>
          <w:rFonts w:asciiTheme="minorEastAsia" w:hAnsiTheme="minorEastAsia" w:cs="宋体" w:hint="eastAsia"/>
          <w:szCs w:val="21"/>
        </w:rPr>
        <w:t>标准产品检验项目</w:t>
      </w:r>
    </w:p>
    <w:tbl>
      <w:tblPr>
        <w:tblpPr w:leftFromText="180" w:rightFromText="180" w:vertAnchor="text" w:horzAnchor="margin" w:tblpY="262"/>
        <w:tblOverlap w:val="neve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75"/>
        <w:gridCol w:w="2338"/>
        <w:gridCol w:w="3303"/>
        <w:gridCol w:w="2520"/>
      </w:tblGrid>
      <w:tr w:rsidR="00D66A6C" w:rsidRPr="00277C03" w:rsidTr="004A77E1">
        <w:trPr>
          <w:cantSplit/>
          <w:trHeight w:val="380"/>
        </w:trPr>
        <w:tc>
          <w:tcPr>
            <w:tcW w:w="775"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序号</w:t>
            </w:r>
          </w:p>
        </w:tc>
        <w:tc>
          <w:tcPr>
            <w:tcW w:w="2338"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检验项目</w:t>
            </w:r>
          </w:p>
        </w:tc>
        <w:tc>
          <w:tcPr>
            <w:tcW w:w="3303"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检验依据</w:t>
            </w:r>
          </w:p>
        </w:tc>
        <w:tc>
          <w:tcPr>
            <w:tcW w:w="2520"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检验方法</w:t>
            </w:r>
          </w:p>
        </w:tc>
      </w:tr>
      <w:tr w:rsidR="00D66A6C" w:rsidRPr="00277C03" w:rsidTr="004A77E1">
        <w:trPr>
          <w:cantSplit/>
          <w:trHeight w:val="851"/>
        </w:trPr>
        <w:tc>
          <w:tcPr>
            <w:tcW w:w="775"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1</w:t>
            </w:r>
          </w:p>
        </w:tc>
        <w:tc>
          <w:tcPr>
            <w:tcW w:w="2338"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剥离强度</w:t>
            </w:r>
          </w:p>
        </w:tc>
        <w:tc>
          <w:tcPr>
            <w:tcW w:w="3303"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QB/T1002-2015</w:t>
            </w:r>
            <w:r w:rsidRPr="00277C03">
              <w:rPr>
                <w:rFonts w:asciiTheme="minorEastAsia" w:hAnsiTheme="minorEastAsia" w:cs="宋体" w:hint="eastAsia"/>
                <w:szCs w:val="21"/>
              </w:rPr>
              <w:t>/5.5.1</w:t>
            </w:r>
          </w:p>
        </w:tc>
        <w:tc>
          <w:tcPr>
            <w:tcW w:w="2520"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GB/T3903.3-2011</w:t>
            </w:r>
          </w:p>
        </w:tc>
      </w:tr>
      <w:tr w:rsidR="00D66A6C" w:rsidRPr="00277C03" w:rsidTr="004A77E1">
        <w:trPr>
          <w:cantSplit/>
          <w:trHeight w:val="851"/>
        </w:trPr>
        <w:tc>
          <w:tcPr>
            <w:tcW w:w="775"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lastRenderedPageBreak/>
              <w:t>2</w:t>
            </w:r>
          </w:p>
        </w:tc>
        <w:tc>
          <w:tcPr>
            <w:tcW w:w="2338"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外底耐磨性能</w:t>
            </w:r>
          </w:p>
        </w:tc>
        <w:tc>
          <w:tcPr>
            <w:tcW w:w="3303"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QB/T1002-2015</w:t>
            </w:r>
            <w:r w:rsidRPr="00277C03">
              <w:rPr>
                <w:rFonts w:asciiTheme="minorEastAsia" w:hAnsiTheme="minorEastAsia" w:cs="宋体" w:hint="eastAsia"/>
                <w:szCs w:val="21"/>
              </w:rPr>
              <w:t>/5.5.5</w:t>
            </w:r>
          </w:p>
        </w:tc>
        <w:tc>
          <w:tcPr>
            <w:tcW w:w="2520"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GB/T3903.2-2008</w:t>
            </w:r>
          </w:p>
        </w:tc>
      </w:tr>
      <w:tr w:rsidR="00D66A6C" w:rsidRPr="00277C03" w:rsidTr="004A77E1">
        <w:trPr>
          <w:cantSplit/>
          <w:trHeight w:val="851"/>
        </w:trPr>
        <w:tc>
          <w:tcPr>
            <w:tcW w:w="775"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3</w:t>
            </w:r>
          </w:p>
        </w:tc>
        <w:tc>
          <w:tcPr>
            <w:tcW w:w="2338"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耐折性能</w:t>
            </w:r>
          </w:p>
        </w:tc>
        <w:tc>
          <w:tcPr>
            <w:tcW w:w="3303"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QB/T1002-2015</w:t>
            </w:r>
            <w:r w:rsidRPr="00277C03">
              <w:rPr>
                <w:rFonts w:asciiTheme="minorEastAsia" w:hAnsiTheme="minorEastAsia" w:cs="宋体" w:hint="eastAsia"/>
                <w:szCs w:val="21"/>
              </w:rPr>
              <w:t>/5.5.4</w:t>
            </w:r>
          </w:p>
        </w:tc>
        <w:tc>
          <w:tcPr>
            <w:tcW w:w="2520" w:type="dxa"/>
            <w:vAlign w:val="center"/>
          </w:tcPr>
          <w:p w:rsidR="00D66A6C" w:rsidRPr="00277C03" w:rsidRDefault="00D66A6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GB/T3903.1-2008</w:t>
            </w:r>
          </w:p>
        </w:tc>
      </w:tr>
    </w:tbl>
    <w:p w:rsidR="004A77E1" w:rsidRDefault="004A77E1" w:rsidP="00D60F39">
      <w:pPr>
        <w:spacing w:line="588" w:lineRule="exact"/>
        <w:jc w:val="center"/>
        <w:rPr>
          <w:rFonts w:asciiTheme="minorEastAsia" w:hAnsiTheme="minorEastAsia" w:cs="宋体"/>
          <w:szCs w:val="21"/>
        </w:rPr>
      </w:pPr>
    </w:p>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 xml:space="preserve">表4  执行 </w:t>
      </w:r>
      <w:r w:rsidRPr="00277C03">
        <w:rPr>
          <w:rFonts w:asciiTheme="minorEastAsia" w:hAnsiTheme="minorEastAsia"/>
          <w:szCs w:val="21"/>
        </w:rPr>
        <w:t>QB/T4329-2012</w:t>
      </w:r>
      <w:r w:rsidRPr="00277C03">
        <w:rPr>
          <w:rFonts w:asciiTheme="minorEastAsia" w:hAnsiTheme="minorEastAsia" w:cs="宋体" w:hint="eastAsia"/>
          <w:szCs w:val="21"/>
        </w:rPr>
        <w:t>标准产品检验项目</w:t>
      </w:r>
    </w:p>
    <w:tbl>
      <w:tblPr>
        <w:tblStyle w:val="ad"/>
        <w:tblW w:w="9039" w:type="dxa"/>
        <w:tblLook w:val="04A0"/>
      </w:tblPr>
      <w:tblGrid>
        <w:gridCol w:w="959"/>
        <w:gridCol w:w="2693"/>
        <w:gridCol w:w="2977"/>
        <w:gridCol w:w="2410"/>
      </w:tblGrid>
      <w:tr w:rsidR="001F782C" w:rsidRPr="00277C03" w:rsidTr="00315ACA">
        <w:trPr>
          <w:trHeight w:val="552"/>
        </w:trPr>
        <w:tc>
          <w:tcPr>
            <w:tcW w:w="959"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序号</w:t>
            </w:r>
          </w:p>
        </w:tc>
        <w:tc>
          <w:tcPr>
            <w:tcW w:w="2693"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检验项目</w:t>
            </w:r>
          </w:p>
        </w:tc>
        <w:tc>
          <w:tcPr>
            <w:tcW w:w="2977"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检验依据</w:t>
            </w:r>
          </w:p>
        </w:tc>
        <w:tc>
          <w:tcPr>
            <w:tcW w:w="2410"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检验方法</w:t>
            </w:r>
          </w:p>
        </w:tc>
      </w:tr>
      <w:tr w:rsidR="001F782C" w:rsidRPr="00277C03" w:rsidTr="00315ACA">
        <w:trPr>
          <w:trHeight w:val="552"/>
        </w:trPr>
        <w:tc>
          <w:tcPr>
            <w:tcW w:w="959"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1</w:t>
            </w:r>
          </w:p>
        </w:tc>
        <w:tc>
          <w:tcPr>
            <w:tcW w:w="2693"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帮底剥离强度</w:t>
            </w:r>
          </w:p>
        </w:tc>
        <w:tc>
          <w:tcPr>
            <w:tcW w:w="2977"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QB/T4329-2012</w:t>
            </w:r>
            <w:r w:rsidRPr="00277C03">
              <w:rPr>
                <w:rFonts w:asciiTheme="minorEastAsia" w:hAnsiTheme="minorEastAsia" w:cs="宋体" w:hint="eastAsia"/>
                <w:szCs w:val="21"/>
              </w:rPr>
              <w:t>/5.3.1</w:t>
            </w:r>
          </w:p>
        </w:tc>
        <w:tc>
          <w:tcPr>
            <w:tcW w:w="2410"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GB/T3903.3-2011</w:t>
            </w:r>
          </w:p>
        </w:tc>
      </w:tr>
      <w:tr w:rsidR="001F782C" w:rsidRPr="00277C03" w:rsidTr="00315ACA">
        <w:trPr>
          <w:trHeight w:val="552"/>
        </w:trPr>
        <w:tc>
          <w:tcPr>
            <w:tcW w:w="959"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2</w:t>
            </w:r>
          </w:p>
        </w:tc>
        <w:tc>
          <w:tcPr>
            <w:tcW w:w="2693"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外底耐磨性能</w:t>
            </w:r>
          </w:p>
        </w:tc>
        <w:tc>
          <w:tcPr>
            <w:tcW w:w="2977"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QB/T4329-2012</w:t>
            </w:r>
            <w:r w:rsidRPr="00277C03">
              <w:rPr>
                <w:rFonts w:asciiTheme="minorEastAsia" w:hAnsiTheme="minorEastAsia" w:cs="宋体" w:hint="eastAsia"/>
                <w:szCs w:val="21"/>
              </w:rPr>
              <w:t>/5.3.3</w:t>
            </w:r>
          </w:p>
        </w:tc>
        <w:tc>
          <w:tcPr>
            <w:tcW w:w="2410"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szCs w:val="21"/>
              </w:rPr>
              <w:t>GB/T3903.2-20</w:t>
            </w:r>
            <w:r w:rsidR="00D60E05" w:rsidRPr="00277C03">
              <w:rPr>
                <w:rFonts w:asciiTheme="minorEastAsia" w:hAnsiTheme="minorEastAsia" w:cs="宋体" w:hint="eastAsia"/>
                <w:szCs w:val="21"/>
              </w:rPr>
              <w:t>08</w:t>
            </w:r>
          </w:p>
        </w:tc>
      </w:tr>
      <w:tr w:rsidR="001F782C" w:rsidRPr="00277C03" w:rsidTr="00315ACA">
        <w:trPr>
          <w:trHeight w:val="629"/>
        </w:trPr>
        <w:tc>
          <w:tcPr>
            <w:tcW w:w="959"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3</w:t>
            </w:r>
          </w:p>
        </w:tc>
        <w:tc>
          <w:tcPr>
            <w:tcW w:w="2693"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hint="eastAsia"/>
                <w:szCs w:val="21"/>
              </w:rPr>
              <w:t>成鞋耐折性能</w:t>
            </w:r>
          </w:p>
        </w:tc>
        <w:tc>
          <w:tcPr>
            <w:tcW w:w="2977"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szCs w:val="21"/>
              </w:rPr>
              <w:t>QB/T4329-2012</w:t>
            </w:r>
            <w:r w:rsidRPr="00277C03">
              <w:rPr>
                <w:rFonts w:asciiTheme="minorEastAsia" w:hAnsiTheme="minorEastAsia" w:cs="宋体" w:hint="eastAsia"/>
                <w:szCs w:val="21"/>
              </w:rPr>
              <w:t>/5.3.2</w:t>
            </w:r>
          </w:p>
        </w:tc>
        <w:tc>
          <w:tcPr>
            <w:tcW w:w="2410" w:type="dxa"/>
            <w:vAlign w:val="center"/>
          </w:tcPr>
          <w:p w:rsidR="001F782C" w:rsidRPr="00277C03" w:rsidRDefault="001F782C" w:rsidP="00D60F39">
            <w:pPr>
              <w:spacing w:line="588" w:lineRule="exact"/>
              <w:jc w:val="center"/>
              <w:rPr>
                <w:rFonts w:asciiTheme="minorEastAsia" w:hAnsiTheme="minorEastAsia" w:cs="宋体"/>
                <w:szCs w:val="21"/>
              </w:rPr>
            </w:pPr>
            <w:r w:rsidRPr="00277C03">
              <w:rPr>
                <w:rFonts w:asciiTheme="minorEastAsia" w:hAnsiTheme="minorEastAsia" w:cs="宋体"/>
                <w:szCs w:val="21"/>
              </w:rPr>
              <w:t>GB/T3903.1-20</w:t>
            </w:r>
            <w:r w:rsidR="00D60E05" w:rsidRPr="00277C03">
              <w:rPr>
                <w:rFonts w:asciiTheme="minorEastAsia" w:hAnsiTheme="minorEastAsia" w:cs="宋体" w:hint="eastAsia"/>
                <w:szCs w:val="21"/>
              </w:rPr>
              <w:t>08</w:t>
            </w:r>
          </w:p>
        </w:tc>
      </w:tr>
    </w:tbl>
    <w:p w:rsidR="009246AA" w:rsidRPr="00D60F39" w:rsidRDefault="002A7E30" w:rsidP="00D60F39">
      <w:pPr>
        <w:spacing w:line="588" w:lineRule="exact"/>
        <w:outlineLvl w:val="0"/>
        <w:rPr>
          <w:rFonts w:ascii="黑体" w:eastAsia="黑体" w:hAnsi="黑体" w:cs="黑体" w:hint="eastAsia"/>
          <w:color w:val="000000"/>
          <w:sz w:val="32"/>
          <w:szCs w:val="32"/>
        </w:rPr>
      </w:pPr>
      <w:r w:rsidRPr="00D60F39">
        <w:rPr>
          <w:rFonts w:ascii="黑体" w:eastAsia="黑体" w:hAnsi="黑体" w:cs="黑体" w:hint="eastAsia"/>
          <w:color w:val="000000"/>
          <w:sz w:val="32"/>
          <w:szCs w:val="32"/>
        </w:rPr>
        <w:t>5</w:t>
      </w:r>
      <w:r w:rsidR="00D60F39" w:rsidRPr="00D60F39">
        <w:rPr>
          <w:rFonts w:ascii="黑体" w:eastAsia="黑体" w:hAnsi="黑体" w:cs="黑体" w:hint="eastAsia"/>
          <w:color w:val="000000"/>
          <w:sz w:val="32"/>
          <w:szCs w:val="32"/>
        </w:rPr>
        <w:t>、</w:t>
      </w:r>
      <w:r w:rsidR="009246AA" w:rsidRPr="00D60F39">
        <w:rPr>
          <w:rFonts w:ascii="黑体" w:eastAsia="黑体" w:hAnsi="黑体" w:cs="黑体" w:hint="eastAsia"/>
          <w:color w:val="000000"/>
          <w:sz w:val="32"/>
          <w:szCs w:val="32"/>
        </w:rPr>
        <w:t>判定原则</w:t>
      </w:r>
      <w:bookmarkEnd w:id="8"/>
      <w:bookmarkEnd w:id="9"/>
      <w:bookmarkEnd w:id="10"/>
      <w:bookmarkEnd w:id="11"/>
    </w:p>
    <w:p w:rsidR="009246AA" w:rsidRPr="00D60F39" w:rsidRDefault="002A7E30" w:rsidP="00D60F39">
      <w:pPr>
        <w:spacing w:line="588" w:lineRule="exact"/>
        <w:jc w:val="left"/>
        <w:rPr>
          <w:rFonts w:ascii="楷体_GB2312" w:eastAsia="楷体_GB2312" w:hAnsiTheme="minorEastAsia" w:cs="黑体" w:hint="eastAsia"/>
          <w:color w:val="000000"/>
          <w:sz w:val="32"/>
          <w:szCs w:val="32"/>
        </w:rPr>
      </w:pPr>
      <w:r w:rsidRPr="00D60F39">
        <w:rPr>
          <w:rFonts w:ascii="楷体_GB2312" w:eastAsia="楷体_GB2312" w:hAnsiTheme="minorEastAsia" w:cs="黑体" w:hint="eastAsia"/>
          <w:color w:val="000000"/>
          <w:sz w:val="32"/>
          <w:szCs w:val="32"/>
        </w:rPr>
        <w:t>5</w:t>
      </w:r>
      <w:r w:rsidR="009246AA" w:rsidRPr="00D60F39">
        <w:rPr>
          <w:rFonts w:ascii="楷体_GB2312" w:eastAsia="楷体_GB2312" w:hAnsiTheme="minorEastAsia" w:cs="黑体" w:hint="eastAsia"/>
          <w:color w:val="000000"/>
          <w:sz w:val="32"/>
          <w:szCs w:val="32"/>
        </w:rPr>
        <w:t>.1</w:t>
      </w:r>
      <w:r w:rsidR="009246AA" w:rsidRPr="00D60F39">
        <w:rPr>
          <w:rFonts w:ascii="楷体_GB2312" w:eastAsia="楷体_GB2312" w:hAnsiTheme="minorEastAsia" w:cs="Times New Roman" w:hint="eastAsia"/>
          <w:color w:val="000000"/>
          <w:sz w:val="32"/>
          <w:szCs w:val="32"/>
        </w:rPr>
        <w:t>依据标准</w:t>
      </w:r>
    </w:p>
    <w:p w:rsidR="001A7CC9" w:rsidRPr="00D60F39" w:rsidRDefault="001A7CC9" w:rsidP="00D60F39">
      <w:pPr>
        <w:spacing w:line="588" w:lineRule="exact"/>
        <w:ind w:firstLineChars="200" w:firstLine="640"/>
        <w:rPr>
          <w:rFonts w:ascii="仿宋_GB2312" w:eastAsia="仿宋_GB2312" w:hAnsiTheme="minorEastAsia" w:hint="eastAsia"/>
          <w:sz w:val="32"/>
          <w:szCs w:val="32"/>
        </w:rPr>
      </w:pPr>
      <w:r w:rsidRPr="00D60F39">
        <w:rPr>
          <w:rFonts w:ascii="仿宋_GB2312" w:eastAsia="仿宋_GB2312" w:hAnsiTheme="minorEastAsia" w:hint="eastAsia"/>
          <w:sz w:val="32"/>
          <w:szCs w:val="32"/>
        </w:rPr>
        <w:t>QB/T2955-2017《休闲鞋》</w:t>
      </w:r>
    </w:p>
    <w:p w:rsidR="001A7CC9" w:rsidRPr="00D60F39" w:rsidRDefault="001A7CC9" w:rsidP="00D60F39">
      <w:pPr>
        <w:spacing w:line="588" w:lineRule="exact"/>
        <w:ind w:firstLineChars="200" w:firstLine="640"/>
        <w:rPr>
          <w:rFonts w:ascii="仿宋_GB2312" w:eastAsia="仿宋_GB2312" w:hAnsiTheme="minorEastAsia" w:hint="eastAsia"/>
          <w:sz w:val="32"/>
          <w:szCs w:val="32"/>
        </w:rPr>
      </w:pPr>
      <w:r w:rsidRPr="00D60F39">
        <w:rPr>
          <w:rFonts w:ascii="仿宋_GB2312" w:eastAsia="仿宋_GB2312" w:hAnsiTheme="minorEastAsia" w:hint="eastAsia"/>
          <w:sz w:val="32"/>
          <w:szCs w:val="32"/>
        </w:rPr>
        <w:t>GB/T15107-2013《旅游鞋》</w:t>
      </w:r>
    </w:p>
    <w:p w:rsidR="001A7CC9" w:rsidRPr="00D60F39" w:rsidRDefault="001A7CC9" w:rsidP="00D60F39">
      <w:pPr>
        <w:spacing w:line="588" w:lineRule="exact"/>
        <w:ind w:firstLineChars="200" w:firstLine="640"/>
        <w:rPr>
          <w:rFonts w:ascii="仿宋_GB2312" w:eastAsia="仿宋_GB2312" w:hAnsiTheme="minorEastAsia" w:hint="eastAsia"/>
          <w:sz w:val="32"/>
          <w:szCs w:val="32"/>
        </w:rPr>
      </w:pPr>
      <w:r w:rsidRPr="00D60F39">
        <w:rPr>
          <w:rFonts w:ascii="仿宋_GB2312" w:eastAsia="仿宋_GB2312" w:hAnsiTheme="minorEastAsia" w:hint="eastAsia"/>
          <w:sz w:val="32"/>
          <w:szCs w:val="32"/>
        </w:rPr>
        <w:t>QB/T1002-2015 《皮鞋》</w:t>
      </w:r>
    </w:p>
    <w:p w:rsidR="001A7CC9" w:rsidRPr="00D60F39" w:rsidRDefault="001A7CC9" w:rsidP="00D60F39">
      <w:pPr>
        <w:spacing w:line="588" w:lineRule="exact"/>
        <w:ind w:firstLineChars="200" w:firstLine="640"/>
        <w:rPr>
          <w:rFonts w:ascii="仿宋_GB2312" w:eastAsia="仿宋_GB2312" w:hAnsiTheme="minorEastAsia" w:hint="eastAsia"/>
          <w:sz w:val="32"/>
          <w:szCs w:val="32"/>
        </w:rPr>
      </w:pPr>
      <w:r w:rsidRPr="00D60F39">
        <w:rPr>
          <w:rFonts w:ascii="仿宋_GB2312" w:eastAsia="仿宋_GB2312" w:hAnsiTheme="minorEastAsia" w:hint="eastAsia"/>
          <w:sz w:val="32"/>
          <w:szCs w:val="32"/>
        </w:rPr>
        <w:t>QB/T4329-2012 《布鞋》</w:t>
      </w:r>
    </w:p>
    <w:p w:rsidR="002A7E30" w:rsidRPr="00D60F39" w:rsidRDefault="002A7E30" w:rsidP="00D60F39">
      <w:pPr>
        <w:spacing w:line="588" w:lineRule="exact"/>
        <w:ind w:firstLineChars="150" w:firstLine="480"/>
        <w:rPr>
          <w:rFonts w:ascii="仿宋_GB2312" w:eastAsia="仿宋_GB2312" w:hAnsiTheme="minorEastAsia" w:hint="eastAsia"/>
          <w:sz w:val="32"/>
          <w:szCs w:val="32"/>
        </w:rPr>
      </w:pPr>
      <w:r w:rsidRPr="00D60F39">
        <w:rPr>
          <w:rFonts w:ascii="仿宋_GB2312" w:eastAsia="仿宋_GB2312" w:hAnsiTheme="minorEastAsia" w:hint="eastAsia"/>
          <w:sz w:val="32"/>
          <w:szCs w:val="32"/>
        </w:rPr>
        <w:t>现行有效的团体标准、地方标准、企业标准及产品明示质量要求</w:t>
      </w:r>
    </w:p>
    <w:p w:rsidR="009246AA" w:rsidRPr="00D60F39" w:rsidRDefault="002A7E30" w:rsidP="00D60F39">
      <w:pPr>
        <w:spacing w:line="588" w:lineRule="exact"/>
        <w:jc w:val="left"/>
        <w:rPr>
          <w:rFonts w:ascii="楷体_GB2312" w:eastAsia="楷体_GB2312" w:hAnsiTheme="minorEastAsia" w:hint="eastAsia"/>
          <w:sz w:val="32"/>
          <w:szCs w:val="32"/>
        </w:rPr>
      </w:pPr>
      <w:r w:rsidRPr="00D60F39">
        <w:rPr>
          <w:rFonts w:ascii="楷体_GB2312" w:eastAsia="楷体_GB2312" w:hAnsiTheme="minorEastAsia" w:hint="eastAsia"/>
          <w:sz w:val="32"/>
          <w:szCs w:val="32"/>
        </w:rPr>
        <w:t>5</w:t>
      </w:r>
      <w:r w:rsidR="009246AA" w:rsidRPr="00D60F39">
        <w:rPr>
          <w:rFonts w:ascii="楷体_GB2312" w:eastAsia="楷体_GB2312" w:hAnsiTheme="minorEastAsia" w:hint="eastAsia"/>
          <w:sz w:val="32"/>
          <w:szCs w:val="32"/>
        </w:rPr>
        <w:t>.2判定原则</w:t>
      </w:r>
    </w:p>
    <w:p w:rsidR="009246AA" w:rsidRPr="00D60F39" w:rsidRDefault="009246AA" w:rsidP="00D60F39">
      <w:pPr>
        <w:adjustRightInd w:val="0"/>
        <w:snapToGrid w:val="0"/>
        <w:spacing w:line="588" w:lineRule="exact"/>
        <w:ind w:firstLineChars="200" w:firstLine="640"/>
        <w:rPr>
          <w:rFonts w:ascii="仿宋_GB2312" w:eastAsia="仿宋_GB2312" w:hAnsiTheme="minorEastAsia" w:cs="Times New Roman" w:hint="eastAsia"/>
          <w:color w:val="000000"/>
          <w:sz w:val="32"/>
          <w:szCs w:val="32"/>
        </w:rPr>
      </w:pPr>
      <w:r w:rsidRPr="00D60F39">
        <w:rPr>
          <w:rFonts w:ascii="仿宋_GB2312" w:eastAsia="仿宋_GB2312" w:hAnsiTheme="minorEastAsia" w:cs="Times New Roman" w:hint="eastAsia"/>
          <w:color w:val="000000"/>
          <w:sz w:val="32"/>
          <w:szCs w:val="32"/>
        </w:rPr>
        <w:t>经检验，检验项目全部合格，判定为被抽查产品合格；检验项目中任一项或一项以上不合格，判定为被抽查产品不合格。</w:t>
      </w:r>
    </w:p>
    <w:p w:rsidR="009246AA" w:rsidRPr="00D60F39" w:rsidRDefault="009246AA" w:rsidP="00D60F39">
      <w:pPr>
        <w:spacing w:line="588" w:lineRule="exact"/>
        <w:ind w:firstLineChars="200" w:firstLine="640"/>
        <w:jc w:val="left"/>
        <w:rPr>
          <w:rFonts w:ascii="仿宋_GB2312" w:eastAsia="仿宋_GB2312" w:hAnsiTheme="minorEastAsia" w:hint="eastAsia"/>
          <w:sz w:val="32"/>
          <w:szCs w:val="32"/>
        </w:rPr>
      </w:pPr>
      <w:r w:rsidRPr="00D60F39">
        <w:rPr>
          <w:rFonts w:ascii="仿宋_GB2312" w:eastAsia="仿宋_GB2312" w:hAnsiTheme="minorEastAsia" w:hint="eastAsia"/>
          <w:sz w:val="32"/>
          <w:szCs w:val="32"/>
        </w:rPr>
        <w:t>若被检产品明示的质量要求高于本细则中检验项目依据的标准要求时，应按被检产品明示的质量要求判定。</w:t>
      </w:r>
    </w:p>
    <w:p w:rsidR="009246AA" w:rsidRPr="00D60F39" w:rsidRDefault="009246AA" w:rsidP="00D60F39">
      <w:pPr>
        <w:spacing w:line="588" w:lineRule="exact"/>
        <w:ind w:firstLineChars="200" w:firstLine="640"/>
        <w:jc w:val="left"/>
        <w:rPr>
          <w:rFonts w:ascii="仿宋_GB2312" w:eastAsia="仿宋_GB2312" w:hAnsiTheme="minorEastAsia" w:hint="eastAsia"/>
          <w:sz w:val="32"/>
          <w:szCs w:val="32"/>
        </w:rPr>
      </w:pPr>
      <w:r w:rsidRPr="00D60F39">
        <w:rPr>
          <w:rFonts w:ascii="仿宋_GB2312" w:eastAsia="仿宋_GB2312" w:hAnsiTheme="minorEastAsia" w:hint="eastAsia"/>
          <w:sz w:val="32"/>
          <w:szCs w:val="32"/>
        </w:rPr>
        <w:lastRenderedPageBreak/>
        <w:t>若被检产品明示的质量要求低于本细则中检验项目依据的强制性标准要求时，应按照强制性标准要求判定。</w:t>
      </w:r>
    </w:p>
    <w:p w:rsidR="009246AA" w:rsidRPr="00D60F39" w:rsidRDefault="009246AA" w:rsidP="00D60F39">
      <w:pPr>
        <w:spacing w:line="588" w:lineRule="exact"/>
        <w:ind w:firstLineChars="200" w:firstLine="640"/>
        <w:jc w:val="left"/>
        <w:rPr>
          <w:rFonts w:ascii="仿宋_GB2312" w:eastAsia="仿宋_GB2312" w:hAnsiTheme="minorEastAsia" w:hint="eastAsia"/>
          <w:sz w:val="32"/>
          <w:szCs w:val="32"/>
        </w:rPr>
      </w:pPr>
      <w:r w:rsidRPr="00D60F39">
        <w:rPr>
          <w:rFonts w:ascii="仿宋_GB2312" w:eastAsia="仿宋_GB2312" w:hAnsiTheme="minorEastAsia" w:hint="eastAsia"/>
          <w:sz w:val="32"/>
          <w:szCs w:val="32"/>
        </w:rPr>
        <w:t>若被检产品明示的质量要求低于或包含本细则中检验项目依据的推荐性标准要求时，应以被检产品明示的质量要求判定。</w:t>
      </w:r>
    </w:p>
    <w:p w:rsidR="009246AA" w:rsidRPr="00D60F39" w:rsidRDefault="009246AA" w:rsidP="00D60F39">
      <w:pPr>
        <w:spacing w:line="588" w:lineRule="exact"/>
        <w:ind w:firstLineChars="200" w:firstLine="640"/>
        <w:jc w:val="left"/>
        <w:rPr>
          <w:rFonts w:ascii="仿宋_GB2312" w:eastAsia="仿宋_GB2312" w:hAnsiTheme="minorEastAsia" w:hint="eastAsia"/>
          <w:sz w:val="32"/>
          <w:szCs w:val="32"/>
        </w:rPr>
      </w:pPr>
      <w:r w:rsidRPr="00D60F39">
        <w:rPr>
          <w:rFonts w:ascii="仿宋_GB2312" w:eastAsia="仿宋_GB2312" w:hAnsiTheme="minorEastAsia" w:hint="eastAsia"/>
          <w:sz w:val="32"/>
          <w:szCs w:val="32"/>
        </w:rPr>
        <w:t>若被检产品明示的质量要求缺少本细则中检验项目依据的强制性标准要求时，应按照强制性标准要求判定。</w:t>
      </w:r>
    </w:p>
    <w:p w:rsidR="009246AA" w:rsidRPr="00D60F39" w:rsidRDefault="009246AA" w:rsidP="00D60F39">
      <w:pPr>
        <w:spacing w:line="588" w:lineRule="exact"/>
        <w:ind w:firstLineChars="200" w:firstLine="640"/>
        <w:jc w:val="left"/>
        <w:rPr>
          <w:rFonts w:ascii="仿宋_GB2312" w:eastAsia="仿宋_GB2312" w:hAnsiTheme="minorEastAsia" w:cs="仿宋" w:hint="eastAsia"/>
          <w:sz w:val="32"/>
          <w:szCs w:val="32"/>
        </w:rPr>
      </w:pPr>
      <w:r w:rsidRPr="00D60F39">
        <w:rPr>
          <w:rFonts w:ascii="仿宋_GB2312" w:eastAsia="仿宋_GB2312" w:hAnsiTheme="minorEastAsia" w:hint="eastAsia"/>
          <w:sz w:val="32"/>
          <w:szCs w:val="32"/>
        </w:rPr>
        <w:t>若被检产品明示的质量要求缺少本细则中检验项目依据的推荐性标准要求时，该项目不参与判定。</w:t>
      </w:r>
    </w:p>
    <w:p w:rsidR="009246AA" w:rsidRPr="00D60F39" w:rsidRDefault="009246AA" w:rsidP="00D60F39">
      <w:pPr>
        <w:spacing w:line="588" w:lineRule="exact"/>
        <w:ind w:firstLineChars="200" w:firstLine="640"/>
        <w:jc w:val="left"/>
        <w:rPr>
          <w:rFonts w:ascii="仿宋_GB2312" w:eastAsia="仿宋_GB2312" w:hAnsiTheme="minorEastAsia" w:cs="Times New Roman" w:hint="eastAsia"/>
          <w:color w:val="000000" w:themeColor="text1"/>
          <w:sz w:val="32"/>
          <w:szCs w:val="32"/>
        </w:rPr>
      </w:pPr>
    </w:p>
    <w:sectPr w:rsidR="009246AA" w:rsidRPr="00D60F39" w:rsidSect="00DE66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FF9" w:rsidRDefault="00867FF9" w:rsidP="006C0682">
      <w:r>
        <w:separator/>
      </w:r>
    </w:p>
  </w:endnote>
  <w:endnote w:type="continuationSeparator" w:id="1">
    <w:p w:rsidR="00867FF9" w:rsidRDefault="00867FF9" w:rsidP="006C06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简体">
    <w:altName w:val="微软雅黑"/>
    <w:charset w:val="86"/>
    <w:family w:val="auto"/>
    <w:pitch w:val="default"/>
    <w:sig w:usb0="00000000" w:usb1="00000000" w:usb2="00000012"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FF9" w:rsidRDefault="00867FF9" w:rsidP="006C0682">
      <w:r>
        <w:separator/>
      </w:r>
    </w:p>
  </w:footnote>
  <w:footnote w:type="continuationSeparator" w:id="1">
    <w:p w:rsidR="00867FF9" w:rsidRDefault="00867FF9" w:rsidP="006C06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139"/>
    <w:multiLevelType w:val="hybridMultilevel"/>
    <w:tmpl w:val="5150DCA8"/>
    <w:lvl w:ilvl="0" w:tplc="286C38A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0682"/>
    <w:rsid w:val="0003452D"/>
    <w:rsid w:val="000B13B5"/>
    <w:rsid w:val="001437CB"/>
    <w:rsid w:val="00176ED4"/>
    <w:rsid w:val="00185E00"/>
    <w:rsid w:val="001A7CC9"/>
    <w:rsid w:val="001B4909"/>
    <w:rsid w:val="001D660F"/>
    <w:rsid w:val="001F1768"/>
    <w:rsid w:val="001F6B14"/>
    <w:rsid w:val="001F782C"/>
    <w:rsid w:val="00277C03"/>
    <w:rsid w:val="002A7E30"/>
    <w:rsid w:val="003009CE"/>
    <w:rsid w:val="0035591B"/>
    <w:rsid w:val="00405CA2"/>
    <w:rsid w:val="004A2DB1"/>
    <w:rsid w:val="004A77E1"/>
    <w:rsid w:val="00511F1B"/>
    <w:rsid w:val="00534343"/>
    <w:rsid w:val="00534749"/>
    <w:rsid w:val="0059150D"/>
    <w:rsid w:val="005E6947"/>
    <w:rsid w:val="005F56BF"/>
    <w:rsid w:val="00633966"/>
    <w:rsid w:val="00663E7F"/>
    <w:rsid w:val="006C0682"/>
    <w:rsid w:val="00703265"/>
    <w:rsid w:val="007C45AD"/>
    <w:rsid w:val="008175F0"/>
    <w:rsid w:val="00867FF9"/>
    <w:rsid w:val="00881EC8"/>
    <w:rsid w:val="008A599D"/>
    <w:rsid w:val="00903AA5"/>
    <w:rsid w:val="0091357E"/>
    <w:rsid w:val="009246AA"/>
    <w:rsid w:val="009A3818"/>
    <w:rsid w:val="00A62AB5"/>
    <w:rsid w:val="00A91139"/>
    <w:rsid w:val="00AF0775"/>
    <w:rsid w:val="00B155AE"/>
    <w:rsid w:val="00B729A3"/>
    <w:rsid w:val="00BB456A"/>
    <w:rsid w:val="00BC5FE1"/>
    <w:rsid w:val="00BD63CB"/>
    <w:rsid w:val="00BF13DF"/>
    <w:rsid w:val="00BF5DDD"/>
    <w:rsid w:val="00C41331"/>
    <w:rsid w:val="00C47DA1"/>
    <w:rsid w:val="00C756B3"/>
    <w:rsid w:val="00C96307"/>
    <w:rsid w:val="00D23E97"/>
    <w:rsid w:val="00D60E05"/>
    <w:rsid w:val="00D60F39"/>
    <w:rsid w:val="00D66A6C"/>
    <w:rsid w:val="00D84F3D"/>
    <w:rsid w:val="00DA74DC"/>
    <w:rsid w:val="00DC60CA"/>
    <w:rsid w:val="00DC6459"/>
    <w:rsid w:val="00DE6653"/>
    <w:rsid w:val="00E23A72"/>
    <w:rsid w:val="00EA3E71"/>
    <w:rsid w:val="00EC003D"/>
    <w:rsid w:val="00EC2B04"/>
    <w:rsid w:val="00EC799D"/>
    <w:rsid w:val="00F04965"/>
    <w:rsid w:val="00F12758"/>
    <w:rsid w:val="00F437DE"/>
    <w:rsid w:val="00F518AE"/>
    <w:rsid w:val="00FB5422"/>
    <w:rsid w:val="00FC5842"/>
    <w:rsid w:val="00FE6F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qFormat="1"/>
    <w:lsdException w:name="Body Text Indent 3"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6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0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0682"/>
    <w:rPr>
      <w:sz w:val="18"/>
      <w:szCs w:val="18"/>
    </w:rPr>
  </w:style>
  <w:style w:type="paragraph" w:styleId="a4">
    <w:name w:val="footer"/>
    <w:basedOn w:val="a"/>
    <w:link w:val="Char0"/>
    <w:uiPriority w:val="99"/>
    <w:semiHidden/>
    <w:unhideWhenUsed/>
    <w:rsid w:val="006C06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0682"/>
    <w:rPr>
      <w:sz w:val="18"/>
      <w:szCs w:val="18"/>
    </w:rPr>
  </w:style>
  <w:style w:type="paragraph" w:styleId="a5">
    <w:name w:val="List Paragraph"/>
    <w:basedOn w:val="a"/>
    <w:uiPriority w:val="34"/>
    <w:qFormat/>
    <w:rsid w:val="00185E00"/>
    <w:pPr>
      <w:ind w:firstLineChars="200" w:firstLine="420"/>
    </w:pPr>
  </w:style>
  <w:style w:type="paragraph" w:styleId="a6">
    <w:name w:val="Plain Text"/>
    <w:aliases w:val=" Char Char Char Char Char Char Char Char,Char Char Char Char Char Char Char Char,普通文字1,普通文字2,普通文字3,普通文字4,普通文字5,普通文字6,普通文字11,普通文字21,普通文字31,普通文字41,普通文字7,Texte,普通文字,正 文 1,普通文字 Char Char,纯文本 Char Char,纯文本 Char1 Char Char,纯文本 Char Char Char Char"/>
    <w:basedOn w:val="a"/>
    <w:link w:val="Char1"/>
    <w:qFormat/>
    <w:rsid w:val="001D660F"/>
    <w:rPr>
      <w:rFonts w:ascii="宋体" w:eastAsia="宋体" w:hAnsi="Courier New" w:cs="Courier New"/>
      <w:szCs w:val="21"/>
    </w:rPr>
  </w:style>
  <w:style w:type="character" w:customStyle="1" w:styleId="Char1">
    <w:name w:val="纯文本 Char"/>
    <w:aliases w:val=" Char Char Char Char Char Char Char Char Char,Char Char Char Char Char Char Char Char Char,普通文字1 Char,普通文字2 Char,普通文字3 Char,普通文字4 Char,普通文字5 Char,普通文字6 Char,普通文字11 Char,普通文字21 Char,普通文字31 Char,普通文字41 Char,普通文字7 Char,Texte Char,普通文字 Char"/>
    <w:basedOn w:val="a0"/>
    <w:link w:val="a6"/>
    <w:qFormat/>
    <w:rsid w:val="001D660F"/>
    <w:rPr>
      <w:rFonts w:ascii="宋体" w:eastAsia="宋体" w:hAnsi="Courier New" w:cs="Courier New"/>
      <w:szCs w:val="21"/>
    </w:rPr>
  </w:style>
  <w:style w:type="paragraph" w:styleId="1">
    <w:name w:val="toc 1"/>
    <w:basedOn w:val="a"/>
    <w:next w:val="a"/>
    <w:qFormat/>
    <w:rsid w:val="001D660F"/>
    <w:rPr>
      <w:rFonts w:ascii="Times New Roman" w:eastAsia="宋体" w:hAnsi="Times New Roman" w:cs="Times New Roman"/>
      <w:szCs w:val="24"/>
    </w:rPr>
  </w:style>
  <w:style w:type="paragraph" w:styleId="3">
    <w:name w:val="Body Text Indent 3"/>
    <w:basedOn w:val="a"/>
    <w:link w:val="3Char"/>
    <w:unhideWhenUsed/>
    <w:qFormat/>
    <w:rsid w:val="001D660F"/>
    <w:pPr>
      <w:spacing w:after="120"/>
      <w:ind w:leftChars="200" w:left="420"/>
    </w:pPr>
    <w:rPr>
      <w:rFonts w:ascii="Calibri" w:eastAsia="宋体" w:hAnsi="Calibri" w:cs="Times New Roman"/>
      <w:sz w:val="16"/>
      <w:szCs w:val="16"/>
    </w:rPr>
  </w:style>
  <w:style w:type="character" w:customStyle="1" w:styleId="3Char">
    <w:name w:val="正文文本缩进 3 Char"/>
    <w:basedOn w:val="a0"/>
    <w:link w:val="3"/>
    <w:rsid w:val="001D660F"/>
    <w:rPr>
      <w:rFonts w:ascii="Calibri" w:eastAsia="宋体" w:hAnsi="Calibri" w:cs="Times New Roman"/>
      <w:sz w:val="16"/>
      <w:szCs w:val="16"/>
    </w:rPr>
  </w:style>
  <w:style w:type="paragraph" w:customStyle="1" w:styleId="a7">
    <w:name w:val="一级条标题"/>
    <w:basedOn w:val="a"/>
    <w:next w:val="a"/>
    <w:qFormat/>
    <w:rsid w:val="001D660F"/>
    <w:pPr>
      <w:widowControl/>
      <w:tabs>
        <w:tab w:val="left" w:pos="486"/>
        <w:tab w:val="left" w:pos="992"/>
      </w:tabs>
      <w:ind w:left="486" w:hanging="420"/>
      <w:outlineLvl w:val="2"/>
    </w:pPr>
    <w:rPr>
      <w:rFonts w:ascii="黑体" w:eastAsia="黑体" w:hAnsi="Times New Roman" w:cs="Times New Roman"/>
      <w:kern w:val="0"/>
      <w:szCs w:val="24"/>
    </w:rPr>
  </w:style>
  <w:style w:type="paragraph" w:customStyle="1" w:styleId="a8">
    <w:name w:val="前言、引言标题"/>
    <w:next w:val="a"/>
    <w:qFormat/>
    <w:rsid w:val="001D660F"/>
    <w:pPr>
      <w:shd w:val="clear" w:color="FFFFFF" w:fill="FFFFFF"/>
      <w:tabs>
        <w:tab w:val="left" w:pos="780"/>
      </w:tabs>
      <w:spacing w:before="640" w:after="560"/>
      <w:ind w:left="780" w:hanging="360"/>
      <w:jc w:val="center"/>
      <w:outlineLvl w:val="0"/>
    </w:pPr>
    <w:rPr>
      <w:rFonts w:ascii="黑体" w:eastAsia="黑体" w:hAnsi="Times New Roman" w:cs="Times New Roman"/>
      <w:kern w:val="0"/>
      <w:sz w:val="32"/>
      <w:szCs w:val="20"/>
    </w:rPr>
  </w:style>
  <w:style w:type="paragraph" w:styleId="a9">
    <w:name w:val="Date"/>
    <w:basedOn w:val="a"/>
    <w:next w:val="a"/>
    <w:link w:val="Char2"/>
    <w:qFormat/>
    <w:rsid w:val="00DE6653"/>
    <w:rPr>
      <w:rFonts w:ascii="Times New Roman" w:eastAsia="宋体" w:hAnsi="Times New Roman" w:cs="Times New Roman"/>
      <w:sz w:val="32"/>
      <w:szCs w:val="24"/>
    </w:rPr>
  </w:style>
  <w:style w:type="character" w:customStyle="1" w:styleId="Char2">
    <w:name w:val="日期 Char"/>
    <w:basedOn w:val="a0"/>
    <w:link w:val="a9"/>
    <w:rsid w:val="00DE6653"/>
    <w:rPr>
      <w:rFonts w:ascii="Times New Roman" w:eastAsia="宋体" w:hAnsi="Times New Roman" w:cs="Times New Roman"/>
      <w:sz w:val="32"/>
      <w:szCs w:val="24"/>
    </w:rPr>
  </w:style>
  <w:style w:type="paragraph" w:customStyle="1" w:styleId="aa">
    <w:name w:val="二级条标题"/>
    <w:basedOn w:val="a7"/>
    <w:next w:val="a"/>
    <w:qFormat/>
    <w:rsid w:val="00DE6653"/>
    <w:pPr>
      <w:tabs>
        <w:tab w:val="clear" w:pos="486"/>
        <w:tab w:val="clear" w:pos="992"/>
      </w:tabs>
      <w:ind w:left="0" w:firstLine="0"/>
      <w:jc w:val="left"/>
      <w:outlineLvl w:val="3"/>
    </w:pPr>
    <w:rPr>
      <w:rFonts w:ascii="Times New Roman"/>
      <w:szCs w:val="20"/>
    </w:rPr>
  </w:style>
  <w:style w:type="paragraph" w:customStyle="1" w:styleId="ab">
    <w:name w:val="段"/>
    <w:next w:val="a"/>
    <w:qFormat/>
    <w:rsid w:val="00DE6653"/>
    <w:pPr>
      <w:tabs>
        <w:tab w:val="left" w:pos="1395"/>
      </w:tabs>
      <w:autoSpaceDE w:val="0"/>
      <w:autoSpaceDN w:val="0"/>
      <w:ind w:firstLine="425"/>
      <w:jc w:val="both"/>
    </w:pPr>
    <w:rPr>
      <w:rFonts w:ascii="宋体" w:eastAsia="宋体" w:hAnsi="Times New Roman" w:cs="Times New Roman"/>
      <w:kern w:val="0"/>
      <w:szCs w:val="20"/>
    </w:rPr>
  </w:style>
  <w:style w:type="paragraph" w:styleId="ac">
    <w:name w:val="Body Text"/>
    <w:basedOn w:val="a"/>
    <w:link w:val="Char3"/>
    <w:uiPriority w:val="99"/>
    <w:unhideWhenUsed/>
    <w:rsid w:val="002A7E30"/>
    <w:pPr>
      <w:spacing w:after="120"/>
    </w:pPr>
    <w:rPr>
      <w:rFonts w:ascii="Calibri" w:eastAsia="宋体" w:hAnsi="Calibri" w:cs="Times New Roman"/>
    </w:rPr>
  </w:style>
  <w:style w:type="character" w:customStyle="1" w:styleId="Char3">
    <w:name w:val="正文文本 Char"/>
    <w:basedOn w:val="a0"/>
    <w:link w:val="ac"/>
    <w:uiPriority w:val="99"/>
    <w:rsid w:val="002A7E30"/>
    <w:rPr>
      <w:rFonts w:ascii="Calibri" w:eastAsia="宋体" w:hAnsi="Calibri" w:cs="Times New Roman"/>
    </w:rPr>
  </w:style>
  <w:style w:type="table" w:styleId="ad">
    <w:name w:val="Table Grid"/>
    <w:basedOn w:val="a1"/>
    <w:uiPriority w:val="59"/>
    <w:rsid w:val="00F127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0052A-874A-4FC7-B681-5BF48789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250</Words>
  <Characters>1427</Characters>
  <Application>Microsoft Office Word</Application>
  <DocSecurity>0</DocSecurity>
  <Lines>11</Lines>
  <Paragraphs>3</Paragraphs>
  <ScaleCrop>false</ScaleCrop>
  <Company>Lenovo</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liquantj@163.com</dc:creator>
  <cp:lastModifiedBy>未定义</cp:lastModifiedBy>
  <cp:revision>9</cp:revision>
  <dcterms:created xsi:type="dcterms:W3CDTF">2025-04-23T07:37:00Z</dcterms:created>
  <dcterms:modified xsi:type="dcterms:W3CDTF">2025-05-08T03:29:00Z</dcterms:modified>
</cp:coreProperties>
</file>