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9" w:type="dxa"/>
        <w:tblInd w:w="108" w:type="dxa"/>
        <w:tblLayout w:type="fixed"/>
        <w:tblLook w:val="04A0"/>
      </w:tblPr>
      <w:tblGrid>
        <w:gridCol w:w="851"/>
        <w:gridCol w:w="2410"/>
        <w:gridCol w:w="3402"/>
        <w:gridCol w:w="1275"/>
        <w:gridCol w:w="1276"/>
        <w:gridCol w:w="1276"/>
        <w:gridCol w:w="1276"/>
        <w:gridCol w:w="1374"/>
        <w:gridCol w:w="2009"/>
      </w:tblGrid>
      <w:tr w:rsidR="00B8610A">
        <w:trPr>
          <w:trHeight w:val="765"/>
        </w:trPr>
        <w:tc>
          <w:tcPr>
            <w:tcW w:w="15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10A" w:rsidRDefault="007A6C93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附件2：</w:t>
            </w:r>
          </w:p>
          <w:p w:rsidR="00B8610A" w:rsidRDefault="007A6C93" w:rsidP="00F139B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津宁(</w:t>
            </w:r>
            <w:r w:rsidR="00C370E4" w:rsidRPr="00C370E4">
              <w:rPr>
                <w:rFonts w:ascii="宋体" w:hAnsi="宋体" w:hint="eastAsia"/>
                <w:sz w:val="32"/>
                <w:szCs w:val="32"/>
              </w:rPr>
              <w:t>苗</w:t>
            </w:r>
            <w:r>
              <w:rPr>
                <w:rFonts w:ascii="宋体" w:hAnsi="宋体" w:hint="eastAsia"/>
                <w:sz w:val="32"/>
                <w:szCs w:val="32"/>
              </w:rPr>
              <w:t>)202</w:t>
            </w:r>
            <w:r w:rsidR="00C370E4">
              <w:rPr>
                <w:rFonts w:ascii="宋体" w:hAnsi="宋体" w:hint="eastAsia"/>
                <w:sz w:val="32"/>
                <w:szCs w:val="32"/>
              </w:rPr>
              <w:t>2</w:t>
            </w:r>
            <w:r>
              <w:rPr>
                <w:rFonts w:ascii="宋体" w:hAnsi="宋体"/>
                <w:sz w:val="32"/>
                <w:szCs w:val="32"/>
              </w:rPr>
              <w:t>年第</w:t>
            </w:r>
            <w:r w:rsidR="00F139B9">
              <w:rPr>
                <w:rFonts w:ascii="宋体" w:hAnsi="宋体" w:hint="eastAsia"/>
                <w:sz w:val="32"/>
                <w:szCs w:val="32"/>
              </w:rPr>
              <w:t>5</w:t>
            </w:r>
            <w:r>
              <w:rPr>
                <w:rFonts w:ascii="宋体" w:hAnsi="宋体"/>
                <w:sz w:val="32"/>
                <w:szCs w:val="32"/>
              </w:rPr>
              <w:t>期</w:t>
            </w:r>
            <w:r>
              <w:rPr>
                <w:rFonts w:ascii="宋体" w:hAnsi="宋体" w:hint="eastAsia"/>
                <w:sz w:val="32"/>
                <w:szCs w:val="32"/>
              </w:rPr>
              <w:t>《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药品经营许可证》</w:t>
            </w:r>
            <w:r w:rsidR="00F139B9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换发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情况</w:t>
            </w:r>
          </w:p>
        </w:tc>
      </w:tr>
      <w:tr w:rsidR="00F139B9" w:rsidRPr="00F139B9" w:rsidTr="00F139B9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9" w:rsidRPr="00F139B9" w:rsidRDefault="00F139B9" w:rsidP="00F139B9">
            <w:pPr>
              <w:jc w:val="center"/>
              <w:rPr>
                <w:b/>
                <w:bCs/>
              </w:rPr>
            </w:pPr>
            <w:r w:rsidRPr="00F139B9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9" w:rsidRPr="00F139B9" w:rsidRDefault="00F139B9" w:rsidP="00F139B9">
            <w:pPr>
              <w:jc w:val="center"/>
              <w:rPr>
                <w:b/>
                <w:bCs/>
              </w:rPr>
            </w:pPr>
            <w:r w:rsidRPr="00F139B9">
              <w:rPr>
                <w:rFonts w:hint="eastAsia"/>
                <w:b/>
                <w:bCs/>
              </w:rPr>
              <w:t>企业名称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9" w:rsidRPr="00F139B9" w:rsidRDefault="00F139B9" w:rsidP="00F139B9">
            <w:pPr>
              <w:jc w:val="center"/>
              <w:rPr>
                <w:b/>
                <w:bCs/>
              </w:rPr>
            </w:pPr>
            <w:r w:rsidRPr="00F139B9">
              <w:rPr>
                <w:rFonts w:hint="eastAsia"/>
                <w:b/>
                <w:bCs/>
              </w:rPr>
              <w:t>注册地址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9" w:rsidRPr="00F139B9" w:rsidRDefault="00F139B9" w:rsidP="00F139B9">
            <w:pPr>
              <w:jc w:val="center"/>
              <w:rPr>
                <w:b/>
                <w:bCs/>
              </w:rPr>
            </w:pPr>
            <w:r w:rsidRPr="00F139B9">
              <w:rPr>
                <w:rFonts w:hint="eastAsia"/>
                <w:b/>
                <w:bCs/>
              </w:rPr>
              <w:t>法定代表人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9" w:rsidRPr="00F139B9" w:rsidRDefault="00F139B9" w:rsidP="00F139B9">
            <w:pPr>
              <w:jc w:val="center"/>
              <w:rPr>
                <w:b/>
                <w:bCs/>
              </w:rPr>
            </w:pPr>
            <w:r w:rsidRPr="00F139B9">
              <w:rPr>
                <w:rFonts w:hint="eastAsia"/>
                <w:b/>
                <w:bCs/>
              </w:rPr>
              <w:t>企业负责人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9" w:rsidRPr="00F139B9" w:rsidRDefault="00F139B9" w:rsidP="00F139B9">
            <w:pPr>
              <w:jc w:val="center"/>
              <w:rPr>
                <w:b/>
                <w:bCs/>
              </w:rPr>
            </w:pPr>
            <w:r w:rsidRPr="00F139B9">
              <w:rPr>
                <w:rFonts w:hint="eastAsia"/>
                <w:b/>
                <w:bCs/>
              </w:rPr>
              <w:t>质量负责人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9" w:rsidRPr="00F139B9" w:rsidRDefault="00F139B9" w:rsidP="00F139B9">
            <w:pPr>
              <w:jc w:val="center"/>
              <w:rPr>
                <w:b/>
                <w:bCs/>
              </w:rPr>
            </w:pPr>
            <w:r w:rsidRPr="00F139B9">
              <w:rPr>
                <w:rFonts w:hint="eastAsia"/>
                <w:b/>
                <w:bCs/>
              </w:rPr>
              <w:t>仓库地址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9" w:rsidRPr="00F139B9" w:rsidRDefault="00F139B9" w:rsidP="00F139B9">
            <w:pPr>
              <w:jc w:val="center"/>
              <w:rPr>
                <w:b/>
                <w:bCs/>
              </w:rPr>
            </w:pPr>
            <w:r w:rsidRPr="00F139B9">
              <w:rPr>
                <w:rFonts w:hint="eastAsia"/>
                <w:b/>
                <w:bCs/>
              </w:rPr>
              <w:t>许可证证号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9" w:rsidRPr="00F139B9" w:rsidRDefault="00F139B9" w:rsidP="00F139B9">
            <w:pPr>
              <w:jc w:val="center"/>
              <w:rPr>
                <w:b/>
                <w:bCs/>
              </w:rPr>
            </w:pPr>
            <w:r w:rsidRPr="00F139B9">
              <w:rPr>
                <w:rFonts w:hint="eastAsia"/>
                <w:b/>
                <w:bCs/>
              </w:rPr>
              <w:t>经营方式</w:t>
            </w:r>
          </w:p>
        </w:tc>
      </w:tr>
      <w:tr w:rsidR="00F139B9" w:rsidRPr="00F139B9" w:rsidTr="00F139B9">
        <w:trPr>
          <w:trHeight w:val="5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9" w:rsidRPr="00F139B9" w:rsidRDefault="00F139B9" w:rsidP="00F139B9">
            <w:pPr>
              <w:jc w:val="center"/>
            </w:pPr>
            <w:r w:rsidRPr="00F139B9">
              <w:rPr>
                <w:rFonts w:hint="eastAsi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9" w:rsidRPr="00F139B9" w:rsidRDefault="00F139B9" w:rsidP="00F139B9">
            <w:pPr>
              <w:jc w:val="center"/>
            </w:pPr>
            <w:r w:rsidRPr="002E4AA5">
              <w:rPr>
                <w:rFonts w:ascii="宋体" w:hint="eastAsia"/>
                <w:color w:val="000000"/>
              </w:rPr>
              <w:t>天津市鼎丰药品零售有限公司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9" w:rsidRPr="00F139B9" w:rsidRDefault="00F139B9" w:rsidP="00F139B9">
            <w:pPr>
              <w:jc w:val="center"/>
            </w:pPr>
            <w:r w:rsidRPr="002E4AA5">
              <w:rPr>
                <w:rFonts w:ascii="宋体"/>
                <w:color w:val="000000"/>
              </w:rPr>
              <w:t>天津市宁河区苗庄镇南朱村滨玉线芦玉公路东侧老供销社对面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9" w:rsidRPr="00F139B9" w:rsidRDefault="00F139B9" w:rsidP="00F139B9">
            <w:pPr>
              <w:jc w:val="center"/>
            </w:pPr>
            <w:r w:rsidRPr="00F139B9">
              <w:rPr>
                <w:rFonts w:hint="eastAsia"/>
              </w:rPr>
              <w:t>徐磊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9" w:rsidRPr="00F139B9" w:rsidRDefault="00F139B9" w:rsidP="00F139B9">
            <w:pPr>
              <w:jc w:val="center"/>
            </w:pPr>
            <w:r>
              <w:rPr>
                <w:rFonts w:ascii="宋体" w:hint="eastAsia"/>
                <w:color w:val="000000"/>
              </w:rPr>
              <w:t>李坤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9" w:rsidRPr="00F139B9" w:rsidRDefault="00F139B9" w:rsidP="00F139B9">
            <w:pPr>
              <w:jc w:val="center"/>
            </w:pPr>
            <w:r>
              <w:rPr>
                <w:rFonts w:ascii="宋体" w:hint="eastAsia"/>
                <w:color w:val="000000"/>
              </w:rPr>
              <w:t>李坤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9" w:rsidRPr="00F139B9" w:rsidRDefault="00F139B9" w:rsidP="00F139B9">
            <w:pPr>
              <w:jc w:val="center"/>
            </w:pPr>
            <w:r w:rsidRPr="00F139B9">
              <w:rPr>
                <w:rFonts w:hint="eastAsia"/>
              </w:rPr>
              <w:t>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9" w:rsidRPr="00F139B9" w:rsidRDefault="00F139B9" w:rsidP="00F139B9">
            <w:pPr>
              <w:jc w:val="center"/>
            </w:pPr>
            <w:r w:rsidRPr="00120BCA">
              <w:rPr>
                <w:rFonts w:ascii="宋体" w:hint="eastAsia"/>
                <w:color w:val="000000"/>
              </w:rPr>
              <w:t>津DA2210161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9" w:rsidRPr="00F139B9" w:rsidRDefault="00F139B9" w:rsidP="00F139B9">
            <w:pPr>
              <w:jc w:val="center"/>
            </w:pPr>
            <w:r w:rsidRPr="00F139B9">
              <w:rPr>
                <w:rFonts w:hint="eastAsia"/>
              </w:rPr>
              <w:t>零售</w:t>
            </w:r>
          </w:p>
        </w:tc>
      </w:tr>
    </w:tbl>
    <w:p w:rsidR="00B8610A" w:rsidRDefault="00B8610A"/>
    <w:sectPr w:rsidR="00B8610A" w:rsidSect="00B8610A">
      <w:pgSz w:w="16838" w:h="11906" w:orient="landscape"/>
      <w:pgMar w:top="1134" w:right="680" w:bottom="1134" w:left="680" w:header="964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C23" w:rsidRDefault="00DF6C23" w:rsidP="000F5BE1">
      <w:r>
        <w:separator/>
      </w:r>
    </w:p>
  </w:endnote>
  <w:endnote w:type="continuationSeparator" w:id="1">
    <w:p w:rsidR="00DF6C23" w:rsidRDefault="00DF6C23" w:rsidP="000F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C23" w:rsidRDefault="00DF6C23" w:rsidP="000F5BE1">
      <w:r>
        <w:separator/>
      </w:r>
    </w:p>
  </w:footnote>
  <w:footnote w:type="continuationSeparator" w:id="1">
    <w:p w:rsidR="00DF6C23" w:rsidRDefault="00DF6C23" w:rsidP="000F5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3E3"/>
    <w:rsid w:val="000447BA"/>
    <w:rsid w:val="000F5BE1"/>
    <w:rsid w:val="00111B94"/>
    <w:rsid w:val="00111D3D"/>
    <w:rsid w:val="00142A14"/>
    <w:rsid w:val="00220A9B"/>
    <w:rsid w:val="00322C93"/>
    <w:rsid w:val="00356FA1"/>
    <w:rsid w:val="003D10CA"/>
    <w:rsid w:val="003E21C9"/>
    <w:rsid w:val="003F73E3"/>
    <w:rsid w:val="00471B20"/>
    <w:rsid w:val="004A0AB3"/>
    <w:rsid w:val="004C7E01"/>
    <w:rsid w:val="004D632B"/>
    <w:rsid w:val="005D1B67"/>
    <w:rsid w:val="00617E0B"/>
    <w:rsid w:val="006A59BF"/>
    <w:rsid w:val="006B79A4"/>
    <w:rsid w:val="00752D47"/>
    <w:rsid w:val="00786DCF"/>
    <w:rsid w:val="007A6C93"/>
    <w:rsid w:val="008174AE"/>
    <w:rsid w:val="00835F5A"/>
    <w:rsid w:val="0089463F"/>
    <w:rsid w:val="009C10ED"/>
    <w:rsid w:val="009E2184"/>
    <w:rsid w:val="00A3394A"/>
    <w:rsid w:val="00A91B22"/>
    <w:rsid w:val="00A921FC"/>
    <w:rsid w:val="00AE1891"/>
    <w:rsid w:val="00B35FF3"/>
    <w:rsid w:val="00B8610A"/>
    <w:rsid w:val="00C370E4"/>
    <w:rsid w:val="00C53166"/>
    <w:rsid w:val="00C55C59"/>
    <w:rsid w:val="00CD3EC3"/>
    <w:rsid w:val="00CE18B9"/>
    <w:rsid w:val="00D023A6"/>
    <w:rsid w:val="00D60F18"/>
    <w:rsid w:val="00D83624"/>
    <w:rsid w:val="00DA2F6C"/>
    <w:rsid w:val="00DF6C23"/>
    <w:rsid w:val="00E00FEB"/>
    <w:rsid w:val="00E111E2"/>
    <w:rsid w:val="00E50F1E"/>
    <w:rsid w:val="00E71A25"/>
    <w:rsid w:val="00EA5F49"/>
    <w:rsid w:val="00EB1754"/>
    <w:rsid w:val="00EF0D24"/>
    <w:rsid w:val="00EF5961"/>
    <w:rsid w:val="00F139B9"/>
    <w:rsid w:val="00F14C74"/>
    <w:rsid w:val="00FA4AFA"/>
    <w:rsid w:val="00FB664A"/>
    <w:rsid w:val="00FC0345"/>
    <w:rsid w:val="00FF3DAF"/>
    <w:rsid w:val="1F125588"/>
    <w:rsid w:val="29B602D6"/>
    <w:rsid w:val="2B687421"/>
    <w:rsid w:val="3C6FD1EE"/>
    <w:rsid w:val="77FDA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0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86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86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861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861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2022-11-25T05:47:00Z</dcterms:created>
  <dcterms:modified xsi:type="dcterms:W3CDTF">2022-11-25T05:47:00Z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