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  <w:lang w:bidi="ar"/>
        </w:rPr>
        <w:t>天津市经营主体住所（经营场所）登记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  <w:lang w:bidi="ar"/>
        </w:rPr>
        <w:t>管理办法（修订草案征求意见稿）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333333"/>
          <w:spacing w:val="8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  <w:lang w:bidi="ar"/>
        </w:rPr>
        <w:t>修订说明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根据《国务院关于印发注册资本登记制度改革方案的通知》(国发〔2014〕7号)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等有关规定，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年7月20日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市人民政府办公厅出台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《天津市市场主体住所（经营场所）登记管理办法》(津政办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号)（以下简称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），有效期5年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，现即将到期。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规定，市市场监管委启动了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的修订工作，现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有关情况说明如下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</w:rPr>
        <w:t>一、修订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《办法》的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》通过一系列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住所（经营场所）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便利化举措，为经营主体松绑减负，充分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释放了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住所（经营场所）资源，降低了住所（经营场所）登记成本，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便利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经营主体市场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准入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促进了经营主体数量增长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，激发了市场发展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活力，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了大众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、万众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随着商事制度改革不断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深入，住所（经营场所）登记管理中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了一些新情况、新问题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进一步优化住所（经营场所）登记服务，提升住所（经营场所）监管效能，需对该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进行修订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基本政策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强化信息核验，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事中事后监管，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住所（经营场所）登记管理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规范化、标准化水平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</w:rPr>
        <w:t>二、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《办法》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</w:rPr>
        <w:t>修订过程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根据《天津市行政规范性文件管理规定》（市政府第15号令），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，我委成立《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修订小组，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认真学习相关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规定，充分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总结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近年来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我市住所（经营场所）登记制度改革实践中的成功经验，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借鉴其他省市先进做法，开展专题调研，坚持问题导向，2024年12月起草了《天津市经营主体住所（经营场所）登记管理办法（修订草案征求意见稿）》（以下简称《征求意见稿》）。2024年12月至2025年3月，先后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组织经营主体、代理机构等开展专题调研，组织市级相关部门、基层区局召开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5次专题研讨会议，广泛征求意见建议，对《征求意见稿》进行完善，形成了目前的征求意见稿。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</w:rPr>
        <w:t>三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修订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《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办法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》的主要内容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《修订草案征求意见稿》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共二十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本次修订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主要包括五个方面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提出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建立标准化登记信息库。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为落实国务院、市场监管总局关于加强政务信息共享、便利经营主体登记的有关要求，持续优化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“互联网+政务服务”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本次修订中明确，市场监管部门加强部门间信息共享，通过和公安、规划资源等部门协作，归集房屋地址等信息，建立标准化登记信息库。一方面便于经营主体办理住所（经营场所）登记时快速准确定位地址信息，免于提交相关材料；另一方面便于市场监管部门高效办理登记，提高办事满意度。（第八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）优化企业跨区迁移机制。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持续简化企业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迁移手续，企业申请跨区迁移登记的，取消迁出地登记机关审核迁出环节，将企业迁入登记和住所变更登记合并，允许经营主体一并申请、一并办理，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推动实现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公章刻制、税务迁出、社保、医保、公积金变更登记等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联动办理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，有效降低企业办事成本，提高办事效率，营造高效便捷的市场环境。（第十四条）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强化对登记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地址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真实性、合法性的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核验。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明确经营体主体申请住所（经营场所）登记时，需要根据《公司法》《市场主体登记管理条例》等法律法规和我市登记规范要求，提交相关材料（第六条）。办理登记时，市场监管部门对申报材料进行形式审查，并可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部门间数据共享、现场核查等方式对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信息进行核验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，在六种情况下，可以进一步要求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经营主体提交相关材料，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验证地址真实性和经营主体依法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享有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所有权或使用权，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负有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义务，为市场监管部门地址核验提供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提高住所（经营主体）登记规范性。（第七条）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）完善重点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行业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提示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清单。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了经营主体申报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住所（经营场所）登记应当符合法律法规及相关管理规约，不得有禁止类的情形。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修订，在保留原条文内容的基础上进行了扩充完善，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了大气污染防治、噪声污染防治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的规范要求（第九条），丰富了房屋租赁管理、未成年人保护等有关行业及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管理要求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（第十条）。积极引导经营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主体主动了解相关法律法规规定，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提示经营主体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遵守相关行业住所（经营场所）管理要求。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）强化落实监管职能。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照《国务院关于加强和规范事中事后监管的指导意见》（国发〔2019〕18号）文件精神，完善了登管衔接机制。对涉嫌住所承诺登记失信行为，明确了材料补交和公告程序，建立了住所（经营场所）信息涤除机制（第二十条）。对多次恶意利用住所承诺制度取得经营主体登记，或者形成群体性事件、造成一定恶劣影响的，规定了依法查处依据（第二十一条）。对跨部门问题线索，明确了“信息共享、线索互联，依法处理、登记撤销”的工作机制，提高部门协同效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形成监管合力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。（第十八条、第二十二条）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072D2"/>
    <w:rsid w:val="00055640"/>
    <w:rsid w:val="003806A5"/>
    <w:rsid w:val="004730C4"/>
    <w:rsid w:val="00667EFA"/>
    <w:rsid w:val="00FD295F"/>
    <w:rsid w:val="02684842"/>
    <w:rsid w:val="02967B20"/>
    <w:rsid w:val="046F5B85"/>
    <w:rsid w:val="0B36127A"/>
    <w:rsid w:val="0DF959C9"/>
    <w:rsid w:val="12BC7A4F"/>
    <w:rsid w:val="16B631F9"/>
    <w:rsid w:val="16CBB1AD"/>
    <w:rsid w:val="18A072D2"/>
    <w:rsid w:val="1A284E0F"/>
    <w:rsid w:val="1EBC54E5"/>
    <w:rsid w:val="21DE5EB4"/>
    <w:rsid w:val="239D5B39"/>
    <w:rsid w:val="26472B53"/>
    <w:rsid w:val="292314FE"/>
    <w:rsid w:val="2C35083E"/>
    <w:rsid w:val="30E24FCF"/>
    <w:rsid w:val="3227669B"/>
    <w:rsid w:val="34713626"/>
    <w:rsid w:val="384226C2"/>
    <w:rsid w:val="393B0C74"/>
    <w:rsid w:val="398B5D54"/>
    <w:rsid w:val="3ABD6C85"/>
    <w:rsid w:val="3B7BBA20"/>
    <w:rsid w:val="3D947B48"/>
    <w:rsid w:val="3F9F3DE8"/>
    <w:rsid w:val="405066E9"/>
    <w:rsid w:val="40602AD3"/>
    <w:rsid w:val="45FF9669"/>
    <w:rsid w:val="489942BF"/>
    <w:rsid w:val="4B3A3284"/>
    <w:rsid w:val="4D2A1338"/>
    <w:rsid w:val="4F357A15"/>
    <w:rsid w:val="50666C91"/>
    <w:rsid w:val="577FC019"/>
    <w:rsid w:val="57914B05"/>
    <w:rsid w:val="57FB365A"/>
    <w:rsid w:val="58462C18"/>
    <w:rsid w:val="5A4C7559"/>
    <w:rsid w:val="5BEF4BEE"/>
    <w:rsid w:val="5D917689"/>
    <w:rsid w:val="5E7079B9"/>
    <w:rsid w:val="5F3DBCFC"/>
    <w:rsid w:val="625146FE"/>
    <w:rsid w:val="63916C40"/>
    <w:rsid w:val="63DC641A"/>
    <w:rsid w:val="66161105"/>
    <w:rsid w:val="6717415C"/>
    <w:rsid w:val="67BF60FF"/>
    <w:rsid w:val="6DC55E0C"/>
    <w:rsid w:val="6E723D95"/>
    <w:rsid w:val="6FA7147B"/>
    <w:rsid w:val="6FFEBCE0"/>
    <w:rsid w:val="76B9E54F"/>
    <w:rsid w:val="79FB4BA0"/>
    <w:rsid w:val="7AAEC278"/>
    <w:rsid w:val="7BF581DC"/>
    <w:rsid w:val="7CF7AECC"/>
    <w:rsid w:val="7D612673"/>
    <w:rsid w:val="7D7825D7"/>
    <w:rsid w:val="7DCD17BE"/>
    <w:rsid w:val="7FDFB3A4"/>
    <w:rsid w:val="9FFC7A89"/>
    <w:rsid w:val="B4FE6A69"/>
    <w:rsid w:val="BF0FE20C"/>
    <w:rsid w:val="BF2D67B5"/>
    <w:rsid w:val="BFFE64E8"/>
    <w:rsid w:val="E017D03C"/>
    <w:rsid w:val="EAFF7D7E"/>
    <w:rsid w:val="EE7B4D6B"/>
    <w:rsid w:val="EEFB6205"/>
    <w:rsid w:val="EF1F50D1"/>
    <w:rsid w:val="EF48FA54"/>
    <w:rsid w:val="F7FD18E3"/>
    <w:rsid w:val="F8DD9355"/>
    <w:rsid w:val="FCFD16CE"/>
    <w:rsid w:val="FE7D90AE"/>
    <w:rsid w:val="FECDC4A4"/>
    <w:rsid w:val="FEE789E1"/>
    <w:rsid w:val="FF509442"/>
    <w:rsid w:val="FFBAAE2F"/>
    <w:rsid w:val="FFFBA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2122</Words>
  <Characters>2150</Characters>
  <Lines>50</Lines>
  <Paragraphs>14</Paragraphs>
  <TotalTime>0</TotalTime>
  <ScaleCrop>false</ScaleCrop>
  <LinksUpToDate>false</LinksUpToDate>
  <CharactersWithSpaces>2150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2020-05-19T06:56:00Z</dcterms:created>
  <dc:creator>嫣然</dc:creator>
  <cp:lastModifiedBy>scw</cp:lastModifiedBy>
  <dcterms:modified xsi:type="dcterms:W3CDTF">2025-03-13T16:02:58Z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DocerSaveRecord">
    <vt:lpwstr>eyJoZGlkIjoiZDdlOTE1NDRlYjNlZWMzMjM1ZTQyZGYxOTU4NzAyZmMifQ==</vt:lpwstr>
  </property>
  <property fmtid="{D5CDD505-2E9C-101B-9397-08002B2CF9AE}" pid="4" name="ICV">
    <vt:lpwstr>9C32673F3B9442EBB97D8E8E81420CBD_12</vt:lpwstr>
  </property>
</Properties>
</file>