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D1E54"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 w14:paraId="02D151A3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天津市药品监督抽</w:t>
      </w:r>
      <w:r>
        <w:rPr>
          <w:rFonts w:hint="eastAsia" w:ascii="Times New Roman" w:hAnsi="Times New Roman" w:eastAsia="方正小标宋简体"/>
          <w:sz w:val="44"/>
          <w:szCs w:val="44"/>
        </w:rPr>
        <w:t>检</w:t>
      </w:r>
      <w:r>
        <w:rPr>
          <w:rFonts w:ascii="Times New Roman" w:hAnsi="Times New Roman" w:eastAsia="方正小标宋简体"/>
          <w:sz w:val="44"/>
          <w:szCs w:val="44"/>
        </w:rPr>
        <w:t>不符合标准规定的药品名单</w:t>
      </w:r>
    </w:p>
    <w:p w14:paraId="33359AE1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4"/>
        <w:tblW w:w="15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135"/>
        <w:gridCol w:w="1701"/>
        <w:gridCol w:w="1276"/>
        <w:gridCol w:w="1842"/>
        <w:gridCol w:w="1842"/>
        <w:gridCol w:w="1701"/>
        <w:gridCol w:w="1276"/>
        <w:gridCol w:w="1701"/>
        <w:gridCol w:w="1595"/>
        <w:gridCol w:w="708"/>
      </w:tblGrid>
      <w:tr w14:paraId="28522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47" w:type="dxa"/>
            <w:shd w:val="clear" w:color="auto" w:fill="FFFFFF"/>
            <w:vAlign w:val="center"/>
          </w:tcPr>
          <w:p w14:paraId="2A837A37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35" w:type="dxa"/>
            <w:shd w:val="clear" w:color="auto" w:fill="FFFFFF"/>
            <w:vAlign w:val="center"/>
          </w:tcPr>
          <w:p w14:paraId="10F45D9C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kern w:val="0"/>
                <w:sz w:val="22"/>
              </w:rPr>
              <w:t>药品</w:t>
            </w:r>
          </w:p>
          <w:p w14:paraId="09B7E40B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kern w:val="0"/>
                <w:sz w:val="22"/>
              </w:rPr>
              <w:t>品名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EB44093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kern w:val="0"/>
                <w:sz w:val="22"/>
              </w:rPr>
              <w:t>标示生产企业名称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9491012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kern w:val="0"/>
                <w:sz w:val="22"/>
              </w:rPr>
              <w:t>生产批号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0115994">
            <w:pPr>
              <w:widowControl/>
              <w:spacing w:line="300" w:lineRule="exact"/>
              <w:jc w:val="center"/>
              <w:rPr>
                <w:rFonts w:hint="eastAsia" w:ascii="Times New Roman" w:hAnsi="宋体" w:eastAsia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kern w:val="0"/>
                <w:sz w:val="22"/>
                <w:lang w:val="en-US" w:eastAsia="zh-CN"/>
              </w:rPr>
              <w:t>药品规格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2FA6A8A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kern w:val="0"/>
                <w:sz w:val="22"/>
              </w:rPr>
              <w:t>检品来源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BD60E78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kern w:val="0"/>
                <w:sz w:val="22"/>
              </w:rPr>
              <w:t>检验依据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DF5DF5E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kern w:val="0"/>
                <w:sz w:val="22"/>
              </w:rPr>
              <w:t>检验结果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C8707D2">
            <w:pPr>
              <w:widowControl/>
              <w:spacing w:line="300" w:lineRule="exact"/>
              <w:jc w:val="center"/>
              <w:rPr>
                <w:rFonts w:ascii="Times New Roman" w:hAnsi="宋体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宋体"/>
                <w:b/>
                <w:bCs/>
                <w:kern w:val="0"/>
                <w:sz w:val="22"/>
              </w:rPr>
              <w:t>不符合规定</w:t>
            </w:r>
            <w:r>
              <w:rPr>
                <w:rFonts w:ascii="Times New Roman" w:hAnsi="宋体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1595" w:type="dxa"/>
            <w:shd w:val="clear" w:color="auto" w:fill="FFFFFF"/>
            <w:vAlign w:val="center"/>
          </w:tcPr>
          <w:p w14:paraId="3343C1B5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/>
                <w:b/>
                <w:kern w:val="0"/>
                <w:sz w:val="22"/>
              </w:rPr>
              <w:t>检验机构名称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96AFBF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宋体"/>
                <w:b/>
                <w:bCs/>
                <w:sz w:val="22"/>
              </w:rPr>
              <w:t>备注</w:t>
            </w:r>
          </w:p>
        </w:tc>
      </w:tr>
      <w:tr w14:paraId="321C4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747" w:type="dxa"/>
            <w:shd w:val="clear" w:color="auto" w:fill="FFFFFF"/>
            <w:vAlign w:val="center"/>
          </w:tcPr>
          <w:p w14:paraId="2BF2A737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135" w:type="dxa"/>
            <w:shd w:val="clear" w:color="auto" w:fill="FFFFFF"/>
            <w:vAlign w:val="center"/>
          </w:tcPr>
          <w:p w14:paraId="1705B52F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土鳖虫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1049B7F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安国润德药业有限公司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C5314CC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C24031708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0AB86A3">
            <w:pPr>
              <w:widowControl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/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A51BCFC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天津市和平区久康综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合门诊部有限公司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CCBF873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《中国药典》2020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版一部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80712A5"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不符合规定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26306A1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检查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】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总灰分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酸不溶性灰分</w:t>
            </w:r>
          </w:p>
        </w:tc>
        <w:tc>
          <w:tcPr>
            <w:tcW w:w="1595" w:type="dxa"/>
            <w:shd w:val="clear" w:color="auto" w:fill="FFFFFF"/>
            <w:vAlign w:val="center"/>
          </w:tcPr>
          <w:p w14:paraId="1C021B4B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天津市药品检验研究院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北辰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药品检验所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7DDC6B1"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</w:tbl>
    <w:p w14:paraId="7FCBE157">
      <w:pPr>
        <w:spacing w:line="620" w:lineRule="exact"/>
        <w:rPr>
          <w:rFonts w:ascii="Times New Roman" w:hAnsi="Times New Roman" w:eastAsia="方正小标宋简体"/>
          <w:b/>
          <w:bCs/>
          <w:sz w:val="36"/>
          <w:szCs w:val="36"/>
        </w:rPr>
        <w:sectPr>
          <w:footerReference r:id="rId3" w:type="default"/>
          <w:footerReference r:id="rId4" w:type="even"/>
          <w:pgSz w:w="16838" w:h="11906" w:orient="landscape"/>
          <w:pgMar w:top="1474" w:right="1985" w:bottom="1304" w:left="2098" w:header="851" w:footer="992" w:gutter="0"/>
          <w:cols w:space="425" w:num="1"/>
          <w:docGrid w:type="linesAndChars" w:linePitch="312" w:charSpace="0"/>
        </w:sectPr>
      </w:pPr>
    </w:p>
    <w:p w14:paraId="5BE344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69FE8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AD4D5">
    <w:pPr>
      <w:pStyle w:val="2"/>
      <w:framePr w:w="1081" w:wrap="around" w:vAnchor="text" w:hAnchor="page" w:x="1798" w:y="18"/>
      <w:rPr>
        <w:rStyle w:val="6"/>
        <w:sz w:val="21"/>
        <w:szCs w:val="21"/>
      </w:rPr>
    </w:pPr>
    <w:r>
      <w:rPr>
        <w:rStyle w:val="6"/>
        <w:rFonts w:ascii="Times New Roman"/>
        <w:sz w:val="28"/>
        <w:szCs w:val="28"/>
      </w:rPr>
      <w:t>—</w:t>
    </w:r>
    <w:r>
      <w:rPr>
        <w:rStyle w:val="6"/>
        <w:rFonts w:ascii="Times New Roman"/>
        <w:sz w:val="28"/>
        <w:szCs w:val="28"/>
      </w:rPr>
      <w:fldChar w:fldCharType="begin"/>
    </w:r>
    <w:r>
      <w:rPr>
        <w:rStyle w:val="6"/>
        <w:rFonts w:ascii="Times New Roman"/>
        <w:sz w:val="28"/>
        <w:szCs w:val="28"/>
      </w:rPr>
      <w:instrText xml:space="preserve">PAGE  </w:instrText>
    </w:r>
    <w:r>
      <w:rPr>
        <w:rStyle w:val="6"/>
        <w:rFonts w:ascii="Times New Roman"/>
        <w:sz w:val="28"/>
        <w:szCs w:val="28"/>
      </w:rPr>
      <w:fldChar w:fldCharType="separate"/>
    </w:r>
    <w:r>
      <w:rPr>
        <w:rStyle w:val="6"/>
        <w:rFonts w:ascii="Times New Roman"/>
        <w:sz w:val="28"/>
        <w:szCs w:val="28"/>
      </w:rPr>
      <w:t>2</w:t>
    </w:r>
    <w:r>
      <w:rPr>
        <w:rStyle w:val="6"/>
        <w:rFonts w:ascii="Times New Roman"/>
        <w:sz w:val="28"/>
        <w:szCs w:val="28"/>
      </w:rPr>
      <w:fldChar w:fldCharType="end"/>
    </w:r>
    <w:r>
      <w:rPr>
        <w:rStyle w:val="6"/>
        <w:rFonts w:ascii="Times New Roman"/>
        <w:sz w:val="28"/>
        <w:szCs w:val="28"/>
      </w:rPr>
      <w:t>—</w:t>
    </w:r>
  </w:p>
  <w:p w14:paraId="0713B3DE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Nzk2M2ZkM2U4MTllMjViNmNlODM4NjQ1YjFmMmEifQ=="/>
  </w:docVars>
  <w:rsids>
    <w:rsidRoot w:val="00B56179"/>
    <w:rsid w:val="000D1C0A"/>
    <w:rsid w:val="00520694"/>
    <w:rsid w:val="005D60DE"/>
    <w:rsid w:val="00817F77"/>
    <w:rsid w:val="00A723E6"/>
    <w:rsid w:val="00B56179"/>
    <w:rsid w:val="00BA6BA5"/>
    <w:rsid w:val="00C03740"/>
    <w:rsid w:val="00CF64CB"/>
    <w:rsid w:val="00E80F42"/>
    <w:rsid w:val="00E83E40"/>
    <w:rsid w:val="00F354D7"/>
    <w:rsid w:val="210B0641"/>
    <w:rsid w:val="23DC2F9E"/>
    <w:rsid w:val="2BE159FF"/>
    <w:rsid w:val="3B6F0DB7"/>
    <w:rsid w:val="3FBC34FB"/>
    <w:rsid w:val="503D4983"/>
    <w:rsid w:val="69DF377B"/>
    <w:rsid w:val="7633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/>
      <w:color w:val="000000"/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163</Characters>
  <Lines>1</Lines>
  <Paragraphs>1</Paragraphs>
  <TotalTime>18</TotalTime>
  <ScaleCrop>false</ScaleCrop>
  <LinksUpToDate>false</LinksUpToDate>
  <CharactersWithSpaces>163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2022-12-09T04:03:00Z</dcterms:created>
  <dc:creator>Thinkpad</dc:creator>
  <cp:lastModifiedBy>爱我中华</cp:lastModifiedBy>
  <dcterms:modified xsi:type="dcterms:W3CDTF">2024-12-31T00:50:51Z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A34931A662594569A7D2BCE790100529</vt:lpwstr>
  </property>
  <property fmtid="{D5CDD505-2E9C-101B-9397-08002B2CF9AE}" pid="4" name="KSOTemplateDocerSaveRecord">
    <vt:lpwstr>eyJoZGlkIjoiNzdhMzlhOWNjNWQ2OTQ2ZWFmMTZjYjM5NjJiYWJkMDciLCJ1c2VySWQiOiI0Mjg1ODU5OTYifQ==</vt:lpwstr>
  </property>
</Properties>
</file>