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30" w:rsidRDefault="0083162F" w:rsidP="00C02CB4">
      <w:pPr>
        <w:jc w:val="center"/>
        <w:rPr>
          <w:rFonts w:ascii="Times New Roman" w:eastAsia="方正小标宋简体" w:hAnsi="Times New Roman" w:cs="Times New Roman"/>
          <w:sz w:val="44"/>
          <w:szCs w:val="44"/>
        </w:rPr>
      </w:pPr>
      <w:r w:rsidRPr="0083162F">
        <w:rPr>
          <w:rFonts w:ascii="Times New Roman" w:eastAsia="方正小标宋简体" w:hAnsi="Times New Roman" w:cs="Times New Roman" w:hint="eastAsia"/>
          <w:sz w:val="44"/>
          <w:szCs w:val="44"/>
        </w:rPr>
        <w:t>药品生产许可证核发、变更、换证</w:t>
      </w:r>
      <w:r w:rsidR="00796413">
        <w:rPr>
          <w:rFonts w:ascii="Times New Roman" w:eastAsia="方正小标宋简体" w:hAnsi="Times New Roman" w:cs="Times New Roman" w:hint="eastAsia"/>
          <w:sz w:val="44"/>
          <w:szCs w:val="44"/>
        </w:rPr>
        <w:t>（含委托生产）</w:t>
      </w:r>
      <w:r w:rsidR="008A7ABD">
        <w:rPr>
          <w:rFonts w:ascii="Times New Roman" w:eastAsia="方正小标宋简体" w:hAnsi="Times New Roman" w:cs="Times New Roman" w:hint="eastAsia"/>
          <w:sz w:val="44"/>
          <w:szCs w:val="44"/>
        </w:rPr>
        <w:t>事项事中事后监管细则</w:t>
      </w:r>
      <w:r w:rsidR="00EC7075">
        <w:rPr>
          <w:rFonts w:ascii="Times New Roman" w:eastAsia="方正小标宋简体" w:hAnsi="Times New Roman" w:cs="Times New Roman" w:hint="eastAsia"/>
          <w:sz w:val="44"/>
          <w:szCs w:val="44"/>
        </w:rPr>
        <w:t xml:space="preserve"> </w:t>
      </w:r>
    </w:p>
    <w:p w:rsidR="00C92A30" w:rsidRDefault="00C92A30">
      <w:pPr>
        <w:spacing w:line="360" w:lineRule="auto"/>
        <w:jc w:val="center"/>
        <w:rPr>
          <w:b/>
          <w:sz w:val="44"/>
          <w:szCs w:val="44"/>
        </w:rPr>
      </w:pPr>
    </w:p>
    <w:p w:rsidR="00796413" w:rsidRPr="00A71D13" w:rsidRDefault="00796413" w:rsidP="00796413">
      <w:pPr>
        <w:spacing w:line="360" w:lineRule="auto"/>
        <w:ind w:firstLineChars="995" w:firstLine="3584"/>
        <w:rPr>
          <w:rFonts w:ascii="仿宋_GB2312" w:eastAsia="仿宋_GB2312"/>
          <w:b/>
          <w:sz w:val="36"/>
          <w:szCs w:val="36"/>
        </w:rPr>
      </w:pPr>
      <w:r>
        <w:rPr>
          <w:rFonts w:ascii="仿宋_GB2312" w:eastAsia="仿宋_GB2312" w:hint="eastAsia"/>
          <w:b/>
          <w:sz w:val="36"/>
          <w:szCs w:val="36"/>
        </w:rPr>
        <w:t xml:space="preserve">第一章  </w:t>
      </w:r>
      <w:r w:rsidRPr="00A71D13">
        <w:rPr>
          <w:rFonts w:ascii="仿宋_GB2312" w:eastAsia="仿宋_GB2312" w:hint="eastAsia"/>
          <w:b/>
          <w:sz w:val="36"/>
          <w:szCs w:val="36"/>
        </w:rPr>
        <w:t>总则</w:t>
      </w:r>
    </w:p>
    <w:p w:rsidR="00796413" w:rsidRPr="0001685D" w:rsidRDefault="00796413" w:rsidP="00796413">
      <w:pPr>
        <w:pStyle w:val="af0"/>
        <w:spacing w:line="360" w:lineRule="auto"/>
        <w:ind w:left="4999" w:firstLineChars="0" w:firstLine="0"/>
        <w:rPr>
          <w:rFonts w:ascii="仿宋_GB2312" w:eastAsia="仿宋_GB2312"/>
          <w:b/>
          <w:sz w:val="36"/>
          <w:szCs w:val="36"/>
        </w:rPr>
      </w:pPr>
    </w:p>
    <w:p w:rsidR="00796413" w:rsidRDefault="00796413" w:rsidP="00796413">
      <w:pPr>
        <w:spacing w:line="360" w:lineRule="auto"/>
        <w:ind w:firstLineChars="196" w:firstLine="627"/>
        <w:jc w:val="left"/>
        <w:rPr>
          <w:rFonts w:ascii="仿宋_GB2312" w:eastAsia="仿宋_GB2312" w:hAnsi="宋体" w:cs="仿宋_GB2312"/>
          <w:color w:val="000000"/>
          <w:kern w:val="0"/>
          <w:sz w:val="32"/>
          <w:szCs w:val="32"/>
        </w:rPr>
      </w:pPr>
      <w:r w:rsidRPr="00D01E4B">
        <w:rPr>
          <w:rFonts w:ascii="仿宋_GB2312" w:eastAsia="仿宋_GB2312" w:hAnsi="宋体" w:cs="仿宋_GB2312" w:hint="eastAsia"/>
          <w:color w:val="000000"/>
          <w:kern w:val="0"/>
          <w:sz w:val="32"/>
          <w:szCs w:val="32"/>
        </w:rPr>
        <w:t>第一条</w:t>
      </w:r>
      <w:r>
        <w:rPr>
          <w:rFonts w:ascii="仿宋_GB2312" w:eastAsia="仿宋_GB2312" w:hAnsi="宋体" w:cs="仿宋_GB2312" w:hint="eastAsia"/>
          <w:color w:val="000000"/>
          <w:kern w:val="0"/>
          <w:sz w:val="32"/>
          <w:szCs w:val="32"/>
        </w:rPr>
        <w:t xml:space="preserve">  为加强药品生产的监督管理，规范药品生产活动，切实保障药品生产企业产品质量，根据</w:t>
      </w:r>
      <w:r w:rsidRPr="00D01E4B">
        <w:rPr>
          <w:rFonts w:ascii="仿宋_GB2312" w:eastAsia="仿宋_GB2312" w:hAnsi="宋体" w:cs="仿宋_GB2312" w:hint="eastAsia"/>
          <w:color w:val="000000"/>
          <w:kern w:val="0"/>
          <w:sz w:val="32"/>
          <w:szCs w:val="32"/>
        </w:rPr>
        <w:t>《药品管理法》、《</w:t>
      </w:r>
      <w:r w:rsidRPr="00A9732E">
        <w:rPr>
          <w:rFonts w:ascii="仿宋_GB2312" w:eastAsia="仿宋_GB2312" w:hAnsi="宋体" w:cs="仿宋_GB2312" w:hint="eastAsia"/>
          <w:color w:val="000000"/>
          <w:kern w:val="0"/>
          <w:sz w:val="32"/>
          <w:szCs w:val="32"/>
        </w:rPr>
        <w:t>药品生产监督管理办法</w:t>
      </w:r>
      <w:r w:rsidRPr="00D01E4B">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w:t>
      </w:r>
      <w:r w:rsidRPr="00A9732E">
        <w:rPr>
          <w:rFonts w:ascii="仿宋_GB2312" w:eastAsia="仿宋_GB2312" w:hAnsi="宋体" w:cs="仿宋_GB2312"/>
          <w:color w:val="000000"/>
          <w:kern w:val="0"/>
          <w:sz w:val="32"/>
          <w:szCs w:val="32"/>
        </w:rPr>
        <w:t>《药品生产质量管理规范（2010年修订）》</w:t>
      </w:r>
      <w:r w:rsidRPr="00D01E4B">
        <w:rPr>
          <w:rFonts w:ascii="仿宋_GB2312" w:eastAsia="仿宋_GB2312" w:hAnsi="宋体" w:cs="仿宋_GB2312" w:hint="eastAsia"/>
          <w:color w:val="000000"/>
          <w:kern w:val="0"/>
          <w:sz w:val="32"/>
          <w:szCs w:val="32"/>
        </w:rPr>
        <w:t>等法律法规</w:t>
      </w:r>
      <w:r>
        <w:rPr>
          <w:rFonts w:ascii="仿宋_GB2312" w:eastAsia="仿宋_GB2312" w:hAnsi="宋体" w:cs="仿宋_GB2312" w:hint="eastAsia"/>
          <w:color w:val="000000"/>
          <w:kern w:val="0"/>
          <w:sz w:val="32"/>
          <w:szCs w:val="32"/>
        </w:rPr>
        <w:t>，制定本监管细则。</w:t>
      </w:r>
    </w:p>
    <w:p w:rsidR="00796413" w:rsidRPr="00D01E4B" w:rsidRDefault="00796413" w:rsidP="00796413">
      <w:pPr>
        <w:spacing w:line="360" w:lineRule="auto"/>
        <w:ind w:firstLineChars="196" w:firstLine="627"/>
        <w:jc w:val="left"/>
        <w:rPr>
          <w:rFonts w:ascii="仿宋_GB2312" w:eastAsia="仿宋_GB2312" w:hAnsi="宋体" w:cs="仿宋_GB2312"/>
          <w:color w:val="000000"/>
          <w:kern w:val="0"/>
          <w:sz w:val="32"/>
          <w:szCs w:val="32"/>
        </w:rPr>
      </w:pPr>
      <w:r w:rsidRPr="00D01E4B">
        <w:rPr>
          <w:rFonts w:ascii="仿宋_GB2312" w:eastAsia="仿宋_GB2312" w:hAnsi="宋体" w:cs="仿宋_GB2312" w:hint="eastAsia"/>
          <w:color w:val="000000"/>
          <w:kern w:val="0"/>
          <w:sz w:val="32"/>
          <w:szCs w:val="32"/>
        </w:rPr>
        <w:t>第二条</w:t>
      </w:r>
      <w:r>
        <w:rPr>
          <w:rFonts w:ascii="仿宋_GB2312" w:eastAsia="仿宋_GB2312" w:hAnsi="宋体" w:cs="仿宋_GB2312" w:hint="eastAsia"/>
          <w:color w:val="000000"/>
          <w:kern w:val="0"/>
          <w:sz w:val="32"/>
          <w:szCs w:val="32"/>
        </w:rPr>
        <w:t xml:space="preserve">  </w:t>
      </w:r>
      <w:r w:rsidRPr="00D01E4B">
        <w:rPr>
          <w:rFonts w:ascii="仿宋_GB2312" w:eastAsia="仿宋_GB2312" w:hAnsi="宋体" w:cs="仿宋_GB2312" w:hint="eastAsia"/>
          <w:color w:val="000000"/>
          <w:kern w:val="0"/>
          <w:sz w:val="32"/>
          <w:szCs w:val="32"/>
        </w:rPr>
        <w:t>市药品监督管理局负责对全市</w:t>
      </w:r>
      <w:r>
        <w:rPr>
          <w:rFonts w:ascii="仿宋_GB2312" w:eastAsia="仿宋_GB2312" w:hAnsi="宋体" w:cs="仿宋_GB2312" w:hint="eastAsia"/>
          <w:color w:val="000000"/>
          <w:kern w:val="0"/>
          <w:sz w:val="32"/>
          <w:szCs w:val="32"/>
        </w:rPr>
        <w:t>药品上市许可持有人、药品生产企业</w:t>
      </w:r>
      <w:r w:rsidRPr="00D01E4B">
        <w:rPr>
          <w:rFonts w:ascii="仿宋_GB2312" w:eastAsia="仿宋_GB2312" w:hAnsi="宋体" w:cs="仿宋_GB2312" w:hint="eastAsia"/>
          <w:color w:val="000000"/>
          <w:kern w:val="0"/>
          <w:sz w:val="32"/>
          <w:szCs w:val="32"/>
        </w:rPr>
        <w:t>的事中事后监管工作，具体检查工作由市药监局药品监管办公室承担。</w:t>
      </w:r>
    </w:p>
    <w:p w:rsidR="00796413" w:rsidRDefault="00796413" w:rsidP="00796413">
      <w:pPr>
        <w:spacing w:line="360" w:lineRule="auto"/>
        <w:ind w:firstLineChars="196" w:firstLine="627"/>
        <w:jc w:val="left"/>
        <w:rPr>
          <w:rFonts w:ascii="仿宋_GB2312" w:eastAsia="仿宋_GB2312" w:hAnsi="宋体" w:cs="仿宋_GB2312"/>
          <w:color w:val="000000"/>
          <w:kern w:val="0"/>
          <w:sz w:val="32"/>
          <w:szCs w:val="32"/>
        </w:rPr>
      </w:pPr>
      <w:r w:rsidRPr="00D01E4B">
        <w:rPr>
          <w:rFonts w:ascii="仿宋_GB2312" w:eastAsia="仿宋_GB2312" w:hAnsi="宋体" w:cs="仿宋_GB2312" w:hint="eastAsia"/>
          <w:color w:val="000000"/>
          <w:kern w:val="0"/>
          <w:sz w:val="32"/>
          <w:szCs w:val="32"/>
        </w:rPr>
        <w:t>第三条</w:t>
      </w:r>
      <w:r>
        <w:rPr>
          <w:rFonts w:ascii="仿宋_GB2312" w:eastAsia="仿宋_GB2312" w:hAnsi="宋体" w:cs="仿宋_GB2312" w:hint="eastAsia"/>
          <w:color w:val="000000"/>
          <w:kern w:val="0"/>
          <w:sz w:val="32"/>
          <w:szCs w:val="32"/>
        </w:rPr>
        <w:t xml:space="preserve">  </w:t>
      </w:r>
      <w:r w:rsidRPr="00D01E4B">
        <w:rPr>
          <w:rFonts w:ascii="仿宋_GB2312" w:eastAsia="仿宋_GB2312" w:hAnsi="宋体" w:cs="仿宋_GB2312" w:hint="eastAsia"/>
          <w:color w:val="000000"/>
          <w:kern w:val="0"/>
          <w:sz w:val="32"/>
          <w:szCs w:val="32"/>
        </w:rPr>
        <w:t>对</w:t>
      </w:r>
      <w:r>
        <w:rPr>
          <w:rFonts w:ascii="仿宋_GB2312" w:eastAsia="仿宋_GB2312" w:hAnsi="宋体" w:cs="仿宋_GB2312" w:hint="eastAsia"/>
          <w:color w:val="000000"/>
          <w:kern w:val="0"/>
          <w:sz w:val="32"/>
          <w:szCs w:val="32"/>
        </w:rPr>
        <w:t>药品上市许可持有人、药品生产企业业事中事后监管应当遵循</w:t>
      </w:r>
      <w:r w:rsidRPr="00D01E4B">
        <w:rPr>
          <w:rFonts w:ascii="仿宋_GB2312" w:eastAsia="仿宋_GB2312" w:hAnsi="宋体" w:cs="仿宋_GB2312" w:hint="eastAsia"/>
          <w:color w:val="000000"/>
          <w:kern w:val="0"/>
          <w:sz w:val="32"/>
          <w:szCs w:val="32"/>
        </w:rPr>
        <w:t>依法行政、公正公开、</w:t>
      </w:r>
      <w:r>
        <w:rPr>
          <w:rFonts w:ascii="仿宋_GB2312" w:eastAsia="仿宋_GB2312" w:hAnsi="宋体" w:cs="仿宋_GB2312" w:hint="eastAsia"/>
          <w:color w:val="000000"/>
          <w:kern w:val="0"/>
          <w:sz w:val="32"/>
          <w:szCs w:val="32"/>
        </w:rPr>
        <w:t>风险分析的原则。</w:t>
      </w:r>
    </w:p>
    <w:p w:rsidR="00796413" w:rsidRDefault="00796413" w:rsidP="00796413">
      <w:pPr>
        <w:spacing w:line="360" w:lineRule="auto"/>
        <w:ind w:firstLineChars="196" w:firstLine="627"/>
        <w:jc w:val="left"/>
        <w:rPr>
          <w:rFonts w:ascii="仿宋_GB2312" w:eastAsia="仿宋_GB2312" w:hAnsi="宋体" w:cs="仿宋_GB2312"/>
          <w:color w:val="000000"/>
          <w:kern w:val="0"/>
          <w:sz w:val="32"/>
          <w:szCs w:val="32"/>
        </w:rPr>
      </w:pPr>
      <w:r w:rsidRPr="00D01E4B">
        <w:rPr>
          <w:rFonts w:ascii="仿宋_GB2312" w:eastAsia="仿宋_GB2312" w:hAnsi="宋体" w:cs="仿宋_GB2312" w:hint="eastAsia"/>
          <w:color w:val="000000"/>
          <w:kern w:val="0"/>
          <w:sz w:val="32"/>
          <w:szCs w:val="32"/>
        </w:rPr>
        <w:t xml:space="preserve">第四条  </w:t>
      </w:r>
      <w:r>
        <w:rPr>
          <w:rFonts w:ascii="仿宋_GB2312" w:eastAsia="仿宋_GB2312" w:hAnsi="宋体" w:cs="仿宋_GB2312" w:hint="eastAsia"/>
          <w:color w:val="000000"/>
          <w:kern w:val="0"/>
          <w:sz w:val="32"/>
          <w:szCs w:val="32"/>
        </w:rPr>
        <w:t>本细则的监管对象是上市药品的生产企业及监督管理活动。</w:t>
      </w:r>
    </w:p>
    <w:p w:rsidR="00796413" w:rsidRPr="00104C0E" w:rsidRDefault="00796413" w:rsidP="00796413">
      <w:pPr>
        <w:spacing w:line="360" w:lineRule="auto"/>
        <w:ind w:firstLineChars="196" w:firstLine="627"/>
        <w:jc w:val="left"/>
        <w:rPr>
          <w:rFonts w:ascii="仿宋_GB2312" w:eastAsia="仿宋_GB2312" w:hAnsi="宋体" w:cs="仿宋_GB2312"/>
          <w:color w:val="000000"/>
          <w:kern w:val="0"/>
          <w:sz w:val="32"/>
          <w:szCs w:val="32"/>
        </w:rPr>
      </w:pPr>
      <w:r w:rsidRPr="00104C0E">
        <w:rPr>
          <w:rFonts w:ascii="仿宋_GB2312" w:eastAsia="仿宋_GB2312" w:hAnsi="宋体" w:cs="仿宋_GB2312" w:hint="eastAsia"/>
          <w:color w:val="000000"/>
          <w:kern w:val="0"/>
          <w:sz w:val="32"/>
          <w:szCs w:val="32"/>
        </w:rPr>
        <w:t xml:space="preserve">第五条  </w:t>
      </w:r>
      <w:r w:rsidRPr="00104C0E">
        <w:rPr>
          <w:rFonts w:ascii="仿宋_GB2312" w:eastAsia="仿宋_GB2312" w:hAnsi="宋体" w:cs="仿宋_GB2312"/>
          <w:color w:val="000000"/>
          <w:kern w:val="0"/>
          <w:sz w:val="32"/>
          <w:szCs w:val="32"/>
        </w:rPr>
        <w:t>各</w:t>
      </w:r>
      <w:r w:rsidRPr="00104C0E">
        <w:rPr>
          <w:rFonts w:ascii="仿宋_GB2312" w:eastAsia="仿宋_GB2312" w:hAnsi="宋体" w:cs="仿宋_GB2312" w:hint="eastAsia"/>
          <w:color w:val="000000"/>
          <w:kern w:val="0"/>
          <w:sz w:val="32"/>
          <w:szCs w:val="32"/>
        </w:rPr>
        <w:t>药品监管单位（部门）要建立药品生产企业定期巡查检查制度，组织辖区内药品生产企业日常监督检查及有因检查，</w:t>
      </w:r>
      <w:r>
        <w:rPr>
          <w:rFonts w:ascii="仿宋_GB2312" w:eastAsia="仿宋_GB2312" w:hAnsi="宋体" w:cs="仿宋_GB2312" w:hint="eastAsia"/>
          <w:color w:val="000000"/>
          <w:kern w:val="0"/>
          <w:sz w:val="32"/>
          <w:szCs w:val="32"/>
        </w:rPr>
        <w:t>按照《药品生产监督管理办法》第55条规定根据药品品种、剂型、管制类别等特点开展相应检查频次</w:t>
      </w:r>
      <w:r w:rsidRPr="00104C0E">
        <w:rPr>
          <w:rFonts w:ascii="仿宋_GB2312" w:eastAsia="仿宋_GB2312" w:hAnsi="宋体" w:cs="仿宋_GB2312" w:hint="eastAsia"/>
          <w:color w:val="000000"/>
          <w:kern w:val="0"/>
          <w:sz w:val="32"/>
          <w:szCs w:val="32"/>
        </w:rPr>
        <w:t>。</w:t>
      </w:r>
    </w:p>
    <w:p w:rsidR="00796413" w:rsidRDefault="00796413" w:rsidP="00796413">
      <w:pPr>
        <w:spacing w:line="360" w:lineRule="auto"/>
        <w:rPr>
          <w:rFonts w:ascii="仿宋_GB2312" w:eastAsia="仿宋_GB2312" w:hAnsi="宋体" w:cs="仿宋_GB2312"/>
          <w:color w:val="000000"/>
          <w:kern w:val="0"/>
          <w:sz w:val="32"/>
          <w:szCs w:val="32"/>
        </w:rPr>
      </w:pPr>
    </w:p>
    <w:p w:rsidR="00796413" w:rsidRDefault="00796413" w:rsidP="00796413">
      <w:pPr>
        <w:spacing w:line="360" w:lineRule="auto"/>
        <w:ind w:firstLineChars="550" w:firstLine="1981"/>
        <w:rPr>
          <w:rFonts w:ascii="仿宋_GB2312" w:eastAsia="仿宋_GB2312" w:hAnsi="宋体" w:cs="仿宋_GB2312"/>
          <w:b/>
          <w:color w:val="000000"/>
          <w:kern w:val="0"/>
          <w:sz w:val="36"/>
          <w:szCs w:val="36"/>
        </w:rPr>
      </w:pPr>
      <w:r w:rsidRPr="00C02CB4">
        <w:rPr>
          <w:rFonts w:ascii="仿宋_GB2312" w:eastAsia="仿宋_GB2312" w:hint="eastAsia"/>
          <w:b/>
          <w:sz w:val="36"/>
          <w:szCs w:val="36"/>
        </w:rPr>
        <w:t xml:space="preserve">第二章  </w:t>
      </w:r>
      <w:r>
        <w:rPr>
          <w:rFonts w:ascii="仿宋_GB2312" w:eastAsia="仿宋_GB2312" w:hAnsi="宋体" w:cs="仿宋_GB2312" w:hint="eastAsia"/>
          <w:b/>
          <w:color w:val="000000"/>
          <w:kern w:val="0"/>
          <w:sz w:val="36"/>
          <w:szCs w:val="36"/>
        </w:rPr>
        <w:t>日常监管流程</w:t>
      </w:r>
    </w:p>
    <w:p w:rsidR="00796413" w:rsidRDefault="00796413" w:rsidP="00796413">
      <w:pPr>
        <w:spacing w:line="360" w:lineRule="auto"/>
        <w:rPr>
          <w:rFonts w:ascii="仿宋_GB2312" w:eastAsia="仿宋_GB2312" w:hAnsi="宋体" w:cs="仿宋_GB2312"/>
          <w:b/>
          <w:color w:val="000000"/>
          <w:kern w:val="0"/>
          <w:sz w:val="36"/>
          <w:szCs w:val="36"/>
        </w:rPr>
      </w:pPr>
    </w:p>
    <w:p w:rsidR="00796413" w:rsidRPr="00FE74A3" w:rsidRDefault="00796413" w:rsidP="00796413">
      <w:pPr>
        <w:spacing w:line="360" w:lineRule="auto"/>
        <w:ind w:firstLineChars="200" w:firstLine="640"/>
        <w:rPr>
          <w:rFonts w:ascii="仿宋_GB2312" w:eastAsia="仿宋_GB2312" w:hAnsi="宋体" w:cs="仿宋_GB2312"/>
          <w:color w:val="000000"/>
          <w:kern w:val="0"/>
          <w:sz w:val="32"/>
          <w:szCs w:val="32"/>
        </w:rPr>
      </w:pPr>
      <w:r w:rsidRPr="00FE74A3">
        <w:rPr>
          <w:rFonts w:ascii="仿宋_GB2312" w:eastAsia="仿宋_GB2312" w:hAnsi="宋体" w:cs="仿宋_GB2312" w:hint="eastAsia"/>
          <w:color w:val="000000"/>
          <w:kern w:val="0"/>
          <w:sz w:val="32"/>
          <w:szCs w:val="32"/>
        </w:rPr>
        <w:t>第</w:t>
      </w:r>
      <w:r>
        <w:rPr>
          <w:rFonts w:ascii="仿宋_GB2312" w:eastAsia="仿宋_GB2312" w:hAnsi="宋体" w:cs="仿宋_GB2312" w:hint="eastAsia"/>
          <w:color w:val="000000"/>
          <w:kern w:val="0"/>
          <w:sz w:val="32"/>
          <w:szCs w:val="32"/>
        </w:rPr>
        <w:t>六</w:t>
      </w:r>
      <w:r w:rsidRPr="00FE74A3">
        <w:rPr>
          <w:rFonts w:ascii="仿宋_GB2312" w:eastAsia="仿宋_GB2312" w:hAnsi="宋体" w:cs="仿宋_GB2312" w:hint="eastAsia"/>
          <w:color w:val="000000"/>
          <w:kern w:val="0"/>
          <w:sz w:val="32"/>
          <w:szCs w:val="32"/>
        </w:rPr>
        <w:t>条  日常监管准备：明确实施现场监管流程的准备工作，</w:t>
      </w:r>
      <w:r w:rsidRPr="00D01E4B">
        <w:rPr>
          <w:rFonts w:ascii="仿宋_GB2312" w:eastAsia="仿宋_GB2312" w:hAnsi="宋体" w:cs="仿宋_GB2312" w:hint="eastAsia"/>
          <w:color w:val="000000"/>
          <w:kern w:val="0"/>
          <w:sz w:val="32"/>
          <w:szCs w:val="32"/>
        </w:rPr>
        <w:t>对</w:t>
      </w:r>
      <w:r>
        <w:rPr>
          <w:rFonts w:ascii="仿宋_GB2312" w:eastAsia="仿宋_GB2312" w:hAnsi="宋体" w:cs="仿宋_GB2312" w:hint="eastAsia"/>
          <w:color w:val="000000"/>
          <w:kern w:val="0"/>
          <w:sz w:val="32"/>
          <w:szCs w:val="32"/>
        </w:rPr>
        <w:t>药品生产企业业</w:t>
      </w:r>
      <w:r w:rsidRPr="00FE74A3">
        <w:rPr>
          <w:rFonts w:ascii="仿宋_GB2312" w:eastAsia="仿宋_GB2312" w:hAnsi="宋体" w:cs="仿宋_GB2312" w:hint="eastAsia"/>
          <w:color w:val="000000"/>
          <w:kern w:val="0"/>
          <w:sz w:val="32"/>
          <w:szCs w:val="32"/>
        </w:rPr>
        <w:t>开展监管前应制定年度检查计划和方案，准备现场执法文书，必要时应携带全程音像记录设备。</w:t>
      </w:r>
    </w:p>
    <w:p w:rsidR="00796413" w:rsidRPr="00FE74A3" w:rsidRDefault="00796413" w:rsidP="00796413">
      <w:pPr>
        <w:spacing w:line="360" w:lineRule="auto"/>
        <w:ind w:firstLineChars="200" w:firstLine="640"/>
        <w:rPr>
          <w:rFonts w:ascii="仿宋_GB2312" w:eastAsia="仿宋_GB2312" w:hAnsi="宋体" w:cs="仿宋_GB2312"/>
          <w:color w:val="000000"/>
          <w:kern w:val="0"/>
          <w:sz w:val="32"/>
          <w:szCs w:val="32"/>
        </w:rPr>
      </w:pPr>
      <w:r w:rsidRPr="00FE74A3">
        <w:rPr>
          <w:rFonts w:ascii="仿宋_GB2312" w:eastAsia="仿宋_GB2312" w:hAnsi="宋体" w:cs="仿宋_GB2312" w:hint="eastAsia"/>
          <w:color w:val="000000"/>
          <w:kern w:val="0"/>
          <w:sz w:val="32"/>
          <w:szCs w:val="32"/>
        </w:rPr>
        <w:t>第</w:t>
      </w:r>
      <w:r>
        <w:rPr>
          <w:rFonts w:ascii="仿宋_GB2312" w:eastAsia="仿宋_GB2312" w:hAnsi="宋体" w:cs="仿宋_GB2312" w:hint="eastAsia"/>
          <w:color w:val="000000"/>
          <w:kern w:val="0"/>
          <w:sz w:val="32"/>
          <w:szCs w:val="32"/>
        </w:rPr>
        <w:t>七</w:t>
      </w:r>
      <w:r w:rsidRPr="00FE74A3">
        <w:rPr>
          <w:rFonts w:ascii="仿宋_GB2312" w:eastAsia="仿宋_GB2312" w:hAnsi="宋体" w:cs="仿宋_GB2312" w:hint="eastAsia"/>
          <w:color w:val="000000"/>
          <w:kern w:val="0"/>
          <w:sz w:val="32"/>
          <w:szCs w:val="32"/>
        </w:rPr>
        <w:t>条  日常监管流程：对</w:t>
      </w:r>
      <w:r>
        <w:rPr>
          <w:rFonts w:ascii="仿宋_GB2312" w:eastAsia="仿宋_GB2312" w:hAnsi="宋体" w:cs="仿宋_GB2312" w:hint="eastAsia"/>
          <w:color w:val="000000"/>
          <w:kern w:val="0"/>
          <w:sz w:val="32"/>
          <w:szCs w:val="32"/>
        </w:rPr>
        <w:t>药品生产企业业</w:t>
      </w:r>
      <w:r w:rsidRPr="00FE74A3">
        <w:rPr>
          <w:rFonts w:ascii="仿宋_GB2312" w:eastAsia="仿宋_GB2312" w:hAnsi="宋体" w:cs="仿宋_GB2312" w:hint="eastAsia"/>
          <w:color w:val="000000"/>
          <w:kern w:val="0"/>
          <w:sz w:val="32"/>
          <w:szCs w:val="32"/>
        </w:rPr>
        <w:t>进行日常监管，在现场检查时应遵循以下程序：</w:t>
      </w:r>
    </w:p>
    <w:p w:rsidR="00796413" w:rsidRPr="00FE74A3" w:rsidRDefault="00796413" w:rsidP="00796413">
      <w:pPr>
        <w:spacing w:line="360" w:lineRule="auto"/>
        <w:ind w:firstLineChars="200" w:firstLine="640"/>
        <w:rPr>
          <w:rFonts w:ascii="仿宋_GB2312" w:eastAsia="仿宋_GB2312" w:hAnsi="宋体" w:cs="仿宋_GB2312"/>
          <w:color w:val="000000"/>
          <w:kern w:val="0"/>
          <w:sz w:val="32"/>
          <w:szCs w:val="32"/>
        </w:rPr>
      </w:pPr>
      <w:r w:rsidRPr="00FE74A3">
        <w:rPr>
          <w:rFonts w:ascii="仿宋_GB2312" w:eastAsia="仿宋_GB2312" w:hAnsi="宋体" w:cs="仿宋_GB2312" w:hint="eastAsia"/>
          <w:color w:val="000000"/>
          <w:kern w:val="0"/>
          <w:sz w:val="32"/>
          <w:szCs w:val="32"/>
        </w:rPr>
        <w:t>1、确定2名具有执法资格的工作人员担任</w:t>
      </w:r>
    </w:p>
    <w:p w:rsidR="00796413" w:rsidRPr="00FE74A3" w:rsidRDefault="00796413" w:rsidP="00796413">
      <w:pPr>
        <w:spacing w:line="360" w:lineRule="auto"/>
        <w:ind w:firstLineChars="200" w:firstLine="640"/>
        <w:rPr>
          <w:rFonts w:ascii="仿宋_GB2312" w:eastAsia="仿宋_GB2312" w:hAnsi="宋体" w:cs="仿宋_GB2312"/>
          <w:color w:val="000000"/>
          <w:kern w:val="0"/>
          <w:sz w:val="32"/>
          <w:szCs w:val="32"/>
        </w:rPr>
      </w:pPr>
      <w:r w:rsidRPr="00FE74A3">
        <w:rPr>
          <w:rFonts w:ascii="仿宋_GB2312" w:eastAsia="仿宋_GB2312" w:hAnsi="宋体" w:cs="仿宋_GB2312" w:hint="eastAsia"/>
          <w:color w:val="000000"/>
          <w:kern w:val="0"/>
          <w:sz w:val="32"/>
          <w:szCs w:val="32"/>
        </w:rPr>
        <w:t>2、现场检查时，执法检查人员应向被检查人出示执法证件，说明检内容。</w:t>
      </w:r>
    </w:p>
    <w:p w:rsidR="00796413" w:rsidRPr="00FE74A3" w:rsidRDefault="00796413" w:rsidP="00796413">
      <w:pPr>
        <w:spacing w:line="360" w:lineRule="auto"/>
        <w:ind w:firstLineChars="200" w:firstLine="640"/>
        <w:rPr>
          <w:rFonts w:ascii="仿宋_GB2312" w:eastAsia="仿宋_GB2312" w:hAnsi="宋体" w:cs="仿宋_GB2312"/>
          <w:color w:val="000000"/>
          <w:kern w:val="0"/>
          <w:sz w:val="32"/>
          <w:szCs w:val="32"/>
        </w:rPr>
      </w:pPr>
      <w:r w:rsidRPr="00FE74A3">
        <w:rPr>
          <w:rFonts w:ascii="仿宋_GB2312" w:eastAsia="仿宋_GB2312" w:hAnsi="宋体" w:cs="仿宋_GB2312" w:hint="eastAsia"/>
          <w:color w:val="000000"/>
          <w:kern w:val="0"/>
          <w:sz w:val="32"/>
          <w:szCs w:val="32"/>
        </w:rPr>
        <w:t>3.现场检查（听取情况介绍、检查文件资料、实施现场检查）</w:t>
      </w:r>
    </w:p>
    <w:p w:rsidR="00796413" w:rsidRPr="00FE74A3" w:rsidRDefault="00796413" w:rsidP="00796413">
      <w:pPr>
        <w:spacing w:line="360" w:lineRule="auto"/>
        <w:ind w:firstLineChars="200" w:firstLine="640"/>
        <w:rPr>
          <w:rFonts w:ascii="仿宋_GB2312" w:eastAsia="仿宋_GB2312" w:hAnsi="宋体" w:cs="仿宋_GB2312"/>
          <w:color w:val="000000"/>
          <w:kern w:val="0"/>
          <w:sz w:val="32"/>
          <w:szCs w:val="32"/>
        </w:rPr>
      </w:pPr>
      <w:r w:rsidRPr="00FE74A3">
        <w:rPr>
          <w:rFonts w:ascii="仿宋_GB2312" w:eastAsia="仿宋_GB2312" w:hAnsi="宋体" w:cs="仿宋_GB2312" w:hint="eastAsia"/>
          <w:color w:val="000000"/>
          <w:kern w:val="0"/>
          <w:sz w:val="32"/>
          <w:szCs w:val="32"/>
        </w:rPr>
        <w:t>4、填写现场检查记录、并请被检查单位负责人或现场工作人员签字确认，被检查人拒绝签字的应邀请见证人在场并签字。）</w:t>
      </w:r>
    </w:p>
    <w:p w:rsidR="00796413" w:rsidRPr="00D01E4B" w:rsidRDefault="00796413" w:rsidP="00796413">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5</w:t>
      </w:r>
      <w:r w:rsidRPr="00FE74A3">
        <w:rPr>
          <w:rFonts w:ascii="仿宋_GB2312" w:eastAsia="仿宋_GB2312" w:hAnsi="宋体" w:cs="仿宋_GB2312" w:hint="eastAsia"/>
          <w:color w:val="000000"/>
          <w:kern w:val="0"/>
          <w:sz w:val="32"/>
          <w:szCs w:val="32"/>
        </w:rPr>
        <w:t>. 向企业反馈检查情况。</w:t>
      </w:r>
    </w:p>
    <w:p w:rsidR="00796413" w:rsidRPr="00D01E4B" w:rsidRDefault="00796413" w:rsidP="00796413">
      <w:pPr>
        <w:spacing w:line="360" w:lineRule="auto"/>
        <w:ind w:firstLineChars="200" w:firstLine="640"/>
        <w:rPr>
          <w:rFonts w:ascii="仿宋_GB2312" w:eastAsia="仿宋_GB2312" w:hAnsi="宋体" w:cs="仿宋_GB2312"/>
          <w:color w:val="000000"/>
          <w:kern w:val="0"/>
          <w:sz w:val="32"/>
          <w:szCs w:val="32"/>
        </w:rPr>
      </w:pPr>
      <w:r w:rsidRPr="00D01E4B">
        <w:rPr>
          <w:rFonts w:ascii="仿宋_GB2312" w:eastAsia="仿宋_GB2312" w:hAnsi="宋体" w:cs="仿宋_GB2312" w:hint="eastAsia"/>
          <w:color w:val="000000"/>
          <w:kern w:val="0"/>
          <w:sz w:val="32"/>
          <w:szCs w:val="32"/>
        </w:rPr>
        <w:t>第</w:t>
      </w:r>
      <w:r>
        <w:rPr>
          <w:rFonts w:ascii="仿宋_GB2312" w:eastAsia="仿宋_GB2312" w:hAnsi="宋体" w:cs="仿宋_GB2312" w:hint="eastAsia"/>
          <w:color w:val="000000"/>
          <w:kern w:val="0"/>
          <w:sz w:val="32"/>
          <w:szCs w:val="32"/>
        </w:rPr>
        <w:t>八</w:t>
      </w:r>
      <w:r w:rsidRPr="00D01E4B">
        <w:rPr>
          <w:rFonts w:ascii="仿宋_GB2312" w:eastAsia="仿宋_GB2312" w:hAnsi="宋体" w:cs="仿宋_GB2312" w:hint="eastAsia"/>
          <w:color w:val="000000"/>
          <w:kern w:val="0"/>
          <w:sz w:val="32"/>
          <w:szCs w:val="32"/>
        </w:rPr>
        <w:t xml:space="preserve">条 </w:t>
      </w:r>
      <w:r>
        <w:rPr>
          <w:rFonts w:ascii="仿宋_GB2312" w:eastAsia="仿宋_GB2312" w:hAnsi="宋体" w:cs="仿宋_GB2312" w:hint="eastAsia"/>
          <w:color w:val="000000"/>
          <w:kern w:val="0"/>
          <w:sz w:val="32"/>
          <w:szCs w:val="32"/>
        </w:rPr>
        <w:t xml:space="preserve"> </w:t>
      </w:r>
      <w:r w:rsidRPr="00D01E4B">
        <w:rPr>
          <w:rFonts w:ascii="仿宋_GB2312" w:eastAsia="仿宋_GB2312" w:hAnsi="宋体" w:cs="仿宋_GB2312" w:hint="eastAsia"/>
          <w:color w:val="000000"/>
          <w:kern w:val="0"/>
          <w:sz w:val="32"/>
          <w:szCs w:val="32"/>
        </w:rPr>
        <w:t>日常监管点位及标准</w:t>
      </w:r>
    </w:p>
    <w:p w:rsidR="00796413" w:rsidRPr="00D01E4B" w:rsidRDefault="00796413" w:rsidP="00796413">
      <w:pPr>
        <w:spacing w:line="360" w:lineRule="auto"/>
        <w:ind w:firstLineChars="200" w:firstLine="640"/>
        <w:rPr>
          <w:rFonts w:ascii="仿宋_GB2312" w:eastAsia="仿宋_GB2312" w:hAnsi="宋体" w:cs="仿宋_GB2312"/>
          <w:color w:val="000000"/>
          <w:kern w:val="0"/>
          <w:sz w:val="32"/>
          <w:szCs w:val="32"/>
        </w:rPr>
      </w:pPr>
      <w:r w:rsidRPr="00FE74A3">
        <w:rPr>
          <w:rFonts w:ascii="仿宋_GB2312" w:eastAsia="仿宋_GB2312" w:hAnsi="宋体" w:cs="仿宋_GB2312" w:hint="eastAsia"/>
          <w:color w:val="000000"/>
          <w:kern w:val="0"/>
          <w:sz w:val="32"/>
          <w:szCs w:val="32"/>
        </w:rPr>
        <w:t>对</w:t>
      </w:r>
      <w:r>
        <w:rPr>
          <w:rFonts w:ascii="仿宋_GB2312" w:eastAsia="仿宋_GB2312" w:hAnsi="宋体" w:cs="仿宋_GB2312" w:hint="eastAsia"/>
          <w:color w:val="000000"/>
          <w:kern w:val="0"/>
          <w:sz w:val="32"/>
          <w:szCs w:val="32"/>
        </w:rPr>
        <w:t>药品生产企业</w:t>
      </w:r>
      <w:r w:rsidRPr="00FE74A3">
        <w:rPr>
          <w:rFonts w:ascii="仿宋_GB2312" w:eastAsia="仿宋_GB2312" w:hAnsi="宋体" w:cs="仿宋_GB2312" w:hint="eastAsia"/>
          <w:color w:val="000000"/>
          <w:kern w:val="0"/>
          <w:sz w:val="32"/>
          <w:szCs w:val="32"/>
        </w:rPr>
        <w:t>进行核查，应依据</w:t>
      </w:r>
      <w:r w:rsidRPr="00D01E4B">
        <w:rPr>
          <w:rFonts w:ascii="仿宋_GB2312" w:eastAsia="仿宋_GB2312" w:hAnsi="宋体" w:cs="仿宋_GB2312" w:hint="eastAsia"/>
          <w:color w:val="000000"/>
          <w:kern w:val="0"/>
          <w:sz w:val="32"/>
          <w:szCs w:val="32"/>
        </w:rPr>
        <w:t>《</w:t>
      </w:r>
      <w:r w:rsidRPr="00A9732E">
        <w:rPr>
          <w:rFonts w:ascii="仿宋_GB2312" w:eastAsia="仿宋_GB2312" w:hAnsi="宋体" w:cs="仿宋_GB2312" w:hint="eastAsia"/>
          <w:color w:val="000000"/>
          <w:kern w:val="0"/>
          <w:sz w:val="32"/>
          <w:szCs w:val="32"/>
        </w:rPr>
        <w:t>药品生产监督管理办法</w:t>
      </w:r>
      <w:r w:rsidRPr="00D01E4B">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w:t>
      </w:r>
      <w:r w:rsidRPr="00A9732E">
        <w:rPr>
          <w:rFonts w:ascii="仿宋_GB2312" w:eastAsia="仿宋_GB2312" w:hAnsi="宋体" w:cs="仿宋_GB2312"/>
          <w:color w:val="000000"/>
          <w:kern w:val="0"/>
          <w:sz w:val="32"/>
          <w:szCs w:val="32"/>
        </w:rPr>
        <w:t>《药品生产质量管理规范（2010年修订）》</w:t>
      </w:r>
      <w:r w:rsidRPr="00FE74A3">
        <w:rPr>
          <w:rFonts w:ascii="仿宋_GB2312" w:eastAsia="仿宋_GB2312" w:hAnsi="宋体" w:cs="仿宋_GB2312" w:hint="eastAsia"/>
          <w:color w:val="000000"/>
          <w:kern w:val="0"/>
          <w:sz w:val="32"/>
          <w:szCs w:val="32"/>
        </w:rPr>
        <w:t>及相关法律法规要求进行。</w:t>
      </w:r>
    </w:p>
    <w:p w:rsidR="00796413" w:rsidRPr="0001685D" w:rsidRDefault="00796413" w:rsidP="00796413">
      <w:pPr>
        <w:spacing w:line="360" w:lineRule="auto"/>
        <w:ind w:firstLineChars="200" w:firstLine="640"/>
        <w:rPr>
          <w:rFonts w:ascii="仿宋_GB2312" w:eastAsia="仿宋_GB2312" w:hAnsi="宋体" w:cs="仿宋_GB2312"/>
          <w:color w:val="000000"/>
          <w:kern w:val="0"/>
          <w:sz w:val="32"/>
          <w:szCs w:val="32"/>
        </w:rPr>
      </w:pPr>
      <w:r w:rsidRPr="0001685D">
        <w:rPr>
          <w:rFonts w:ascii="仿宋_GB2312" w:eastAsia="仿宋_GB2312" w:hAnsi="宋体" w:cs="仿宋_GB2312" w:hint="eastAsia"/>
          <w:color w:val="000000"/>
          <w:kern w:val="0"/>
          <w:sz w:val="32"/>
          <w:szCs w:val="32"/>
        </w:rPr>
        <w:t>第</w:t>
      </w:r>
      <w:r>
        <w:rPr>
          <w:rFonts w:ascii="仿宋_GB2312" w:eastAsia="仿宋_GB2312" w:hAnsi="宋体" w:cs="仿宋_GB2312" w:hint="eastAsia"/>
          <w:color w:val="000000"/>
          <w:kern w:val="0"/>
          <w:sz w:val="32"/>
          <w:szCs w:val="32"/>
        </w:rPr>
        <w:t>九</w:t>
      </w:r>
      <w:r w:rsidRPr="0001685D">
        <w:rPr>
          <w:rFonts w:ascii="仿宋_GB2312" w:eastAsia="仿宋_GB2312" w:hAnsi="宋体" w:cs="仿宋_GB2312" w:hint="eastAsia"/>
          <w:color w:val="000000"/>
          <w:kern w:val="0"/>
          <w:sz w:val="32"/>
          <w:szCs w:val="32"/>
        </w:rPr>
        <w:t>条  处理措施：</w:t>
      </w:r>
    </w:p>
    <w:p w:rsidR="00796413" w:rsidRPr="00C9622B" w:rsidRDefault="00796413" w:rsidP="00796413">
      <w:pPr>
        <w:spacing w:line="360" w:lineRule="auto"/>
        <w:ind w:firstLineChars="200" w:firstLine="640"/>
        <w:rPr>
          <w:rFonts w:ascii="仿宋_GB2312" w:eastAsia="仿宋_GB2312" w:hAnsi="宋体" w:cs="仿宋_GB2312"/>
          <w:color w:val="000000"/>
          <w:kern w:val="0"/>
          <w:sz w:val="32"/>
          <w:szCs w:val="32"/>
        </w:rPr>
      </w:pPr>
      <w:r w:rsidRPr="0001685D">
        <w:rPr>
          <w:rFonts w:ascii="仿宋_GB2312" w:eastAsia="仿宋_GB2312" w:hAnsi="宋体" w:cs="仿宋_GB2312" w:hint="eastAsia"/>
          <w:color w:val="000000"/>
          <w:kern w:val="0"/>
          <w:sz w:val="32"/>
          <w:szCs w:val="32"/>
        </w:rPr>
        <w:t>现场检查发现</w:t>
      </w:r>
      <w:r>
        <w:rPr>
          <w:rFonts w:ascii="仿宋_GB2312" w:eastAsia="仿宋_GB2312" w:hAnsi="宋体" w:cs="仿宋_GB2312" w:hint="eastAsia"/>
          <w:color w:val="000000"/>
          <w:kern w:val="0"/>
          <w:sz w:val="32"/>
          <w:szCs w:val="32"/>
        </w:rPr>
        <w:t>药品生产企业违反</w:t>
      </w:r>
      <w:r w:rsidRPr="00D01E4B">
        <w:rPr>
          <w:rFonts w:ascii="仿宋_GB2312" w:eastAsia="仿宋_GB2312" w:hAnsi="宋体" w:cs="仿宋_GB2312" w:hint="eastAsia"/>
          <w:color w:val="000000"/>
          <w:kern w:val="0"/>
          <w:sz w:val="32"/>
          <w:szCs w:val="32"/>
        </w:rPr>
        <w:t>《</w:t>
      </w:r>
      <w:r w:rsidRPr="00A9732E">
        <w:rPr>
          <w:rFonts w:ascii="仿宋_GB2312" w:eastAsia="仿宋_GB2312" w:hAnsi="宋体" w:cs="仿宋_GB2312" w:hint="eastAsia"/>
          <w:color w:val="000000"/>
          <w:kern w:val="0"/>
          <w:sz w:val="32"/>
          <w:szCs w:val="32"/>
        </w:rPr>
        <w:t>药品生产监督管理办法</w:t>
      </w:r>
      <w:r w:rsidRPr="00D01E4B">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w:t>
      </w:r>
      <w:r w:rsidRPr="00A9732E">
        <w:rPr>
          <w:rFonts w:ascii="仿宋_GB2312" w:eastAsia="仿宋_GB2312" w:hAnsi="宋体" w:cs="仿宋_GB2312"/>
          <w:color w:val="000000"/>
          <w:kern w:val="0"/>
          <w:sz w:val="32"/>
          <w:szCs w:val="32"/>
        </w:rPr>
        <w:t>《药品生产质量管理规范（2010年修订）》</w:t>
      </w:r>
      <w:r w:rsidRPr="0001685D">
        <w:rPr>
          <w:rFonts w:ascii="仿宋_GB2312" w:eastAsia="仿宋_GB2312" w:hAnsi="宋体" w:cs="仿宋_GB2312" w:hint="eastAsia"/>
          <w:color w:val="000000"/>
          <w:kern w:val="0"/>
          <w:sz w:val="32"/>
          <w:szCs w:val="32"/>
        </w:rPr>
        <w:t>内容的，应当责令立即改正或</w:t>
      </w:r>
      <w:r w:rsidRPr="0001685D">
        <w:rPr>
          <w:rFonts w:ascii="仿宋_GB2312" w:eastAsia="仿宋_GB2312" w:hAnsi="宋体" w:cs="仿宋_GB2312" w:hint="eastAsia"/>
          <w:color w:val="000000"/>
          <w:kern w:val="0"/>
          <w:sz w:val="32"/>
          <w:szCs w:val="32"/>
        </w:rPr>
        <w:lastRenderedPageBreak/>
        <w:t>者限期进行改正，涉及违法行为的，应依法予以处罚。</w:t>
      </w:r>
    </w:p>
    <w:p w:rsidR="00796413" w:rsidRPr="00D01E4B" w:rsidRDefault="00796413" w:rsidP="00796413">
      <w:pPr>
        <w:spacing w:line="360" w:lineRule="auto"/>
        <w:ind w:firstLineChars="200" w:firstLine="640"/>
        <w:rPr>
          <w:rFonts w:ascii="仿宋_GB2312" w:eastAsia="仿宋_GB2312" w:hAnsi="宋体" w:cs="仿宋_GB2312"/>
          <w:color w:val="000000"/>
          <w:kern w:val="0"/>
          <w:sz w:val="32"/>
          <w:szCs w:val="32"/>
        </w:rPr>
      </w:pPr>
    </w:p>
    <w:p w:rsidR="00796413" w:rsidRDefault="00796413" w:rsidP="00796413">
      <w:pPr>
        <w:spacing w:line="360" w:lineRule="auto"/>
        <w:ind w:firstLineChars="745" w:firstLine="2683"/>
        <w:rPr>
          <w:rStyle w:val="ab"/>
          <w:rFonts w:ascii="楷体_GB2312" w:eastAsia="楷体_GB2312" w:hAnsi="楷体" w:cs="楷体"/>
          <w:color w:val="222222"/>
          <w:sz w:val="32"/>
          <w:szCs w:val="32"/>
          <w:lang w:eastAsia="zh-CN"/>
        </w:rPr>
      </w:pPr>
      <w:r>
        <w:rPr>
          <w:rFonts w:ascii="仿宋_GB2312" w:eastAsia="仿宋_GB2312" w:hAnsi="宋体" w:cs="仿宋_GB2312" w:hint="eastAsia"/>
          <w:b/>
          <w:color w:val="000000"/>
          <w:kern w:val="0"/>
          <w:sz w:val="36"/>
          <w:szCs w:val="36"/>
        </w:rPr>
        <w:t xml:space="preserve">第三章  </w:t>
      </w:r>
      <w:r>
        <w:rPr>
          <w:rStyle w:val="ab"/>
          <w:rFonts w:ascii="楷体_GB2312" w:eastAsia="楷体_GB2312" w:hAnsi="楷体" w:cs="楷体" w:hint="eastAsia"/>
          <w:color w:val="222222"/>
          <w:sz w:val="32"/>
          <w:szCs w:val="32"/>
          <w:lang w:eastAsia="zh-CN"/>
        </w:rPr>
        <w:t xml:space="preserve">  处罚</w:t>
      </w:r>
    </w:p>
    <w:p w:rsidR="00796413" w:rsidRDefault="00796413" w:rsidP="00796413">
      <w:pPr>
        <w:pStyle w:val="a9"/>
        <w:shd w:val="clear" w:color="auto" w:fill="FFFFFF"/>
        <w:spacing w:before="0" w:beforeAutospacing="0" w:after="0" w:afterAutospacing="0" w:line="560" w:lineRule="exact"/>
        <w:jc w:val="center"/>
        <w:rPr>
          <w:rStyle w:val="ab"/>
          <w:rFonts w:ascii="楷体_GB2312" w:eastAsia="楷体_GB2312" w:hAnsi="楷体" w:cs="楷体"/>
          <w:color w:val="222222"/>
          <w:sz w:val="32"/>
          <w:szCs w:val="32"/>
          <w:lang w:eastAsia="zh-CN"/>
        </w:rPr>
      </w:pP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C02CB4">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176EE">
        <w:rPr>
          <w:rFonts w:ascii="仿宋_GB2312" w:eastAsia="仿宋_GB2312" w:hAnsi="宋体" w:cs="仿宋_GB2312" w:hint="eastAsia"/>
          <w:color w:val="000000"/>
          <w:kern w:val="0"/>
          <w:sz w:val="32"/>
          <w:szCs w:val="32"/>
        </w:rPr>
        <w:t xml:space="preserve"> </w:t>
      </w:r>
      <w:r w:rsidRPr="0001685D">
        <w:rPr>
          <w:rFonts w:ascii="仿宋_GB2312" w:eastAsia="仿宋_GB2312" w:hAnsi="宋体" w:cs="仿宋_GB2312" w:hint="eastAsia"/>
          <w:color w:val="000000"/>
          <w:kern w:val="0"/>
          <w:sz w:val="32"/>
          <w:szCs w:val="32"/>
        </w:rPr>
        <w:t>第</w:t>
      </w:r>
      <w:r>
        <w:rPr>
          <w:rFonts w:ascii="仿宋_GB2312" w:eastAsia="仿宋_GB2312" w:hAnsi="宋体" w:cs="仿宋_GB2312" w:hint="eastAsia"/>
          <w:color w:val="000000"/>
          <w:kern w:val="0"/>
          <w:sz w:val="32"/>
          <w:szCs w:val="32"/>
        </w:rPr>
        <w:t>十</w:t>
      </w:r>
      <w:r w:rsidRPr="0001685D">
        <w:rPr>
          <w:rFonts w:ascii="仿宋_GB2312" w:eastAsia="仿宋_GB2312" w:hAnsi="宋体" w:cs="仿宋_GB2312" w:hint="eastAsia"/>
          <w:color w:val="000000"/>
          <w:kern w:val="0"/>
          <w:sz w:val="32"/>
          <w:szCs w:val="32"/>
        </w:rPr>
        <w:t>条</w:t>
      </w:r>
      <w:r>
        <w:rPr>
          <w:rFonts w:ascii="仿宋_GB2312" w:eastAsia="仿宋_GB2312" w:hAnsi="宋体" w:cs="仿宋_GB2312" w:hint="eastAsia"/>
          <w:color w:val="000000"/>
          <w:kern w:val="0"/>
          <w:sz w:val="32"/>
          <w:szCs w:val="32"/>
        </w:rPr>
        <w:t xml:space="preserve"> </w:t>
      </w:r>
      <w:r w:rsidRPr="007E4CA9">
        <w:rPr>
          <w:rFonts w:ascii="仿宋_GB2312" w:eastAsia="仿宋_GB2312" w:hAnsi="宋体" w:cs="仿宋_GB2312" w:hint="eastAsia"/>
          <w:color w:val="000000"/>
          <w:kern w:val="0"/>
          <w:sz w:val="32"/>
          <w:szCs w:val="32"/>
        </w:rPr>
        <w:t>《药品生产监督管理办法》</w:t>
      </w:r>
      <w:r w:rsidRPr="007176EE">
        <w:rPr>
          <w:rFonts w:ascii="仿宋_GB2312" w:eastAsia="仿宋_GB2312" w:hAnsi="宋体" w:cs="仿宋_GB2312" w:hint="eastAsia"/>
          <w:color w:val="000000"/>
          <w:kern w:val="0"/>
          <w:sz w:val="32"/>
          <w:szCs w:val="32"/>
        </w:rPr>
        <w:t>第六十八条 有下列情形之一的，按照《药品管理法》第一百一十五条给予处罚：</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（一）药品上市许可持有人和药品生产企业变更生产地址、生产范围应当经批准而未经批准的；</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（二）药品生产许可证超过有效期限仍进行生产的。</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w:t>
      </w:r>
      <w:r w:rsidRPr="0001685D">
        <w:rPr>
          <w:rFonts w:ascii="仿宋_GB2312" w:eastAsia="仿宋_GB2312" w:hAnsi="宋体" w:cs="仿宋_GB2312" w:hint="eastAsia"/>
          <w:color w:val="000000"/>
          <w:kern w:val="0"/>
          <w:sz w:val="32"/>
          <w:szCs w:val="32"/>
        </w:rPr>
        <w:t>第</w:t>
      </w:r>
      <w:r>
        <w:rPr>
          <w:rFonts w:ascii="仿宋_GB2312" w:eastAsia="仿宋_GB2312" w:hAnsi="宋体" w:cs="仿宋_GB2312" w:hint="eastAsia"/>
          <w:color w:val="000000"/>
          <w:kern w:val="0"/>
          <w:sz w:val="32"/>
          <w:szCs w:val="32"/>
        </w:rPr>
        <w:t>十一</w:t>
      </w:r>
      <w:r w:rsidRPr="0001685D">
        <w:rPr>
          <w:rFonts w:ascii="仿宋_GB2312" w:eastAsia="仿宋_GB2312" w:hAnsi="宋体" w:cs="仿宋_GB2312" w:hint="eastAsia"/>
          <w:color w:val="000000"/>
          <w:kern w:val="0"/>
          <w:sz w:val="32"/>
          <w:szCs w:val="32"/>
        </w:rPr>
        <w:t>条</w:t>
      </w:r>
      <w:r w:rsidRPr="007176EE">
        <w:rPr>
          <w:rFonts w:ascii="仿宋_GB2312" w:eastAsia="仿宋_GB2312" w:hAnsi="宋体" w:cs="仿宋_GB2312" w:hint="eastAsia"/>
          <w:color w:val="000000"/>
          <w:kern w:val="0"/>
          <w:sz w:val="32"/>
          <w:szCs w:val="32"/>
        </w:rPr>
        <w:t xml:space="preserve">　</w:t>
      </w:r>
      <w:r w:rsidRPr="007E4CA9">
        <w:rPr>
          <w:rFonts w:ascii="仿宋_GB2312" w:eastAsia="仿宋_GB2312" w:hAnsi="宋体" w:cs="仿宋_GB2312" w:hint="eastAsia"/>
          <w:color w:val="000000"/>
          <w:kern w:val="0"/>
          <w:sz w:val="32"/>
          <w:szCs w:val="32"/>
        </w:rPr>
        <w:t>《药品生产监督管理办法》</w:t>
      </w:r>
      <w:r w:rsidRPr="007176EE">
        <w:rPr>
          <w:rFonts w:ascii="仿宋_GB2312" w:eastAsia="仿宋_GB2312" w:hAnsi="宋体" w:cs="仿宋_GB2312" w:hint="eastAsia"/>
          <w:color w:val="000000"/>
          <w:kern w:val="0"/>
          <w:sz w:val="32"/>
          <w:szCs w:val="32"/>
        </w:rPr>
        <w:t>第六十九条 药品上市许可持有人和药品生产企业未按照药品生产质量管理规范的要求生产，有下列情形之一，属于《药品管理法》第一百二十六条规定的情节严重情形的，依法予以处罚：</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（一）未配备专门质量负责人独立负责药品质量管理、监督质量管理规范执行；</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（二）药品上市许可持有人未配备专门质量受权人履行药品上市放行责任；</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（三）药品生产企业未配备专门质量受权人履行药品出厂放行责任；</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（四）质量管理体系不能正常运行，药品生产过程控制、质量控制的记录和数据不真实；</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（五）对已识别的风险未及时采取有效的风险控制措施，无法保证产品质量；</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lastRenderedPageBreak/>
        <w:t xml:space="preserve">　　（六）其他严重违反药品生产质量管理规范的情形。</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w:t>
      </w:r>
      <w:r w:rsidRPr="0001685D">
        <w:rPr>
          <w:rFonts w:ascii="仿宋_GB2312" w:eastAsia="仿宋_GB2312" w:hAnsi="宋体" w:cs="仿宋_GB2312" w:hint="eastAsia"/>
          <w:color w:val="000000"/>
          <w:kern w:val="0"/>
          <w:sz w:val="32"/>
          <w:szCs w:val="32"/>
        </w:rPr>
        <w:t>第</w:t>
      </w:r>
      <w:r>
        <w:rPr>
          <w:rFonts w:ascii="仿宋_GB2312" w:eastAsia="仿宋_GB2312" w:hAnsi="宋体" w:cs="仿宋_GB2312" w:hint="eastAsia"/>
          <w:color w:val="000000"/>
          <w:kern w:val="0"/>
          <w:sz w:val="32"/>
          <w:szCs w:val="32"/>
        </w:rPr>
        <w:t>十二</w:t>
      </w:r>
      <w:r w:rsidRPr="0001685D">
        <w:rPr>
          <w:rFonts w:ascii="仿宋_GB2312" w:eastAsia="仿宋_GB2312" w:hAnsi="宋体" w:cs="仿宋_GB2312" w:hint="eastAsia"/>
          <w:color w:val="000000"/>
          <w:kern w:val="0"/>
          <w:sz w:val="32"/>
          <w:szCs w:val="32"/>
        </w:rPr>
        <w:t>条</w:t>
      </w:r>
      <w:r w:rsidRPr="007176EE">
        <w:rPr>
          <w:rFonts w:ascii="仿宋_GB2312" w:eastAsia="仿宋_GB2312" w:hAnsi="宋体" w:cs="仿宋_GB2312" w:hint="eastAsia"/>
          <w:color w:val="000000"/>
          <w:kern w:val="0"/>
          <w:sz w:val="32"/>
          <w:szCs w:val="32"/>
        </w:rPr>
        <w:t xml:space="preserve">　</w:t>
      </w:r>
      <w:r w:rsidRPr="007E4CA9">
        <w:rPr>
          <w:rFonts w:ascii="仿宋_GB2312" w:eastAsia="仿宋_GB2312" w:hAnsi="宋体" w:cs="仿宋_GB2312" w:hint="eastAsia"/>
          <w:color w:val="000000"/>
          <w:kern w:val="0"/>
          <w:sz w:val="32"/>
          <w:szCs w:val="32"/>
        </w:rPr>
        <w:t>《药品生产监督管理办法》</w:t>
      </w:r>
      <w:r w:rsidRPr="007176EE">
        <w:rPr>
          <w:rFonts w:ascii="仿宋_GB2312" w:eastAsia="仿宋_GB2312" w:hAnsi="宋体" w:cs="仿宋_GB2312" w:hint="eastAsia"/>
          <w:color w:val="000000"/>
          <w:kern w:val="0"/>
          <w:sz w:val="32"/>
          <w:szCs w:val="32"/>
        </w:rPr>
        <w:t>第七十条 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w:t>
      </w:r>
      <w:r w:rsidRPr="0001685D">
        <w:rPr>
          <w:rFonts w:ascii="仿宋_GB2312" w:eastAsia="仿宋_GB2312" w:hAnsi="宋体" w:cs="仿宋_GB2312" w:hint="eastAsia"/>
          <w:color w:val="000000"/>
          <w:kern w:val="0"/>
          <w:sz w:val="32"/>
          <w:szCs w:val="32"/>
        </w:rPr>
        <w:t>第</w:t>
      </w:r>
      <w:r>
        <w:rPr>
          <w:rFonts w:ascii="仿宋_GB2312" w:eastAsia="仿宋_GB2312" w:hAnsi="宋体" w:cs="仿宋_GB2312" w:hint="eastAsia"/>
          <w:color w:val="000000"/>
          <w:kern w:val="0"/>
          <w:sz w:val="32"/>
          <w:szCs w:val="32"/>
        </w:rPr>
        <w:t>十三</w:t>
      </w:r>
      <w:r w:rsidRPr="0001685D">
        <w:rPr>
          <w:rFonts w:ascii="仿宋_GB2312" w:eastAsia="仿宋_GB2312" w:hAnsi="宋体" w:cs="仿宋_GB2312" w:hint="eastAsia"/>
          <w:color w:val="000000"/>
          <w:kern w:val="0"/>
          <w:sz w:val="32"/>
          <w:szCs w:val="32"/>
        </w:rPr>
        <w:t>条</w:t>
      </w:r>
      <w:r w:rsidRPr="007E4CA9">
        <w:rPr>
          <w:rFonts w:ascii="仿宋_GB2312" w:eastAsia="仿宋_GB2312" w:hAnsi="宋体" w:cs="仿宋_GB2312" w:hint="eastAsia"/>
          <w:color w:val="000000"/>
          <w:kern w:val="0"/>
          <w:sz w:val="32"/>
          <w:szCs w:val="32"/>
        </w:rPr>
        <w:t>《药品生产监督管理办法》</w:t>
      </w:r>
      <w:r w:rsidRPr="007176EE">
        <w:rPr>
          <w:rFonts w:ascii="仿宋_GB2312" w:eastAsia="仿宋_GB2312" w:hAnsi="宋体" w:cs="仿宋_GB2312" w:hint="eastAsia"/>
          <w:color w:val="000000"/>
          <w:kern w:val="0"/>
          <w:sz w:val="32"/>
          <w:szCs w:val="32"/>
        </w:rPr>
        <w:t>第七十一条 药品上市许可持有人和药品生产企业有下列情形之一的，由所在地省、自治区、直辖市药品监督管理部门处一万元以上三万元以下的罚款：</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（一）企业名称、住所（经营场所）、法定代表人未按规定办理登记事项变更；</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（二）未按照规定每年对直接接触药品的工作人员进行健康检查并建立健康档案；</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（三）未按照规定对列入国家实施停产报告的短缺药品清单的药品进行停产报告。</w:t>
      </w:r>
    </w:p>
    <w:p w:rsidR="00796413" w:rsidRPr="007176EE" w:rsidRDefault="00796413" w:rsidP="00796413">
      <w:pPr>
        <w:widowControl/>
        <w:shd w:val="clear" w:color="auto" w:fill="FFFFFF"/>
        <w:spacing w:line="360" w:lineRule="atLeast"/>
        <w:jc w:val="left"/>
        <w:rPr>
          <w:rFonts w:ascii="仿宋_GB2312" w:eastAsia="仿宋_GB2312" w:hAnsi="宋体" w:cs="仿宋_GB2312"/>
          <w:color w:val="000000"/>
          <w:kern w:val="0"/>
          <w:sz w:val="32"/>
          <w:szCs w:val="32"/>
        </w:rPr>
      </w:pPr>
      <w:r w:rsidRPr="007176EE">
        <w:rPr>
          <w:rFonts w:ascii="仿宋_GB2312" w:eastAsia="仿宋_GB2312" w:hAnsi="宋体" w:cs="仿宋_GB2312" w:hint="eastAsia"/>
          <w:color w:val="000000"/>
          <w:kern w:val="0"/>
          <w:sz w:val="32"/>
          <w:szCs w:val="32"/>
        </w:rPr>
        <w:t xml:space="preserve">　　　</w:t>
      </w:r>
    </w:p>
    <w:p w:rsidR="00796413" w:rsidRDefault="00796413" w:rsidP="00796413">
      <w:pPr>
        <w:spacing w:line="360" w:lineRule="auto"/>
        <w:ind w:firstLineChars="200" w:firstLine="643"/>
        <w:jc w:val="center"/>
        <w:rPr>
          <w:rStyle w:val="ab"/>
          <w:rFonts w:ascii="楷体_GB2312" w:eastAsia="楷体_GB2312" w:hAnsi="楷体" w:cs="楷体"/>
          <w:color w:val="222222"/>
          <w:sz w:val="32"/>
          <w:szCs w:val="32"/>
          <w:lang w:eastAsia="zh-CN"/>
        </w:rPr>
      </w:pPr>
      <w:r>
        <w:rPr>
          <w:rStyle w:val="ab"/>
          <w:rFonts w:ascii="楷体_GB2312" w:eastAsia="楷体_GB2312" w:hAnsi="楷体" w:cs="楷体" w:hint="eastAsia"/>
          <w:color w:val="222222"/>
          <w:sz w:val="32"/>
          <w:szCs w:val="32"/>
          <w:lang w:eastAsia="zh-CN"/>
        </w:rPr>
        <w:t>第四章 附则</w:t>
      </w:r>
    </w:p>
    <w:p w:rsidR="00796413" w:rsidRPr="00104C0E" w:rsidRDefault="00796413" w:rsidP="00796413">
      <w:pPr>
        <w:spacing w:line="360" w:lineRule="auto"/>
        <w:ind w:firstLineChars="200" w:firstLine="640"/>
        <w:rPr>
          <w:rFonts w:ascii="仿宋_GB2312" w:eastAsia="仿宋_GB2312" w:hAnsi="宋体" w:cs="仿宋_GB2312"/>
          <w:color w:val="000000"/>
          <w:kern w:val="0"/>
          <w:sz w:val="32"/>
          <w:szCs w:val="32"/>
        </w:rPr>
      </w:pPr>
      <w:r w:rsidRPr="00104C0E">
        <w:rPr>
          <w:rFonts w:ascii="仿宋_GB2312" w:eastAsia="仿宋_GB2312" w:hAnsi="宋体" w:cs="仿宋_GB2312" w:hint="eastAsia"/>
          <w:color w:val="000000"/>
          <w:kern w:val="0"/>
          <w:sz w:val="32"/>
          <w:szCs w:val="32"/>
        </w:rPr>
        <w:t>第十</w:t>
      </w:r>
      <w:r>
        <w:rPr>
          <w:rFonts w:ascii="仿宋_GB2312" w:eastAsia="仿宋_GB2312" w:hAnsi="宋体" w:cs="仿宋_GB2312" w:hint="eastAsia"/>
          <w:color w:val="000000"/>
          <w:kern w:val="0"/>
          <w:sz w:val="32"/>
          <w:szCs w:val="32"/>
        </w:rPr>
        <w:t>四</w:t>
      </w:r>
      <w:r w:rsidRPr="00104C0E">
        <w:rPr>
          <w:rFonts w:ascii="仿宋_GB2312" w:eastAsia="仿宋_GB2312" w:hAnsi="宋体" w:cs="仿宋_GB2312" w:hint="eastAsia"/>
          <w:color w:val="000000"/>
          <w:kern w:val="0"/>
          <w:sz w:val="32"/>
          <w:szCs w:val="32"/>
        </w:rPr>
        <w:t>条  实施监管的依据：对药品生产企业的事中事后监管依据《中华人民共和国药品管理法》等相关法律法规规章的规定进行。</w:t>
      </w:r>
    </w:p>
    <w:p w:rsidR="00796413" w:rsidRPr="00104C0E" w:rsidRDefault="00796413" w:rsidP="00796413">
      <w:pPr>
        <w:spacing w:line="360" w:lineRule="auto"/>
        <w:ind w:firstLineChars="200" w:firstLine="640"/>
        <w:rPr>
          <w:rFonts w:ascii="仿宋_GB2312" w:eastAsia="仿宋_GB2312" w:hAnsi="宋体" w:cs="仿宋_GB2312"/>
          <w:color w:val="000000"/>
          <w:kern w:val="0"/>
          <w:sz w:val="32"/>
          <w:szCs w:val="32"/>
        </w:rPr>
      </w:pPr>
      <w:r w:rsidRPr="00104C0E">
        <w:rPr>
          <w:rFonts w:ascii="仿宋_GB2312" w:eastAsia="仿宋_GB2312" w:hAnsi="宋体" w:cs="仿宋_GB2312" w:hint="eastAsia"/>
          <w:color w:val="000000"/>
          <w:kern w:val="0"/>
          <w:sz w:val="32"/>
          <w:szCs w:val="32"/>
        </w:rPr>
        <w:t>1、《药品管理法》</w:t>
      </w:r>
    </w:p>
    <w:p w:rsidR="00796413" w:rsidRPr="00104C0E" w:rsidRDefault="00796413" w:rsidP="00796413">
      <w:pPr>
        <w:spacing w:line="360" w:lineRule="auto"/>
        <w:ind w:firstLineChars="200" w:firstLine="640"/>
        <w:rPr>
          <w:rFonts w:ascii="仿宋_GB2312" w:eastAsia="仿宋_GB2312" w:hAnsi="宋体" w:cs="仿宋_GB2312"/>
          <w:color w:val="000000"/>
          <w:kern w:val="0"/>
          <w:sz w:val="32"/>
          <w:szCs w:val="32"/>
        </w:rPr>
      </w:pPr>
      <w:r w:rsidRPr="00104C0E">
        <w:rPr>
          <w:rFonts w:ascii="仿宋_GB2312" w:eastAsia="仿宋_GB2312" w:hAnsi="宋体" w:cs="仿宋_GB2312" w:hint="eastAsia"/>
          <w:color w:val="000000"/>
          <w:kern w:val="0"/>
          <w:sz w:val="32"/>
          <w:szCs w:val="32"/>
        </w:rPr>
        <w:t>2、《药品生产监督管理办法》</w:t>
      </w:r>
    </w:p>
    <w:p w:rsidR="00796413" w:rsidRPr="00104C0E" w:rsidRDefault="00796413" w:rsidP="00796413">
      <w:pPr>
        <w:spacing w:line="360" w:lineRule="auto"/>
        <w:ind w:firstLineChars="200" w:firstLine="640"/>
        <w:rPr>
          <w:rFonts w:ascii="仿宋_GB2312" w:eastAsia="仿宋_GB2312" w:hAnsi="宋体" w:cs="仿宋_GB2312"/>
          <w:color w:val="000000"/>
          <w:kern w:val="0"/>
          <w:sz w:val="32"/>
          <w:szCs w:val="32"/>
        </w:rPr>
      </w:pPr>
      <w:r w:rsidRPr="00104C0E">
        <w:rPr>
          <w:rFonts w:ascii="仿宋_GB2312" w:eastAsia="仿宋_GB2312" w:hAnsi="宋体" w:cs="仿宋_GB2312" w:hint="eastAsia"/>
          <w:color w:val="000000"/>
          <w:kern w:val="0"/>
          <w:sz w:val="32"/>
          <w:szCs w:val="32"/>
        </w:rPr>
        <w:t>3、</w:t>
      </w:r>
      <w:r w:rsidRPr="00104C0E">
        <w:rPr>
          <w:rFonts w:ascii="仿宋_GB2312" w:eastAsia="仿宋_GB2312" w:hAnsi="宋体" w:cs="仿宋_GB2312"/>
          <w:color w:val="000000"/>
          <w:kern w:val="0"/>
          <w:sz w:val="32"/>
          <w:szCs w:val="32"/>
        </w:rPr>
        <w:t>《药品生产质量管理规范（2010年修订）》</w:t>
      </w:r>
      <w:r>
        <w:rPr>
          <w:rFonts w:ascii="仿宋_GB2312" w:eastAsia="仿宋_GB2312" w:hAnsi="宋体" w:cs="仿宋_GB2312" w:hint="eastAsia"/>
          <w:color w:val="000000"/>
          <w:kern w:val="0"/>
          <w:sz w:val="32"/>
          <w:szCs w:val="32"/>
        </w:rPr>
        <w:t>及各附录</w:t>
      </w:r>
    </w:p>
    <w:p w:rsidR="00796413" w:rsidRPr="00104C0E" w:rsidRDefault="00796413" w:rsidP="00796413">
      <w:pPr>
        <w:spacing w:line="360" w:lineRule="auto"/>
        <w:ind w:firstLineChars="200" w:firstLine="640"/>
        <w:rPr>
          <w:rFonts w:ascii="仿宋_GB2312" w:eastAsia="仿宋_GB2312" w:hAnsi="宋体" w:cs="仿宋_GB2312"/>
          <w:color w:val="000000"/>
          <w:kern w:val="0"/>
          <w:sz w:val="32"/>
          <w:szCs w:val="32"/>
        </w:rPr>
      </w:pPr>
      <w:r w:rsidRPr="00104C0E">
        <w:rPr>
          <w:rFonts w:ascii="仿宋_GB2312" w:eastAsia="仿宋_GB2312" w:hAnsi="宋体" w:cs="仿宋_GB2312" w:hint="eastAsia"/>
          <w:color w:val="000000"/>
          <w:kern w:val="0"/>
          <w:sz w:val="32"/>
          <w:szCs w:val="32"/>
        </w:rPr>
        <w:lastRenderedPageBreak/>
        <w:t>第十二条  本实施细则由天津市药品监督管理局编制。</w:t>
      </w:r>
    </w:p>
    <w:p w:rsidR="00796413" w:rsidRPr="00104C0E" w:rsidRDefault="00796413" w:rsidP="00796413">
      <w:pPr>
        <w:spacing w:line="360" w:lineRule="auto"/>
        <w:ind w:firstLineChars="200" w:firstLine="640"/>
        <w:rPr>
          <w:rFonts w:ascii="仿宋_GB2312" w:eastAsia="仿宋_GB2312" w:hAnsi="宋体" w:cs="仿宋_GB2312"/>
          <w:color w:val="000000"/>
          <w:kern w:val="0"/>
          <w:sz w:val="32"/>
          <w:szCs w:val="32"/>
        </w:rPr>
      </w:pPr>
      <w:r w:rsidRPr="00104C0E">
        <w:rPr>
          <w:rFonts w:ascii="仿宋_GB2312" w:eastAsia="仿宋_GB2312" w:hAnsi="宋体" w:cs="仿宋_GB2312" w:hint="eastAsia"/>
          <w:color w:val="000000"/>
          <w:kern w:val="0"/>
          <w:sz w:val="32"/>
          <w:szCs w:val="32"/>
        </w:rPr>
        <w:t>第十三条  本实施细则自</w:t>
      </w:r>
      <w:r>
        <w:rPr>
          <w:rFonts w:ascii="仿宋_GB2312" w:eastAsia="仿宋_GB2312" w:hAnsi="宋体" w:cs="仿宋_GB2312" w:hint="eastAsia"/>
          <w:color w:val="000000"/>
          <w:kern w:val="0"/>
          <w:sz w:val="32"/>
          <w:szCs w:val="32"/>
        </w:rPr>
        <w:t>2021年5月1日</w:t>
      </w:r>
      <w:r w:rsidRPr="00104C0E">
        <w:rPr>
          <w:rFonts w:ascii="仿宋_GB2312" w:eastAsia="仿宋_GB2312" w:hAnsi="宋体" w:cs="仿宋_GB2312" w:hint="eastAsia"/>
          <w:color w:val="000000"/>
          <w:kern w:val="0"/>
          <w:sz w:val="32"/>
          <w:szCs w:val="32"/>
        </w:rPr>
        <w:t>起施行。</w:t>
      </w:r>
    </w:p>
    <w:p w:rsidR="00796413" w:rsidRPr="00D119F5"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796413" w:rsidRDefault="00796413" w:rsidP="00796413">
      <w:pPr>
        <w:widowControl/>
        <w:spacing w:line="440" w:lineRule="exact"/>
        <w:outlineLvl w:val="0"/>
        <w:rPr>
          <w:rFonts w:ascii="Times New Roman" w:eastAsia="黑体" w:hAnsi="Times New Roman"/>
          <w:sz w:val="30"/>
          <w:szCs w:val="30"/>
        </w:rPr>
      </w:pPr>
    </w:p>
    <w:p w:rsidR="0037022D" w:rsidRPr="00796413" w:rsidRDefault="0037022D" w:rsidP="00D119F5">
      <w:pPr>
        <w:widowControl/>
        <w:spacing w:line="440" w:lineRule="exact"/>
        <w:outlineLvl w:val="0"/>
        <w:rPr>
          <w:rFonts w:ascii="Times New Roman" w:eastAsia="黑体" w:hAnsi="Times New Roman"/>
          <w:sz w:val="30"/>
          <w:szCs w:val="30"/>
        </w:rPr>
      </w:pPr>
    </w:p>
    <w:p w:rsidR="0037022D" w:rsidRDefault="0037022D" w:rsidP="00D119F5">
      <w:pPr>
        <w:widowControl/>
        <w:spacing w:line="440" w:lineRule="exact"/>
        <w:outlineLvl w:val="0"/>
        <w:rPr>
          <w:rFonts w:ascii="Times New Roman" w:eastAsia="黑体" w:hAnsi="Times New Roman"/>
          <w:sz w:val="30"/>
          <w:szCs w:val="30"/>
        </w:rPr>
      </w:pPr>
    </w:p>
    <w:p w:rsidR="0037022D" w:rsidRDefault="0037022D" w:rsidP="00D119F5">
      <w:pPr>
        <w:widowControl/>
        <w:spacing w:line="440" w:lineRule="exact"/>
        <w:outlineLvl w:val="0"/>
        <w:rPr>
          <w:rFonts w:ascii="Times New Roman" w:eastAsia="黑体" w:hAnsi="Times New Roman"/>
          <w:sz w:val="30"/>
          <w:szCs w:val="30"/>
        </w:rPr>
      </w:pPr>
    </w:p>
    <w:p w:rsidR="0037022D" w:rsidRDefault="0037022D" w:rsidP="00D119F5">
      <w:pPr>
        <w:widowControl/>
        <w:spacing w:line="440" w:lineRule="exact"/>
        <w:outlineLvl w:val="0"/>
        <w:rPr>
          <w:rFonts w:ascii="Times New Roman" w:eastAsia="黑体" w:hAnsi="Times New Roman"/>
          <w:sz w:val="30"/>
          <w:szCs w:val="30"/>
        </w:rPr>
      </w:pPr>
    </w:p>
    <w:p w:rsidR="00D45DC2" w:rsidRDefault="00D45DC2" w:rsidP="00D119F5">
      <w:pPr>
        <w:widowControl/>
        <w:spacing w:line="440" w:lineRule="exact"/>
        <w:outlineLvl w:val="0"/>
        <w:rPr>
          <w:rFonts w:ascii="Times New Roman" w:eastAsia="黑体" w:hAnsi="Times New Roman"/>
          <w:sz w:val="30"/>
          <w:szCs w:val="30"/>
        </w:rPr>
      </w:pPr>
    </w:p>
    <w:p w:rsidR="00D45DC2" w:rsidRDefault="00D45DC2" w:rsidP="00D119F5">
      <w:pPr>
        <w:widowControl/>
        <w:spacing w:line="440" w:lineRule="exact"/>
        <w:outlineLvl w:val="0"/>
        <w:rPr>
          <w:rFonts w:ascii="Times New Roman" w:eastAsia="黑体" w:hAnsi="Times New Roman"/>
          <w:sz w:val="30"/>
          <w:szCs w:val="30"/>
        </w:rPr>
      </w:pPr>
    </w:p>
    <w:p w:rsidR="00D45DC2" w:rsidRDefault="00D45DC2"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Pr="005D5C2C" w:rsidRDefault="005D5C2C" w:rsidP="00D119F5">
      <w:pPr>
        <w:widowControl/>
        <w:spacing w:line="440" w:lineRule="exact"/>
        <w:outlineLvl w:val="0"/>
        <w:rPr>
          <w:rFonts w:ascii="Times New Roman" w:eastAsia="黑体" w:hAnsi="Times New Roman"/>
          <w:sz w:val="30"/>
          <w:szCs w:val="30"/>
        </w:rPr>
      </w:pPr>
    </w:p>
    <w:p w:rsidR="00D45DC2" w:rsidRDefault="00D45DC2" w:rsidP="00D119F5">
      <w:pPr>
        <w:widowControl/>
        <w:spacing w:line="440" w:lineRule="exact"/>
        <w:outlineLvl w:val="0"/>
        <w:rPr>
          <w:rFonts w:ascii="Times New Roman" w:eastAsia="黑体" w:hAnsi="Times New Roman"/>
          <w:sz w:val="30"/>
          <w:szCs w:val="30"/>
        </w:rPr>
      </w:pPr>
    </w:p>
    <w:p w:rsidR="00D45DC2" w:rsidRDefault="00D45DC2" w:rsidP="00D119F5">
      <w:pPr>
        <w:widowControl/>
        <w:spacing w:line="440" w:lineRule="exact"/>
        <w:outlineLvl w:val="0"/>
        <w:rPr>
          <w:rFonts w:ascii="Times New Roman" w:eastAsia="黑体" w:hAnsi="Times New Roman"/>
          <w:sz w:val="30"/>
          <w:szCs w:val="30"/>
        </w:rPr>
      </w:pPr>
    </w:p>
    <w:p w:rsidR="00D45DC2" w:rsidRDefault="00D45DC2" w:rsidP="00D119F5">
      <w:pPr>
        <w:widowControl/>
        <w:spacing w:line="440" w:lineRule="exact"/>
        <w:outlineLvl w:val="0"/>
        <w:rPr>
          <w:rFonts w:ascii="Times New Roman" w:eastAsia="黑体" w:hAnsi="Times New Roman"/>
          <w:sz w:val="30"/>
          <w:szCs w:val="30"/>
        </w:rPr>
      </w:pPr>
    </w:p>
    <w:p w:rsidR="0037022D" w:rsidRPr="00D119F5" w:rsidRDefault="0037022D" w:rsidP="00D119F5">
      <w:pPr>
        <w:widowControl/>
        <w:spacing w:line="440" w:lineRule="exact"/>
        <w:outlineLvl w:val="0"/>
        <w:rPr>
          <w:rFonts w:ascii="Times New Roman" w:eastAsia="黑体" w:hAnsi="Times New Roman"/>
          <w:sz w:val="30"/>
          <w:szCs w:val="30"/>
        </w:rPr>
      </w:pPr>
    </w:p>
    <w:p w:rsidR="00D119F5" w:rsidRPr="00D119F5" w:rsidRDefault="00D119F5" w:rsidP="00796413">
      <w:pPr>
        <w:spacing w:line="360" w:lineRule="auto"/>
        <w:ind w:firstLineChars="196" w:firstLine="628"/>
        <w:jc w:val="left"/>
        <w:rPr>
          <w:rFonts w:ascii="仿宋_GB2312" w:eastAsia="仿宋_GB2312" w:hAnsi="宋体" w:cs="仿宋_GB2312"/>
          <w:b/>
          <w:color w:val="000000"/>
          <w:kern w:val="0"/>
          <w:sz w:val="32"/>
          <w:szCs w:val="32"/>
        </w:rPr>
      </w:pPr>
      <w:r w:rsidRPr="00D119F5">
        <w:rPr>
          <w:rFonts w:ascii="仿宋_GB2312" w:eastAsia="仿宋_GB2312" w:hAnsi="宋体" w:cs="仿宋_GB2312" w:hint="eastAsia"/>
          <w:b/>
          <w:color w:val="000000"/>
          <w:kern w:val="0"/>
          <w:sz w:val="32"/>
          <w:szCs w:val="32"/>
        </w:rPr>
        <w:t>附件一  信用承诺现场核查流程图</w:t>
      </w: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E1149" w:rsidP="00D119F5">
      <w:pPr>
        <w:widowControl/>
        <w:spacing w:line="440" w:lineRule="exact"/>
        <w:outlineLvl w:val="0"/>
        <w:rPr>
          <w:rFonts w:ascii="Times New Roman" w:eastAsia="黑体" w:hAnsi="Times New Roman"/>
          <w:sz w:val="30"/>
          <w:szCs w:val="30"/>
        </w:rPr>
      </w:pPr>
      <w:bookmarkStart w:id="0" w:name="_GoBack"/>
      <w:bookmarkEnd w:id="0"/>
      <w:r w:rsidRPr="00DE1149">
        <w:rPr>
          <w:rFonts w:ascii="仿宋_GB2312" w:eastAsia="仿宋_GB2312" w:hAnsi="宋体" w:cs="仿宋_GB2312"/>
          <w:noProof/>
          <w:color w:val="000000"/>
          <w:kern w:val="0"/>
          <w:sz w:val="32"/>
          <w:szCs w:val="32"/>
        </w:rPr>
        <w:pict>
          <v:group id="Group 103" o:spid="_x0000_s1026" style="position:absolute;left:0;text-align:left;margin-left:10.75pt;margin-top:-39.3pt;width:486.9pt;height:305.3pt;z-index:251659264" coordorigin="704,2028" coordsize="9738,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">
            <v:rect id="Rectangle 73" o:spid="_x0000_s1027" style="position:absolute;left:1716;top:2189;width:1208;height:1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D10845" w:rsidRDefault="00D10845" w:rsidP="00D119F5">
                    <w:pPr>
                      <w:rPr>
                        <w:szCs w:val="21"/>
                      </w:rPr>
                    </w:pPr>
                    <w:r>
                      <w:rPr>
                        <w:rFonts w:hint="eastAsia"/>
                        <w:szCs w:val="21"/>
                      </w:rPr>
                      <w:t>到达企业</w:t>
                    </w:r>
                  </w:p>
                  <w:p w:rsidR="00D10845" w:rsidRDefault="00D10845" w:rsidP="00D119F5">
                    <w:pPr>
                      <w:rPr>
                        <w:szCs w:val="21"/>
                      </w:rPr>
                    </w:pPr>
                    <w:r>
                      <w:rPr>
                        <w:rFonts w:hint="eastAsia"/>
                        <w:szCs w:val="21"/>
                      </w:rPr>
                      <w:t>出示证件</w:t>
                    </w:r>
                  </w:p>
                  <w:p w:rsidR="00D10845" w:rsidRDefault="00D10845" w:rsidP="00D119F5">
                    <w:pPr>
                      <w:rPr>
                        <w:sz w:val="18"/>
                        <w:szCs w:val="18"/>
                      </w:rPr>
                    </w:pPr>
                    <w:r>
                      <w:rPr>
                        <w:rFonts w:hint="eastAsia"/>
                        <w:szCs w:val="21"/>
                      </w:rPr>
                      <w:t>说明来意</w:t>
                    </w:r>
                  </w:p>
                </w:txbxContent>
              </v:textbox>
            </v:rect>
            <v:rect id="Rectangle 74" o:spid="_x0000_s1028" style="position:absolute;left:4004;top:2189;width:1189;height:1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D10845" w:rsidRDefault="00D10845" w:rsidP="00D119F5">
                    <w:pPr>
                      <w:rPr>
                        <w:szCs w:val="21"/>
                      </w:rPr>
                    </w:pPr>
                    <w:r>
                      <w:rPr>
                        <w:rFonts w:hint="eastAsia"/>
                        <w:szCs w:val="21"/>
                      </w:rPr>
                      <w:t>按照检查要求进行现场核查</w:t>
                    </w:r>
                  </w:p>
                </w:txbxContent>
              </v:textbox>
            </v:rect>
            <v:line id="Line 75" o:spid="_x0000_s1029" style="position:absolute;flip:y;visibility:visible" from="2924,2700" to="4004,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rect id="Rectangle 76" o:spid="_x0000_s1030" style="position:absolute;left:6273;top:2028;width:1189;height:1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D10845" w:rsidRDefault="00D10845" w:rsidP="00D119F5">
                    <w:r>
                      <w:rPr>
                        <w:rFonts w:hint="eastAsia"/>
                      </w:rPr>
                      <w:t>填写现场检查表或现场核查记录</w:t>
                    </w:r>
                  </w:p>
                </w:txbxContent>
              </v:textbox>
            </v:rect>
            <v:line id="Line 77" o:spid="_x0000_s1031" style="position:absolute;flip:y;visibility:visible" from="5193,2700" to="6273,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rect id="Rectangle 78" o:spid="_x0000_s1032" style="position:absolute;left:8754;top:4954;width:1688;height: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D10845" w:rsidRDefault="00D10845" w:rsidP="00D119F5">
                    <w:r>
                      <w:rPr>
                        <w:rFonts w:hint="eastAsia"/>
                      </w:rPr>
                      <w:t>现场核查合格</w:t>
                    </w:r>
                  </w:p>
                </w:txbxContent>
              </v:textbox>
            </v:rect>
            <v:rect id="Rectangle 80" o:spid="_x0000_s1033" style="position:absolute;left:6436;top:5018;width:1203;height:14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D10845" w:rsidRDefault="00D10845" w:rsidP="00D119F5">
                    <w:r>
                      <w:rPr>
                        <w:rFonts w:hint="eastAsia"/>
                      </w:rPr>
                      <w:t>现场核查不合格的限期整改</w:t>
                    </w:r>
                  </w:p>
                </w:txbxContent>
              </v:textbox>
            </v:rect>
            <v:rect id="Rectangle 81" o:spid="_x0000_s1034" style="position:absolute;left:6273;top:7111;width:1615;height:1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D10845" w:rsidRDefault="00D10845" w:rsidP="00D119F5">
                    <w:r>
                      <w:rPr>
                        <w:rFonts w:hint="eastAsia"/>
                      </w:rPr>
                      <w:t>逾期不改或经整改仍不符合规定要求</w:t>
                    </w:r>
                  </w:p>
                </w:txbxContent>
              </v:textbox>
            </v:rect>
            <v:shapetype id="_x0000_t32" coordsize="21600,21600" o:spt="32" o:oned="t" path="m,l21600,21600e" filled="f">
              <v:path arrowok="t" fillok="f" o:connecttype="none"/>
              <o:lock v:ext="edit" shapetype="t"/>
            </v:shapetype>
            <v:shape id="AutoShape 85" o:spid="_x0000_s1035" type="#_x0000_t32" style="position:absolute;left:6912;top:3390;width:0;height: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86" o:spid="_x0000_s1036" type="#_x0000_t32" style="position:absolute;left:1903;top:4315;width:7801;height: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87" o:spid="_x0000_s1037" type="#_x0000_t32" style="position:absolute;left:9704;top:4315;width:0;height:6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88" o:spid="_x0000_s1038" type="#_x0000_t32" style="position:absolute;left:7013;top:4329;width:1;height:6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89" o:spid="_x0000_s1039" type="#_x0000_t32" style="position:absolute;left:7012;top:6422;width:1;height:6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90" o:spid="_x0000_s1040" type="#_x0000_t32" style="position:absolute;left:1903;top:4329;width:0;height: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rect id="Rectangle 91" o:spid="_x0000_s1041" style="position:absolute;left:704;top:5254;width:2220;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D10845" w:rsidRDefault="00D10845" w:rsidP="00D119F5">
                    <w:pPr>
                      <w:spacing w:line="360" w:lineRule="auto"/>
                      <w:jc w:val="left"/>
                      <w:rPr>
                        <w:szCs w:val="21"/>
                      </w:rPr>
                    </w:pPr>
                    <w:r>
                      <w:rPr>
                        <w:rFonts w:hint="eastAsia"/>
                        <w:szCs w:val="21"/>
                      </w:rPr>
                      <w:t>申请人隐瞒真实情况或者提供虚假材料</w:t>
                    </w:r>
                  </w:p>
                  <w:p w:rsidR="00D10845" w:rsidRDefault="00D10845" w:rsidP="00D119F5">
                    <w:pPr>
                      <w:rPr>
                        <w:szCs w:val="21"/>
                      </w:rPr>
                    </w:pPr>
                  </w:p>
                </w:txbxContent>
              </v:textbox>
            </v:rect>
            <v:rect id="Rectangle 92" o:spid="_x0000_s1042" style="position:absolute;left:3848;top:7111;width:1615;height: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D10845" w:rsidRDefault="00D10845" w:rsidP="00D119F5">
                    <w:r>
                      <w:rPr>
                        <w:rFonts w:hint="eastAsia"/>
                      </w:rPr>
                      <w:t>撤销许可并列入失信名单</w:t>
                    </w:r>
                  </w:p>
                </w:txbxContent>
              </v:textbox>
            </v:rect>
            <v:rect id="Rectangle 93" o:spid="_x0000_s1043" style="position:absolute;left:3623;top:5254;width:2250;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D10845" w:rsidRDefault="00D10845" w:rsidP="00D119F5">
                    <w:pPr>
                      <w:rPr>
                        <w:szCs w:val="21"/>
                      </w:rPr>
                    </w:pPr>
                    <w:r>
                      <w:rPr>
                        <w:rFonts w:hint="eastAsia"/>
                        <w:szCs w:val="21"/>
                      </w:rPr>
                      <w:t>申请以欺骗、贿赂等不正当手段取得药品生产许可</w:t>
                    </w:r>
                  </w:p>
                </w:txbxContent>
              </v:textbox>
            </v:rect>
            <v:shape id="AutoShape 94" o:spid="_x0000_s1044" type="#_x0000_t32" style="position:absolute;left:4746;top:4329;width:1;height:9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95" o:spid="_x0000_s1045" type="#_x0000_t32" style="position:absolute;left:5463;top:7533;width:81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96" o:spid="_x0000_s1046" type="#_x0000_t32" style="position:absolute;left:4746;top:6422;width:0;height:6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99" o:spid="_x0000_s1047" type="#_x0000_t32" style="position:absolute;left:1903;top:6422;width:0;height:11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00" o:spid="_x0000_s1048" type="#_x0000_t32" style="position:absolute;left:1903;top:7533;width:19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group>
        </w:pict>
      </w: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Default="00D119F5"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Default="005D5C2C" w:rsidP="00D119F5">
      <w:pPr>
        <w:widowControl/>
        <w:spacing w:line="440" w:lineRule="exact"/>
        <w:outlineLvl w:val="0"/>
        <w:rPr>
          <w:rFonts w:ascii="Times New Roman" w:eastAsia="黑体" w:hAnsi="Times New Roman"/>
          <w:sz w:val="30"/>
          <w:szCs w:val="30"/>
        </w:rPr>
      </w:pPr>
    </w:p>
    <w:p w:rsidR="005D5C2C" w:rsidRPr="00D119F5" w:rsidRDefault="005D5C2C"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796413">
      <w:pPr>
        <w:spacing w:line="360" w:lineRule="auto"/>
        <w:ind w:firstLineChars="196" w:firstLine="628"/>
        <w:rPr>
          <w:rFonts w:ascii="仿宋_GB2312" w:eastAsia="仿宋_GB2312" w:hAnsi="宋体" w:cs="仿宋_GB2312"/>
          <w:b/>
          <w:color w:val="000000"/>
          <w:kern w:val="0"/>
          <w:sz w:val="32"/>
          <w:szCs w:val="32"/>
        </w:rPr>
      </w:pPr>
      <w:r w:rsidRPr="00D119F5">
        <w:rPr>
          <w:rFonts w:ascii="仿宋_GB2312" w:eastAsia="仿宋_GB2312" w:hAnsi="宋体" w:cs="仿宋_GB2312" w:hint="eastAsia"/>
          <w:b/>
          <w:color w:val="000000"/>
          <w:kern w:val="0"/>
          <w:sz w:val="32"/>
          <w:szCs w:val="32"/>
        </w:rPr>
        <w:t>附件二：日常监管流程图</w:t>
      </w: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spacing w:line="360" w:lineRule="auto"/>
        <w:rPr>
          <w:rFonts w:ascii="仿宋_GB2312" w:eastAsia="仿宋_GB2312" w:hAnsi="宋体" w:cs="仿宋_GB2312"/>
          <w:b/>
          <w:color w:val="000000"/>
          <w:kern w:val="0"/>
          <w:sz w:val="32"/>
          <w:szCs w:val="32"/>
        </w:rPr>
      </w:pPr>
    </w:p>
    <w:p w:rsidR="00D119F5" w:rsidRPr="00D119F5" w:rsidRDefault="00DE1149" w:rsidP="00D119F5">
      <w:pPr>
        <w:spacing w:line="360" w:lineRule="auto"/>
        <w:jc w:val="left"/>
        <w:rPr>
          <w:rFonts w:ascii="仿宋_GB2312" w:eastAsia="仿宋_GB2312" w:hAnsi="宋体" w:cs="仿宋_GB2312"/>
          <w:b/>
          <w:color w:val="000000"/>
          <w:kern w:val="0"/>
          <w:sz w:val="32"/>
          <w:szCs w:val="32"/>
        </w:rPr>
      </w:pPr>
      <w:r>
        <w:rPr>
          <w:rFonts w:ascii="仿宋_GB2312" w:eastAsia="仿宋_GB2312" w:hAnsi="宋体" w:cs="仿宋_GB2312"/>
          <w:b/>
          <w:noProof/>
          <w:color w:val="000000"/>
          <w:kern w:val="0"/>
          <w:sz w:val="32"/>
          <w:szCs w:val="32"/>
        </w:rPr>
        <w:pict>
          <v:rect id="Rectangle 16" o:spid="_x0000_s1049" style="position:absolute;margin-left:257.95pt;margin-top:4pt;width:54pt;height:97.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">
            <v:textbox>
              <w:txbxContent>
                <w:p w:rsidR="00D10845" w:rsidRDefault="00D10845" w:rsidP="00D119F5">
                  <w:r>
                    <w:rPr>
                      <w:rFonts w:hint="eastAsia"/>
                    </w:rPr>
                    <w:t>填写现场检查表或现场核查记录</w:t>
                  </w:r>
                </w:p>
                <w:p w:rsidR="00D10845" w:rsidRPr="00022697" w:rsidRDefault="00D10845" w:rsidP="00D119F5"/>
              </w:txbxContent>
            </v:textbox>
          </v:rect>
        </w:pict>
      </w:r>
      <w:r>
        <w:rPr>
          <w:rFonts w:ascii="仿宋_GB2312" w:eastAsia="仿宋_GB2312" w:hAnsi="宋体" w:cs="仿宋_GB2312"/>
          <w:b/>
          <w:noProof/>
          <w:color w:val="000000"/>
          <w:kern w:val="0"/>
          <w:sz w:val="32"/>
          <w:szCs w:val="32"/>
        </w:rPr>
        <w:pict>
          <v:rect id="Rectangle 15" o:spid="_x0000_s1050" style="position:absolute;margin-left:144.4pt;margin-top:3.85pt;width:59.45pt;height:7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">
            <v:textbox>
              <w:txbxContent>
                <w:p w:rsidR="00D10845" w:rsidRDefault="00D10845" w:rsidP="00D119F5">
                  <w:pPr>
                    <w:rPr>
                      <w:szCs w:val="21"/>
                    </w:rPr>
                  </w:pPr>
                  <w:r>
                    <w:rPr>
                      <w:rFonts w:hint="eastAsia"/>
                      <w:szCs w:val="21"/>
                    </w:rPr>
                    <w:t>按照检查要求进行日常监督检查</w:t>
                  </w:r>
                </w:p>
              </w:txbxContent>
            </v:textbox>
          </v:rect>
        </w:pict>
      </w:r>
      <w:r>
        <w:rPr>
          <w:rFonts w:ascii="仿宋_GB2312" w:eastAsia="仿宋_GB2312" w:hAnsi="宋体" w:cs="仿宋_GB2312"/>
          <w:b/>
          <w:noProof/>
          <w:color w:val="000000"/>
          <w:kern w:val="0"/>
          <w:sz w:val="32"/>
          <w:szCs w:val="32"/>
        </w:rPr>
        <w:pict>
          <v:rect id="Rectangle 18" o:spid="_x0000_s1051" style="position:absolute;margin-left:371.4pt;margin-top:3.85pt;width:60.15pt;height:70.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">
            <v:textbox>
              <w:txbxContent>
                <w:p w:rsidR="00D10845" w:rsidRDefault="00D10845" w:rsidP="00D119F5">
                  <w:r>
                    <w:rPr>
                      <w:rFonts w:hint="eastAsia"/>
                    </w:rPr>
                    <w:t>现场可立即整改规范的，现场整改</w:t>
                  </w:r>
                </w:p>
              </w:txbxContent>
            </v:textbox>
          </v:rect>
        </w:pict>
      </w:r>
      <w:r w:rsidRPr="00DE1149">
        <w:rPr>
          <w:rFonts w:ascii="仿宋_GB2312" w:eastAsia="仿宋_GB2312" w:hAnsi="宋体"/>
          <w:noProof/>
          <w:sz w:val="32"/>
          <w:szCs w:val="32"/>
        </w:rPr>
        <w:pict>
          <v:rect id="Rectangle 82" o:spid="_x0000_s1052" style="position:absolute;margin-left:30pt;margin-top:8.85pt;width:60.4pt;height:6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">
            <v:textbox>
              <w:txbxContent>
                <w:p w:rsidR="00D10845" w:rsidRDefault="00D10845" w:rsidP="00D119F5">
                  <w:pPr>
                    <w:rPr>
                      <w:szCs w:val="21"/>
                    </w:rPr>
                  </w:pPr>
                  <w:r>
                    <w:rPr>
                      <w:rFonts w:hint="eastAsia"/>
                      <w:szCs w:val="21"/>
                    </w:rPr>
                    <w:t>到达企业</w:t>
                  </w:r>
                </w:p>
                <w:p w:rsidR="00D10845" w:rsidRDefault="00D10845" w:rsidP="00D119F5">
                  <w:pPr>
                    <w:rPr>
                      <w:szCs w:val="21"/>
                    </w:rPr>
                  </w:pPr>
                  <w:r>
                    <w:rPr>
                      <w:rFonts w:hint="eastAsia"/>
                      <w:szCs w:val="21"/>
                    </w:rPr>
                    <w:t>出示证件</w:t>
                  </w:r>
                </w:p>
                <w:p w:rsidR="00D10845" w:rsidRDefault="00D10845" w:rsidP="00D119F5">
                  <w:pPr>
                    <w:rPr>
                      <w:sz w:val="18"/>
                      <w:szCs w:val="18"/>
                    </w:rPr>
                  </w:pPr>
                  <w:r>
                    <w:rPr>
                      <w:rFonts w:hint="eastAsia"/>
                      <w:szCs w:val="21"/>
                    </w:rPr>
                    <w:t>说明来意</w:t>
                  </w:r>
                </w:p>
              </w:txbxContent>
            </v:textbox>
          </v:rect>
        </w:pict>
      </w:r>
    </w:p>
    <w:p w:rsidR="00D119F5" w:rsidRPr="00D119F5" w:rsidRDefault="00DE1149" w:rsidP="00D119F5">
      <w:pPr>
        <w:spacing w:line="360" w:lineRule="auto"/>
        <w:jc w:val="left"/>
        <w:rPr>
          <w:rFonts w:ascii="仿宋_GB2312" w:eastAsia="仿宋_GB2312" w:hAnsi="宋体" w:cs="仿宋_GB2312"/>
          <w:b/>
          <w:color w:val="000000"/>
          <w:kern w:val="0"/>
          <w:sz w:val="32"/>
          <w:szCs w:val="32"/>
        </w:rPr>
      </w:pPr>
      <w:r>
        <w:rPr>
          <w:rFonts w:ascii="仿宋_GB2312" w:eastAsia="仿宋_GB2312" w:hAnsi="宋体" w:cs="仿宋_GB2312"/>
          <w:b/>
          <w:noProof/>
          <w:color w:val="000000"/>
          <w:kern w:val="0"/>
          <w:sz w:val="32"/>
          <w:szCs w:val="32"/>
        </w:rPr>
        <w:pict>
          <v:line id="Line 19" o:spid="_x0000_s1068" style="position:absolute;flip:y;z-index:251666432;visibility:visible" from="322.9pt,5.2pt" to="371.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">
            <v:stroke endarrow="block"/>
          </v:line>
        </w:pict>
      </w:r>
      <w:r>
        <w:rPr>
          <w:rFonts w:ascii="仿宋_GB2312" w:eastAsia="仿宋_GB2312" w:hAnsi="宋体" w:cs="仿宋_GB2312"/>
          <w:b/>
          <w:noProof/>
          <w:color w:val="000000"/>
          <w:kern w:val="0"/>
          <w:sz w:val="32"/>
          <w:szCs w:val="32"/>
        </w:rPr>
        <w:pict>
          <v:line id="Line 20" o:spid="_x0000_s1067" style="position:absolute;z-index:251667456;visibility:visible" from="345.45pt,5.2pt" to="345.4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">
            <v:stroke endarrow="block"/>
          </v:line>
        </w:pict>
      </w:r>
      <w:r>
        <w:rPr>
          <w:rFonts w:ascii="仿宋_GB2312" w:eastAsia="仿宋_GB2312" w:hAnsi="宋体" w:cs="仿宋_GB2312"/>
          <w:b/>
          <w:noProof/>
          <w:color w:val="000000"/>
          <w:kern w:val="0"/>
          <w:sz w:val="32"/>
          <w:szCs w:val="32"/>
        </w:rPr>
        <w:pict>
          <v:line id="Line 17" o:spid="_x0000_s1066" style="position:absolute;flip:y;z-index:251664384;visibility:visible" from="203.85pt,5.2pt" to="257.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">
            <v:stroke endarrow="block"/>
          </v:line>
        </w:pict>
      </w:r>
      <w:r>
        <w:rPr>
          <w:rFonts w:ascii="仿宋_GB2312" w:eastAsia="仿宋_GB2312" w:hAnsi="宋体" w:cs="仿宋_GB2312"/>
          <w:b/>
          <w:noProof/>
          <w:color w:val="000000"/>
          <w:kern w:val="0"/>
          <w:sz w:val="32"/>
          <w:szCs w:val="32"/>
        </w:rPr>
        <w:pict>
          <v:line id="Line 92" o:spid="_x0000_s1065" style="position:absolute;flip:y;z-index:251661312;visibility:visible" from="90.4pt,5.2pt" to="144.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">
            <v:stroke endarrow="block"/>
          </v:line>
        </w:pict>
      </w:r>
    </w:p>
    <w:p w:rsidR="00D119F5" w:rsidRPr="00D119F5" w:rsidRDefault="00D119F5" w:rsidP="00D119F5">
      <w:pPr>
        <w:widowControl/>
        <w:spacing w:line="440" w:lineRule="exact"/>
        <w:outlineLvl w:val="0"/>
        <w:rPr>
          <w:rFonts w:ascii="Times New Roman" w:eastAsia="黑体" w:hAnsi="Times New Roman"/>
          <w:sz w:val="30"/>
          <w:szCs w:val="30"/>
        </w:rPr>
      </w:pPr>
    </w:p>
    <w:p w:rsidR="00D119F5" w:rsidRPr="00D119F5" w:rsidRDefault="00D119F5" w:rsidP="00D119F5">
      <w:pPr>
        <w:spacing w:line="360" w:lineRule="auto"/>
        <w:rPr>
          <w:rFonts w:ascii="仿宋_GB2312" w:eastAsia="仿宋_GB2312" w:hAnsi="宋体" w:cs="仿宋_GB2312"/>
          <w:b/>
          <w:color w:val="000000"/>
          <w:kern w:val="0"/>
          <w:sz w:val="32"/>
          <w:szCs w:val="32"/>
        </w:rPr>
      </w:pPr>
    </w:p>
    <w:p w:rsidR="00D119F5" w:rsidRPr="00D119F5" w:rsidRDefault="00DE1149" w:rsidP="00D119F5">
      <w:pPr>
        <w:spacing w:line="360" w:lineRule="auto"/>
        <w:rPr>
          <w:rFonts w:ascii="仿宋_GB2312" w:eastAsia="仿宋_GB2312" w:hAnsi="宋体" w:cs="仿宋_GB2312"/>
          <w:b/>
          <w:color w:val="000000"/>
          <w:kern w:val="0"/>
          <w:sz w:val="32"/>
          <w:szCs w:val="32"/>
        </w:rPr>
      </w:pPr>
      <w:r w:rsidRPr="00DE1149">
        <w:rPr>
          <w:rFonts w:ascii="仿宋_GB2312" w:eastAsia="仿宋_GB2312" w:hAnsi="宋体"/>
          <w:b/>
          <w:noProof/>
          <w:sz w:val="32"/>
          <w:szCs w:val="32"/>
        </w:rPr>
      </w:r>
      <w:r w:rsidRPr="00DE1149">
        <w:rPr>
          <w:rFonts w:ascii="仿宋_GB2312" w:eastAsia="仿宋_GB2312" w:hAnsi="宋体"/>
          <w:b/>
          <w:noProof/>
          <w:sz w:val="32"/>
          <w:szCs w:val="32"/>
        </w:rPr>
        <w:pict>
          <v:group id="画布 55" o:spid="_x0000_s1053" editas="canvas" style="width:450pt;height:171.6pt;mso-position-horizontal-relative:char;mso-position-vertical-relative:line" coordsize="57150,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57150;height:21793;visibility:visible">
              <v:fill o:detectmouseclick="t"/>
              <v:path o:connecttype="none"/>
            </v:shape>
            <v:line id="Line 57" o:spid="_x0000_s1055" style="position:absolute;visibility:visible" from="3816,1974" to="53206,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rect id="Rectangle 60" o:spid="_x0000_s1056" style="position:absolute;left:21120;top:10896;width:6858;height:4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10845" w:rsidRDefault="00D10845" w:rsidP="00D119F5">
                    <w:r>
                      <w:rPr>
                        <w:rFonts w:hint="eastAsia"/>
                      </w:rPr>
                      <w:t>督促企业整改</w:t>
                    </w:r>
                  </w:p>
                </w:txbxContent>
              </v:textbox>
            </v:rect>
            <v:line id="Line 61" o:spid="_x0000_s1057" style="position:absolute;flip:x;visibility:visible" from="13620,12877" to="19812,12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62" o:spid="_x0000_s1058" style="position:absolute;left:34518;top:8934;width:9652;height:8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10845" w:rsidRDefault="00D10845" w:rsidP="00D119F5">
                    <w:r>
                      <w:rPr>
                        <w:rFonts w:hint="eastAsia"/>
                      </w:rPr>
                      <w:t>需要限期整改的，下达《责令改正通知书》</w:t>
                    </w:r>
                  </w:p>
                </w:txbxContent>
              </v:textbox>
            </v:rect>
            <v:line id="Line 63" o:spid="_x0000_s1059" style="position:absolute;flip:x y;visibility:visible" from="28892,12877" to="32766,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stroke endarrow="block"/>
            </v:line>
            <v:line id="Line 64" o:spid="_x0000_s1060" style="position:absolute;visibility:visible" from="3810,1993" to="3816,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65" o:spid="_x0000_s1061" style="position:absolute;visibility:visible" from="39522,2000" to="39528,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66" o:spid="_x0000_s1062" style="position:absolute;top:7924;width:9867;height:128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10845" w:rsidRDefault="00D10845" w:rsidP="00D119F5">
                    <w:r>
                      <w:rPr>
                        <w:rFonts w:hint="eastAsia"/>
                      </w:rPr>
                      <w:t>涉嫌存在违法行为或未进行整改的，依照行政处罚程序立案查处</w:t>
                    </w:r>
                  </w:p>
                </w:txbxContent>
              </v:textbox>
            </v:rect>
            <v:line id="Line 105" o:spid="_x0000_s1063" style="position:absolute;visibility:visible" from="53206,1987" to="53213,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107" o:spid="_x0000_s1064" style="position:absolute;left:48304;top:9017;width:8846;height:9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10845" w:rsidRDefault="00D10845" w:rsidP="00D119F5">
                    <w:pPr>
                      <w:rPr>
                        <w:szCs w:val="18"/>
                      </w:rPr>
                    </w:pPr>
                    <w:r>
                      <w:rPr>
                        <w:rFonts w:hint="eastAsia"/>
                        <w:szCs w:val="21"/>
                      </w:rPr>
                      <w:t>涉嫌构成犯罪的，应当及时移送公安机关</w:t>
                    </w:r>
                  </w:p>
                </w:txbxContent>
              </v:textbox>
            </v:rect>
            <w10:wrap type="none"/>
            <w10:anchorlock/>
          </v:group>
        </w:pict>
      </w:r>
    </w:p>
    <w:p w:rsidR="00D119F5" w:rsidRPr="00D119F5" w:rsidRDefault="00D119F5" w:rsidP="00D119F5">
      <w:pPr>
        <w:spacing w:line="360" w:lineRule="auto"/>
        <w:rPr>
          <w:rFonts w:ascii="仿宋_GB2312" w:eastAsia="仿宋_GB2312" w:hAnsi="宋体" w:cs="仿宋_GB2312"/>
          <w:b/>
          <w:color w:val="000000"/>
          <w:kern w:val="0"/>
          <w:sz w:val="32"/>
          <w:szCs w:val="32"/>
        </w:rPr>
      </w:pPr>
    </w:p>
    <w:p w:rsidR="00D119F5" w:rsidRPr="00D119F5" w:rsidRDefault="00D119F5" w:rsidP="00D119F5">
      <w:pPr>
        <w:spacing w:line="360" w:lineRule="auto"/>
        <w:rPr>
          <w:rFonts w:ascii="仿宋_GB2312" w:eastAsia="仿宋_GB2312" w:hAnsi="宋体" w:cs="仿宋_GB2312"/>
          <w:b/>
          <w:color w:val="000000"/>
          <w:kern w:val="0"/>
          <w:sz w:val="32"/>
          <w:szCs w:val="32"/>
        </w:rPr>
      </w:pPr>
    </w:p>
    <w:p w:rsidR="00D119F5" w:rsidRPr="00D119F5" w:rsidRDefault="00D119F5" w:rsidP="00D119F5">
      <w:pPr>
        <w:spacing w:line="360" w:lineRule="auto"/>
        <w:rPr>
          <w:rFonts w:ascii="仿宋_GB2312" w:eastAsia="仿宋_GB2312" w:hAnsi="宋体" w:cs="仿宋_GB2312"/>
          <w:b/>
          <w:color w:val="000000"/>
          <w:kern w:val="0"/>
          <w:sz w:val="32"/>
          <w:szCs w:val="32"/>
        </w:rPr>
      </w:pPr>
    </w:p>
    <w:p w:rsidR="00D119F5" w:rsidRPr="00D119F5" w:rsidRDefault="00D119F5" w:rsidP="00D119F5">
      <w:pPr>
        <w:spacing w:line="360" w:lineRule="auto"/>
        <w:jc w:val="left"/>
        <w:rPr>
          <w:rFonts w:ascii="仿宋_GB2312" w:eastAsia="仿宋_GB2312" w:hAnsi="宋体" w:cs="仿宋_GB2312"/>
          <w:b/>
          <w:color w:val="000000"/>
          <w:kern w:val="0"/>
          <w:sz w:val="32"/>
          <w:szCs w:val="32"/>
        </w:rPr>
      </w:pPr>
    </w:p>
    <w:p w:rsidR="00126DF8" w:rsidRDefault="00126DF8">
      <w:pPr>
        <w:widowControl/>
        <w:spacing w:line="440" w:lineRule="exact"/>
        <w:outlineLvl w:val="0"/>
        <w:rPr>
          <w:rFonts w:ascii="Times New Roman" w:eastAsia="黑体" w:hAnsi="Times New Roman"/>
          <w:sz w:val="30"/>
          <w:szCs w:val="30"/>
        </w:rPr>
      </w:pPr>
    </w:p>
    <w:p w:rsidR="00126DF8" w:rsidRDefault="00126DF8">
      <w:pPr>
        <w:widowControl/>
        <w:spacing w:line="440" w:lineRule="exact"/>
        <w:outlineLvl w:val="0"/>
        <w:rPr>
          <w:rFonts w:ascii="Times New Roman" w:eastAsia="黑体" w:hAnsi="Times New Roman"/>
          <w:sz w:val="30"/>
          <w:szCs w:val="30"/>
        </w:rPr>
      </w:pPr>
    </w:p>
    <w:p w:rsidR="00C92A30" w:rsidRDefault="008A7ABD">
      <w:pPr>
        <w:rPr>
          <w:rFonts w:ascii="仿宋_GB2312" w:eastAsia="仿宋_GB2312"/>
          <w:sz w:val="30"/>
          <w:szCs w:val="30"/>
        </w:rPr>
      </w:pPr>
      <w:r>
        <w:rPr>
          <w:rFonts w:ascii="仿宋_GB2312" w:eastAsia="仿宋_GB2312" w:hint="eastAsia"/>
          <w:sz w:val="30"/>
          <w:szCs w:val="30"/>
        </w:rPr>
        <w:lastRenderedPageBreak/>
        <w:t>附件</w:t>
      </w:r>
      <w:r w:rsidR="00D119F5">
        <w:rPr>
          <w:rFonts w:ascii="仿宋_GB2312" w:eastAsia="仿宋_GB2312" w:hint="eastAsia"/>
          <w:sz w:val="30"/>
          <w:szCs w:val="30"/>
        </w:rPr>
        <w:t>三</w:t>
      </w:r>
    </w:p>
    <w:p w:rsidR="00C92A30" w:rsidRDefault="008A7ABD">
      <w:pPr>
        <w:jc w:val="center"/>
        <w:rPr>
          <w:rFonts w:ascii="黑体" w:eastAsia="黑体"/>
          <w:sz w:val="36"/>
          <w:szCs w:val="36"/>
        </w:rPr>
      </w:pPr>
      <w:r>
        <w:rPr>
          <w:rFonts w:ascii="黑体" w:eastAsia="黑体" w:hint="eastAsia"/>
          <w:sz w:val="36"/>
          <w:szCs w:val="36"/>
        </w:rPr>
        <w:t>日常监督现场检查报告</w:t>
      </w:r>
    </w:p>
    <w:p w:rsidR="00C92A30" w:rsidRDefault="00C92A30">
      <w:pPr>
        <w:rPr>
          <w:rFonts w:ascii="仿宋_GB2312" w:eastAsia="仿宋_GB2312"/>
        </w:rPr>
      </w:pPr>
    </w:p>
    <w:p w:rsidR="00C92A30" w:rsidRDefault="008A7ABD">
      <w:pPr>
        <w:rPr>
          <w:rFonts w:ascii="仿宋_GB2312" w:eastAsia="仿宋_GB2312"/>
        </w:rPr>
      </w:pPr>
      <w:r>
        <w:rPr>
          <w:rFonts w:ascii="仿宋_GB2312" w:eastAsia="仿宋_GB2312" w:hint="eastAsia"/>
        </w:rPr>
        <w:t>编号：</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6"/>
        <w:gridCol w:w="1440"/>
        <w:gridCol w:w="1204"/>
        <w:gridCol w:w="1440"/>
        <w:gridCol w:w="779"/>
        <w:gridCol w:w="2461"/>
      </w:tblGrid>
      <w:tr w:rsidR="00C92A30">
        <w:trPr>
          <w:trHeight w:val="895"/>
        </w:trPr>
        <w:tc>
          <w:tcPr>
            <w:tcW w:w="2036"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被检查单位</w:t>
            </w:r>
          </w:p>
        </w:tc>
        <w:tc>
          <w:tcPr>
            <w:tcW w:w="2644" w:type="dxa"/>
            <w:gridSpan w:val="2"/>
            <w:vAlign w:val="center"/>
          </w:tcPr>
          <w:p w:rsidR="00C92A30" w:rsidRDefault="00C92A30">
            <w:pPr>
              <w:jc w:val="center"/>
              <w:rPr>
                <w:rFonts w:ascii="仿宋_GB2312" w:eastAsia="仿宋_GB2312"/>
                <w:sz w:val="28"/>
                <w:szCs w:val="28"/>
              </w:rPr>
            </w:pPr>
          </w:p>
        </w:tc>
        <w:tc>
          <w:tcPr>
            <w:tcW w:w="1440"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地址</w:t>
            </w:r>
          </w:p>
        </w:tc>
        <w:tc>
          <w:tcPr>
            <w:tcW w:w="3240" w:type="dxa"/>
            <w:gridSpan w:val="2"/>
            <w:vAlign w:val="center"/>
          </w:tcPr>
          <w:p w:rsidR="00C92A30" w:rsidRDefault="00C92A30">
            <w:pPr>
              <w:jc w:val="center"/>
              <w:rPr>
                <w:rFonts w:ascii="仿宋_GB2312" w:eastAsia="仿宋_GB2312"/>
                <w:sz w:val="28"/>
                <w:szCs w:val="28"/>
              </w:rPr>
            </w:pPr>
          </w:p>
        </w:tc>
      </w:tr>
      <w:tr w:rsidR="00C92A30">
        <w:trPr>
          <w:cantSplit/>
          <w:trHeight w:val="455"/>
        </w:trPr>
        <w:tc>
          <w:tcPr>
            <w:tcW w:w="2036"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法定代表人</w:t>
            </w:r>
          </w:p>
        </w:tc>
        <w:tc>
          <w:tcPr>
            <w:tcW w:w="1440" w:type="dxa"/>
            <w:vAlign w:val="center"/>
          </w:tcPr>
          <w:p w:rsidR="00C92A30" w:rsidRDefault="00C92A30">
            <w:pPr>
              <w:jc w:val="center"/>
              <w:rPr>
                <w:rFonts w:ascii="仿宋_GB2312" w:eastAsia="仿宋_GB2312"/>
                <w:sz w:val="28"/>
                <w:szCs w:val="28"/>
              </w:rPr>
            </w:pPr>
          </w:p>
        </w:tc>
        <w:tc>
          <w:tcPr>
            <w:tcW w:w="1204"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负责人</w:t>
            </w:r>
          </w:p>
        </w:tc>
        <w:tc>
          <w:tcPr>
            <w:tcW w:w="1440" w:type="dxa"/>
            <w:vAlign w:val="center"/>
          </w:tcPr>
          <w:p w:rsidR="00C92A30" w:rsidRDefault="00C92A30">
            <w:pPr>
              <w:jc w:val="center"/>
              <w:rPr>
                <w:rFonts w:ascii="仿宋_GB2312" w:eastAsia="仿宋_GB2312"/>
                <w:sz w:val="28"/>
                <w:szCs w:val="28"/>
              </w:rPr>
            </w:pPr>
          </w:p>
        </w:tc>
        <w:tc>
          <w:tcPr>
            <w:tcW w:w="779"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电 话</w:t>
            </w:r>
          </w:p>
        </w:tc>
        <w:tc>
          <w:tcPr>
            <w:tcW w:w="2461" w:type="dxa"/>
            <w:vAlign w:val="center"/>
          </w:tcPr>
          <w:p w:rsidR="00C92A30" w:rsidRDefault="00C92A30">
            <w:pPr>
              <w:jc w:val="center"/>
              <w:rPr>
                <w:rFonts w:ascii="仿宋_GB2312" w:eastAsia="仿宋_GB2312"/>
                <w:sz w:val="28"/>
                <w:szCs w:val="28"/>
              </w:rPr>
            </w:pPr>
          </w:p>
        </w:tc>
      </w:tr>
      <w:tr w:rsidR="00C92A30">
        <w:trPr>
          <w:cantSplit/>
          <w:trHeight w:val="770"/>
        </w:trPr>
        <w:tc>
          <w:tcPr>
            <w:tcW w:w="2036"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监督检查机构</w:t>
            </w:r>
          </w:p>
        </w:tc>
        <w:tc>
          <w:tcPr>
            <w:tcW w:w="2644" w:type="dxa"/>
            <w:gridSpan w:val="2"/>
            <w:vAlign w:val="center"/>
          </w:tcPr>
          <w:p w:rsidR="00C92A30" w:rsidRDefault="00C92A30">
            <w:pPr>
              <w:jc w:val="center"/>
              <w:rPr>
                <w:rFonts w:ascii="仿宋_GB2312" w:eastAsia="仿宋_GB2312"/>
                <w:sz w:val="28"/>
                <w:szCs w:val="28"/>
              </w:rPr>
            </w:pPr>
          </w:p>
        </w:tc>
        <w:tc>
          <w:tcPr>
            <w:tcW w:w="1440"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监督检查类别</w:t>
            </w:r>
          </w:p>
        </w:tc>
        <w:tc>
          <w:tcPr>
            <w:tcW w:w="3240" w:type="dxa"/>
            <w:gridSpan w:val="2"/>
            <w:vAlign w:val="center"/>
          </w:tcPr>
          <w:p w:rsidR="00C92A30" w:rsidRDefault="008A7ABD">
            <w:pPr>
              <w:rPr>
                <w:rFonts w:ascii="仿宋_GB2312" w:eastAsia="仿宋_GB2312"/>
                <w:sz w:val="28"/>
                <w:szCs w:val="28"/>
              </w:rPr>
            </w:pPr>
            <w:r>
              <w:rPr>
                <w:rFonts w:ascii="仿宋_GB2312" w:eastAsia="仿宋_GB2312" w:hint="eastAsia"/>
                <w:sz w:val="28"/>
                <w:szCs w:val="28"/>
              </w:rPr>
              <w:t>□日常检查</w:t>
            </w:r>
          </w:p>
          <w:p w:rsidR="00C92A30" w:rsidRDefault="008A7ABD">
            <w:pPr>
              <w:rPr>
                <w:rFonts w:ascii="仿宋_GB2312" w:eastAsia="仿宋_GB2312"/>
                <w:sz w:val="28"/>
                <w:szCs w:val="28"/>
              </w:rPr>
            </w:pPr>
            <w:r>
              <w:rPr>
                <w:rFonts w:ascii="仿宋_GB2312" w:eastAsia="仿宋_GB2312" w:hint="eastAsia"/>
                <w:sz w:val="28"/>
                <w:szCs w:val="28"/>
              </w:rPr>
              <w:t>□飞行检查</w:t>
            </w:r>
          </w:p>
          <w:p w:rsidR="00C92A30" w:rsidRDefault="008A7ABD">
            <w:pPr>
              <w:rPr>
                <w:rFonts w:ascii="仿宋_GB2312" w:eastAsia="仿宋_GB2312"/>
                <w:sz w:val="28"/>
                <w:szCs w:val="28"/>
              </w:rPr>
            </w:pPr>
            <w:r>
              <w:rPr>
                <w:rFonts w:ascii="仿宋_GB2312" w:eastAsia="仿宋_GB2312" w:hint="eastAsia"/>
                <w:sz w:val="28"/>
                <w:szCs w:val="28"/>
              </w:rPr>
              <w:t>□有因检查</w:t>
            </w:r>
          </w:p>
        </w:tc>
      </w:tr>
      <w:tr w:rsidR="00C92A30">
        <w:trPr>
          <w:cantSplit/>
          <w:trHeight w:val="847"/>
        </w:trPr>
        <w:tc>
          <w:tcPr>
            <w:tcW w:w="2036"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检 查 内  容</w:t>
            </w:r>
          </w:p>
        </w:tc>
        <w:tc>
          <w:tcPr>
            <w:tcW w:w="7324" w:type="dxa"/>
            <w:gridSpan w:val="5"/>
            <w:vAlign w:val="center"/>
          </w:tcPr>
          <w:p w:rsidR="00C92A30" w:rsidRDefault="00C92A30">
            <w:pPr>
              <w:jc w:val="center"/>
              <w:rPr>
                <w:rFonts w:ascii="仿宋_GB2312" w:eastAsia="仿宋_GB2312"/>
                <w:sz w:val="28"/>
                <w:szCs w:val="28"/>
              </w:rPr>
            </w:pPr>
          </w:p>
        </w:tc>
      </w:tr>
      <w:tr w:rsidR="00C92A30">
        <w:trPr>
          <w:cantSplit/>
          <w:trHeight w:val="903"/>
        </w:trPr>
        <w:tc>
          <w:tcPr>
            <w:tcW w:w="2036"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检 查 标 准</w:t>
            </w:r>
          </w:p>
        </w:tc>
        <w:tc>
          <w:tcPr>
            <w:tcW w:w="7324" w:type="dxa"/>
            <w:gridSpan w:val="5"/>
            <w:vAlign w:val="center"/>
          </w:tcPr>
          <w:p w:rsidR="00C92A30" w:rsidRDefault="00C92A30">
            <w:pPr>
              <w:jc w:val="center"/>
              <w:rPr>
                <w:rFonts w:ascii="仿宋_GB2312" w:eastAsia="仿宋_GB2312"/>
                <w:sz w:val="28"/>
                <w:szCs w:val="28"/>
              </w:rPr>
            </w:pPr>
          </w:p>
        </w:tc>
      </w:tr>
      <w:tr w:rsidR="00C92A30">
        <w:trPr>
          <w:cantSplit/>
          <w:trHeight w:val="888"/>
        </w:trPr>
        <w:tc>
          <w:tcPr>
            <w:tcW w:w="2036" w:type="dxa"/>
            <w:vAlign w:val="center"/>
          </w:tcPr>
          <w:p w:rsidR="00C92A30" w:rsidRDefault="008A7ABD">
            <w:pPr>
              <w:jc w:val="center"/>
              <w:rPr>
                <w:rFonts w:ascii="仿宋_GB2312" w:eastAsia="仿宋_GB2312"/>
                <w:sz w:val="28"/>
                <w:szCs w:val="28"/>
              </w:rPr>
            </w:pPr>
            <w:r>
              <w:rPr>
                <w:rFonts w:ascii="仿宋_GB2312" w:eastAsia="仿宋_GB2312" w:hint="eastAsia"/>
                <w:sz w:val="28"/>
                <w:szCs w:val="28"/>
              </w:rPr>
              <w:t>组织检查单位</w:t>
            </w:r>
          </w:p>
        </w:tc>
        <w:tc>
          <w:tcPr>
            <w:tcW w:w="7324" w:type="dxa"/>
            <w:gridSpan w:val="5"/>
            <w:vAlign w:val="center"/>
          </w:tcPr>
          <w:p w:rsidR="00C92A30" w:rsidRDefault="00C92A30">
            <w:pPr>
              <w:jc w:val="center"/>
              <w:rPr>
                <w:rFonts w:ascii="仿宋_GB2312" w:eastAsia="仿宋_GB2312"/>
                <w:sz w:val="28"/>
                <w:szCs w:val="28"/>
              </w:rPr>
            </w:pPr>
          </w:p>
        </w:tc>
      </w:tr>
      <w:tr w:rsidR="00C92A30">
        <w:trPr>
          <w:cantSplit/>
          <w:trHeight w:val="901"/>
        </w:trPr>
        <w:tc>
          <w:tcPr>
            <w:tcW w:w="9360" w:type="dxa"/>
            <w:gridSpan w:val="6"/>
            <w:vAlign w:val="center"/>
          </w:tcPr>
          <w:p w:rsidR="00C92A30" w:rsidRDefault="008A7ABD">
            <w:pPr>
              <w:rPr>
                <w:rFonts w:ascii="仿宋_GB2312" w:eastAsia="仿宋_GB2312"/>
                <w:sz w:val="28"/>
                <w:szCs w:val="28"/>
              </w:rPr>
            </w:pPr>
            <w:r>
              <w:rPr>
                <w:rFonts w:ascii="仿宋_GB2312" w:eastAsia="仿宋_GB2312" w:hint="eastAsia"/>
                <w:sz w:val="28"/>
                <w:szCs w:val="28"/>
              </w:rPr>
              <w:t>检查时间：         年   月   日   时至     年   月   日   时</w:t>
            </w:r>
          </w:p>
        </w:tc>
      </w:tr>
      <w:tr w:rsidR="00C92A30" w:rsidTr="00126DF8">
        <w:trPr>
          <w:cantSplit/>
          <w:trHeight w:val="2609"/>
        </w:trPr>
        <w:tc>
          <w:tcPr>
            <w:tcW w:w="9360" w:type="dxa"/>
            <w:gridSpan w:val="6"/>
          </w:tcPr>
          <w:p w:rsidR="00C92A30" w:rsidRDefault="008A7ABD">
            <w:pPr>
              <w:rPr>
                <w:rFonts w:ascii="仿宋_GB2312" w:eastAsia="仿宋_GB2312"/>
                <w:sz w:val="28"/>
                <w:szCs w:val="28"/>
              </w:rPr>
            </w:pPr>
            <w:r>
              <w:rPr>
                <w:rFonts w:ascii="仿宋_GB2312" w:eastAsia="仿宋_GB2312" w:hint="eastAsia"/>
                <w:sz w:val="28"/>
                <w:szCs w:val="28"/>
              </w:rPr>
              <w:lastRenderedPageBreak/>
              <w:t>检查情况：</w:t>
            </w:r>
          </w:p>
          <w:p w:rsidR="00C92A30" w:rsidRDefault="00C92A30">
            <w:pPr>
              <w:rPr>
                <w:rFonts w:ascii="仿宋_GB2312" w:eastAsia="仿宋_GB2312"/>
                <w:sz w:val="28"/>
                <w:szCs w:val="28"/>
              </w:rPr>
            </w:pPr>
          </w:p>
          <w:p w:rsidR="00C92A30" w:rsidRDefault="00C92A30">
            <w:pPr>
              <w:rPr>
                <w:rFonts w:ascii="仿宋_GB2312" w:eastAsia="仿宋_GB2312"/>
                <w:sz w:val="28"/>
                <w:szCs w:val="28"/>
              </w:rPr>
            </w:pPr>
          </w:p>
          <w:p w:rsidR="00C92A30" w:rsidRDefault="00C92A30">
            <w:pPr>
              <w:rPr>
                <w:rFonts w:ascii="仿宋_GB2312" w:eastAsia="仿宋_GB2312"/>
                <w:sz w:val="28"/>
                <w:szCs w:val="28"/>
              </w:rPr>
            </w:pPr>
          </w:p>
          <w:p w:rsidR="00C92A30" w:rsidRDefault="00C92A30">
            <w:pPr>
              <w:rPr>
                <w:rFonts w:ascii="仿宋_GB2312" w:eastAsia="仿宋_GB2312"/>
                <w:sz w:val="28"/>
                <w:szCs w:val="28"/>
              </w:rPr>
            </w:pPr>
          </w:p>
          <w:p w:rsidR="00C92A30" w:rsidRDefault="00C92A30">
            <w:pPr>
              <w:rPr>
                <w:rFonts w:ascii="仿宋_GB2312" w:eastAsia="仿宋_GB2312"/>
                <w:sz w:val="28"/>
                <w:szCs w:val="28"/>
              </w:rPr>
            </w:pPr>
          </w:p>
          <w:p w:rsidR="00C92A30" w:rsidRDefault="00C92A30">
            <w:pPr>
              <w:rPr>
                <w:rFonts w:ascii="仿宋_GB2312" w:eastAsia="仿宋_GB2312"/>
                <w:sz w:val="28"/>
                <w:szCs w:val="28"/>
              </w:rPr>
            </w:pPr>
          </w:p>
          <w:p w:rsidR="00C92A30" w:rsidRDefault="00C92A30">
            <w:pPr>
              <w:rPr>
                <w:rFonts w:ascii="仿宋_GB2312" w:eastAsia="仿宋_GB2312"/>
                <w:sz w:val="28"/>
                <w:szCs w:val="28"/>
              </w:rPr>
            </w:pPr>
          </w:p>
        </w:tc>
      </w:tr>
      <w:tr w:rsidR="00C92A30">
        <w:trPr>
          <w:cantSplit/>
          <w:trHeight w:val="776"/>
        </w:trPr>
        <w:tc>
          <w:tcPr>
            <w:tcW w:w="9360" w:type="dxa"/>
            <w:gridSpan w:val="6"/>
          </w:tcPr>
          <w:p w:rsidR="00C92A30" w:rsidRDefault="008A7ABD">
            <w:pPr>
              <w:rPr>
                <w:rFonts w:ascii="仿宋_GB2312" w:eastAsia="仿宋_GB2312"/>
                <w:sz w:val="28"/>
                <w:szCs w:val="28"/>
              </w:rPr>
            </w:pPr>
            <w:r>
              <w:rPr>
                <w:rFonts w:ascii="仿宋_GB2312" w:eastAsia="仿宋_GB2312" w:hint="eastAsia"/>
                <w:sz w:val="28"/>
                <w:szCs w:val="28"/>
              </w:rPr>
              <w:t>被检查单位负责人签名：</w:t>
            </w:r>
          </w:p>
          <w:p w:rsidR="00C92A30" w:rsidRDefault="00C92A30">
            <w:pPr>
              <w:rPr>
                <w:rFonts w:ascii="仿宋_GB2312" w:eastAsia="仿宋_GB2312"/>
                <w:sz w:val="28"/>
                <w:szCs w:val="28"/>
              </w:rPr>
            </w:pPr>
          </w:p>
          <w:p w:rsidR="00C92A30" w:rsidRDefault="008A7ABD">
            <w:pPr>
              <w:ind w:firstLineChars="2350" w:firstLine="6580"/>
              <w:rPr>
                <w:rFonts w:ascii="仿宋_GB2312" w:eastAsia="仿宋_GB2312"/>
                <w:sz w:val="28"/>
                <w:szCs w:val="28"/>
              </w:rPr>
            </w:pPr>
            <w:r>
              <w:rPr>
                <w:rFonts w:ascii="仿宋_GB2312" w:eastAsia="仿宋_GB2312" w:hint="eastAsia"/>
                <w:sz w:val="28"/>
                <w:szCs w:val="28"/>
              </w:rPr>
              <w:t>年   月   日</w:t>
            </w:r>
          </w:p>
        </w:tc>
      </w:tr>
      <w:tr w:rsidR="00C92A30">
        <w:trPr>
          <w:cantSplit/>
          <w:trHeight w:val="604"/>
        </w:trPr>
        <w:tc>
          <w:tcPr>
            <w:tcW w:w="9360" w:type="dxa"/>
            <w:gridSpan w:val="6"/>
          </w:tcPr>
          <w:p w:rsidR="00C92A30" w:rsidRDefault="008A7ABD">
            <w:pPr>
              <w:rPr>
                <w:rFonts w:ascii="仿宋_GB2312" w:eastAsia="仿宋_GB2312"/>
                <w:sz w:val="28"/>
                <w:szCs w:val="28"/>
              </w:rPr>
            </w:pPr>
            <w:r>
              <w:rPr>
                <w:rFonts w:ascii="仿宋_GB2312" w:eastAsia="仿宋_GB2312" w:hint="eastAsia"/>
                <w:sz w:val="28"/>
                <w:szCs w:val="28"/>
              </w:rPr>
              <w:t>检查人签名：</w:t>
            </w:r>
          </w:p>
          <w:p w:rsidR="00C92A30" w:rsidRDefault="00C92A30">
            <w:pPr>
              <w:rPr>
                <w:rFonts w:ascii="仿宋_GB2312" w:eastAsia="仿宋_GB2312"/>
                <w:sz w:val="28"/>
                <w:szCs w:val="28"/>
              </w:rPr>
            </w:pPr>
          </w:p>
          <w:p w:rsidR="00C92A30" w:rsidRDefault="008A7ABD">
            <w:pPr>
              <w:ind w:firstLineChars="2350" w:firstLine="6580"/>
              <w:rPr>
                <w:rFonts w:ascii="仿宋_GB2312" w:eastAsia="仿宋_GB2312"/>
                <w:sz w:val="28"/>
                <w:szCs w:val="28"/>
              </w:rPr>
            </w:pPr>
            <w:r>
              <w:rPr>
                <w:rFonts w:ascii="仿宋_GB2312" w:eastAsia="仿宋_GB2312" w:hint="eastAsia"/>
                <w:sz w:val="28"/>
                <w:szCs w:val="28"/>
              </w:rPr>
              <w:t>年   月   日</w:t>
            </w:r>
          </w:p>
        </w:tc>
      </w:tr>
    </w:tbl>
    <w:p w:rsidR="00C92A30" w:rsidRDefault="008A7ABD">
      <w:pPr>
        <w:rPr>
          <w:rFonts w:ascii="仿宋_GB2312" w:eastAsia="仿宋_GB2312"/>
          <w:bCs/>
          <w:sz w:val="28"/>
          <w:szCs w:val="28"/>
        </w:rPr>
      </w:pPr>
      <w:r>
        <w:rPr>
          <w:rFonts w:ascii="仿宋_GB2312" w:eastAsia="仿宋_GB2312" w:hint="eastAsia"/>
          <w:bCs/>
          <w:sz w:val="28"/>
          <w:szCs w:val="28"/>
        </w:rPr>
        <w:t>注：1、本表填写不够可附页。</w:t>
      </w:r>
    </w:p>
    <w:p w:rsidR="00C92A30" w:rsidRDefault="008A7ABD" w:rsidP="009100DD">
      <w:pPr>
        <w:ind w:firstLineChars="201" w:firstLine="563"/>
        <w:rPr>
          <w:rFonts w:ascii="仿宋_GB2312" w:eastAsia="仿宋_GB2312"/>
          <w:bCs/>
          <w:sz w:val="28"/>
          <w:szCs w:val="28"/>
        </w:rPr>
      </w:pPr>
      <w:r>
        <w:rPr>
          <w:rFonts w:ascii="仿宋_GB2312" w:eastAsia="仿宋_GB2312" w:hint="eastAsia"/>
          <w:bCs/>
          <w:sz w:val="28"/>
          <w:szCs w:val="28"/>
        </w:rPr>
        <w:t>2、相关取证材料附于表后。</w:t>
      </w:r>
    </w:p>
    <w:p w:rsidR="00C92A30" w:rsidRDefault="008A7ABD" w:rsidP="009100DD">
      <w:pPr>
        <w:ind w:firstLineChars="201" w:firstLine="563"/>
        <w:rPr>
          <w:rFonts w:ascii="仿宋_GB2312" w:eastAsia="仿宋_GB2312"/>
          <w:sz w:val="28"/>
          <w:szCs w:val="28"/>
        </w:rPr>
      </w:pPr>
      <w:r>
        <w:rPr>
          <w:rFonts w:ascii="仿宋_GB2312" w:eastAsia="仿宋_GB2312" w:hint="eastAsia"/>
          <w:bCs/>
          <w:sz w:val="28"/>
          <w:szCs w:val="28"/>
        </w:rPr>
        <w:t>3、签字复印件无效。</w:t>
      </w:r>
    </w:p>
    <w:p w:rsidR="00D45DC2" w:rsidRDefault="00D45DC2">
      <w:pPr>
        <w:rPr>
          <w:rFonts w:ascii="仿宋_GB2312" w:eastAsia="仿宋_GB2312"/>
          <w:sz w:val="30"/>
          <w:szCs w:val="30"/>
        </w:rPr>
      </w:pPr>
    </w:p>
    <w:p w:rsidR="00D45DC2" w:rsidRDefault="00D45DC2">
      <w:pPr>
        <w:rPr>
          <w:rFonts w:ascii="仿宋_GB2312" w:eastAsia="仿宋_GB2312"/>
          <w:sz w:val="30"/>
          <w:szCs w:val="30"/>
        </w:rPr>
      </w:pPr>
    </w:p>
    <w:p w:rsidR="00D45DC2" w:rsidRDefault="00D45DC2">
      <w:pPr>
        <w:rPr>
          <w:rFonts w:ascii="仿宋_GB2312" w:eastAsia="仿宋_GB2312"/>
          <w:sz w:val="30"/>
          <w:szCs w:val="30"/>
        </w:rPr>
      </w:pPr>
    </w:p>
    <w:p w:rsidR="00D45DC2" w:rsidRDefault="00D45DC2">
      <w:pPr>
        <w:rPr>
          <w:rFonts w:ascii="仿宋_GB2312" w:eastAsia="仿宋_GB2312"/>
          <w:sz w:val="30"/>
          <w:szCs w:val="30"/>
        </w:rPr>
      </w:pPr>
    </w:p>
    <w:p w:rsidR="00C92A30" w:rsidRPr="00F478D9" w:rsidRDefault="00C92A30">
      <w:pPr>
        <w:jc w:val="center"/>
        <w:rPr>
          <w:rFonts w:ascii="仿宋" w:eastAsia="仿宋" w:hAnsi="仿宋"/>
          <w:sz w:val="28"/>
          <w:szCs w:val="28"/>
        </w:rPr>
      </w:pPr>
    </w:p>
    <w:p w:rsidR="00C92A30" w:rsidRPr="00F478D9" w:rsidRDefault="00C92A30">
      <w:pPr>
        <w:jc w:val="center"/>
        <w:rPr>
          <w:rFonts w:ascii="仿宋" w:eastAsia="仿宋" w:hAnsi="仿宋"/>
          <w:sz w:val="28"/>
          <w:szCs w:val="28"/>
        </w:rPr>
      </w:pPr>
    </w:p>
    <w:p w:rsidR="00C92A30" w:rsidRPr="00F478D9" w:rsidRDefault="00C92A30">
      <w:pPr>
        <w:jc w:val="center"/>
        <w:rPr>
          <w:rFonts w:ascii="仿宋" w:eastAsia="仿宋" w:hAnsi="仿宋"/>
          <w:sz w:val="28"/>
          <w:szCs w:val="28"/>
        </w:rPr>
      </w:pPr>
    </w:p>
    <w:p w:rsidR="00C92A30" w:rsidRPr="00F478D9" w:rsidRDefault="00C92A30">
      <w:pPr>
        <w:rPr>
          <w:rFonts w:ascii="仿宋" w:eastAsia="仿宋" w:hAnsi="仿宋"/>
          <w:sz w:val="28"/>
          <w:szCs w:val="28"/>
        </w:rPr>
      </w:pPr>
    </w:p>
    <w:sectPr w:rsidR="00C92A30" w:rsidRPr="00F478D9" w:rsidSect="008C5BC0">
      <w:footerReference w:type="default" r:id="rId8"/>
      <w:pgSz w:w="11906" w:h="16838"/>
      <w:pgMar w:top="1440" w:right="1021" w:bottom="144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F1" w:rsidRDefault="000B08F1">
      <w:r>
        <w:separator/>
      </w:r>
    </w:p>
  </w:endnote>
  <w:endnote w:type="continuationSeparator" w:id="0">
    <w:p w:rsidR="000B08F1" w:rsidRDefault="000B0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45" w:rsidRDefault="00D10845">
    <w:pPr>
      <w:pStyle w:val="a7"/>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F1" w:rsidRDefault="000B08F1">
      <w:r>
        <w:separator/>
      </w:r>
    </w:p>
  </w:footnote>
  <w:footnote w:type="continuationSeparator" w:id="0">
    <w:p w:rsidR="000B08F1" w:rsidRDefault="000B0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417381"/>
    <w:multiLevelType w:val="singleLevel"/>
    <w:tmpl w:val="CE417381"/>
    <w:lvl w:ilvl="0">
      <w:start w:val="14"/>
      <w:numFmt w:val="chineseCounting"/>
      <w:suff w:val="space"/>
      <w:lvlText w:val="第%1条"/>
      <w:lvlJc w:val="left"/>
      <w:rPr>
        <w:rFonts w:hint="eastAsia"/>
      </w:rPr>
    </w:lvl>
  </w:abstractNum>
  <w:abstractNum w:abstractNumId="1">
    <w:nsid w:val="62D134F1"/>
    <w:multiLevelType w:val="multilevel"/>
    <w:tmpl w:val="62D134F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6C270A"/>
    <w:multiLevelType w:val="hybridMultilevel"/>
    <w:tmpl w:val="4CB889D8"/>
    <w:lvl w:ilvl="0" w:tplc="8D903C94">
      <w:start w:val="1"/>
      <w:numFmt w:val="japaneseCounting"/>
      <w:lvlText w:val="第%1章"/>
      <w:lvlJc w:val="left"/>
      <w:pPr>
        <w:ind w:left="4999" w:hanging="1455"/>
      </w:pPr>
      <w:rPr>
        <w:rFonts w:hint="default"/>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abstractNum w:abstractNumId="3">
    <w:nsid w:val="6F77A315"/>
    <w:multiLevelType w:val="singleLevel"/>
    <w:tmpl w:val="6F77A315"/>
    <w:lvl w:ilvl="0">
      <w:start w:val="1"/>
      <w:numFmt w:val="decimal"/>
      <w:suff w:val="nothing"/>
      <w:lvlText w:val="%1、"/>
      <w:lvlJc w:val="left"/>
    </w:lvl>
  </w:abstractNum>
  <w:abstractNum w:abstractNumId="4">
    <w:nsid w:val="7F621F7C"/>
    <w:multiLevelType w:val="multilevel"/>
    <w:tmpl w:val="7F621F7C"/>
    <w:lvl w:ilvl="0">
      <w:start w:val="1"/>
      <w:numFmt w:val="japaneseCounting"/>
      <w:lvlText w:val="第%1章"/>
      <w:lvlJc w:val="left"/>
      <w:pPr>
        <w:ind w:left="5970" w:hanging="1575"/>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313A"/>
    <w:rsid w:val="0001685D"/>
    <w:rsid w:val="0003659D"/>
    <w:rsid w:val="000932CC"/>
    <w:rsid w:val="000A502C"/>
    <w:rsid w:val="000B08F1"/>
    <w:rsid w:val="000F1FF0"/>
    <w:rsid w:val="000F53B3"/>
    <w:rsid w:val="00126DF8"/>
    <w:rsid w:val="001533E1"/>
    <w:rsid w:val="001F392B"/>
    <w:rsid w:val="00203FB4"/>
    <w:rsid w:val="00206740"/>
    <w:rsid w:val="00232314"/>
    <w:rsid w:val="00233069"/>
    <w:rsid w:val="00255F5B"/>
    <w:rsid w:val="0026495B"/>
    <w:rsid w:val="002874E1"/>
    <w:rsid w:val="00290AFB"/>
    <w:rsid w:val="002A5385"/>
    <w:rsid w:val="002B23EA"/>
    <w:rsid w:val="002E2AFC"/>
    <w:rsid w:val="002F0BF6"/>
    <w:rsid w:val="0037022D"/>
    <w:rsid w:val="0039724E"/>
    <w:rsid w:val="003A5F41"/>
    <w:rsid w:val="00464894"/>
    <w:rsid w:val="00470E2D"/>
    <w:rsid w:val="00476EB5"/>
    <w:rsid w:val="004931A3"/>
    <w:rsid w:val="00505CEC"/>
    <w:rsid w:val="005211FE"/>
    <w:rsid w:val="00532396"/>
    <w:rsid w:val="00570BF8"/>
    <w:rsid w:val="00591098"/>
    <w:rsid w:val="005A6963"/>
    <w:rsid w:val="005D5C2C"/>
    <w:rsid w:val="0065119E"/>
    <w:rsid w:val="0065737C"/>
    <w:rsid w:val="00660BE1"/>
    <w:rsid w:val="00675E4A"/>
    <w:rsid w:val="00687AE6"/>
    <w:rsid w:val="0069578E"/>
    <w:rsid w:val="006D59A8"/>
    <w:rsid w:val="00742AA5"/>
    <w:rsid w:val="0075313A"/>
    <w:rsid w:val="00767E86"/>
    <w:rsid w:val="00796413"/>
    <w:rsid w:val="007E4CA9"/>
    <w:rsid w:val="007F61F9"/>
    <w:rsid w:val="00804533"/>
    <w:rsid w:val="008048F9"/>
    <w:rsid w:val="00813F51"/>
    <w:rsid w:val="0083162F"/>
    <w:rsid w:val="00874AFA"/>
    <w:rsid w:val="008A7ABD"/>
    <w:rsid w:val="008C5BC0"/>
    <w:rsid w:val="008D1869"/>
    <w:rsid w:val="009100DD"/>
    <w:rsid w:val="00943507"/>
    <w:rsid w:val="00971D4E"/>
    <w:rsid w:val="009C37AF"/>
    <w:rsid w:val="00A146D9"/>
    <w:rsid w:val="00A71D13"/>
    <w:rsid w:val="00A802F8"/>
    <w:rsid w:val="00A9732E"/>
    <w:rsid w:val="00AA01FE"/>
    <w:rsid w:val="00AA1732"/>
    <w:rsid w:val="00AA28C1"/>
    <w:rsid w:val="00AC00EF"/>
    <w:rsid w:val="00B024B0"/>
    <w:rsid w:val="00B45B1C"/>
    <w:rsid w:val="00B55A8E"/>
    <w:rsid w:val="00BA4622"/>
    <w:rsid w:val="00BC3901"/>
    <w:rsid w:val="00BF43F7"/>
    <w:rsid w:val="00BF748F"/>
    <w:rsid w:val="00C02CB4"/>
    <w:rsid w:val="00C20C3C"/>
    <w:rsid w:val="00C254A9"/>
    <w:rsid w:val="00C847EA"/>
    <w:rsid w:val="00C92A30"/>
    <w:rsid w:val="00C9622B"/>
    <w:rsid w:val="00CA266C"/>
    <w:rsid w:val="00CC0397"/>
    <w:rsid w:val="00CC4E34"/>
    <w:rsid w:val="00CF00DE"/>
    <w:rsid w:val="00CF7204"/>
    <w:rsid w:val="00D01E4B"/>
    <w:rsid w:val="00D05695"/>
    <w:rsid w:val="00D10845"/>
    <w:rsid w:val="00D119F5"/>
    <w:rsid w:val="00D128AB"/>
    <w:rsid w:val="00D415EA"/>
    <w:rsid w:val="00D45DC2"/>
    <w:rsid w:val="00D643DB"/>
    <w:rsid w:val="00D64BE9"/>
    <w:rsid w:val="00DB3071"/>
    <w:rsid w:val="00DB572D"/>
    <w:rsid w:val="00DC579A"/>
    <w:rsid w:val="00DE1149"/>
    <w:rsid w:val="00E30504"/>
    <w:rsid w:val="00E446B4"/>
    <w:rsid w:val="00E67695"/>
    <w:rsid w:val="00E85D21"/>
    <w:rsid w:val="00EC7075"/>
    <w:rsid w:val="00EE3112"/>
    <w:rsid w:val="00EE3552"/>
    <w:rsid w:val="00F00C98"/>
    <w:rsid w:val="00F12B6F"/>
    <w:rsid w:val="00F3499A"/>
    <w:rsid w:val="00F478D9"/>
    <w:rsid w:val="00F762DD"/>
    <w:rsid w:val="00F90D58"/>
    <w:rsid w:val="00F93351"/>
    <w:rsid w:val="00F9546F"/>
    <w:rsid w:val="00F97C97"/>
    <w:rsid w:val="00FA37AD"/>
    <w:rsid w:val="00FE74A3"/>
    <w:rsid w:val="00FF37D3"/>
    <w:rsid w:val="033C55C6"/>
    <w:rsid w:val="05714AF1"/>
    <w:rsid w:val="083737F9"/>
    <w:rsid w:val="0A6F11BB"/>
    <w:rsid w:val="0EDE1FF6"/>
    <w:rsid w:val="15FF7DA6"/>
    <w:rsid w:val="16DE2A14"/>
    <w:rsid w:val="1A0762D1"/>
    <w:rsid w:val="1F5874CE"/>
    <w:rsid w:val="21F20616"/>
    <w:rsid w:val="23030F02"/>
    <w:rsid w:val="23897BAB"/>
    <w:rsid w:val="264B0334"/>
    <w:rsid w:val="29B423EA"/>
    <w:rsid w:val="2B8C5F08"/>
    <w:rsid w:val="2E0C70AB"/>
    <w:rsid w:val="317917ED"/>
    <w:rsid w:val="38F67ABC"/>
    <w:rsid w:val="3AF07EA8"/>
    <w:rsid w:val="42894B24"/>
    <w:rsid w:val="48002AC8"/>
    <w:rsid w:val="4A065CDA"/>
    <w:rsid w:val="4E1D05C0"/>
    <w:rsid w:val="5A4417D8"/>
    <w:rsid w:val="5B3E2005"/>
    <w:rsid w:val="61580F65"/>
    <w:rsid w:val="64512901"/>
    <w:rsid w:val="69882290"/>
    <w:rsid w:val="6A7B7D95"/>
    <w:rsid w:val="6E1F01C3"/>
    <w:rsid w:val="75962512"/>
    <w:rsid w:val="7BE85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rules v:ext="edit">
        <o:r id="V:Rule12" type="connector" idref="#AutoShape 89"/>
        <o:r id="V:Rule13" type="connector" idref="#AutoShape 87"/>
        <o:r id="V:Rule14" type="connector" idref="#AutoShape 95"/>
        <o:r id="V:Rule15" type="connector" idref="#AutoShape 96"/>
        <o:r id="V:Rule16" type="connector" idref="#AutoShape 100"/>
        <o:r id="V:Rule17" type="connector" idref="#AutoShape 88"/>
        <o:r id="V:Rule18" type="connector" idref="#AutoShape 85"/>
        <o:r id="V:Rule19" type="connector" idref="#AutoShape 99"/>
        <o:r id="V:Rule20" type="connector" idref="#AutoShape 94"/>
        <o:r id="V:Rule21" type="connector" idref="#AutoShape 86"/>
        <o:r id="V:Rule22" type="connector" idref="#AutoShape 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unhideWhenUsed="0"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semiHidden/>
    <w:unhideWhenUsed/>
    <w:qFormat/>
    <w:rsid w:val="008C5BC0"/>
    <w:pPr>
      <w:jc w:val="left"/>
    </w:pPr>
  </w:style>
  <w:style w:type="paragraph" w:styleId="a4">
    <w:name w:val="Body Text"/>
    <w:basedOn w:val="a"/>
    <w:qFormat/>
    <w:rsid w:val="008C5BC0"/>
    <w:pPr>
      <w:jc w:val="center"/>
    </w:pPr>
    <w:rPr>
      <w:b/>
      <w:bCs/>
      <w:sz w:val="48"/>
    </w:rPr>
  </w:style>
  <w:style w:type="paragraph" w:styleId="a5">
    <w:name w:val="Date"/>
    <w:basedOn w:val="a"/>
    <w:next w:val="a"/>
    <w:link w:val="Char"/>
    <w:qFormat/>
    <w:rsid w:val="008C5BC0"/>
    <w:pPr>
      <w:ind w:leftChars="2500" w:left="100"/>
    </w:pPr>
    <w:rPr>
      <w:rFonts w:ascii="Times New Roman" w:eastAsia="宋体" w:hAnsi="Times New Roman" w:cs="Times New Roman"/>
      <w:szCs w:val="24"/>
    </w:rPr>
  </w:style>
  <w:style w:type="paragraph" w:styleId="a6">
    <w:name w:val="Balloon Text"/>
    <w:basedOn w:val="a"/>
    <w:link w:val="Char0"/>
    <w:uiPriority w:val="99"/>
    <w:semiHidden/>
    <w:qFormat/>
    <w:rsid w:val="008C5BC0"/>
    <w:pPr>
      <w:spacing w:line="360" w:lineRule="auto"/>
    </w:pPr>
    <w:rPr>
      <w:rFonts w:ascii="Calibri" w:hAnsi="Calibri" w:cs="Calibri"/>
      <w:sz w:val="16"/>
      <w:szCs w:val="16"/>
    </w:rPr>
  </w:style>
  <w:style w:type="paragraph" w:styleId="a7">
    <w:name w:val="footer"/>
    <w:basedOn w:val="a"/>
    <w:link w:val="Char2"/>
    <w:uiPriority w:val="99"/>
    <w:unhideWhenUsed/>
    <w:qFormat/>
    <w:rsid w:val="008C5BC0"/>
    <w:pPr>
      <w:tabs>
        <w:tab w:val="center" w:pos="4153"/>
        <w:tab w:val="right" w:pos="8306"/>
      </w:tabs>
      <w:snapToGrid w:val="0"/>
      <w:jc w:val="left"/>
    </w:pPr>
    <w:rPr>
      <w:sz w:val="18"/>
      <w:szCs w:val="18"/>
    </w:rPr>
  </w:style>
  <w:style w:type="paragraph" w:styleId="a8">
    <w:name w:val="header"/>
    <w:basedOn w:val="a"/>
    <w:link w:val="Char3"/>
    <w:unhideWhenUsed/>
    <w:qFormat/>
    <w:rsid w:val="008C5BC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5BC0"/>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4"/>
    <w:uiPriority w:val="99"/>
    <w:semiHidden/>
    <w:qFormat/>
    <w:rsid w:val="008C5BC0"/>
    <w:pPr>
      <w:spacing w:line="360" w:lineRule="auto"/>
    </w:pPr>
    <w:rPr>
      <w:rFonts w:ascii="Calibri" w:hAnsi="Calibri" w:cs="Calibri"/>
      <w:b/>
      <w:bCs/>
      <w:szCs w:val="21"/>
    </w:rPr>
  </w:style>
  <w:style w:type="character" w:styleId="ab">
    <w:name w:val="Strong"/>
    <w:basedOn w:val="a0"/>
    <w:uiPriority w:val="22"/>
    <w:qFormat/>
    <w:rsid w:val="008C5BC0"/>
    <w:rPr>
      <w:rFonts w:ascii="Verdana" w:eastAsia="仿宋_GB2312" w:hAnsi="Verdana"/>
      <w:b/>
      <w:bCs/>
      <w:kern w:val="0"/>
      <w:sz w:val="24"/>
      <w:szCs w:val="20"/>
      <w:lang w:eastAsia="en-US"/>
    </w:rPr>
  </w:style>
  <w:style w:type="character" w:styleId="ac">
    <w:name w:val="page number"/>
    <w:basedOn w:val="a0"/>
    <w:qFormat/>
    <w:rsid w:val="008C5BC0"/>
  </w:style>
  <w:style w:type="character" w:styleId="ad">
    <w:name w:val="FollowedHyperlink"/>
    <w:basedOn w:val="a0"/>
    <w:uiPriority w:val="99"/>
    <w:semiHidden/>
    <w:unhideWhenUsed/>
    <w:qFormat/>
    <w:rsid w:val="008C5BC0"/>
    <w:rPr>
      <w:rFonts w:ascii="微软雅黑" w:eastAsia="微软雅黑" w:hAnsi="微软雅黑" w:cs="微软雅黑"/>
      <w:color w:val="3D3D3D"/>
      <w:sz w:val="21"/>
      <w:szCs w:val="21"/>
      <w:u w:val="none"/>
    </w:rPr>
  </w:style>
  <w:style w:type="character" w:styleId="ae">
    <w:name w:val="Hyperlink"/>
    <w:basedOn w:val="a0"/>
    <w:uiPriority w:val="99"/>
    <w:semiHidden/>
    <w:unhideWhenUsed/>
    <w:qFormat/>
    <w:rsid w:val="008C5BC0"/>
    <w:rPr>
      <w:rFonts w:ascii="微软雅黑" w:eastAsia="微软雅黑" w:hAnsi="微软雅黑" w:cs="微软雅黑" w:hint="eastAsia"/>
      <w:color w:val="3D3D3D"/>
      <w:sz w:val="21"/>
      <w:szCs w:val="21"/>
      <w:u w:val="none"/>
    </w:rPr>
  </w:style>
  <w:style w:type="character" w:styleId="af">
    <w:name w:val="annotation reference"/>
    <w:basedOn w:val="a0"/>
    <w:uiPriority w:val="99"/>
    <w:semiHidden/>
    <w:qFormat/>
    <w:rsid w:val="008C5BC0"/>
    <w:rPr>
      <w:sz w:val="21"/>
      <w:szCs w:val="21"/>
    </w:rPr>
  </w:style>
  <w:style w:type="character" w:customStyle="1" w:styleId="Char3">
    <w:name w:val="页眉 Char"/>
    <w:basedOn w:val="a0"/>
    <w:link w:val="a8"/>
    <w:qFormat/>
    <w:rsid w:val="008C5BC0"/>
    <w:rPr>
      <w:sz w:val="18"/>
      <w:szCs w:val="18"/>
    </w:rPr>
  </w:style>
  <w:style w:type="character" w:customStyle="1" w:styleId="Char2">
    <w:name w:val="页脚 Char"/>
    <w:basedOn w:val="a0"/>
    <w:link w:val="a7"/>
    <w:uiPriority w:val="99"/>
    <w:qFormat/>
    <w:rsid w:val="008C5BC0"/>
    <w:rPr>
      <w:sz w:val="18"/>
      <w:szCs w:val="18"/>
    </w:rPr>
  </w:style>
  <w:style w:type="paragraph" w:styleId="af0">
    <w:name w:val="List Paragraph"/>
    <w:basedOn w:val="a"/>
    <w:uiPriority w:val="34"/>
    <w:qFormat/>
    <w:rsid w:val="008C5BC0"/>
    <w:pPr>
      <w:ind w:firstLineChars="200" w:firstLine="420"/>
    </w:pPr>
  </w:style>
  <w:style w:type="paragraph" w:customStyle="1" w:styleId="Char5">
    <w:name w:val="Char"/>
    <w:basedOn w:val="a"/>
    <w:qFormat/>
    <w:rsid w:val="008C5BC0"/>
    <w:pPr>
      <w:widowControl/>
      <w:spacing w:after="160" w:line="240" w:lineRule="exact"/>
      <w:jc w:val="left"/>
    </w:pPr>
    <w:rPr>
      <w:rFonts w:ascii="Times New Roman" w:eastAsia="宋体" w:hAnsi="Times New Roman" w:cs="Times New Roman"/>
      <w:szCs w:val="24"/>
    </w:rPr>
  </w:style>
  <w:style w:type="character" w:customStyle="1" w:styleId="Char">
    <w:name w:val="日期 Char"/>
    <w:basedOn w:val="a0"/>
    <w:link w:val="a5"/>
    <w:qFormat/>
    <w:rsid w:val="008C5BC0"/>
    <w:rPr>
      <w:rFonts w:ascii="Times New Roman" w:eastAsia="宋体" w:hAnsi="Times New Roman" w:cs="Times New Roman"/>
      <w:szCs w:val="24"/>
    </w:rPr>
  </w:style>
  <w:style w:type="character" w:customStyle="1" w:styleId="Char6">
    <w:name w:val="批注文字 Char"/>
    <w:basedOn w:val="a0"/>
    <w:uiPriority w:val="99"/>
    <w:semiHidden/>
    <w:qFormat/>
    <w:rsid w:val="008C5BC0"/>
    <w:rPr>
      <w:rFonts w:ascii="Calibri" w:hAnsi="Calibri" w:cs="Calibri"/>
      <w:szCs w:val="21"/>
    </w:rPr>
  </w:style>
  <w:style w:type="character" w:customStyle="1" w:styleId="Char4">
    <w:name w:val="批注主题 Char"/>
    <w:basedOn w:val="Char6"/>
    <w:link w:val="aa"/>
    <w:uiPriority w:val="99"/>
    <w:semiHidden/>
    <w:qFormat/>
    <w:rsid w:val="008C5BC0"/>
    <w:rPr>
      <w:rFonts w:ascii="Calibri" w:hAnsi="Calibri" w:cs="Calibri"/>
      <w:b/>
      <w:bCs/>
      <w:szCs w:val="21"/>
    </w:rPr>
  </w:style>
  <w:style w:type="character" w:customStyle="1" w:styleId="Char0">
    <w:name w:val="批注框文本 Char"/>
    <w:basedOn w:val="a0"/>
    <w:link w:val="a6"/>
    <w:uiPriority w:val="99"/>
    <w:semiHidden/>
    <w:qFormat/>
    <w:rsid w:val="008C5BC0"/>
    <w:rPr>
      <w:rFonts w:ascii="Calibri" w:hAnsi="Calibri" w:cs="Calibri"/>
      <w:sz w:val="16"/>
      <w:szCs w:val="16"/>
    </w:rPr>
  </w:style>
  <w:style w:type="character" w:customStyle="1" w:styleId="Char10">
    <w:name w:val="批注框文本 Char1"/>
    <w:basedOn w:val="a0"/>
    <w:uiPriority w:val="99"/>
    <w:semiHidden/>
    <w:qFormat/>
    <w:rsid w:val="008C5BC0"/>
    <w:rPr>
      <w:sz w:val="18"/>
      <w:szCs w:val="18"/>
    </w:rPr>
  </w:style>
  <w:style w:type="character" w:customStyle="1" w:styleId="Char1">
    <w:name w:val="批注文字 Char1"/>
    <w:basedOn w:val="a0"/>
    <w:link w:val="a3"/>
    <w:uiPriority w:val="99"/>
    <w:semiHidden/>
    <w:qFormat/>
    <w:rsid w:val="008C5BC0"/>
  </w:style>
  <w:style w:type="character" w:customStyle="1" w:styleId="Char11">
    <w:name w:val="批注主题 Char1"/>
    <w:basedOn w:val="Char1"/>
    <w:uiPriority w:val="99"/>
    <w:semiHidden/>
    <w:qFormat/>
    <w:rsid w:val="008C5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unhideWhenUsed="0"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semiHidden/>
    <w:unhideWhenUsed/>
    <w:qFormat/>
    <w:pPr>
      <w:jc w:val="left"/>
    </w:pPr>
  </w:style>
  <w:style w:type="paragraph" w:styleId="a4">
    <w:name w:val="Body Text"/>
    <w:basedOn w:val="a"/>
    <w:qFormat/>
    <w:pPr>
      <w:jc w:val="center"/>
    </w:pPr>
    <w:rPr>
      <w:b/>
      <w:bCs/>
      <w:sz w:val="48"/>
    </w:rPr>
  </w:style>
  <w:style w:type="paragraph" w:styleId="a5">
    <w:name w:val="Date"/>
    <w:basedOn w:val="a"/>
    <w:next w:val="a"/>
    <w:link w:val="Char"/>
    <w:qFormat/>
    <w:pPr>
      <w:ind w:leftChars="2500" w:left="100"/>
    </w:pPr>
    <w:rPr>
      <w:rFonts w:ascii="Times New Roman" w:eastAsia="宋体" w:hAnsi="Times New Roman" w:cs="Times New Roman"/>
      <w:szCs w:val="24"/>
    </w:rPr>
  </w:style>
  <w:style w:type="paragraph" w:styleId="a6">
    <w:name w:val="Balloon Text"/>
    <w:basedOn w:val="a"/>
    <w:link w:val="Char0"/>
    <w:uiPriority w:val="99"/>
    <w:semiHidden/>
    <w:qFormat/>
    <w:pPr>
      <w:spacing w:line="360" w:lineRule="auto"/>
    </w:pPr>
    <w:rPr>
      <w:rFonts w:ascii="Calibri" w:hAnsi="Calibri" w:cs="Calibri"/>
      <w:sz w:val="16"/>
      <w:szCs w:val="16"/>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4"/>
    <w:uiPriority w:val="99"/>
    <w:semiHidden/>
    <w:qFormat/>
    <w:pPr>
      <w:spacing w:line="360" w:lineRule="auto"/>
    </w:pPr>
    <w:rPr>
      <w:rFonts w:ascii="Calibri" w:hAnsi="Calibri" w:cs="Calibri"/>
      <w:b/>
      <w:bCs/>
      <w:szCs w:val="21"/>
    </w:rPr>
  </w:style>
  <w:style w:type="character" w:styleId="ab">
    <w:name w:val="Strong"/>
    <w:basedOn w:val="a0"/>
    <w:uiPriority w:val="22"/>
    <w:qFormat/>
    <w:rPr>
      <w:rFonts w:ascii="Verdana" w:eastAsia="仿宋_GB2312" w:hAnsi="Verdana"/>
      <w:b/>
      <w:bCs/>
      <w:kern w:val="0"/>
      <w:sz w:val="24"/>
      <w:szCs w:val="20"/>
      <w:lang w:eastAsia="en-US"/>
    </w:rPr>
  </w:style>
  <w:style w:type="character" w:styleId="ac">
    <w:name w:val="page number"/>
    <w:basedOn w:val="a0"/>
    <w:qFormat/>
  </w:style>
  <w:style w:type="character" w:styleId="ad">
    <w:name w:val="FollowedHyperlink"/>
    <w:basedOn w:val="a0"/>
    <w:uiPriority w:val="99"/>
    <w:semiHidden/>
    <w:unhideWhenUsed/>
    <w:qFormat/>
    <w:rPr>
      <w:rFonts w:ascii="微软雅黑" w:eastAsia="微软雅黑" w:hAnsi="微软雅黑" w:cs="微软雅黑"/>
      <w:color w:val="3D3D3D"/>
      <w:sz w:val="21"/>
      <w:szCs w:val="21"/>
      <w:u w:val="none"/>
    </w:rPr>
  </w:style>
  <w:style w:type="character" w:styleId="ae">
    <w:name w:val="Hyperlink"/>
    <w:basedOn w:val="a0"/>
    <w:uiPriority w:val="99"/>
    <w:semiHidden/>
    <w:unhideWhenUsed/>
    <w:qFormat/>
    <w:rPr>
      <w:rFonts w:ascii="微软雅黑" w:eastAsia="微软雅黑" w:hAnsi="微软雅黑" w:cs="微软雅黑" w:hint="eastAsia"/>
      <w:color w:val="3D3D3D"/>
      <w:sz w:val="21"/>
      <w:szCs w:val="21"/>
      <w:u w:val="none"/>
    </w:rPr>
  </w:style>
  <w:style w:type="character" w:styleId="af">
    <w:name w:val="annotation reference"/>
    <w:basedOn w:val="a0"/>
    <w:uiPriority w:val="99"/>
    <w:semiHidden/>
    <w:qFormat/>
    <w:rPr>
      <w:sz w:val="21"/>
      <w:szCs w:val="21"/>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paragraph" w:styleId="af0">
    <w:name w:val="List Paragraph"/>
    <w:basedOn w:val="a"/>
    <w:uiPriority w:val="34"/>
    <w:qFormat/>
    <w:pPr>
      <w:ind w:firstLineChars="200" w:firstLine="420"/>
    </w:pPr>
  </w:style>
  <w:style w:type="paragraph" w:customStyle="1" w:styleId="Char5">
    <w:name w:val="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日期 Char"/>
    <w:basedOn w:val="a0"/>
    <w:link w:val="a5"/>
    <w:qFormat/>
    <w:rPr>
      <w:rFonts w:ascii="Times New Roman" w:eastAsia="宋体" w:hAnsi="Times New Roman" w:cs="Times New Roman"/>
      <w:szCs w:val="24"/>
    </w:rPr>
  </w:style>
  <w:style w:type="character" w:customStyle="1" w:styleId="Char6">
    <w:name w:val="批注文字 Char"/>
    <w:basedOn w:val="a0"/>
    <w:uiPriority w:val="99"/>
    <w:semiHidden/>
    <w:qFormat/>
    <w:rPr>
      <w:rFonts w:ascii="Calibri" w:hAnsi="Calibri" w:cs="Calibri"/>
      <w:szCs w:val="21"/>
    </w:rPr>
  </w:style>
  <w:style w:type="character" w:customStyle="1" w:styleId="Char4">
    <w:name w:val="批注主题 Char"/>
    <w:basedOn w:val="Char6"/>
    <w:link w:val="aa"/>
    <w:uiPriority w:val="99"/>
    <w:semiHidden/>
    <w:qFormat/>
    <w:rPr>
      <w:rFonts w:ascii="Calibri" w:hAnsi="Calibri" w:cs="Calibri"/>
      <w:b/>
      <w:bCs/>
      <w:szCs w:val="21"/>
    </w:rPr>
  </w:style>
  <w:style w:type="character" w:customStyle="1" w:styleId="Char0">
    <w:name w:val="批注框文本 Char"/>
    <w:basedOn w:val="a0"/>
    <w:link w:val="a6"/>
    <w:uiPriority w:val="99"/>
    <w:semiHidden/>
    <w:qFormat/>
    <w:rPr>
      <w:rFonts w:ascii="Calibri" w:hAnsi="Calibri" w:cs="Calibri"/>
      <w:sz w:val="16"/>
      <w:szCs w:val="16"/>
    </w:rPr>
  </w:style>
  <w:style w:type="character" w:customStyle="1" w:styleId="Char10">
    <w:name w:val="批注框文本 Char1"/>
    <w:basedOn w:val="a0"/>
    <w:uiPriority w:val="99"/>
    <w:semiHidden/>
    <w:qFormat/>
    <w:rPr>
      <w:sz w:val="18"/>
      <w:szCs w:val="18"/>
    </w:rPr>
  </w:style>
  <w:style w:type="character" w:customStyle="1" w:styleId="Char1">
    <w:name w:val="批注文字 Char1"/>
    <w:basedOn w:val="a0"/>
    <w:link w:val="a3"/>
    <w:uiPriority w:val="99"/>
    <w:semiHidden/>
    <w:qFormat/>
  </w:style>
  <w:style w:type="character" w:customStyle="1" w:styleId="Char11">
    <w:name w:val="批注主题 Char1"/>
    <w:basedOn w:val="Char1"/>
    <w:uiPriority w:val="99"/>
    <w:semiHidden/>
    <w:qFormat/>
    <w:rPr>
      <w:b/>
      <w:bCs/>
    </w:rPr>
  </w:style>
</w:styles>
</file>

<file path=word/webSettings.xml><?xml version="1.0" encoding="utf-8"?>
<w:webSettings xmlns:r="http://schemas.openxmlformats.org/officeDocument/2006/relationships" xmlns:w="http://schemas.openxmlformats.org/wordprocessingml/2006/main">
  <w:divs>
    <w:div w:id="267809759">
      <w:bodyDiv w:val="1"/>
      <w:marLeft w:val="0"/>
      <w:marRight w:val="0"/>
      <w:marTop w:val="0"/>
      <w:marBottom w:val="0"/>
      <w:divBdr>
        <w:top w:val="none" w:sz="0" w:space="0" w:color="auto"/>
        <w:left w:val="none" w:sz="0" w:space="0" w:color="auto"/>
        <w:bottom w:val="none" w:sz="0" w:space="0" w:color="auto"/>
        <w:right w:val="none" w:sz="0" w:space="0" w:color="auto"/>
      </w:divBdr>
    </w:div>
    <w:div w:id="861743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Words>
  <Characters>1907</Characters>
  <Application>Microsoft Office Word</Application>
  <DocSecurity>0</DocSecurity>
  <Lines>15</Lines>
  <Paragraphs>4</Paragraphs>
  <ScaleCrop>false</ScaleCrop>
  <Company>Microsoft</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许强</dc:creator>
  <cp:lastModifiedBy>吴妍汶</cp:lastModifiedBy>
  <cp:revision>3</cp:revision>
  <cp:lastPrinted>2019-08-16T01:06:00Z</cp:lastPrinted>
  <dcterms:created xsi:type="dcterms:W3CDTF">2021-05-26T01:47:00Z</dcterms:created>
  <dcterms:modified xsi:type="dcterms:W3CDTF">2021-05-26T01:47:00Z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