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cs="Times New Roman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第二类医疗器械审评审批前置服务沟通情况表</w:t>
      </w:r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5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3027"/>
        <w:gridCol w:w="1503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96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 w:cs="仿宋_GB2312"/>
                <w:color w:val="auto"/>
                <w:sz w:val="30"/>
                <w:szCs w:val="30"/>
                <w:u w:val="none"/>
              </w:rPr>
              <w:t>产品名称</w:t>
            </w:r>
          </w:p>
        </w:tc>
        <w:tc>
          <w:tcPr>
            <w:tcW w:w="7253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96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30"/>
                <w:szCs w:val="30"/>
                <w:u w:val="none"/>
                <w:lang w:val="en-US" w:eastAsia="zh-CN"/>
              </w:rPr>
              <w:t>分类编码</w:t>
            </w:r>
          </w:p>
        </w:tc>
        <w:tc>
          <w:tcPr>
            <w:tcW w:w="7253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96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 w:cs="仿宋_GB2312"/>
                <w:color w:val="auto"/>
                <w:sz w:val="30"/>
                <w:szCs w:val="30"/>
                <w:u w:val="none"/>
              </w:rPr>
              <w:t>申请人名称</w:t>
            </w:r>
          </w:p>
        </w:tc>
        <w:tc>
          <w:tcPr>
            <w:tcW w:w="7253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96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 w:cs="仿宋_GB2312"/>
                <w:color w:val="auto"/>
                <w:sz w:val="30"/>
                <w:szCs w:val="30"/>
                <w:u w:val="none"/>
              </w:rPr>
              <w:t>申请人住所</w:t>
            </w:r>
          </w:p>
        </w:tc>
        <w:tc>
          <w:tcPr>
            <w:tcW w:w="7253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96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30"/>
                <w:szCs w:val="30"/>
                <w:u w:val="none"/>
                <w:lang w:val="en-US" w:eastAsia="zh-CN"/>
              </w:rPr>
              <w:t>生产地址</w:t>
            </w:r>
          </w:p>
        </w:tc>
        <w:tc>
          <w:tcPr>
            <w:tcW w:w="7253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96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color w:val="auto"/>
                <w:sz w:val="30"/>
                <w:szCs w:val="30"/>
                <w:u w:val="none"/>
              </w:rPr>
              <w:t>统一社会信用代码</w:t>
            </w:r>
          </w:p>
        </w:tc>
        <w:tc>
          <w:tcPr>
            <w:tcW w:w="7253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9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 w:cs="仿宋_GB2312"/>
                <w:color w:val="auto"/>
                <w:sz w:val="30"/>
                <w:szCs w:val="30"/>
                <w:u w:val="none"/>
              </w:rPr>
              <w:t>规格型号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 w:cs="仿宋_GB2312"/>
                <w:color w:val="auto"/>
                <w:sz w:val="30"/>
                <w:szCs w:val="30"/>
                <w:u w:val="none"/>
                <w:lang w:val="en-US" w:eastAsia="zh-CN"/>
              </w:rPr>
              <w:t>/</w:t>
            </w:r>
            <w:r>
              <w:rPr>
                <w:rFonts w:hint="eastAsia" w:ascii="仿宋_GB2312" w:eastAsia="仿宋_GB2312" w:cs="仿宋_GB2312"/>
                <w:color w:val="auto"/>
                <w:sz w:val="30"/>
                <w:szCs w:val="30"/>
                <w:u w:val="none"/>
              </w:rPr>
              <w:t>包装规格</w:t>
            </w:r>
          </w:p>
        </w:tc>
        <w:tc>
          <w:tcPr>
            <w:tcW w:w="7253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9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cs="仿宋_GB2312"/>
                <w:color w:val="auto"/>
                <w:sz w:val="30"/>
                <w:szCs w:val="30"/>
                <w:u w:val="none"/>
                <w:lang w:val="en-US" w:eastAsia="zh-CN"/>
              </w:rPr>
              <w:t>工作原理</w:t>
            </w:r>
          </w:p>
        </w:tc>
        <w:tc>
          <w:tcPr>
            <w:tcW w:w="7253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19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 w:cs="仿宋_GB2312"/>
                <w:color w:val="auto"/>
                <w:sz w:val="30"/>
                <w:szCs w:val="30"/>
                <w:u w:val="none"/>
              </w:rPr>
              <w:t>结构及组成</w:t>
            </w:r>
          </w:p>
          <w:p>
            <w:pPr>
              <w:jc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30"/>
                <w:szCs w:val="30"/>
                <w:u w:val="none"/>
                <w:lang w:val="en-US" w:eastAsia="zh-CN"/>
              </w:rPr>
              <w:t>/</w:t>
            </w:r>
            <w:r>
              <w:rPr>
                <w:rFonts w:hint="eastAsia" w:ascii="仿宋_GB2312" w:eastAsia="仿宋_GB2312" w:cs="仿宋_GB2312"/>
                <w:color w:val="auto"/>
                <w:sz w:val="30"/>
                <w:szCs w:val="30"/>
                <w:u w:val="none"/>
              </w:rPr>
              <w:t>主要组成成分</w:t>
            </w:r>
          </w:p>
        </w:tc>
        <w:tc>
          <w:tcPr>
            <w:tcW w:w="7253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9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 w:cs="仿宋_GB2312"/>
                <w:color w:val="auto"/>
                <w:sz w:val="30"/>
                <w:szCs w:val="30"/>
                <w:u w:val="none"/>
              </w:rPr>
              <w:t>适用范围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30"/>
                <w:szCs w:val="30"/>
                <w:u w:val="none"/>
                <w:lang w:val="en-US" w:eastAsia="zh-CN"/>
              </w:rPr>
              <w:t>/</w:t>
            </w:r>
            <w:r>
              <w:rPr>
                <w:rFonts w:hint="eastAsia" w:ascii="仿宋_GB2312" w:eastAsia="仿宋_GB2312" w:cs="仿宋_GB2312"/>
                <w:color w:val="auto"/>
                <w:sz w:val="30"/>
                <w:szCs w:val="30"/>
                <w:u w:val="none"/>
              </w:rPr>
              <w:t>预期用途</w:t>
            </w:r>
          </w:p>
        </w:tc>
        <w:tc>
          <w:tcPr>
            <w:tcW w:w="725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96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  <w:t>法定代表人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30"/>
                <w:szCs w:val="30"/>
                <w:u w:val="none"/>
                <w:lang w:val="en-US" w:eastAsia="zh-CN"/>
              </w:rPr>
              <w:t>联系电话（手机）</w:t>
            </w:r>
          </w:p>
        </w:tc>
        <w:tc>
          <w:tcPr>
            <w:tcW w:w="272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9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  <w:t>联系人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30"/>
                <w:szCs w:val="30"/>
                <w:u w:val="none"/>
                <w:lang w:val="en-US" w:eastAsia="zh-CN"/>
              </w:rPr>
              <w:t>（注册专员）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 w:cs="仿宋_GB2312"/>
                <w:color w:val="auto"/>
                <w:sz w:val="30"/>
                <w:szCs w:val="30"/>
                <w:u w:val="none"/>
                <w:lang w:val="en-US" w:eastAsia="zh-CN"/>
              </w:rPr>
              <w:t>联系电话（手机）</w:t>
            </w:r>
          </w:p>
        </w:tc>
        <w:tc>
          <w:tcPr>
            <w:tcW w:w="272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966" w:type="dxa"/>
            <w:noWrap w:val="0"/>
            <w:vAlign w:val="center"/>
          </w:tcPr>
          <w:p>
            <w:pPr>
              <w:jc w:val="center"/>
              <w:rPr>
                <w:rFonts w:hint="default" w:ascii="仿宋_GB2312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30"/>
                <w:szCs w:val="30"/>
                <w:u w:val="none"/>
              </w:rPr>
              <w:t>联系地址</w:t>
            </w:r>
          </w:p>
        </w:tc>
        <w:tc>
          <w:tcPr>
            <w:tcW w:w="725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9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z w:val="30"/>
                <w:szCs w:val="30"/>
                <w:u w:val="none"/>
                <w:lang w:val="en-US" w:eastAsia="zh-CN"/>
              </w:rPr>
              <w:t>是否首次申请产品注册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z w:val="30"/>
                <w:szCs w:val="30"/>
                <w:u w:val="none"/>
                <w:lang w:val="en-US" w:eastAsia="zh-CN"/>
              </w:rPr>
              <w:t xml:space="preserve">□是  □否  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cs="仿宋_GB2312"/>
                <w:color w:val="auto"/>
                <w:sz w:val="30"/>
                <w:szCs w:val="30"/>
                <w:u w:val="none"/>
                <w:lang w:val="en-US" w:eastAsia="zh-CN"/>
              </w:rPr>
              <w:t>是否委托生产</w:t>
            </w:r>
          </w:p>
        </w:tc>
        <w:tc>
          <w:tcPr>
            <w:tcW w:w="272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z w:val="30"/>
                <w:szCs w:val="30"/>
                <w:u w:val="none"/>
                <w:lang w:val="en-US" w:eastAsia="zh-CN"/>
              </w:rPr>
              <w:t xml:space="preserve">□是 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9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30"/>
                <w:szCs w:val="30"/>
                <w:u w:val="none"/>
                <w:lang w:val="en-US" w:eastAsia="zh-CN"/>
              </w:rPr>
              <w:t>受托生产企业（如适用）</w:t>
            </w:r>
          </w:p>
        </w:tc>
        <w:tc>
          <w:tcPr>
            <w:tcW w:w="725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30"/>
                <w:szCs w:val="30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  <w:jc w:val="center"/>
        </w:trPr>
        <w:tc>
          <w:tcPr>
            <w:tcW w:w="196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30"/>
                <w:szCs w:val="30"/>
                <w:u w:val="none"/>
                <w:lang w:val="en-US" w:eastAsia="zh-CN"/>
              </w:rPr>
              <w:t>适用审评审批事前服务范围的理由</w:t>
            </w:r>
          </w:p>
        </w:tc>
        <w:tc>
          <w:tcPr>
            <w:tcW w:w="7253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7" w:hRule="atLeast"/>
          <w:jc w:val="center"/>
        </w:trPr>
        <w:tc>
          <w:tcPr>
            <w:tcW w:w="196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cs="仿宋_GB2312"/>
                <w:color w:val="auto"/>
                <w:sz w:val="30"/>
                <w:szCs w:val="30"/>
                <w:u w:val="none"/>
                <w:lang w:val="en-US" w:eastAsia="zh-CN"/>
              </w:rPr>
              <w:t>拟沟通事项的基本描述</w:t>
            </w:r>
          </w:p>
        </w:tc>
        <w:tc>
          <w:tcPr>
            <w:tcW w:w="7253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96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30"/>
                <w:szCs w:val="30"/>
                <w:u w:val="none"/>
                <w:lang w:val="en-US" w:eastAsia="zh-CN"/>
              </w:rPr>
              <w:t>备注</w:t>
            </w:r>
          </w:p>
        </w:tc>
        <w:tc>
          <w:tcPr>
            <w:tcW w:w="7253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9219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 w:eastAsia="仿宋_GB2312" w:cs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cs="仿宋_GB2312"/>
                <w:color w:val="auto"/>
                <w:sz w:val="30"/>
                <w:szCs w:val="30"/>
                <w:u w:val="none"/>
                <w:lang w:val="en-US" w:eastAsia="zh-CN"/>
              </w:rPr>
              <w:t>注册</w:t>
            </w:r>
            <w:r>
              <w:rPr>
                <w:rFonts w:hint="eastAsia" w:ascii="仿宋_GB2312" w:eastAsia="仿宋_GB2312" w:cs="仿宋_GB2312"/>
                <w:color w:val="auto"/>
                <w:sz w:val="30"/>
                <w:szCs w:val="30"/>
                <w:u w:val="none"/>
              </w:rPr>
              <w:t>申请</w:t>
            </w:r>
            <w:r>
              <w:rPr>
                <w:rFonts w:hint="eastAsia" w:ascii="仿宋_GB2312" w:cs="仿宋_GB2312"/>
                <w:color w:val="auto"/>
                <w:sz w:val="30"/>
                <w:szCs w:val="30"/>
                <w:u w:val="none"/>
                <w:lang w:val="en-US" w:eastAsia="zh-CN"/>
              </w:rPr>
              <w:t>人</w:t>
            </w:r>
            <w:r>
              <w:rPr>
                <w:rFonts w:hint="eastAsia" w:ascii="仿宋_GB2312" w:eastAsia="仿宋_GB2312" w:cs="仿宋_GB2312"/>
                <w:color w:val="auto"/>
                <w:sz w:val="30"/>
                <w:szCs w:val="30"/>
                <w:u w:val="none"/>
              </w:rPr>
              <w:t>（盖章）：</w:t>
            </w:r>
            <w:r>
              <w:rPr>
                <w:rFonts w:ascii="仿宋_GB2312" w:eastAsia="仿宋_GB2312" w:cs="仿宋_GB2312"/>
                <w:color w:val="auto"/>
                <w:sz w:val="30"/>
                <w:szCs w:val="30"/>
                <w:u w:val="none"/>
              </w:rPr>
              <w:t xml:space="preserve">                            </w:t>
            </w:r>
          </w:p>
          <w:p>
            <w:pPr>
              <w:jc w:val="left"/>
              <w:rPr>
                <w:rFonts w:ascii="仿宋_GB2312" w:eastAsia="仿宋_GB2312" w:cs="仿宋_GB2312"/>
                <w:color w:val="auto"/>
                <w:sz w:val="30"/>
                <w:szCs w:val="30"/>
                <w:u w:val="none"/>
              </w:rPr>
            </w:pPr>
          </w:p>
          <w:p>
            <w:pPr>
              <w:jc w:val="left"/>
              <w:rPr>
                <w:rFonts w:ascii="仿宋_GB2312" w:eastAsia="仿宋_GB2312" w:cs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 w:cs="仿宋_GB2312"/>
                <w:color w:val="auto"/>
                <w:sz w:val="30"/>
                <w:szCs w:val="30"/>
                <w:u w:val="none"/>
              </w:rPr>
              <w:t>法定代表人（签字）：</w:t>
            </w:r>
            <w:r>
              <w:rPr>
                <w:rFonts w:ascii="仿宋_GB2312" w:eastAsia="仿宋_GB2312" w:cs="仿宋_GB2312"/>
                <w:color w:val="auto"/>
                <w:sz w:val="30"/>
                <w:szCs w:val="30"/>
                <w:u w:val="none"/>
              </w:rPr>
              <w:t xml:space="preserve">                    </w:t>
            </w:r>
            <w:r>
              <w:rPr>
                <w:rFonts w:hint="eastAsia" w:ascii="仿宋_GB2312" w:eastAsia="仿宋_GB2312" w:cs="仿宋_GB2312"/>
                <w:color w:val="auto"/>
                <w:sz w:val="30"/>
                <w:szCs w:val="30"/>
                <w:u w:val="none"/>
              </w:rPr>
              <w:t>申请日期：</w:t>
            </w:r>
            <w:r>
              <w:rPr>
                <w:rFonts w:ascii="仿宋_GB2312" w:eastAsia="仿宋_GB2312" w:cs="仿宋_GB2312"/>
                <w:color w:val="auto"/>
                <w:sz w:val="30"/>
                <w:szCs w:val="30"/>
                <w:u w:val="none"/>
              </w:rPr>
              <w:t xml:space="preserve">            </w:t>
            </w:r>
          </w:p>
          <w:p>
            <w:pPr>
              <w:rPr>
                <w:rFonts w:ascii="仿宋_GB2312" w:eastAsia="仿宋_GB2312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757" w:right="1531" w:bottom="1587" w:left="1531" w:header="851" w:footer="992" w:gutter="0"/>
      <w:pgNumType w:fmt="decimal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218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5272D"/>
    <w:rsid w:val="05F81957"/>
    <w:rsid w:val="06832DA1"/>
    <w:rsid w:val="074935A5"/>
    <w:rsid w:val="11AC23F3"/>
    <w:rsid w:val="159471EC"/>
    <w:rsid w:val="19FB0021"/>
    <w:rsid w:val="1C45336E"/>
    <w:rsid w:val="2D7A7BAB"/>
    <w:rsid w:val="2EAD3DE1"/>
    <w:rsid w:val="31070CB3"/>
    <w:rsid w:val="31E24B43"/>
    <w:rsid w:val="35DB3D28"/>
    <w:rsid w:val="36DB3EF8"/>
    <w:rsid w:val="3CFE1006"/>
    <w:rsid w:val="3DB5272D"/>
    <w:rsid w:val="429D3AF0"/>
    <w:rsid w:val="47AE328A"/>
    <w:rsid w:val="47C471CA"/>
    <w:rsid w:val="4B8F4C7F"/>
    <w:rsid w:val="4ECC2500"/>
    <w:rsid w:val="51ED118E"/>
    <w:rsid w:val="5C5B0B6B"/>
    <w:rsid w:val="6746007E"/>
    <w:rsid w:val="6E992318"/>
    <w:rsid w:val="76FE78C3"/>
    <w:rsid w:val="7936A498"/>
    <w:rsid w:val="7981397B"/>
    <w:rsid w:val="79FA397F"/>
    <w:rsid w:val="7BFEAC05"/>
    <w:rsid w:val="7BFF337A"/>
    <w:rsid w:val="7D5F875C"/>
    <w:rsid w:val="7ED65E26"/>
    <w:rsid w:val="D76EC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2906</Words>
  <Characters>2920</Characters>
  <Lines>0</Lines>
  <Paragraphs>0</Paragraphs>
  <TotalTime>23</TotalTime>
  <ScaleCrop>false</ScaleCrop>
  <LinksUpToDate>false</LinksUpToDate>
  <CharactersWithSpaces>2922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2024-12-12T20:08:00Z</dcterms:created>
  <dc:creator>UREY</dc:creator>
  <cp:lastModifiedBy>scw</cp:lastModifiedBy>
  <cp:lastPrinted>2025-04-02T11:23:00Z</cp:lastPrinted>
  <dcterms:modified xsi:type="dcterms:W3CDTF">2025-04-11T09:38:14Z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5F204301F2B1420AA5585FA2161F5F36_13</vt:lpwstr>
  </property>
  <property fmtid="{D5CDD505-2E9C-101B-9397-08002B2CF9AE}" pid="4" name="KSOTemplateDocerSaveRecord">
    <vt:lpwstr>eyJoZGlkIjoiMzQxODZjOWZlMzE5YWQ3OWRiZTgwODQzYWE1NGJlMmEiLCJ1c2VySWQiOiIzNzIxOTU5ODcifQ==</vt:lpwstr>
  </property>
</Properties>
</file>