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特种设备</w:t>
      </w:r>
      <w:r>
        <w:rPr>
          <w:rFonts w:hint="default" w:ascii="方正小标宋简体" w:eastAsia="方正小标宋简体" w:hAnsiTheme="majorEastAsia"/>
          <w:sz w:val="44"/>
          <w:szCs w:val="44"/>
          <w:lang w:val="en" w:eastAsia="zh-CN"/>
        </w:rPr>
        <w:t>检测</w:t>
      </w: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机构核准证延期承诺</w:t>
      </w:r>
      <w:r>
        <w:rPr>
          <w:rFonts w:hint="eastAsia" w:ascii="方正小标宋简体" w:eastAsia="方正小标宋简体" w:hAnsiTheme="majorEastAsia"/>
          <w:sz w:val="44"/>
          <w:szCs w:val="44"/>
        </w:rPr>
        <w:t>书</w:t>
      </w:r>
    </w:p>
    <w:p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spacing w:line="55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国家市场监管总局办公厅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" w:hAnsi="仿宋" w:eastAsia="仿宋" w:cs="Arial"/>
          <w:kern w:val="0"/>
          <w:sz w:val="32"/>
          <w:szCs w:val="32"/>
        </w:rPr>
        <w:t>关于特种设备检</w:t>
      </w:r>
      <w:r>
        <w:rPr>
          <w:rFonts w:hint="eastAsia" w:ascii="仿宋" w:hAnsi="仿宋" w:eastAsia="仿宋" w:cs="Arial"/>
          <w:kern w:val="0"/>
          <w:sz w:val="32"/>
          <w:szCs w:val="32"/>
        </w:rPr>
        <w:t>测</w:t>
      </w:r>
      <w:r>
        <w:rPr>
          <w:rFonts w:ascii="仿宋" w:hAnsi="仿宋" w:eastAsia="仿宋" w:cs="Arial"/>
          <w:kern w:val="0"/>
          <w:sz w:val="32"/>
          <w:szCs w:val="32"/>
        </w:rPr>
        <w:t>机构核准</w:t>
      </w:r>
      <w:r>
        <w:rPr>
          <w:rFonts w:hint="eastAsia" w:ascii="仿宋" w:hAnsi="仿宋" w:eastAsia="仿宋" w:cs="Arial"/>
          <w:kern w:val="0"/>
          <w:sz w:val="32"/>
          <w:szCs w:val="32"/>
        </w:rPr>
        <w:t>等</w:t>
      </w:r>
      <w:r>
        <w:rPr>
          <w:rFonts w:ascii="仿宋" w:hAnsi="仿宋" w:eastAsia="仿宋" w:cs="Arial"/>
          <w:kern w:val="0"/>
          <w:sz w:val="32"/>
          <w:szCs w:val="32"/>
        </w:rPr>
        <w:t>有关事项的通知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 w:hAnsiTheme="minorEastAsia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市监特设发〔202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hAnsiTheme="minorEastAsia"/>
          <w:sz w:val="32"/>
          <w:szCs w:val="32"/>
        </w:rPr>
        <w:t>）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有关规定</w:t>
      </w:r>
      <w:r>
        <w:rPr>
          <w:rFonts w:hint="eastAsia" w:ascii="仿宋_GB2312" w:eastAsia="仿宋_GB2312" w:hAnsiTheme="minorEastAsia"/>
          <w:sz w:val="32"/>
          <w:szCs w:val="32"/>
        </w:rPr>
        <w:t>，本单位现申请办理特种设备</w:t>
      </w:r>
      <w:r>
        <w:rPr>
          <w:rFonts w:hint="default" w:ascii="仿宋_GB2312" w:eastAsia="仿宋_GB2312" w:hAnsiTheme="minorEastAsia"/>
          <w:sz w:val="32"/>
          <w:szCs w:val="32"/>
          <w:lang w:val="en" w:eastAsia="zh-CN"/>
        </w:rPr>
        <w:t>检测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机构核准证</w:t>
      </w:r>
      <w:r>
        <w:rPr>
          <w:rFonts w:hint="default" w:ascii="仿宋_GB2312" w:eastAsia="仿宋_GB2312" w:hAnsiTheme="minorEastAsia"/>
          <w:sz w:val="32"/>
          <w:szCs w:val="32"/>
          <w:lang w:val="en" w:eastAsia="zh-CN"/>
        </w:rPr>
        <w:t>（安全阀校验）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延期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申请延长有效期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年，</w:t>
      </w:r>
      <w:r>
        <w:rPr>
          <w:rFonts w:hint="eastAsia" w:ascii="仿宋_GB2312" w:eastAsia="仿宋_GB2312" w:hAnsiTheme="minorEastAsia"/>
          <w:sz w:val="32"/>
          <w:szCs w:val="32"/>
        </w:rPr>
        <w:t>并作出如下声明承诺：</w:t>
      </w:r>
    </w:p>
    <w:p>
      <w:pPr>
        <w:pStyle w:val="6"/>
        <w:numPr>
          <w:ilvl w:val="0"/>
          <w:numId w:val="1"/>
        </w:numPr>
        <w:spacing w:line="550" w:lineRule="exact"/>
        <w:ind w:left="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本单位已认真学习特种设备相关法律法规规章和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安全技术规范，了解行政许可的有关要求，明确知晓和全面理解该项特种设备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检验检测机构核准</w:t>
      </w:r>
      <w:r>
        <w:rPr>
          <w:rFonts w:hint="eastAsia" w:ascii="仿宋_GB2312" w:eastAsia="仿宋_GB2312" w:hAnsiTheme="minorEastAsia"/>
          <w:sz w:val="32"/>
          <w:szCs w:val="32"/>
        </w:rPr>
        <w:t xml:space="preserve">的有关要求。 </w:t>
      </w:r>
    </w:p>
    <w:p>
      <w:pPr>
        <w:pStyle w:val="6"/>
        <w:numPr>
          <w:ilvl w:val="0"/>
          <w:numId w:val="1"/>
        </w:numPr>
        <w:spacing w:line="550" w:lineRule="exact"/>
        <w:ind w:left="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经自查，</w:t>
      </w:r>
      <w:r>
        <w:rPr>
          <w:rFonts w:hint="eastAsia" w:ascii="仿宋_GB2312" w:eastAsia="仿宋_GB2312" w:hAnsiTheme="minorEastAsia"/>
          <w:sz w:val="32"/>
          <w:szCs w:val="32"/>
        </w:rPr>
        <w:t>本单位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目前</w:t>
      </w:r>
      <w:r>
        <w:rPr>
          <w:rFonts w:hint="eastAsia" w:ascii="仿宋_GB2312" w:eastAsia="仿宋_GB2312" w:hAnsiTheme="minorEastAsia"/>
          <w:sz w:val="32"/>
          <w:szCs w:val="32"/>
        </w:rPr>
        <w:t>满足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《特种设备检验检测机构核准规则》（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TSG Z7001-2004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）中规定的核准</w:t>
      </w:r>
      <w:r>
        <w:rPr>
          <w:rFonts w:hint="eastAsia" w:ascii="仿宋_GB2312" w:eastAsia="仿宋_GB2312" w:hAnsiTheme="minorEastAsia"/>
          <w:sz w:val="32"/>
          <w:szCs w:val="32"/>
        </w:rPr>
        <w:t>条件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，并承诺在核准证延长的有效期内持续保持上述核准条件。</w:t>
      </w:r>
    </w:p>
    <w:p>
      <w:pPr>
        <w:pStyle w:val="6"/>
        <w:numPr>
          <w:ilvl w:val="0"/>
          <w:numId w:val="1"/>
        </w:numPr>
        <w:spacing w:line="550" w:lineRule="exact"/>
        <w:ind w:left="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本单位对提交的许可申请材料及《特种设备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检验机构核准</w:t>
      </w:r>
      <w:r>
        <w:rPr>
          <w:rFonts w:hint="eastAsia" w:ascii="仿宋_GB2312" w:eastAsia="仿宋_GB2312" w:hAnsiTheme="minorEastAsia"/>
          <w:sz w:val="32"/>
          <w:szCs w:val="32"/>
        </w:rPr>
        <w:t>条件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自查</w:t>
      </w:r>
      <w:r>
        <w:rPr>
          <w:rFonts w:hint="eastAsia" w:ascii="仿宋_GB2312" w:eastAsia="仿宋_GB2312" w:hAnsiTheme="minorEastAsia"/>
          <w:sz w:val="32"/>
          <w:szCs w:val="32"/>
        </w:rPr>
        <w:t>表》的真实性、有效性负责。</w:t>
      </w:r>
    </w:p>
    <w:p>
      <w:pPr>
        <w:pStyle w:val="6"/>
        <w:numPr>
          <w:ilvl w:val="0"/>
          <w:numId w:val="1"/>
        </w:numPr>
        <w:spacing w:line="550" w:lineRule="exact"/>
        <w:ind w:left="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如本单位实际情况与本承诺内容不一致或存在弄虚作假等情况，自愿无条件接受撤销我单位相应许可证书。因违反有关法律法规及本承诺，被撤销相应许可证书所造成的经济和法律后果，愿意自行承担。</w:t>
      </w:r>
    </w:p>
    <w:p>
      <w:pPr>
        <w:spacing w:line="550" w:lineRule="exact"/>
        <w:ind w:firstLine="612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本单位以上承诺声明真实、有效，是本单位真实意思的表示。</w:t>
      </w:r>
    </w:p>
    <w:p>
      <w:pPr>
        <w:spacing w:line="550" w:lineRule="exact"/>
        <w:ind w:firstLine="612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550" w:lineRule="exact"/>
        <w:ind w:right="640" w:firstLine="2048" w:firstLineChars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申请单位（加盖公章）：</w:t>
      </w:r>
    </w:p>
    <w:p>
      <w:pPr>
        <w:spacing w:line="550" w:lineRule="exact"/>
        <w:ind w:right="640" w:firstLine="612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法定代表人或主要负责人（签名）：</w:t>
      </w:r>
    </w:p>
    <w:p>
      <w:pPr>
        <w:spacing w:line="550" w:lineRule="exact"/>
        <w:ind w:right="640" w:firstLine="2720" w:firstLineChars="8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年     月     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248C4"/>
    <w:multiLevelType w:val="multilevel"/>
    <w:tmpl w:val="694248C4"/>
    <w:lvl w:ilvl="0" w:tentative="0">
      <w:start w:val="1"/>
      <w:numFmt w:val="chineseCountingThousand"/>
      <w:lvlText w:val="%1、"/>
      <w:lvlJc w:val="left"/>
      <w:pPr>
        <w:ind w:left="1032" w:hanging="420"/>
      </w:pPr>
    </w:lvl>
    <w:lvl w:ilvl="1" w:tentative="0">
      <w:start w:val="1"/>
      <w:numFmt w:val="lowerLetter"/>
      <w:lvlText w:val="%2)"/>
      <w:lvlJc w:val="left"/>
      <w:pPr>
        <w:ind w:left="1452" w:hanging="420"/>
      </w:pPr>
    </w:lvl>
    <w:lvl w:ilvl="2" w:tentative="0">
      <w:start w:val="1"/>
      <w:numFmt w:val="lowerRoman"/>
      <w:lvlText w:val="%3."/>
      <w:lvlJc w:val="right"/>
      <w:pPr>
        <w:ind w:left="1872" w:hanging="420"/>
      </w:pPr>
    </w:lvl>
    <w:lvl w:ilvl="3" w:tentative="0">
      <w:start w:val="1"/>
      <w:numFmt w:val="decimal"/>
      <w:lvlText w:val="%4."/>
      <w:lvlJc w:val="left"/>
      <w:pPr>
        <w:ind w:left="2292" w:hanging="420"/>
      </w:pPr>
    </w:lvl>
    <w:lvl w:ilvl="4" w:tentative="0">
      <w:start w:val="1"/>
      <w:numFmt w:val="lowerLetter"/>
      <w:lvlText w:val="%5)"/>
      <w:lvlJc w:val="left"/>
      <w:pPr>
        <w:ind w:left="2712" w:hanging="420"/>
      </w:pPr>
    </w:lvl>
    <w:lvl w:ilvl="5" w:tentative="0">
      <w:start w:val="1"/>
      <w:numFmt w:val="lowerRoman"/>
      <w:lvlText w:val="%6."/>
      <w:lvlJc w:val="right"/>
      <w:pPr>
        <w:ind w:left="3132" w:hanging="420"/>
      </w:pPr>
    </w:lvl>
    <w:lvl w:ilvl="6" w:tentative="0">
      <w:start w:val="1"/>
      <w:numFmt w:val="decimal"/>
      <w:lvlText w:val="%7."/>
      <w:lvlJc w:val="left"/>
      <w:pPr>
        <w:ind w:left="3552" w:hanging="420"/>
      </w:pPr>
    </w:lvl>
    <w:lvl w:ilvl="7" w:tentative="0">
      <w:start w:val="1"/>
      <w:numFmt w:val="lowerLetter"/>
      <w:lvlText w:val="%8)"/>
      <w:lvlJc w:val="left"/>
      <w:pPr>
        <w:ind w:left="3972" w:hanging="420"/>
      </w:pPr>
    </w:lvl>
    <w:lvl w:ilvl="8" w:tentative="0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2"/>
    <w:rsid w:val="001309FF"/>
    <w:rsid w:val="0017071B"/>
    <w:rsid w:val="00177EE3"/>
    <w:rsid w:val="0023351A"/>
    <w:rsid w:val="002364FB"/>
    <w:rsid w:val="00277FBD"/>
    <w:rsid w:val="002A6DE1"/>
    <w:rsid w:val="00320A0A"/>
    <w:rsid w:val="003229EE"/>
    <w:rsid w:val="00362DB1"/>
    <w:rsid w:val="00407150"/>
    <w:rsid w:val="00496840"/>
    <w:rsid w:val="00641C32"/>
    <w:rsid w:val="00657982"/>
    <w:rsid w:val="006C7608"/>
    <w:rsid w:val="007572F2"/>
    <w:rsid w:val="00774BDE"/>
    <w:rsid w:val="007B45DD"/>
    <w:rsid w:val="00890E28"/>
    <w:rsid w:val="009D6FA8"/>
    <w:rsid w:val="00A36DA2"/>
    <w:rsid w:val="00AB5AB9"/>
    <w:rsid w:val="00AC3C69"/>
    <w:rsid w:val="00BF64F7"/>
    <w:rsid w:val="00CB063B"/>
    <w:rsid w:val="00CD63A3"/>
    <w:rsid w:val="00E81271"/>
    <w:rsid w:val="00EC0E69"/>
    <w:rsid w:val="00EC1D75"/>
    <w:rsid w:val="00EF33B1"/>
    <w:rsid w:val="00F620F6"/>
    <w:rsid w:val="56FB41ED"/>
    <w:rsid w:val="58ED73EE"/>
    <w:rsid w:val="7EFDF9DF"/>
    <w:rsid w:val="EFB36540"/>
    <w:rsid w:val="F76DCACE"/>
    <w:rsid w:val="FFDFA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2018-12-19T23:25:00Z</dcterms:created>
  <dc:creator>chenruomeng</dc:creator>
  <cp:lastModifiedBy>scw</cp:lastModifiedBy>
  <cp:lastPrinted>2019-05-09T18:41:00Z</cp:lastPrinted>
  <dcterms:modified xsi:type="dcterms:W3CDTF">2022-08-02T12:14:55Z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