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8C" w:rsidRDefault="00890A8C" w:rsidP="00B56EEC">
      <w:pPr>
        <w:adjustRightInd w:val="0"/>
        <w:snapToGrid w:val="0"/>
        <w:outlineLvl w:val="0"/>
        <w:rPr>
          <w:b/>
          <w:sz w:val="30"/>
          <w:szCs w:val="30"/>
        </w:rPr>
      </w:pPr>
      <w:bookmarkStart w:id="0" w:name="_Toc54009646"/>
      <w:r>
        <w:rPr>
          <w:rFonts w:hint="eastAsia"/>
          <w:b/>
          <w:sz w:val="30"/>
          <w:szCs w:val="30"/>
        </w:rPr>
        <w:t>附件</w:t>
      </w:r>
      <w:r w:rsidR="00777916"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 xml:space="preserve">  </w:t>
      </w:r>
    </w:p>
    <w:p w:rsidR="000F50C8" w:rsidRPr="00B05054" w:rsidRDefault="001B7672" w:rsidP="00B56EEC">
      <w:pPr>
        <w:adjustRightInd w:val="0"/>
        <w:snapToGrid w:val="0"/>
        <w:jc w:val="center"/>
        <w:outlineLvl w:val="0"/>
        <w:rPr>
          <w:b/>
          <w:sz w:val="30"/>
          <w:szCs w:val="30"/>
        </w:rPr>
      </w:pPr>
      <w:r w:rsidRPr="003268BC">
        <w:rPr>
          <w:b/>
          <w:sz w:val="30"/>
          <w:szCs w:val="30"/>
        </w:rPr>
        <w:t>2022</w:t>
      </w:r>
      <w:r w:rsidRPr="003268BC">
        <w:rPr>
          <w:b/>
          <w:sz w:val="30"/>
          <w:szCs w:val="30"/>
        </w:rPr>
        <w:t>年</w:t>
      </w:r>
      <w:r w:rsidR="0045112B">
        <w:rPr>
          <w:rFonts w:hint="eastAsia"/>
          <w:b/>
          <w:sz w:val="30"/>
          <w:szCs w:val="30"/>
        </w:rPr>
        <w:t>度</w:t>
      </w:r>
      <w:r w:rsidR="00E67C39">
        <w:rPr>
          <w:rFonts w:hint="eastAsia"/>
          <w:b/>
          <w:sz w:val="30"/>
          <w:szCs w:val="30"/>
        </w:rPr>
        <w:t>电子电气检验检测机构</w:t>
      </w:r>
      <w:r w:rsidRPr="003268BC">
        <w:rPr>
          <w:b/>
          <w:sz w:val="30"/>
          <w:szCs w:val="30"/>
        </w:rPr>
        <w:t>能力验证</w:t>
      </w:r>
      <w:r w:rsidR="00015A32">
        <w:rPr>
          <w:rFonts w:hint="eastAsia"/>
          <w:b/>
          <w:sz w:val="30"/>
          <w:szCs w:val="30"/>
        </w:rPr>
        <w:t>结果</w:t>
      </w:r>
      <w:bookmarkEnd w:id="0"/>
    </w:p>
    <w:tbl>
      <w:tblPr>
        <w:tblW w:w="89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5121"/>
        <w:gridCol w:w="1497"/>
        <w:gridCol w:w="1376"/>
      </w:tblGrid>
      <w:tr w:rsidR="0045112B" w:rsidRPr="00992857" w:rsidTr="0045112B">
        <w:trPr>
          <w:trHeight w:val="581"/>
          <w:tblHeader/>
          <w:jc w:val="center"/>
        </w:trPr>
        <w:tc>
          <w:tcPr>
            <w:tcW w:w="917" w:type="dxa"/>
            <w:shd w:val="clear" w:color="000000" w:fill="FFFFFF" w:themeFill="background1"/>
            <w:vAlign w:val="center"/>
          </w:tcPr>
          <w:p w:rsidR="0045112B" w:rsidRPr="00992857" w:rsidRDefault="0045112B" w:rsidP="0045112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9285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121" w:type="dxa"/>
            <w:shd w:val="clear" w:color="000000" w:fill="FFFFFF" w:themeFill="background1"/>
            <w:vAlign w:val="center"/>
          </w:tcPr>
          <w:p w:rsidR="0045112B" w:rsidRPr="00992857" w:rsidRDefault="0045112B" w:rsidP="0045112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9285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5112B" w:rsidRPr="00992857" w:rsidRDefault="0045112B" w:rsidP="0045112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5112B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爬电距离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000000" w:fill="FFFFFF" w:themeFill="background1"/>
            <w:vAlign w:val="center"/>
          </w:tcPr>
          <w:p w:rsidR="0045112B" w:rsidRPr="00992857" w:rsidRDefault="0045112B" w:rsidP="0045112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电气间隙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  <w:hideMark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天津建质建设工程检测试验有限公司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  <w:hideMark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天津建科建筑节能环境检测有限公司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  <w:hideMark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天津市产品质量监督检测技术研究院电工技术科学研究中心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  <w:hideMark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天津新滨工程技术检测有限公司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天津卓越建筑工程检测技术有限公司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天津泰达工程技术咨询服务有限公司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天津市产品质量监督检测技术研究院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天津津贝尔建筑工程试验检测技术有限公司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天津市津泰建设工程检测有限有限公司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天津市建筑工程质量检测中心有限公司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天津市东丽区建筑工程试验室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  <w:hideMark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</w:t>
            </w:r>
            <w:proofErr w:type="gramStart"/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静海区</w:t>
            </w:r>
            <w:proofErr w:type="gramEnd"/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腾飞建筑工程试验室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  <w:hideMark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天津滨海质量监督检测中心有限公司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天津天业建筑工程试验检测技术有限公司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  <w:hideMark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天津市业洪检测技术发展有限公司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  <w:hideMark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天津市众望建筑工程质量检测有限公司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  <w:hideMark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</w:t>
            </w:r>
            <w:proofErr w:type="gramStart"/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鑫奥翔</w:t>
            </w:r>
            <w:proofErr w:type="gramEnd"/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建筑工程质量检测有限公司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  <w:hideMark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天津市百恒建筑工程</w:t>
            </w:r>
            <w:proofErr w:type="gramEnd"/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质量检测有限公司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  <w:hideMark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天津信兴检测技术有限公司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  <w:hideMark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20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天津港滨科技发展有限公司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  <w:hideMark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天津市贰拾壹站检测技术有限公司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民航建设(天津)科技有限公司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天津恒隆建筑工程技术检验有限公司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天津建兴建筑工程试验检测中心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121" w:type="dxa"/>
            <w:vAlign w:val="center"/>
          </w:tcPr>
          <w:p w:rsidR="009613F2" w:rsidRPr="004E1762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4E17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天津市盛滨建筑工程</w:t>
            </w:r>
            <w:proofErr w:type="gramEnd"/>
            <w:r w:rsidRPr="004E17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质量检测有限公司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补测</w:t>
            </w: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26</w:t>
            </w:r>
          </w:p>
        </w:tc>
        <w:tc>
          <w:tcPr>
            <w:tcW w:w="5121" w:type="dxa"/>
            <w:vAlign w:val="center"/>
          </w:tcPr>
          <w:p w:rsidR="009613F2" w:rsidRPr="004E1762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17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天津富凯建筑质量检测有限公司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补测</w:t>
            </w: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</w:t>
            </w:r>
          </w:p>
        </w:tc>
        <w:tc>
          <w:tcPr>
            <w:tcW w:w="5121" w:type="dxa"/>
            <w:vAlign w:val="center"/>
          </w:tcPr>
          <w:p w:rsidR="009613F2" w:rsidRPr="004E1762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17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天津衡信建筑工程试验有限公司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补测</w:t>
            </w: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5121" w:type="dxa"/>
            <w:vAlign w:val="center"/>
          </w:tcPr>
          <w:p w:rsidR="009613F2" w:rsidRPr="004E1762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17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天津盛世伟业建设工程检测有限公司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补测</w:t>
            </w: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29</w:t>
            </w:r>
          </w:p>
        </w:tc>
        <w:tc>
          <w:tcPr>
            <w:tcW w:w="5121" w:type="dxa"/>
            <w:vAlign w:val="center"/>
          </w:tcPr>
          <w:p w:rsidR="009613F2" w:rsidRPr="004E1762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17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天津雍阳建设工程质量检测有限公司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补测</w:t>
            </w: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</w:t>
            </w:r>
          </w:p>
        </w:tc>
        <w:tc>
          <w:tcPr>
            <w:tcW w:w="5121" w:type="dxa"/>
            <w:vAlign w:val="center"/>
          </w:tcPr>
          <w:p w:rsidR="009613F2" w:rsidRPr="004E1762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17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天津海泰建工工程质检有限公司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补测</w:t>
            </w: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31</w:t>
            </w:r>
          </w:p>
        </w:tc>
        <w:tc>
          <w:tcPr>
            <w:tcW w:w="5121" w:type="dxa"/>
            <w:vAlign w:val="center"/>
          </w:tcPr>
          <w:p w:rsidR="009613F2" w:rsidRPr="004E1762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17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天津顺港建设工程质量检测有限公司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补测</w:t>
            </w: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32</w:t>
            </w:r>
          </w:p>
        </w:tc>
        <w:tc>
          <w:tcPr>
            <w:tcW w:w="5121" w:type="dxa"/>
            <w:vAlign w:val="center"/>
          </w:tcPr>
          <w:p w:rsidR="009613F2" w:rsidRPr="004E1762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17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天津市南华建筑材料检测有限公司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补测</w:t>
            </w: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补测</w:t>
            </w: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33</w:t>
            </w:r>
          </w:p>
        </w:tc>
        <w:tc>
          <w:tcPr>
            <w:tcW w:w="5121" w:type="dxa"/>
            <w:vAlign w:val="center"/>
          </w:tcPr>
          <w:p w:rsidR="009613F2" w:rsidRPr="004E1762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17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中新天津生态城环境与绿色建筑实验中心有限公司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补测</w:t>
            </w: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EB7DE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补测</w:t>
            </w: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34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天津华恒建筑工程</w:t>
            </w:r>
            <w:proofErr w:type="gramEnd"/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质量检测有限公司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不满意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</w:tr>
      <w:tr w:rsidR="009613F2" w:rsidRPr="00992857" w:rsidTr="0045112B">
        <w:trPr>
          <w:trHeight w:val="664"/>
          <w:jc w:val="center"/>
        </w:trPr>
        <w:tc>
          <w:tcPr>
            <w:tcW w:w="91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</w:t>
            </w:r>
          </w:p>
        </w:tc>
        <w:tc>
          <w:tcPr>
            <w:tcW w:w="5121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天津市北</w:t>
            </w:r>
            <w:bookmarkStart w:id="1" w:name="_GoBack"/>
            <w:bookmarkEnd w:id="1"/>
            <w:r w:rsidRPr="00F2434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辰区建筑材料检测有限公司</w:t>
            </w:r>
          </w:p>
        </w:tc>
        <w:tc>
          <w:tcPr>
            <w:tcW w:w="1497" w:type="dxa"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满意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9613F2" w:rsidRPr="00F2434F" w:rsidRDefault="009613F2" w:rsidP="0045112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2434F">
              <w:rPr>
                <w:rFonts w:asciiTheme="minorEastAsia" w:eastAsiaTheme="minorEastAsia" w:hAnsiTheme="minorEastAsia" w:hint="eastAsia"/>
                <w:szCs w:val="21"/>
              </w:rPr>
              <w:t>不满意</w:t>
            </w:r>
          </w:p>
        </w:tc>
      </w:tr>
    </w:tbl>
    <w:p w:rsidR="0016609F" w:rsidRPr="003268BC" w:rsidRDefault="0016609F" w:rsidP="00B56EEC">
      <w:pPr>
        <w:adjustRightInd w:val="0"/>
        <w:snapToGrid w:val="0"/>
        <w:rPr>
          <w:b/>
          <w:szCs w:val="21"/>
        </w:rPr>
      </w:pPr>
    </w:p>
    <w:sectPr w:rsidR="0016609F" w:rsidRPr="003268BC" w:rsidSect="00FA603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AB" w:rsidRDefault="00EF4AAB" w:rsidP="000F50C8">
      <w:r>
        <w:separator/>
      </w:r>
    </w:p>
  </w:endnote>
  <w:endnote w:type="continuationSeparator" w:id="0">
    <w:p w:rsidR="00EF4AAB" w:rsidRDefault="00EF4AAB" w:rsidP="000F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AB" w:rsidRDefault="00EF4AAB" w:rsidP="000F50C8">
      <w:r>
        <w:separator/>
      </w:r>
    </w:p>
  </w:footnote>
  <w:footnote w:type="continuationSeparator" w:id="0">
    <w:p w:rsidR="00EF4AAB" w:rsidRDefault="00EF4AAB" w:rsidP="000F5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0D"/>
    <w:rsid w:val="00015A32"/>
    <w:rsid w:val="000A29EF"/>
    <w:rsid w:val="000F50C8"/>
    <w:rsid w:val="0016609F"/>
    <w:rsid w:val="00185A22"/>
    <w:rsid w:val="001A190D"/>
    <w:rsid w:val="001B7672"/>
    <w:rsid w:val="002125E9"/>
    <w:rsid w:val="00253956"/>
    <w:rsid w:val="002B0DAB"/>
    <w:rsid w:val="002B63B4"/>
    <w:rsid w:val="00302792"/>
    <w:rsid w:val="003268BC"/>
    <w:rsid w:val="003B0CF6"/>
    <w:rsid w:val="0045112B"/>
    <w:rsid w:val="004921AF"/>
    <w:rsid w:val="004E1762"/>
    <w:rsid w:val="005A631A"/>
    <w:rsid w:val="005F45EB"/>
    <w:rsid w:val="00641274"/>
    <w:rsid w:val="00654960"/>
    <w:rsid w:val="00737E58"/>
    <w:rsid w:val="00777916"/>
    <w:rsid w:val="007C0FC9"/>
    <w:rsid w:val="007E5929"/>
    <w:rsid w:val="00890A8C"/>
    <w:rsid w:val="00945E87"/>
    <w:rsid w:val="009613F2"/>
    <w:rsid w:val="00992857"/>
    <w:rsid w:val="00A02367"/>
    <w:rsid w:val="00A062AD"/>
    <w:rsid w:val="00A22167"/>
    <w:rsid w:val="00AA0E2F"/>
    <w:rsid w:val="00B56EEC"/>
    <w:rsid w:val="00B76AEE"/>
    <w:rsid w:val="00C05E4E"/>
    <w:rsid w:val="00C50E86"/>
    <w:rsid w:val="00C61A05"/>
    <w:rsid w:val="00E65A66"/>
    <w:rsid w:val="00E67C39"/>
    <w:rsid w:val="00EC3997"/>
    <w:rsid w:val="00EF4AAB"/>
    <w:rsid w:val="00F11B97"/>
    <w:rsid w:val="00F2434F"/>
    <w:rsid w:val="00F26646"/>
    <w:rsid w:val="00F26E1D"/>
    <w:rsid w:val="00FA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0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0C8"/>
    <w:rPr>
      <w:sz w:val="18"/>
      <w:szCs w:val="18"/>
    </w:rPr>
  </w:style>
  <w:style w:type="paragraph" w:customStyle="1" w:styleId="Default">
    <w:name w:val="Default"/>
    <w:rsid w:val="000F50C8"/>
    <w:pPr>
      <w:widowControl w:val="0"/>
      <w:autoSpaceDE w:val="0"/>
      <w:autoSpaceDN w:val="0"/>
      <w:adjustRightInd w:val="0"/>
    </w:pPr>
    <w:rPr>
      <w:rFonts w:ascii="仿宋." w:eastAsia="仿宋." w:cs="仿宋."/>
      <w:color w:val="000000"/>
      <w:kern w:val="0"/>
      <w:sz w:val="24"/>
      <w:szCs w:val="24"/>
    </w:rPr>
  </w:style>
  <w:style w:type="paragraph" w:customStyle="1" w:styleId="Normal13">
    <w:name w:val="Normal_13"/>
    <w:qFormat/>
    <w:rsid w:val="005F45EB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Normal14">
    <w:name w:val="Normal_14"/>
    <w:qFormat/>
    <w:rsid w:val="00C05E4E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Normal15">
    <w:name w:val="Normal_15"/>
    <w:qFormat/>
    <w:rsid w:val="002B0DAB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0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0C8"/>
    <w:rPr>
      <w:sz w:val="18"/>
      <w:szCs w:val="18"/>
    </w:rPr>
  </w:style>
  <w:style w:type="paragraph" w:customStyle="1" w:styleId="Default">
    <w:name w:val="Default"/>
    <w:rsid w:val="000F50C8"/>
    <w:pPr>
      <w:widowControl w:val="0"/>
      <w:autoSpaceDE w:val="0"/>
      <w:autoSpaceDN w:val="0"/>
      <w:adjustRightInd w:val="0"/>
    </w:pPr>
    <w:rPr>
      <w:rFonts w:ascii="仿宋." w:eastAsia="仿宋." w:cs="仿宋."/>
      <w:color w:val="000000"/>
      <w:kern w:val="0"/>
      <w:sz w:val="24"/>
      <w:szCs w:val="24"/>
    </w:rPr>
  </w:style>
  <w:style w:type="paragraph" w:customStyle="1" w:styleId="Normal13">
    <w:name w:val="Normal_13"/>
    <w:qFormat/>
    <w:rsid w:val="005F45EB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Normal14">
    <w:name w:val="Normal_14"/>
    <w:qFormat/>
    <w:rsid w:val="00C05E4E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Normal15">
    <w:name w:val="Normal_15"/>
    <w:qFormat/>
    <w:rsid w:val="002B0DAB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5617-0EE3-4589-B8E5-953A3A22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9</cp:revision>
  <cp:lastPrinted>2021-11-23T08:41:00Z</cp:lastPrinted>
  <dcterms:created xsi:type="dcterms:W3CDTF">2022-12-05T04:57:00Z</dcterms:created>
  <dcterms:modified xsi:type="dcterms:W3CDTF">2022-12-05T06:33:00Z</dcterms:modified>
</cp:coreProperties>
</file>