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8C" w:rsidRDefault="00890A8C" w:rsidP="00B56EEC">
      <w:pPr>
        <w:adjustRightInd w:val="0"/>
        <w:snapToGrid w:val="0"/>
        <w:outlineLvl w:val="0"/>
        <w:rPr>
          <w:b/>
          <w:sz w:val="30"/>
          <w:szCs w:val="30"/>
        </w:rPr>
      </w:pPr>
      <w:bookmarkStart w:id="0" w:name="_Toc54009646"/>
      <w:r>
        <w:rPr>
          <w:rFonts w:hint="eastAsia"/>
          <w:b/>
          <w:sz w:val="30"/>
          <w:szCs w:val="30"/>
        </w:rPr>
        <w:t>附件</w:t>
      </w:r>
      <w:r w:rsidR="005F45EB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 xml:space="preserve">  </w:t>
      </w:r>
    </w:p>
    <w:p w:rsidR="000F50C8" w:rsidRPr="00B05054" w:rsidRDefault="001B7672" w:rsidP="00B56EEC">
      <w:pPr>
        <w:adjustRightInd w:val="0"/>
        <w:snapToGrid w:val="0"/>
        <w:jc w:val="center"/>
        <w:outlineLvl w:val="0"/>
        <w:rPr>
          <w:b/>
          <w:sz w:val="30"/>
          <w:szCs w:val="30"/>
        </w:rPr>
      </w:pPr>
      <w:r w:rsidRPr="003268BC">
        <w:rPr>
          <w:b/>
          <w:sz w:val="30"/>
          <w:szCs w:val="30"/>
        </w:rPr>
        <w:t>2022</w:t>
      </w:r>
      <w:r w:rsidRPr="003268BC">
        <w:rPr>
          <w:b/>
          <w:sz w:val="30"/>
          <w:szCs w:val="30"/>
        </w:rPr>
        <w:t>年</w:t>
      </w:r>
      <w:r w:rsidR="00183449">
        <w:rPr>
          <w:rFonts w:hint="eastAsia"/>
          <w:b/>
          <w:sz w:val="30"/>
          <w:szCs w:val="30"/>
        </w:rPr>
        <w:t>度市政工程</w:t>
      </w:r>
      <w:r w:rsidRPr="003268BC">
        <w:rPr>
          <w:b/>
          <w:sz w:val="30"/>
          <w:szCs w:val="30"/>
        </w:rPr>
        <w:t>检验检测机构能力验证</w:t>
      </w:r>
      <w:r w:rsidR="00015A32">
        <w:rPr>
          <w:rFonts w:hint="eastAsia"/>
          <w:b/>
          <w:sz w:val="30"/>
          <w:szCs w:val="30"/>
        </w:rPr>
        <w:t>结果</w:t>
      </w:r>
      <w:bookmarkEnd w:id="0"/>
    </w:p>
    <w:tbl>
      <w:tblPr>
        <w:tblW w:w="86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361"/>
        <w:gridCol w:w="1275"/>
        <w:gridCol w:w="1082"/>
        <w:gridCol w:w="1172"/>
      </w:tblGrid>
      <w:tr w:rsidR="00183449" w:rsidRPr="00992857" w:rsidTr="00183449">
        <w:trPr>
          <w:trHeight w:val="486"/>
          <w:tblHeader/>
          <w:jc w:val="center"/>
        </w:trPr>
        <w:tc>
          <w:tcPr>
            <w:tcW w:w="781" w:type="dxa"/>
            <w:vMerge w:val="restart"/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285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61" w:type="dxa"/>
            <w:vMerge w:val="restart"/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9285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3529" w:type="dxa"/>
            <w:gridSpan w:val="3"/>
            <w:shd w:val="clear" w:color="000000" w:fill="FFFFFF" w:themeFill="background1"/>
            <w:vAlign w:val="center"/>
          </w:tcPr>
          <w:p w:rsidR="00183449" w:rsidRPr="00992857" w:rsidRDefault="00183449" w:rsidP="0018344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沥青物理性能</w:t>
            </w:r>
          </w:p>
        </w:tc>
      </w:tr>
      <w:tr w:rsidR="00183449" w:rsidRPr="00992857" w:rsidTr="00183449">
        <w:trPr>
          <w:trHeight w:val="393"/>
          <w:tblHeader/>
          <w:jc w:val="center"/>
        </w:trPr>
        <w:tc>
          <w:tcPr>
            <w:tcW w:w="781" w:type="dxa"/>
            <w:vMerge/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vMerge/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软化点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延度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000000" w:fill="FFFFFF" w:themeFill="background1"/>
            <w:vAlign w:val="center"/>
          </w:tcPr>
          <w:p w:rsidR="00183449" w:rsidRPr="00992857" w:rsidRDefault="00183449" w:rsidP="00E877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针入度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天津新滨工程技术检测有限公司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天津滨海银河建筑工程质量检测有限公司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天津市益路工程检测技术发展有限公司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天津市路盾工程检测有限公司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天津华盾海晟工程检测试验技术有限公司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天津众诚工程检测技术有限公司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</w:t>
            </w:r>
            <w:proofErr w:type="gramStart"/>
            <w:r w:rsidRPr="00641274">
              <w:rPr>
                <w:color w:val="000000"/>
                <w:szCs w:val="21"/>
              </w:rPr>
              <w:t>国腾新立公路</w:t>
            </w:r>
            <w:proofErr w:type="gramEnd"/>
            <w:r w:rsidRPr="00641274">
              <w:rPr>
                <w:color w:val="000000"/>
                <w:szCs w:val="21"/>
              </w:rPr>
              <w:t>工程试验检测有限公司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天津市亨路达检测技术开发有限公司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天津通业公路工程试验检测有限公司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天津市水利科学研究院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3268BC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天津卓越建筑工程检测技术有限公司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天津津贝尔建筑工程试验检测技术有限公司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天津市市政工程质量检测中心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766ED8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天津市捷诚公路工程检测有限公司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766ED8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天津市建筑工程质量检测中心有限公司</w:t>
            </w:r>
          </w:p>
        </w:tc>
        <w:tc>
          <w:tcPr>
            <w:tcW w:w="1275" w:type="dxa"/>
            <w:vAlign w:val="center"/>
          </w:tcPr>
          <w:p w:rsidR="00183449" w:rsidRDefault="00183449" w:rsidP="007509DA">
            <w:pPr>
              <w:jc w:val="center"/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天津标信检测技术发展有限公司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BC6230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天津港滨科技发展有限公司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BC6230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41274">
              <w:rPr>
                <w:color w:val="000000"/>
                <w:szCs w:val="21"/>
              </w:rPr>
              <w:t>通建质检</w:t>
            </w:r>
            <w:proofErr w:type="gramEnd"/>
            <w:r w:rsidRPr="00641274">
              <w:rPr>
                <w:color w:val="000000"/>
                <w:szCs w:val="21"/>
              </w:rPr>
              <w:t>技术服务</w:t>
            </w:r>
            <w:r w:rsidRPr="00641274">
              <w:rPr>
                <w:color w:val="000000"/>
                <w:szCs w:val="21"/>
              </w:rPr>
              <w:t>(</w:t>
            </w:r>
            <w:r w:rsidRPr="00641274">
              <w:rPr>
                <w:color w:val="000000"/>
                <w:szCs w:val="21"/>
              </w:rPr>
              <w:t>天津</w:t>
            </w:r>
            <w:r w:rsidRPr="00641274">
              <w:rPr>
                <w:color w:val="000000"/>
                <w:szCs w:val="21"/>
              </w:rPr>
              <w:t>)</w:t>
            </w:r>
            <w:r w:rsidRPr="00641274">
              <w:rPr>
                <w:color w:val="000000"/>
                <w:szCs w:val="21"/>
              </w:rPr>
              <w:t>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rFonts w:hint="eastAsia"/>
                <w:color w:val="000000"/>
                <w:szCs w:val="21"/>
              </w:rPr>
              <w:t>天津誉信公路工程检测有限公司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6B0F3D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rFonts w:hint="eastAsia"/>
                <w:color w:val="000000"/>
                <w:szCs w:val="21"/>
              </w:rPr>
              <w:t>民航建设</w:t>
            </w:r>
            <w:r w:rsidRPr="00641274">
              <w:rPr>
                <w:color w:val="000000"/>
                <w:szCs w:val="21"/>
              </w:rPr>
              <w:t>(</w:t>
            </w:r>
            <w:r w:rsidRPr="00641274">
              <w:rPr>
                <w:rFonts w:hint="eastAsia"/>
                <w:color w:val="000000"/>
                <w:szCs w:val="21"/>
              </w:rPr>
              <w:t>天津</w:t>
            </w:r>
            <w:r w:rsidRPr="00641274">
              <w:rPr>
                <w:color w:val="000000"/>
                <w:szCs w:val="21"/>
              </w:rPr>
              <w:t>)</w:t>
            </w:r>
            <w:r w:rsidRPr="00641274">
              <w:rPr>
                <w:rFonts w:hint="eastAsia"/>
                <w:color w:val="000000"/>
                <w:szCs w:val="21"/>
              </w:rPr>
              <w:t>科技有限公司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6B0F3D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  <w:hideMark/>
          </w:tcPr>
          <w:p w:rsidR="00183449" w:rsidRPr="00992857" w:rsidRDefault="00183449" w:rsidP="006412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天津市信诺工程检测有限公司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6B0F3D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640034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天津市贰拾壹站检测技术有限公司</w:t>
            </w:r>
          </w:p>
        </w:tc>
        <w:tc>
          <w:tcPr>
            <w:tcW w:w="1275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640034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天津路宏实验检测技术发展有限公司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天津盛源工程检测有限公司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天津国建建设工程试验检测有限公司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天津市政捷工程检测技术有限公司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天津科信建设工程检测有限公司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天津工堪检测技术发展有限公司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天津永信检测技术有限公司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天津盛世伟业建设工程检测有限公司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天津城建集团检测科技有限公司</w:t>
            </w:r>
          </w:p>
        </w:tc>
        <w:tc>
          <w:tcPr>
            <w:tcW w:w="1275" w:type="dxa"/>
            <w:vAlign w:val="center"/>
          </w:tcPr>
          <w:p w:rsidR="00183449" w:rsidRDefault="00183449" w:rsidP="007509DA">
            <w:pPr>
              <w:jc w:val="center"/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Pr="00992857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</w:t>
            </w:r>
            <w:proofErr w:type="gramStart"/>
            <w:r w:rsidRPr="00641274">
              <w:rPr>
                <w:color w:val="000000"/>
                <w:szCs w:val="21"/>
              </w:rPr>
              <w:t>津</w:t>
            </w:r>
            <w:proofErr w:type="gramEnd"/>
            <w:r w:rsidRPr="00641274">
              <w:rPr>
                <w:color w:val="000000"/>
                <w:szCs w:val="21"/>
              </w:rPr>
              <w:t>质工程技术咨询有限公司</w:t>
            </w:r>
          </w:p>
        </w:tc>
        <w:tc>
          <w:tcPr>
            <w:tcW w:w="1275" w:type="dxa"/>
            <w:vAlign w:val="center"/>
          </w:tcPr>
          <w:p w:rsidR="00183449" w:rsidRDefault="00183449" w:rsidP="007509DA">
            <w:pPr>
              <w:jc w:val="center"/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天津海滨工程检测有限公司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641274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641274">
            <w:pPr>
              <w:jc w:val="center"/>
            </w:pP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641274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rFonts w:hint="eastAsia"/>
                <w:color w:val="000000"/>
                <w:szCs w:val="21"/>
              </w:rPr>
              <w:t>天津市中欣市政公路工程试验检测有限公司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补测</w:t>
            </w: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——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7509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641274">
              <w:rPr>
                <w:color w:val="000000"/>
                <w:szCs w:val="21"/>
              </w:rPr>
              <w:t>天津富凯建筑质量检测有限公司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086301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补测</w:t>
            </w:r>
            <w:r w:rsidRPr="00422803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Default="00183449" w:rsidP="007509DA">
            <w:pPr>
              <w:jc w:val="center"/>
            </w:pPr>
            <w:r w:rsidRPr="00150285">
              <w:rPr>
                <w:rFonts w:hint="eastAsia"/>
                <w:color w:val="000000"/>
                <w:szCs w:val="21"/>
              </w:rPr>
              <w:t>满意</w:t>
            </w:r>
          </w:p>
        </w:tc>
      </w:tr>
      <w:tr w:rsidR="00183449" w:rsidRPr="00992857" w:rsidTr="003268BC">
        <w:trPr>
          <w:trHeight w:val="666"/>
          <w:jc w:val="center"/>
        </w:trPr>
        <w:tc>
          <w:tcPr>
            <w:tcW w:w="781" w:type="dxa"/>
            <w:vAlign w:val="center"/>
          </w:tcPr>
          <w:p w:rsidR="00183449" w:rsidRDefault="00183449" w:rsidP="006412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4361" w:type="dxa"/>
            <w:vAlign w:val="center"/>
          </w:tcPr>
          <w:p w:rsidR="00183449" w:rsidRPr="00641274" w:rsidRDefault="00183449" w:rsidP="007509D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41274">
              <w:rPr>
                <w:color w:val="000000"/>
                <w:szCs w:val="21"/>
              </w:rPr>
              <w:t>天津诚顺达</w:t>
            </w:r>
            <w:proofErr w:type="gramEnd"/>
            <w:r w:rsidRPr="00641274">
              <w:rPr>
                <w:color w:val="000000"/>
                <w:szCs w:val="21"/>
              </w:rPr>
              <w:t>建筑材料检测有限公司</w:t>
            </w:r>
          </w:p>
        </w:tc>
        <w:tc>
          <w:tcPr>
            <w:tcW w:w="1275" w:type="dxa"/>
            <w:vAlign w:val="center"/>
          </w:tcPr>
          <w:p w:rsidR="00183449" w:rsidRPr="003268BC" w:rsidRDefault="00183449" w:rsidP="007509DA">
            <w:pPr>
              <w:jc w:val="center"/>
              <w:rPr>
                <w:color w:val="000000"/>
                <w:szCs w:val="21"/>
              </w:rPr>
            </w:pPr>
            <w:r w:rsidRPr="003268BC">
              <w:rPr>
                <w:rFonts w:hint="eastAsia"/>
                <w:color w:val="000000"/>
                <w:szCs w:val="21"/>
              </w:rPr>
              <w:t>不满意</w:t>
            </w:r>
          </w:p>
        </w:tc>
        <w:tc>
          <w:tcPr>
            <w:tcW w:w="1082" w:type="dxa"/>
            <w:vAlign w:val="center"/>
          </w:tcPr>
          <w:p w:rsidR="00183449" w:rsidRDefault="00183449" w:rsidP="007509DA">
            <w:pPr>
              <w:jc w:val="center"/>
            </w:pPr>
            <w:r w:rsidRPr="00BC6230">
              <w:rPr>
                <w:rFonts w:hint="eastAsia"/>
                <w:color w:val="000000"/>
                <w:szCs w:val="21"/>
              </w:rPr>
              <w:t>满意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183449" w:rsidRPr="00992857" w:rsidRDefault="00183449" w:rsidP="007509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2857">
              <w:rPr>
                <w:rFonts w:hint="eastAsia"/>
                <w:color w:val="000000"/>
                <w:szCs w:val="21"/>
              </w:rPr>
              <w:t>满意</w:t>
            </w:r>
          </w:p>
        </w:tc>
      </w:tr>
    </w:tbl>
    <w:p w:rsidR="0016609F" w:rsidRPr="003268BC" w:rsidRDefault="0016609F" w:rsidP="00B56EEC">
      <w:pPr>
        <w:adjustRightInd w:val="0"/>
        <w:snapToGrid w:val="0"/>
        <w:rPr>
          <w:b/>
          <w:szCs w:val="21"/>
        </w:rPr>
      </w:pPr>
      <w:bookmarkStart w:id="1" w:name="_GoBack"/>
      <w:bookmarkEnd w:id="1"/>
    </w:p>
    <w:sectPr w:rsidR="0016609F" w:rsidRPr="003268BC" w:rsidSect="00FA60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66" w:rsidRDefault="00044066" w:rsidP="000F50C8">
      <w:r>
        <w:separator/>
      </w:r>
    </w:p>
  </w:endnote>
  <w:endnote w:type="continuationSeparator" w:id="0">
    <w:p w:rsidR="00044066" w:rsidRDefault="00044066" w:rsidP="000F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66" w:rsidRDefault="00044066" w:rsidP="000F50C8">
      <w:r>
        <w:separator/>
      </w:r>
    </w:p>
  </w:footnote>
  <w:footnote w:type="continuationSeparator" w:id="0">
    <w:p w:rsidR="00044066" w:rsidRDefault="00044066" w:rsidP="000F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0D"/>
    <w:rsid w:val="00015A32"/>
    <w:rsid w:val="00044066"/>
    <w:rsid w:val="000A29EF"/>
    <w:rsid w:val="000F50C8"/>
    <w:rsid w:val="0016609F"/>
    <w:rsid w:val="00183449"/>
    <w:rsid w:val="00185A22"/>
    <w:rsid w:val="001A190D"/>
    <w:rsid w:val="001B7672"/>
    <w:rsid w:val="002125E9"/>
    <w:rsid w:val="00253956"/>
    <w:rsid w:val="002B0DAB"/>
    <w:rsid w:val="002B63B4"/>
    <w:rsid w:val="00302792"/>
    <w:rsid w:val="003268BC"/>
    <w:rsid w:val="003B0CF6"/>
    <w:rsid w:val="005A631A"/>
    <w:rsid w:val="005F45EB"/>
    <w:rsid w:val="00641274"/>
    <w:rsid w:val="00654960"/>
    <w:rsid w:val="007C0FC9"/>
    <w:rsid w:val="007E5929"/>
    <w:rsid w:val="00890A8C"/>
    <w:rsid w:val="00945E87"/>
    <w:rsid w:val="00992857"/>
    <w:rsid w:val="00A062AD"/>
    <w:rsid w:val="00A22167"/>
    <w:rsid w:val="00AA0E2F"/>
    <w:rsid w:val="00B56EEC"/>
    <w:rsid w:val="00B76AEE"/>
    <w:rsid w:val="00C05E4E"/>
    <w:rsid w:val="00C50E86"/>
    <w:rsid w:val="00C61A05"/>
    <w:rsid w:val="00E65A66"/>
    <w:rsid w:val="00EC3997"/>
    <w:rsid w:val="00F11B97"/>
    <w:rsid w:val="00F26646"/>
    <w:rsid w:val="00FA6032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0C8"/>
    <w:rPr>
      <w:sz w:val="18"/>
      <w:szCs w:val="18"/>
    </w:rPr>
  </w:style>
  <w:style w:type="paragraph" w:customStyle="1" w:styleId="Default">
    <w:name w:val="Default"/>
    <w:rsid w:val="000F50C8"/>
    <w:pPr>
      <w:widowControl w:val="0"/>
      <w:autoSpaceDE w:val="0"/>
      <w:autoSpaceDN w:val="0"/>
      <w:adjustRightInd w:val="0"/>
    </w:pPr>
    <w:rPr>
      <w:rFonts w:ascii="仿宋." w:eastAsia="仿宋." w:cs="仿宋."/>
      <w:color w:val="000000"/>
      <w:kern w:val="0"/>
      <w:sz w:val="24"/>
      <w:szCs w:val="24"/>
    </w:rPr>
  </w:style>
  <w:style w:type="paragraph" w:customStyle="1" w:styleId="Normal13">
    <w:name w:val="Normal_13"/>
    <w:qFormat/>
    <w:rsid w:val="005F45E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4">
    <w:name w:val="Normal_14"/>
    <w:qFormat/>
    <w:rsid w:val="00C05E4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5">
    <w:name w:val="Normal_15"/>
    <w:qFormat/>
    <w:rsid w:val="002B0DA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0C8"/>
    <w:rPr>
      <w:sz w:val="18"/>
      <w:szCs w:val="18"/>
    </w:rPr>
  </w:style>
  <w:style w:type="paragraph" w:customStyle="1" w:styleId="Default">
    <w:name w:val="Default"/>
    <w:rsid w:val="000F50C8"/>
    <w:pPr>
      <w:widowControl w:val="0"/>
      <w:autoSpaceDE w:val="0"/>
      <w:autoSpaceDN w:val="0"/>
      <w:adjustRightInd w:val="0"/>
    </w:pPr>
    <w:rPr>
      <w:rFonts w:ascii="仿宋." w:eastAsia="仿宋." w:cs="仿宋."/>
      <w:color w:val="000000"/>
      <w:kern w:val="0"/>
      <w:sz w:val="24"/>
      <w:szCs w:val="24"/>
    </w:rPr>
  </w:style>
  <w:style w:type="paragraph" w:customStyle="1" w:styleId="Normal13">
    <w:name w:val="Normal_13"/>
    <w:qFormat/>
    <w:rsid w:val="005F45E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4">
    <w:name w:val="Normal_14"/>
    <w:qFormat/>
    <w:rsid w:val="00C05E4E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Normal15">
    <w:name w:val="Normal_15"/>
    <w:qFormat/>
    <w:rsid w:val="002B0DAB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812-28A3-4A78-BF71-7F0975CC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S</cp:lastModifiedBy>
  <cp:revision>4</cp:revision>
  <cp:lastPrinted>2021-11-23T08:41:00Z</cp:lastPrinted>
  <dcterms:created xsi:type="dcterms:W3CDTF">2022-12-05T03:26:00Z</dcterms:created>
  <dcterms:modified xsi:type="dcterms:W3CDTF">2022-12-05T06:28:00Z</dcterms:modified>
</cp:coreProperties>
</file>