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C69" w:rsidRPr="00A6029B" w:rsidRDefault="0036740A" w:rsidP="007E1C69">
      <w:pPr>
        <w:jc w:val="center"/>
        <w:rPr>
          <w:rFonts w:ascii="Times New Roman" w:eastAsia="华文中宋" w:hAnsi="Times New Roman"/>
          <w:b/>
          <w:bCs/>
          <w:spacing w:val="34"/>
          <w:w w:val="110"/>
          <w:kern w:val="0"/>
          <w:sz w:val="52"/>
        </w:rPr>
      </w:pPr>
      <w:bookmarkStart w:id="0" w:name="SectionMark4"/>
      <w:r w:rsidRPr="0036740A">
        <w:rPr>
          <w:rFonts w:ascii="Times New Roman" w:eastAsia="华文中宋" w:hAnsi="Times New Roman"/>
          <w:noProof/>
          <w:kern w:val="0"/>
        </w:rPr>
        <w:pict>
          <v:shapetype id="_x0000_t202" coordsize="21600,21600" o:spt="202" path="m,l,21600r21600,l21600,xe">
            <v:stroke joinstyle="miter"/>
            <v:path gradientshapeok="t" o:connecttype="rect"/>
          </v:shapetype>
          <v:shape id="_x0000_s1031" type="#_x0000_t202" style="position:absolute;left:0;text-align:left;margin-left:-1.2pt;margin-top:11.25pt;width:471.2pt;height:40.5pt;z-index:251659264" filled="f" stroked="f">
            <v:textbox style="mso-next-textbox:#_x0000_s1031" inset="0,0,0,0">
              <w:txbxContent>
                <w:p w:rsidR="00E614E7" w:rsidRDefault="00E614E7" w:rsidP="007E3096">
                  <w:pPr>
                    <w:jc w:val="distribute"/>
                    <w:rPr>
                      <w:rFonts w:ascii="黑体" w:eastAsia="黑体"/>
                      <w:sz w:val="52"/>
                      <w:szCs w:val="52"/>
                    </w:rPr>
                  </w:pPr>
                  <w:r>
                    <w:rPr>
                      <w:rFonts w:ascii="黑体" w:eastAsia="黑体" w:hint="eastAsia"/>
                      <w:sz w:val="52"/>
                      <w:szCs w:val="52"/>
                    </w:rPr>
                    <w:t>天津市地方标准</w:t>
                  </w:r>
                </w:p>
              </w:txbxContent>
            </v:textbox>
          </v:shape>
        </w:pict>
      </w:r>
    </w:p>
    <w:p w:rsidR="007E3096" w:rsidRPr="00A6029B" w:rsidRDefault="007E3096" w:rsidP="007E1C69">
      <w:pPr>
        <w:jc w:val="center"/>
        <w:rPr>
          <w:rFonts w:ascii="Times New Roman" w:eastAsia="华文中宋" w:hAnsi="Times New Roman"/>
          <w:kern w:val="0"/>
        </w:rPr>
      </w:pPr>
    </w:p>
    <w:p w:rsidR="007E1C69" w:rsidRPr="00D8654E" w:rsidRDefault="007E3096" w:rsidP="00E52644">
      <w:pPr>
        <w:wordWrap w:val="0"/>
        <w:jc w:val="right"/>
        <w:rPr>
          <w:rFonts w:ascii="Times New Roman" w:eastAsia="黑体" w:hAnsi="Times New Roman"/>
          <w:sz w:val="28"/>
          <w:szCs w:val="28"/>
        </w:rPr>
      </w:pPr>
      <w:bookmarkStart w:id="1" w:name="_Toc233806835"/>
      <w:r w:rsidRPr="00D8654E">
        <w:rPr>
          <w:rFonts w:ascii="Times New Roman" w:eastAsia="黑体" w:hAnsi="Times New Roman" w:hint="eastAsia"/>
          <w:sz w:val="28"/>
          <w:szCs w:val="28"/>
        </w:rPr>
        <w:t>D</w:t>
      </w:r>
      <w:r w:rsidR="007E1C69" w:rsidRPr="00D8654E">
        <w:rPr>
          <w:rFonts w:ascii="Times New Roman" w:eastAsia="黑体" w:hAnsi="Times New Roman"/>
          <w:sz w:val="28"/>
          <w:szCs w:val="28"/>
        </w:rPr>
        <w:t xml:space="preserve">B </w:t>
      </w:r>
      <w:r w:rsidRPr="00D8654E">
        <w:rPr>
          <w:rFonts w:ascii="Times New Roman" w:eastAsia="黑体" w:hAnsi="Times New Roman" w:hint="eastAsia"/>
          <w:sz w:val="28"/>
          <w:szCs w:val="28"/>
        </w:rPr>
        <w:t>12/</w:t>
      </w:r>
      <w:r w:rsidR="00BD7E45" w:rsidRPr="00D8654E">
        <w:rPr>
          <w:rFonts w:ascii="Times New Roman" w:eastAsia="黑体" w:hAnsi="Times New Roman" w:hint="eastAsia"/>
          <w:sz w:val="28"/>
          <w:szCs w:val="28"/>
        </w:rPr>
        <w:t>151</w:t>
      </w:r>
      <w:r w:rsidR="007E1C69" w:rsidRPr="00D8654E">
        <w:rPr>
          <w:rFonts w:ascii="Times New Roman" w:eastAsia="黑体" w:hAnsi="Times New Roman"/>
          <w:sz w:val="28"/>
          <w:szCs w:val="28"/>
        </w:rPr>
        <w:t>-</w:t>
      </w:r>
      <w:bookmarkEnd w:id="1"/>
    </w:p>
    <w:p w:rsidR="007E1C69" w:rsidRPr="00A6029B" w:rsidRDefault="007E1C69" w:rsidP="007E1C69">
      <w:pPr>
        <w:jc w:val="right"/>
        <w:rPr>
          <w:rFonts w:ascii="Times New Roman" w:hAnsi="Times New Roman"/>
          <w:kern w:val="0"/>
          <w:szCs w:val="21"/>
        </w:rPr>
      </w:pPr>
      <w:r w:rsidRPr="00D8654E">
        <w:rPr>
          <w:rFonts w:ascii="Times New Roman" w:hAnsi="Times New Roman"/>
          <w:szCs w:val="21"/>
        </w:rPr>
        <w:t>代替</w:t>
      </w:r>
      <w:r w:rsidR="007E3096" w:rsidRPr="00D8654E">
        <w:rPr>
          <w:rFonts w:ascii="Times New Roman" w:hAnsi="Times New Roman" w:hint="eastAsia"/>
          <w:szCs w:val="21"/>
        </w:rPr>
        <w:t>D</w:t>
      </w:r>
      <w:r w:rsidRPr="00D8654E">
        <w:rPr>
          <w:rFonts w:ascii="Times New Roman" w:hAnsi="Times New Roman"/>
          <w:szCs w:val="21"/>
        </w:rPr>
        <w:t>B</w:t>
      </w:r>
      <w:r w:rsidR="007E3096" w:rsidRPr="00D8654E">
        <w:rPr>
          <w:rFonts w:ascii="Times New Roman" w:hAnsi="Times New Roman" w:hint="eastAsia"/>
          <w:szCs w:val="21"/>
        </w:rPr>
        <w:t>12/</w:t>
      </w:r>
      <w:r w:rsidR="00BD7E45" w:rsidRPr="00D8654E">
        <w:rPr>
          <w:rFonts w:ascii="Times New Roman" w:hAnsi="Times New Roman" w:hint="eastAsia"/>
          <w:szCs w:val="21"/>
        </w:rPr>
        <w:t>151</w:t>
      </w:r>
      <w:r w:rsidRPr="00D8654E">
        <w:rPr>
          <w:rFonts w:ascii="Times New Roman" w:hAnsi="Times New Roman"/>
          <w:szCs w:val="21"/>
        </w:rPr>
        <w:t>-20</w:t>
      </w:r>
      <w:r w:rsidR="00D8654E" w:rsidRPr="00D8654E">
        <w:rPr>
          <w:rFonts w:ascii="Times New Roman" w:hAnsi="Times New Roman" w:hint="eastAsia"/>
          <w:szCs w:val="21"/>
        </w:rPr>
        <w:t>16</w:t>
      </w:r>
    </w:p>
    <w:p w:rsidR="007E1C69" w:rsidRPr="00A6029B" w:rsidRDefault="0036740A" w:rsidP="007E1C69">
      <w:pPr>
        <w:ind w:firstLine="400"/>
        <w:jc w:val="right"/>
        <w:rPr>
          <w:rFonts w:ascii="Times New Roman" w:hAnsi="Times New Roman"/>
          <w:kern w:val="0"/>
        </w:rPr>
      </w:pPr>
      <w:r w:rsidRPr="0036740A">
        <w:rPr>
          <w:rFonts w:ascii="Times New Roman" w:hAnsi="Times New Roman"/>
          <w:noProof/>
          <w:kern w:val="0"/>
          <w:sz w:val="20"/>
        </w:rPr>
        <w:pict>
          <v:line id="_x0000_s1026" style="position:absolute;left:0;text-align:left;flip:x;z-index:251655168" from="0,4.45pt" to="461.55pt,4.45pt" strokeweight="1.5pt">
            <w10:wrap type="square"/>
          </v:line>
        </w:pict>
      </w:r>
    </w:p>
    <w:p w:rsidR="007E1C69" w:rsidRPr="00A6029B" w:rsidRDefault="007E1C69" w:rsidP="007E1C69">
      <w:pPr>
        <w:ind w:firstLine="420"/>
        <w:jc w:val="right"/>
        <w:rPr>
          <w:rFonts w:ascii="Times New Roman" w:hAnsi="Times New Roman"/>
          <w:kern w:val="0"/>
        </w:rPr>
      </w:pPr>
    </w:p>
    <w:p w:rsidR="007E1C69" w:rsidRPr="00A6029B" w:rsidRDefault="007E1C69" w:rsidP="007E1C69">
      <w:pPr>
        <w:ind w:firstLine="420"/>
        <w:jc w:val="right"/>
        <w:rPr>
          <w:rFonts w:ascii="Times New Roman" w:hAnsi="Times New Roman"/>
          <w:kern w:val="0"/>
        </w:rPr>
      </w:pPr>
    </w:p>
    <w:p w:rsidR="007E1C69" w:rsidRPr="00A6029B" w:rsidRDefault="007E1C69" w:rsidP="007E1C69">
      <w:pPr>
        <w:ind w:firstLine="420"/>
        <w:jc w:val="right"/>
        <w:rPr>
          <w:rFonts w:ascii="Times New Roman" w:hAnsi="Times New Roman"/>
          <w:kern w:val="0"/>
        </w:rPr>
      </w:pPr>
    </w:p>
    <w:p w:rsidR="007E1C69" w:rsidRPr="00A6029B" w:rsidRDefault="007E1C69" w:rsidP="007E1C69">
      <w:pPr>
        <w:ind w:firstLine="420"/>
        <w:jc w:val="right"/>
        <w:rPr>
          <w:rFonts w:ascii="Times New Roman" w:hAnsi="Times New Roman"/>
          <w:kern w:val="0"/>
        </w:rPr>
      </w:pPr>
    </w:p>
    <w:p w:rsidR="007E1C69" w:rsidRPr="00A6029B" w:rsidRDefault="007E1C69" w:rsidP="007E1C69">
      <w:pPr>
        <w:ind w:firstLine="420"/>
        <w:jc w:val="right"/>
        <w:rPr>
          <w:rFonts w:ascii="Times New Roman" w:hAnsi="Times New Roman"/>
          <w:kern w:val="0"/>
        </w:rPr>
      </w:pPr>
    </w:p>
    <w:p w:rsidR="007E1C69" w:rsidRPr="00A6029B" w:rsidRDefault="007E1C69" w:rsidP="003376AC">
      <w:pPr>
        <w:spacing w:beforeLines="50"/>
        <w:ind w:firstLine="420"/>
        <w:jc w:val="right"/>
        <w:rPr>
          <w:rFonts w:ascii="Times New Roman" w:hAnsi="Times New Roman"/>
          <w:kern w:val="0"/>
        </w:rPr>
      </w:pPr>
    </w:p>
    <w:p w:rsidR="007E1C69" w:rsidRPr="00A6029B" w:rsidRDefault="007E1C69" w:rsidP="007E1C69">
      <w:pPr>
        <w:ind w:right="420"/>
        <w:jc w:val="center"/>
        <w:rPr>
          <w:rFonts w:ascii="Times New Roman" w:eastAsia="黑体" w:hAnsi="Times New Roman"/>
          <w:sz w:val="52"/>
        </w:rPr>
      </w:pPr>
      <w:r w:rsidRPr="00A6029B">
        <w:rPr>
          <w:rFonts w:ascii="Times New Roman" w:eastAsia="黑体" w:hAnsi="Times New Roman"/>
          <w:sz w:val="52"/>
        </w:rPr>
        <w:t>锅炉大气污染物排放标准</w:t>
      </w:r>
    </w:p>
    <w:p w:rsidR="007E1C69" w:rsidRPr="00A6029B" w:rsidRDefault="007E1C69" w:rsidP="007E1C69">
      <w:pPr>
        <w:ind w:right="420"/>
        <w:jc w:val="center"/>
        <w:rPr>
          <w:rFonts w:ascii="Times New Roman" w:hAnsi="Times New Roman"/>
          <w:sz w:val="28"/>
          <w:szCs w:val="28"/>
        </w:rPr>
      </w:pPr>
      <w:r w:rsidRPr="00A6029B">
        <w:rPr>
          <w:rFonts w:ascii="Times New Roman" w:hAnsi="Times New Roman"/>
          <w:sz w:val="28"/>
          <w:szCs w:val="28"/>
        </w:rPr>
        <w:t>Emission standard of air pollutants for boiler</w:t>
      </w:r>
    </w:p>
    <w:p w:rsidR="007E1C69" w:rsidRPr="00A6029B" w:rsidRDefault="007E1C69" w:rsidP="007E1C69">
      <w:pPr>
        <w:ind w:right="420"/>
        <w:jc w:val="center"/>
        <w:rPr>
          <w:rFonts w:ascii="Times New Roman" w:eastAsia="楷体_GB2312" w:hAnsi="Times New Roman"/>
          <w:b/>
          <w:bCs/>
          <w:kern w:val="0"/>
          <w:sz w:val="30"/>
          <w:szCs w:val="30"/>
        </w:rPr>
      </w:pPr>
      <w:r w:rsidRPr="00A6029B">
        <w:rPr>
          <w:rFonts w:ascii="Times New Roman" w:eastAsia="楷体_GB2312" w:hAnsi="Times New Roman" w:hint="eastAsia"/>
          <w:b/>
          <w:bCs/>
          <w:kern w:val="0"/>
          <w:sz w:val="30"/>
          <w:szCs w:val="30"/>
        </w:rPr>
        <w:t>（</w:t>
      </w:r>
      <w:r w:rsidR="00276D0D">
        <w:rPr>
          <w:rFonts w:ascii="Times New Roman" w:eastAsia="楷体_GB2312" w:hAnsi="Times New Roman" w:hint="eastAsia"/>
          <w:b/>
          <w:bCs/>
          <w:kern w:val="0"/>
          <w:sz w:val="30"/>
          <w:szCs w:val="30"/>
        </w:rPr>
        <w:t>征求意见</w:t>
      </w:r>
      <w:r w:rsidR="00335A08" w:rsidRPr="00A6029B">
        <w:rPr>
          <w:rFonts w:ascii="Times New Roman" w:eastAsia="楷体_GB2312" w:hAnsi="Times New Roman" w:hint="eastAsia"/>
          <w:b/>
          <w:bCs/>
          <w:kern w:val="0"/>
          <w:sz w:val="30"/>
          <w:szCs w:val="30"/>
        </w:rPr>
        <w:t>稿</w:t>
      </w:r>
      <w:r w:rsidR="00F93F82">
        <w:rPr>
          <w:rFonts w:ascii="Times New Roman" w:eastAsia="楷体_GB2312" w:hAnsi="Times New Roman" w:hint="eastAsia"/>
          <w:b/>
          <w:bCs/>
          <w:kern w:val="0"/>
          <w:sz w:val="30"/>
          <w:szCs w:val="30"/>
        </w:rPr>
        <w:t>）</w:t>
      </w:r>
    </w:p>
    <w:p w:rsidR="007E1C69" w:rsidRPr="00A6029B" w:rsidRDefault="007E1C69" w:rsidP="007E1C69">
      <w:pPr>
        <w:ind w:firstLine="420"/>
        <w:jc w:val="right"/>
        <w:rPr>
          <w:rFonts w:ascii="Times New Roman" w:hAnsi="Times New Roman"/>
          <w:kern w:val="0"/>
        </w:rPr>
      </w:pPr>
    </w:p>
    <w:p w:rsidR="007E1C69" w:rsidRPr="00A6029B" w:rsidRDefault="007E1C69" w:rsidP="007E1C69">
      <w:pPr>
        <w:ind w:firstLine="420"/>
        <w:jc w:val="right"/>
        <w:rPr>
          <w:rFonts w:ascii="Times New Roman" w:hAnsi="Times New Roman"/>
          <w:kern w:val="0"/>
        </w:rPr>
      </w:pPr>
    </w:p>
    <w:p w:rsidR="007E1C69" w:rsidRPr="00A6029B" w:rsidRDefault="007E1C69" w:rsidP="007E1C69">
      <w:pPr>
        <w:ind w:firstLine="420"/>
        <w:jc w:val="right"/>
        <w:rPr>
          <w:rFonts w:ascii="Times New Roman" w:hAnsi="Times New Roman"/>
          <w:kern w:val="0"/>
        </w:rPr>
      </w:pPr>
    </w:p>
    <w:p w:rsidR="007E1C69" w:rsidRPr="00A6029B" w:rsidRDefault="007E1C69" w:rsidP="007E1C69">
      <w:pPr>
        <w:ind w:firstLine="420"/>
        <w:jc w:val="right"/>
        <w:rPr>
          <w:rFonts w:ascii="Times New Roman" w:hAnsi="Times New Roman"/>
          <w:kern w:val="0"/>
        </w:rPr>
      </w:pPr>
    </w:p>
    <w:p w:rsidR="007E1C69" w:rsidRPr="00A6029B" w:rsidRDefault="007E1C69" w:rsidP="007E1C69">
      <w:pPr>
        <w:ind w:firstLine="420"/>
        <w:jc w:val="right"/>
        <w:rPr>
          <w:rFonts w:ascii="Times New Roman" w:hAnsi="Times New Roman"/>
          <w:kern w:val="0"/>
        </w:rPr>
      </w:pPr>
    </w:p>
    <w:p w:rsidR="007E1C69" w:rsidRPr="00A6029B" w:rsidRDefault="007E1C69" w:rsidP="007E1C69">
      <w:pPr>
        <w:ind w:firstLine="420"/>
        <w:jc w:val="right"/>
        <w:rPr>
          <w:rFonts w:ascii="Times New Roman" w:hAnsi="Times New Roman"/>
          <w:kern w:val="0"/>
        </w:rPr>
      </w:pPr>
    </w:p>
    <w:p w:rsidR="007E1C69" w:rsidRPr="00A6029B" w:rsidRDefault="007E1C69" w:rsidP="007E1C69">
      <w:pPr>
        <w:ind w:firstLine="420"/>
        <w:jc w:val="right"/>
        <w:rPr>
          <w:rFonts w:ascii="Times New Roman" w:hAnsi="Times New Roman"/>
          <w:kern w:val="0"/>
        </w:rPr>
      </w:pPr>
    </w:p>
    <w:p w:rsidR="007E1C69" w:rsidRPr="00A6029B" w:rsidRDefault="007E1C69" w:rsidP="007E1C69">
      <w:pPr>
        <w:ind w:firstLine="420"/>
        <w:jc w:val="right"/>
        <w:rPr>
          <w:rFonts w:ascii="Times New Roman" w:hAnsi="Times New Roman"/>
          <w:kern w:val="0"/>
        </w:rPr>
      </w:pPr>
    </w:p>
    <w:p w:rsidR="007E1C69" w:rsidRPr="00A6029B" w:rsidRDefault="007E1C69" w:rsidP="007E1C69">
      <w:pPr>
        <w:ind w:firstLine="420"/>
        <w:jc w:val="right"/>
        <w:rPr>
          <w:rFonts w:ascii="Times New Roman" w:hAnsi="Times New Roman"/>
          <w:kern w:val="0"/>
        </w:rPr>
      </w:pPr>
    </w:p>
    <w:p w:rsidR="007E1C69" w:rsidRPr="00A6029B" w:rsidRDefault="007E1C69" w:rsidP="007E1C69">
      <w:pPr>
        <w:ind w:firstLine="420"/>
        <w:jc w:val="right"/>
        <w:rPr>
          <w:rFonts w:ascii="Times New Roman" w:hAnsi="Times New Roman"/>
          <w:kern w:val="0"/>
        </w:rPr>
      </w:pPr>
    </w:p>
    <w:p w:rsidR="007E1C69" w:rsidRPr="00A6029B" w:rsidRDefault="007E1C69" w:rsidP="007E1C69">
      <w:pPr>
        <w:ind w:firstLine="420"/>
        <w:jc w:val="right"/>
        <w:rPr>
          <w:rFonts w:ascii="Times New Roman" w:hAnsi="Times New Roman"/>
          <w:kern w:val="0"/>
        </w:rPr>
      </w:pPr>
    </w:p>
    <w:p w:rsidR="007E1C69" w:rsidRPr="00A6029B" w:rsidRDefault="007E1C69" w:rsidP="007E1C69">
      <w:pPr>
        <w:ind w:firstLine="420"/>
        <w:jc w:val="right"/>
        <w:rPr>
          <w:rFonts w:ascii="Times New Roman" w:hAnsi="Times New Roman"/>
          <w:kern w:val="0"/>
        </w:rPr>
      </w:pPr>
    </w:p>
    <w:p w:rsidR="007E1C69" w:rsidRPr="00A6029B" w:rsidRDefault="007E1C69" w:rsidP="007E1C69">
      <w:pPr>
        <w:ind w:firstLine="420"/>
        <w:jc w:val="right"/>
        <w:rPr>
          <w:rFonts w:ascii="Times New Roman" w:hAnsi="Times New Roman"/>
          <w:kern w:val="0"/>
        </w:rPr>
      </w:pPr>
    </w:p>
    <w:p w:rsidR="007E1C69" w:rsidRPr="00A6029B" w:rsidRDefault="007E1C69" w:rsidP="007E1C69">
      <w:pPr>
        <w:ind w:firstLine="420"/>
        <w:jc w:val="right"/>
        <w:rPr>
          <w:rFonts w:ascii="Times New Roman" w:hAnsi="Times New Roman"/>
          <w:kern w:val="0"/>
        </w:rPr>
      </w:pPr>
    </w:p>
    <w:p w:rsidR="007E1C69" w:rsidRPr="00A6029B" w:rsidRDefault="007E1C69" w:rsidP="007E1C69">
      <w:pPr>
        <w:ind w:firstLine="420"/>
        <w:jc w:val="right"/>
        <w:rPr>
          <w:rFonts w:ascii="Times New Roman" w:hAnsi="Times New Roman"/>
          <w:kern w:val="0"/>
        </w:rPr>
      </w:pPr>
    </w:p>
    <w:p w:rsidR="007E1C69" w:rsidRPr="00A6029B" w:rsidRDefault="007E1C69" w:rsidP="007E1C69">
      <w:pPr>
        <w:ind w:firstLine="420"/>
        <w:jc w:val="right"/>
        <w:rPr>
          <w:rFonts w:ascii="Times New Roman" w:hAnsi="Times New Roman"/>
          <w:kern w:val="0"/>
        </w:rPr>
      </w:pPr>
    </w:p>
    <w:p w:rsidR="007E1C69" w:rsidRPr="00A6029B" w:rsidRDefault="0036740A" w:rsidP="007E1C69">
      <w:pPr>
        <w:rPr>
          <w:rFonts w:ascii="Times New Roman" w:eastAsia="黑体" w:hAnsi="Times New Roman"/>
          <w:kern w:val="0"/>
          <w:sz w:val="28"/>
        </w:rPr>
      </w:pPr>
      <w:r w:rsidRPr="0036740A">
        <w:rPr>
          <w:rFonts w:ascii="Times New Roman" w:eastAsia="黑体" w:hAnsi="Times New Roman"/>
          <w:noProof/>
          <w:kern w:val="0"/>
          <w:sz w:val="20"/>
        </w:rPr>
        <w:pict>
          <v:line id="_x0000_s1027" style="position:absolute;left:0;text-align:left;flip:x;z-index:251656192;mso-wrap-edited:f" from="-3.4pt,27.7pt" to="458.15pt,27.7pt" wrapcoords="-70 0 -70 0 21635 0 21635 0 -70 0" strokeweight="1.5pt"/>
        </w:pict>
      </w:r>
      <w:r w:rsidR="007E1C69" w:rsidRPr="00A6029B">
        <w:rPr>
          <w:rFonts w:ascii="Times New Roman" w:eastAsia="黑体" w:hAnsi="Times New Roman"/>
          <w:kern w:val="0"/>
          <w:sz w:val="28"/>
        </w:rPr>
        <w:t>20</w:t>
      </w:r>
      <w:r w:rsidR="00A86CA8" w:rsidRPr="00A6029B">
        <w:rPr>
          <w:rFonts w:ascii="Times New Roman" w:eastAsia="黑体" w:hAnsi="Times New Roman"/>
          <w:kern w:val="0"/>
          <w:sz w:val="28"/>
        </w:rPr>
        <w:t>□□</w:t>
      </w:r>
      <w:r w:rsidR="007E1C69" w:rsidRPr="00A6029B">
        <w:rPr>
          <w:rFonts w:ascii="Times New Roman" w:eastAsia="黑体" w:hAnsi="Times New Roman"/>
          <w:kern w:val="0"/>
          <w:sz w:val="28"/>
        </w:rPr>
        <w:t>-□□-</w:t>
      </w:r>
      <w:bookmarkStart w:id="2" w:name="OLE_LINK2"/>
      <w:r w:rsidR="007E1C69" w:rsidRPr="00A6029B">
        <w:rPr>
          <w:rFonts w:ascii="Times New Roman" w:eastAsia="黑体" w:hAnsi="Times New Roman"/>
          <w:kern w:val="0"/>
          <w:sz w:val="28"/>
        </w:rPr>
        <w:t>□□</w:t>
      </w:r>
      <w:bookmarkEnd w:id="2"/>
      <w:r w:rsidR="007E1C69" w:rsidRPr="00A6029B">
        <w:rPr>
          <w:rFonts w:ascii="Times New Roman" w:eastAsia="黑体" w:hAnsi="黑体"/>
          <w:kern w:val="0"/>
          <w:sz w:val="28"/>
        </w:rPr>
        <w:t>发布</w:t>
      </w:r>
      <w:r w:rsidR="007E1C69" w:rsidRPr="00A6029B">
        <w:rPr>
          <w:rFonts w:ascii="Times New Roman" w:eastAsia="黑体" w:hAnsi="Times New Roman"/>
          <w:kern w:val="0"/>
          <w:sz w:val="28"/>
        </w:rPr>
        <w:t xml:space="preserve">  </w:t>
      </w:r>
      <w:r w:rsidR="00DC466D">
        <w:rPr>
          <w:rFonts w:ascii="Times New Roman" w:eastAsia="黑体" w:hAnsi="Times New Roman" w:hint="eastAsia"/>
          <w:kern w:val="0"/>
          <w:sz w:val="28"/>
        </w:rPr>
        <w:t xml:space="preserve">                                  </w:t>
      </w:r>
      <w:r w:rsidR="007E1C69" w:rsidRPr="00A6029B">
        <w:rPr>
          <w:rFonts w:ascii="Times New Roman" w:eastAsia="黑体" w:hAnsi="Times New Roman"/>
          <w:kern w:val="0"/>
          <w:sz w:val="28"/>
        </w:rPr>
        <w:t>20</w:t>
      </w:r>
      <w:r w:rsidR="00A86CA8" w:rsidRPr="00A6029B">
        <w:rPr>
          <w:rFonts w:ascii="Times New Roman" w:eastAsia="黑体" w:hAnsi="Times New Roman"/>
          <w:kern w:val="0"/>
          <w:sz w:val="28"/>
        </w:rPr>
        <w:t>□□</w:t>
      </w:r>
      <w:r w:rsidR="007E1C69" w:rsidRPr="00A6029B">
        <w:rPr>
          <w:rFonts w:ascii="Times New Roman" w:eastAsia="黑体" w:hAnsi="Times New Roman"/>
          <w:kern w:val="0"/>
          <w:sz w:val="28"/>
        </w:rPr>
        <w:t>-</w:t>
      </w:r>
      <w:r w:rsidR="0098559E" w:rsidRPr="00A6029B">
        <w:rPr>
          <w:rFonts w:ascii="Times New Roman" w:eastAsia="黑体" w:hAnsi="Times New Roman"/>
          <w:kern w:val="0"/>
          <w:sz w:val="28"/>
        </w:rPr>
        <w:t>□□</w:t>
      </w:r>
      <w:r w:rsidR="007E1C69" w:rsidRPr="00A6029B">
        <w:rPr>
          <w:rFonts w:ascii="Times New Roman" w:eastAsia="黑体" w:hAnsi="Times New Roman"/>
          <w:kern w:val="0"/>
          <w:sz w:val="28"/>
        </w:rPr>
        <w:t>-</w:t>
      </w:r>
      <w:r w:rsidR="0098559E" w:rsidRPr="00A6029B">
        <w:rPr>
          <w:rFonts w:ascii="Times New Roman" w:eastAsia="黑体" w:hAnsi="Times New Roman"/>
          <w:kern w:val="0"/>
          <w:sz w:val="28"/>
        </w:rPr>
        <w:t>□□</w:t>
      </w:r>
      <w:r w:rsidR="007E1C69" w:rsidRPr="00A6029B">
        <w:rPr>
          <w:rFonts w:ascii="Times New Roman" w:eastAsia="黑体" w:hAnsi="黑体"/>
          <w:kern w:val="0"/>
          <w:sz w:val="28"/>
        </w:rPr>
        <w:t>实施</w:t>
      </w:r>
    </w:p>
    <w:p w:rsidR="007E1C69" w:rsidRPr="00A6029B" w:rsidRDefault="0036740A" w:rsidP="003376AC">
      <w:pPr>
        <w:spacing w:beforeLines="50"/>
        <w:jc w:val="left"/>
        <w:rPr>
          <w:rFonts w:ascii="Times New Roman" w:eastAsia="方正小标宋简体" w:hAnsi="Times New Roman"/>
          <w:kern w:val="0"/>
          <w:sz w:val="52"/>
        </w:rPr>
      </w:pPr>
      <w:r w:rsidRPr="0036740A">
        <w:rPr>
          <w:rFonts w:ascii="Times New Roman" w:hAnsi="Times New Roman"/>
          <w:noProof/>
          <w:kern w:val="0"/>
        </w:rPr>
        <w:pict>
          <v:shape id="_x0000_s1032" type="#_x0000_t202" style="position:absolute;margin-left:71.55pt;margin-top:19.55pt;width:289.85pt;height:44.45pt;z-index:251660288" filled="f" stroked="f">
            <v:textbox style="mso-next-textbox:#_x0000_s1032" inset="0,0,0,0">
              <w:txbxContent>
                <w:p w:rsidR="00E614E7" w:rsidRDefault="00E614E7" w:rsidP="007E3096">
                  <w:pPr>
                    <w:adjustRightInd w:val="0"/>
                    <w:snapToGrid w:val="0"/>
                    <w:jc w:val="distribute"/>
                    <w:rPr>
                      <w:rFonts w:ascii="黑体" w:eastAsia="黑体"/>
                      <w:sz w:val="36"/>
                      <w:szCs w:val="36"/>
                    </w:rPr>
                  </w:pPr>
                  <w:r>
                    <w:rPr>
                      <w:rFonts w:ascii="黑体" w:eastAsia="黑体" w:hint="eastAsia"/>
                      <w:sz w:val="36"/>
                      <w:szCs w:val="36"/>
                    </w:rPr>
                    <w:t>天津市生态环境局</w:t>
                  </w:r>
                </w:p>
                <w:p w:rsidR="00E614E7" w:rsidRDefault="00E614E7" w:rsidP="007E3096">
                  <w:pPr>
                    <w:adjustRightInd w:val="0"/>
                    <w:snapToGrid w:val="0"/>
                    <w:jc w:val="distribute"/>
                    <w:rPr>
                      <w:rFonts w:ascii="黑体" w:eastAsia="黑体"/>
                      <w:sz w:val="36"/>
                      <w:szCs w:val="36"/>
                    </w:rPr>
                  </w:pPr>
                  <w:r>
                    <w:rPr>
                      <w:rFonts w:ascii="黑体" w:eastAsia="黑体" w:hint="eastAsia"/>
                      <w:sz w:val="36"/>
                      <w:szCs w:val="36"/>
                    </w:rPr>
                    <w:t>天津市市场监督管理委员会</w:t>
                  </w:r>
                </w:p>
              </w:txbxContent>
            </v:textbox>
          </v:shape>
        </w:pict>
      </w:r>
      <w:r w:rsidRPr="0036740A">
        <w:rPr>
          <w:rFonts w:ascii="Times New Roman" w:eastAsia="方正小标宋简体" w:hAnsi="Times New Roman"/>
          <w:noProof/>
          <w:kern w:val="0"/>
          <w:sz w:val="20"/>
        </w:rPr>
        <w:pict>
          <v:shape id="_x0000_s1029" type="#_x0000_t202" style="position:absolute;margin-left:376.4pt;margin-top:24.9pt;width:56.45pt;height:33.85pt;z-index:251657216" strokecolor="white">
            <v:textbox style="mso-next-textbox:#_x0000_s1029">
              <w:txbxContent>
                <w:p w:rsidR="00E614E7" w:rsidRDefault="00E614E7" w:rsidP="007E1C69">
                  <w:r w:rsidRPr="00FC4E24">
                    <w:rPr>
                      <w:rFonts w:ascii="Helvetica" w:eastAsia="黑体" w:hAnsi="Helvetica" w:cs="Arial" w:hint="eastAsia"/>
                      <w:kern w:val="0"/>
                      <w:position w:val="-6"/>
                      <w:sz w:val="28"/>
                    </w:rPr>
                    <w:t>发布</w:t>
                  </w:r>
                </w:p>
              </w:txbxContent>
            </v:textbox>
          </v:shape>
        </w:pict>
      </w:r>
    </w:p>
    <w:p w:rsidR="007E1C69" w:rsidRPr="00A6029B" w:rsidRDefault="007E1C69" w:rsidP="007E1C69">
      <w:pPr>
        <w:jc w:val="left"/>
        <w:rPr>
          <w:rFonts w:ascii="Times New Roman" w:hAnsi="Times New Roman"/>
          <w:kern w:val="0"/>
          <w:sz w:val="22"/>
        </w:rPr>
      </w:pPr>
    </w:p>
    <w:p w:rsidR="007E1C69" w:rsidRPr="00A6029B" w:rsidRDefault="007E1C69" w:rsidP="007E1C69">
      <w:pPr>
        <w:ind w:firstLineChars="95" w:firstLine="209"/>
        <w:rPr>
          <w:rFonts w:ascii="Times New Roman" w:hAnsi="Times New Roman"/>
          <w:kern w:val="0"/>
          <w:sz w:val="22"/>
        </w:rPr>
        <w:sectPr w:rsidR="007E1C69" w:rsidRPr="00A6029B">
          <w:headerReference w:type="even" r:id="rId8"/>
          <w:headerReference w:type="default" r:id="rId9"/>
          <w:footerReference w:type="even" r:id="rId10"/>
          <w:footerReference w:type="default" r:id="rId11"/>
          <w:headerReference w:type="first" r:id="rId12"/>
          <w:footerReference w:type="first" r:id="rId13"/>
          <w:pgSz w:w="11906" w:h="16838" w:code="9"/>
          <w:pgMar w:top="1746" w:right="1247" w:bottom="1639" w:left="1412" w:header="476" w:footer="1151" w:gutter="0"/>
          <w:pgNumType w:start="1"/>
          <w:cols w:space="425"/>
          <w:titlePg/>
          <w:docGrid w:type="lines" w:linePitch="312"/>
        </w:sectPr>
      </w:pPr>
    </w:p>
    <w:p w:rsidR="007E1C69" w:rsidRPr="00A6029B" w:rsidRDefault="007E1C69" w:rsidP="007E1C69">
      <w:pPr>
        <w:spacing w:before="240" w:after="60" w:line="360" w:lineRule="auto"/>
        <w:jc w:val="center"/>
        <w:rPr>
          <w:rFonts w:ascii="Times New Roman" w:eastAsia="黑体" w:hAnsi="Times New Roman"/>
          <w:sz w:val="32"/>
          <w:szCs w:val="32"/>
        </w:rPr>
      </w:pPr>
      <w:bookmarkStart w:id="3" w:name="_Toc212600194"/>
      <w:bookmarkStart w:id="4" w:name="_Toc233806836"/>
      <w:bookmarkEnd w:id="0"/>
      <w:r w:rsidRPr="00A6029B">
        <w:rPr>
          <w:rFonts w:ascii="Times New Roman" w:eastAsia="黑体" w:hAnsi="Times New Roman"/>
          <w:sz w:val="32"/>
          <w:szCs w:val="32"/>
        </w:rPr>
        <w:lastRenderedPageBreak/>
        <w:t>目次</w:t>
      </w:r>
      <w:bookmarkEnd w:id="3"/>
      <w:bookmarkEnd w:id="4"/>
    </w:p>
    <w:p w:rsidR="00961E1D" w:rsidRPr="00990C0E" w:rsidRDefault="0036740A">
      <w:pPr>
        <w:pStyle w:val="10"/>
        <w:rPr>
          <w:rFonts w:ascii="Times New Roman" w:hAnsi="Times New Roman"/>
          <w:noProof/>
        </w:rPr>
      </w:pPr>
      <w:r w:rsidRPr="00A6029B">
        <w:rPr>
          <w:rFonts w:ascii="Times New Roman" w:hAnsi="Times New Roman"/>
          <w:szCs w:val="21"/>
          <w:lang w:val="en-GB"/>
        </w:rPr>
        <w:fldChar w:fldCharType="begin"/>
      </w:r>
      <w:r w:rsidR="007E1C69" w:rsidRPr="00A6029B">
        <w:rPr>
          <w:rFonts w:ascii="Times New Roman" w:hAnsi="Times New Roman"/>
          <w:szCs w:val="21"/>
          <w:lang w:val="en-GB"/>
        </w:rPr>
        <w:instrText xml:space="preserve"> TOC \o "1-1" \h \z \u </w:instrText>
      </w:r>
      <w:r w:rsidRPr="00A6029B">
        <w:rPr>
          <w:rFonts w:ascii="Times New Roman" w:hAnsi="Times New Roman"/>
          <w:szCs w:val="21"/>
          <w:lang w:val="en-GB"/>
        </w:rPr>
        <w:fldChar w:fldCharType="separate"/>
      </w:r>
      <w:hyperlink w:anchor="_Toc430874784" w:history="1">
        <w:r w:rsidR="00961E1D" w:rsidRPr="00990C0E">
          <w:rPr>
            <w:rStyle w:val="a8"/>
            <w:rFonts w:ascii="Times New Roman" w:eastAsia="黑体" w:hAnsi="Times New Roman" w:hint="eastAsia"/>
            <w:noProof/>
          </w:rPr>
          <w:t>前言</w:t>
        </w:r>
        <w:r w:rsidR="00961E1D" w:rsidRPr="00990C0E">
          <w:rPr>
            <w:rFonts w:ascii="Times New Roman" w:hAnsi="Times New Roman"/>
            <w:noProof/>
            <w:webHidden/>
          </w:rPr>
          <w:tab/>
        </w:r>
        <w:r w:rsidRPr="00990C0E">
          <w:rPr>
            <w:rFonts w:ascii="Times New Roman" w:hAnsi="Times New Roman"/>
            <w:noProof/>
            <w:webHidden/>
          </w:rPr>
          <w:fldChar w:fldCharType="begin"/>
        </w:r>
        <w:r w:rsidR="00961E1D" w:rsidRPr="00990C0E">
          <w:rPr>
            <w:rFonts w:ascii="Times New Roman" w:hAnsi="Times New Roman"/>
            <w:noProof/>
            <w:webHidden/>
          </w:rPr>
          <w:instrText xml:space="preserve"> PAGEREF _Toc430874784 \h </w:instrText>
        </w:r>
        <w:r w:rsidRPr="00990C0E">
          <w:rPr>
            <w:rFonts w:ascii="Times New Roman" w:hAnsi="Times New Roman"/>
            <w:noProof/>
            <w:webHidden/>
          </w:rPr>
        </w:r>
        <w:r w:rsidRPr="00990C0E">
          <w:rPr>
            <w:rFonts w:ascii="Times New Roman" w:hAnsi="Times New Roman"/>
            <w:noProof/>
            <w:webHidden/>
          </w:rPr>
          <w:fldChar w:fldCharType="separate"/>
        </w:r>
        <w:r w:rsidR="00E32FDC">
          <w:rPr>
            <w:rFonts w:ascii="Times New Roman" w:hAnsi="Times New Roman"/>
            <w:noProof/>
            <w:webHidden/>
          </w:rPr>
          <w:t>ii</w:t>
        </w:r>
        <w:r w:rsidRPr="00990C0E">
          <w:rPr>
            <w:rFonts w:ascii="Times New Roman" w:hAnsi="Times New Roman"/>
            <w:noProof/>
            <w:webHidden/>
          </w:rPr>
          <w:fldChar w:fldCharType="end"/>
        </w:r>
      </w:hyperlink>
    </w:p>
    <w:p w:rsidR="00961E1D" w:rsidRPr="00990C0E" w:rsidRDefault="0036740A">
      <w:pPr>
        <w:pStyle w:val="10"/>
        <w:rPr>
          <w:rFonts w:ascii="Times New Roman" w:hAnsi="Times New Roman"/>
          <w:noProof/>
        </w:rPr>
      </w:pPr>
      <w:hyperlink w:anchor="_Toc430874785" w:history="1">
        <w:r w:rsidR="00961E1D" w:rsidRPr="00990C0E">
          <w:rPr>
            <w:rStyle w:val="a8"/>
            <w:rFonts w:ascii="Times New Roman" w:hAnsi="Times New Roman"/>
            <w:noProof/>
            <w:snapToGrid w:val="0"/>
            <w:w w:val="0"/>
            <w:kern w:val="0"/>
          </w:rPr>
          <w:t>1</w:t>
        </w:r>
        <w:r w:rsidR="00961E1D" w:rsidRPr="00990C0E">
          <w:rPr>
            <w:rFonts w:ascii="Times New Roman" w:hAnsi="Times New Roman"/>
            <w:noProof/>
          </w:rPr>
          <w:tab/>
        </w:r>
        <w:r w:rsidR="00961E1D" w:rsidRPr="00990C0E">
          <w:rPr>
            <w:rStyle w:val="a8"/>
            <w:rFonts w:ascii="Times New Roman" w:hAnsi="Times New Roman" w:hint="eastAsia"/>
            <w:noProof/>
          </w:rPr>
          <w:t>适用范围</w:t>
        </w:r>
        <w:r w:rsidR="00961E1D" w:rsidRPr="00990C0E">
          <w:rPr>
            <w:rFonts w:ascii="Times New Roman" w:hAnsi="Times New Roman"/>
            <w:noProof/>
            <w:webHidden/>
          </w:rPr>
          <w:tab/>
        </w:r>
        <w:r w:rsidRPr="00990C0E">
          <w:rPr>
            <w:rFonts w:ascii="Times New Roman" w:hAnsi="Times New Roman"/>
            <w:noProof/>
            <w:webHidden/>
          </w:rPr>
          <w:fldChar w:fldCharType="begin"/>
        </w:r>
        <w:r w:rsidR="00961E1D" w:rsidRPr="00990C0E">
          <w:rPr>
            <w:rFonts w:ascii="Times New Roman" w:hAnsi="Times New Roman"/>
            <w:noProof/>
            <w:webHidden/>
          </w:rPr>
          <w:instrText xml:space="preserve"> PAGEREF _Toc430874785 \h </w:instrText>
        </w:r>
        <w:r w:rsidRPr="00990C0E">
          <w:rPr>
            <w:rFonts w:ascii="Times New Roman" w:hAnsi="Times New Roman"/>
            <w:noProof/>
            <w:webHidden/>
          </w:rPr>
        </w:r>
        <w:r w:rsidRPr="00990C0E">
          <w:rPr>
            <w:rFonts w:ascii="Times New Roman" w:hAnsi="Times New Roman"/>
            <w:noProof/>
            <w:webHidden/>
          </w:rPr>
          <w:fldChar w:fldCharType="separate"/>
        </w:r>
        <w:r w:rsidR="00E32FDC">
          <w:rPr>
            <w:rFonts w:ascii="Times New Roman" w:hAnsi="Times New Roman"/>
            <w:noProof/>
            <w:webHidden/>
          </w:rPr>
          <w:t>1</w:t>
        </w:r>
        <w:r w:rsidRPr="00990C0E">
          <w:rPr>
            <w:rFonts w:ascii="Times New Roman" w:hAnsi="Times New Roman"/>
            <w:noProof/>
            <w:webHidden/>
          </w:rPr>
          <w:fldChar w:fldCharType="end"/>
        </w:r>
      </w:hyperlink>
    </w:p>
    <w:p w:rsidR="00961E1D" w:rsidRPr="00990C0E" w:rsidRDefault="0036740A">
      <w:pPr>
        <w:pStyle w:val="10"/>
        <w:rPr>
          <w:rFonts w:ascii="Times New Roman" w:hAnsi="Times New Roman"/>
          <w:noProof/>
        </w:rPr>
      </w:pPr>
      <w:hyperlink w:anchor="_Toc430874786" w:history="1">
        <w:r w:rsidR="00961E1D" w:rsidRPr="00990C0E">
          <w:rPr>
            <w:rStyle w:val="a8"/>
            <w:rFonts w:ascii="Times New Roman" w:hAnsi="Times New Roman"/>
            <w:noProof/>
            <w:snapToGrid w:val="0"/>
            <w:w w:val="0"/>
            <w:kern w:val="0"/>
          </w:rPr>
          <w:t>2</w:t>
        </w:r>
        <w:r w:rsidR="00961E1D" w:rsidRPr="00990C0E">
          <w:rPr>
            <w:rFonts w:ascii="Times New Roman" w:hAnsi="Times New Roman"/>
            <w:noProof/>
          </w:rPr>
          <w:tab/>
        </w:r>
        <w:r w:rsidR="00961E1D" w:rsidRPr="00990C0E">
          <w:rPr>
            <w:rStyle w:val="a8"/>
            <w:rFonts w:ascii="Times New Roman" w:hAnsi="Times New Roman" w:hint="eastAsia"/>
            <w:noProof/>
          </w:rPr>
          <w:t>规范性引用文件</w:t>
        </w:r>
        <w:r w:rsidR="00961E1D" w:rsidRPr="00990C0E">
          <w:rPr>
            <w:rFonts w:ascii="Times New Roman" w:hAnsi="Times New Roman"/>
            <w:noProof/>
            <w:webHidden/>
          </w:rPr>
          <w:tab/>
        </w:r>
        <w:r w:rsidRPr="00990C0E">
          <w:rPr>
            <w:rFonts w:ascii="Times New Roman" w:hAnsi="Times New Roman"/>
            <w:noProof/>
            <w:webHidden/>
          </w:rPr>
          <w:fldChar w:fldCharType="begin"/>
        </w:r>
        <w:r w:rsidR="00961E1D" w:rsidRPr="00990C0E">
          <w:rPr>
            <w:rFonts w:ascii="Times New Roman" w:hAnsi="Times New Roman"/>
            <w:noProof/>
            <w:webHidden/>
          </w:rPr>
          <w:instrText xml:space="preserve"> PAGEREF _Toc430874786 \h </w:instrText>
        </w:r>
        <w:r w:rsidRPr="00990C0E">
          <w:rPr>
            <w:rFonts w:ascii="Times New Roman" w:hAnsi="Times New Roman"/>
            <w:noProof/>
            <w:webHidden/>
          </w:rPr>
        </w:r>
        <w:r w:rsidRPr="00990C0E">
          <w:rPr>
            <w:rFonts w:ascii="Times New Roman" w:hAnsi="Times New Roman"/>
            <w:noProof/>
            <w:webHidden/>
          </w:rPr>
          <w:fldChar w:fldCharType="separate"/>
        </w:r>
        <w:r w:rsidR="00E32FDC">
          <w:rPr>
            <w:rFonts w:ascii="Times New Roman" w:hAnsi="Times New Roman"/>
            <w:noProof/>
            <w:webHidden/>
          </w:rPr>
          <w:t>1</w:t>
        </w:r>
        <w:r w:rsidRPr="00990C0E">
          <w:rPr>
            <w:rFonts w:ascii="Times New Roman" w:hAnsi="Times New Roman"/>
            <w:noProof/>
            <w:webHidden/>
          </w:rPr>
          <w:fldChar w:fldCharType="end"/>
        </w:r>
      </w:hyperlink>
    </w:p>
    <w:p w:rsidR="00961E1D" w:rsidRPr="00990C0E" w:rsidRDefault="0036740A">
      <w:pPr>
        <w:pStyle w:val="10"/>
        <w:rPr>
          <w:rFonts w:ascii="Times New Roman" w:hAnsi="Times New Roman"/>
          <w:noProof/>
        </w:rPr>
      </w:pPr>
      <w:hyperlink w:anchor="_Toc430874787" w:history="1">
        <w:r w:rsidR="00961E1D" w:rsidRPr="00990C0E">
          <w:rPr>
            <w:rStyle w:val="a8"/>
            <w:rFonts w:ascii="Times New Roman" w:hAnsi="Times New Roman"/>
            <w:noProof/>
            <w:snapToGrid w:val="0"/>
            <w:w w:val="0"/>
            <w:kern w:val="0"/>
          </w:rPr>
          <w:t>3</w:t>
        </w:r>
        <w:r w:rsidR="00961E1D" w:rsidRPr="00990C0E">
          <w:rPr>
            <w:rFonts w:ascii="Times New Roman" w:hAnsi="Times New Roman"/>
            <w:noProof/>
          </w:rPr>
          <w:tab/>
        </w:r>
        <w:r w:rsidR="00961E1D" w:rsidRPr="00990C0E">
          <w:rPr>
            <w:rStyle w:val="a8"/>
            <w:rFonts w:ascii="Times New Roman" w:hAnsi="Times New Roman" w:hint="eastAsia"/>
            <w:noProof/>
          </w:rPr>
          <w:t>术语和定义</w:t>
        </w:r>
        <w:r w:rsidR="00961E1D" w:rsidRPr="00990C0E">
          <w:rPr>
            <w:rFonts w:ascii="Times New Roman" w:hAnsi="Times New Roman"/>
            <w:noProof/>
            <w:webHidden/>
          </w:rPr>
          <w:tab/>
        </w:r>
        <w:r w:rsidRPr="00990C0E">
          <w:rPr>
            <w:rFonts w:ascii="Times New Roman" w:hAnsi="Times New Roman"/>
            <w:noProof/>
            <w:webHidden/>
          </w:rPr>
          <w:fldChar w:fldCharType="begin"/>
        </w:r>
        <w:r w:rsidR="00961E1D" w:rsidRPr="00990C0E">
          <w:rPr>
            <w:rFonts w:ascii="Times New Roman" w:hAnsi="Times New Roman"/>
            <w:noProof/>
            <w:webHidden/>
          </w:rPr>
          <w:instrText xml:space="preserve"> PAGEREF _Toc430874787 \h </w:instrText>
        </w:r>
        <w:r w:rsidRPr="00990C0E">
          <w:rPr>
            <w:rFonts w:ascii="Times New Roman" w:hAnsi="Times New Roman"/>
            <w:noProof/>
            <w:webHidden/>
          </w:rPr>
        </w:r>
        <w:r w:rsidRPr="00990C0E">
          <w:rPr>
            <w:rFonts w:ascii="Times New Roman" w:hAnsi="Times New Roman"/>
            <w:noProof/>
            <w:webHidden/>
          </w:rPr>
          <w:fldChar w:fldCharType="separate"/>
        </w:r>
        <w:r w:rsidR="00E32FDC">
          <w:rPr>
            <w:rFonts w:ascii="Times New Roman" w:hAnsi="Times New Roman"/>
            <w:noProof/>
            <w:webHidden/>
          </w:rPr>
          <w:t>2</w:t>
        </w:r>
        <w:r w:rsidRPr="00990C0E">
          <w:rPr>
            <w:rFonts w:ascii="Times New Roman" w:hAnsi="Times New Roman"/>
            <w:noProof/>
            <w:webHidden/>
          </w:rPr>
          <w:fldChar w:fldCharType="end"/>
        </w:r>
      </w:hyperlink>
    </w:p>
    <w:p w:rsidR="00961E1D" w:rsidRPr="00990C0E" w:rsidRDefault="0036740A">
      <w:pPr>
        <w:pStyle w:val="10"/>
        <w:rPr>
          <w:rFonts w:ascii="Times New Roman" w:hAnsi="Times New Roman"/>
          <w:noProof/>
        </w:rPr>
      </w:pPr>
      <w:hyperlink w:anchor="_Toc430874788" w:history="1">
        <w:r w:rsidR="00961E1D" w:rsidRPr="00990C0E">
          <w:rPr>
            <w:rStyle w:val="a8"/>
            <w:rFonts w:ascii="Times New Roman" w:hAnsi="Times New Roman"/>
            <w:noProof/>
            <w:snapToGrid w:val="0"/>
            <w:w w:val="0"/>
            <w:kern w:val="0"/>
          </w:rPr>
          <w:t>4</w:t>
        </w:r>
        <w:r w:rsidR="00961E1D" w:rsidRPr="00990C0E">
          <w:rPr>
            <w:rFonts w:ascii="Times New Roman" w:hAnsi="Times New Roman"/>
            <w:noProof/>
          </w:rPr>
          <w:tab/>
        </w:r>
        <w:r w:rsidR="00961E1D" w:rsidRPr="00990C0E">
          <w:rPr>
            <w:rStyle w:val="a8"/>
            <w:rFonts w:ascii="Times New Roman" w:hAnsi="Times New Roman" w:hint="eastAsia"/>
            <w:noProof/>
          </w:rPr>
          <w:t>大气污染物排放控制要求</w:t>
        </w:r>
        <w:r w:rsidR="00961E1D" w:rsidRPr="00990C0E">
          <w:rPr>
            <w:rFonts w:ascii="Times New Roman" w:hAnsi="Times New Roman"/>
            <w:noProof/>
            <w:webHidden/>
          </w:rPr>
          <w:tab/>
        </w:r>
        <w:r w:rsidRPr="00990C0E">
          <w:rPr>
            <w:rFonts w:ascii="Times New Roman" w:hAnsi="Times New Roman"/>
            <w:noProof/>
            <w:webHidden/>
          </w:rPr>
          <w:fldChar w:fldCharType="begin"/>
        </w:r>
        <w:r w:rsidR="00961E1D" w:rsidRPr="00990C0E">
          <w:rPr>
            <w:rFonts w:ascii="Times New Roman" w:hAnsi="Times New Roman"/>
            <w:noProof/>
            <w:webHidden/>
          </w:rPr>
          <w:instrText xml:space="preserve"> PAGEREF _Toc430874788 \h </w:instrText>
        </w:r>
        <w:r w:rsidRPr="00990C0E">
          <w:rPr>
            <w:rFonts w:ascii="Times New Roman" w:hAnsi="Times New Roman"/>
            <w:noProof/>
            <w:webHidden/>
          </w:rPr>
        </w:r>
        <w:r w:rsidRPr="00990C0E">
          <w:rPr>
            <w:rFonts w:ascii="Times New Roman" w:hAnsi="Times New Roman"/>
            <w:noProof/>
            <w:webHidden/>
          </w:rPr>
          <w:fldChar w:fldCharType="separate"/>
        </w:r>
        <w:r w:rsidR="00E32FDC">
          <w:rPr>
            <w:rFonts w:ascii="Times New Roman" w:hAnsi="Times New Roman"/>
            <w:noProof/>
            <w:webHidden/>
          </w:rPr>
          <w:t>2</w:t>
        </w:r>
        <w:r w:rsidRPr="00990C0E">
          <w:rPr>
            <w:rFonts w:ascii="Times New Roman" w:hAnsi="Times New Roman"/>
            <w:noProof/>
            <w:webHidden/>
          </w:rPr>
          <w:fldChar w:fldCharType="end"/>
        </w:r>
      </w:hyperlink>
    </w:p>
    <w:p w:rsidR="00961E1D" w:rsidRPr="00990C0E" w:rsidRDefault="0036740A">
      <w:pPr>
        <w:pStyle w:val="10"/>
        <w:rPr>
          <w:rFonts w:ascii="Times New Roman" w:hAnsi="Times New Roman"/>
          <w:noProof/>
        </w:rPr>
      </w:pPr>
      <w:hyperlink w:anchor="_Toc430874789" w:history="1">
        <w:r w:rsidR="00961E1D" w:rsidRPr="00990C0E">
          <w:rPr>
            <w:rStyle w:val="a8"/>
            <w:rFonts w:ascii="Times New Roman" w:hAnsi="Times New Roman"/>
            <w:noProof/>
            <w:snapToGrid w:val="0"/>
            <w:w w:val="0"/>
            <w:kern w:val="0"/>
          </w:rPr>
          <w:t>5</w:t>
        </w:r>
        <w:r w:rsidR="00961E1D" w:rsidRPr="00990C0E">
          <w:rPr>
            <w:rFonts w:ascii="Times New Roman" w:hAnsi="Times New Roman"/>
            <w:noProof/>
          </w:rPr>
          <w:tab/>
        </w:r>
        <w:r w:rsidR="00961E1D" w:rsidRPr="00990C0E">
          <w:rPr>
            <w:rStyle w:val="a8"/>
            <w:rFonts w:ascii="Times New Roman" w:hAnsi="Times New Roman" w:hint="eastAsia"/>
            <w:noProof/>
          </w:rPr>
          <w:t>大气污染物监测要求</w:t>
        </w:r>
        <w:r w:rsidR="00961E1D" w:rsidRPr="00990C0E">
          <w:rPr>
            <w:rFonts w:ascii="Times New Roman" w:hAnsi="Times New Roman"/>
            <w:noProof/>
            <w:webHidden/>
          </w:rPr>
          <w:tab/>
        </w:r>
        <w:r w:rsidRPr="00990C0E">
          <w:rPr>
            <w:rFonts w:ascii="Times New Roman" w:hAnsi="Times New Roman"/>
            <w:noProof/>
            <w:webHidden/>
          </w:rPr>
          <w:fldChar w:fldCharType="begin"/>
        </w:r>
        <w:r w:rsidR="00961E1D" w:rsidRPr="00990C0E">
          <w:rPr>
            <w:rFonts w:ascii="Times New Roman" w:hAnsi="Times New Roman"/>
            <w:noProof/>
            <w:webHidden/>
          </w:rPr>
          <w:instrText xml:space="preserve"> PAGEREF _Toc430874789 \h </w:instrText>
        </w:r>
        <w:r w:rsidRPr="00990C0E">
          <w:rPr>
            <w:rFonts w:ascii="Times New Roman" w:hAnsi="Times New Roman"/>
            <w:noProof/>
            <w:webHidden/>
          </w:rPr>
        </w:r>
        <w:r w:rsidRPr="00990C0E">
          <w:rPr>
            <w:rFonts w:ascii="Times New Roman" w:hAnsi="Times New Roman"/>
            <w:noProof/>
            <w:webHidden/>
          </w:rPr>
          <w:fldChar w:fldCharType="separate"/>
        </w:r>
        <w:r w:rsidR="00E32FDC">
          <w:rPr>
            <w:rFonts w:ascii="Times New Roman" w:hAnsi="Times New Roman"/>
            <w:noProof/>
            <w:webHidden/>
          </w:rPr>
          <w:t>4</w:t>
        </w:r>
        <w:r w:rsidRPr="00990C0E">
          <w:rPr>
            <w:rFonts w:ascii="Times New Roman" w:hAnsi="Times New Roman"/>
            <w:noProof/>
            <w:webHidden/>
          </w:rPr>
          <w:fldChar w:fldCharType="end"/>
        </w:r>
      </w:hyperlink>
    </w:p>
    <w:p w:rsidR="00961E1D" w:rsidRPr="00A6029B" w:rsidRDefault="0036740A">
      <w:pPr>
        <w:pStyle w:val="10"/>
        <w:rPr>
          <w:rFonts w:ascii="Times New Roman" w:hAnsi="Times New Roman"/>
          <w:noProof/>
        </w:rPr>
      </w:pPr>
      <w:hyperlink w:anchor="_Toc430874790" w:history="1">
        <w:r w:rsidR="00961E1D" w:rsidRPr="00990C0E">
          <w:rPr>
            <w:rStyle w:val="a8"/>
            <w:rFonts w:ascii="Times New Roman" w:hAnsi="Times New Roman"/>
            <w:noProof/>
            <w:snapToGrid w:val="0"/>
            <w:w w:val="0"/>
            <w:kern w:val="0"/>
          </w:rPr>
          <w:t>6</w:t>
        </w:r>
        <w:r w:rsidR="00961E1D" w:rsidRPr="00990C0E">
          <w:rPr>
            <w:rFonts w:ascii="Times New Roman" w:hAnsi="Times New Roman"/>
            <w:noProof/>
          </w:rPr>
          <w:tab/>
        </w:r>
        <w:r w:rsidR="00961E1D" w:rsidRPr="00990C0E">
          <w:rPr>
            <w:rStyle w:val="a8"/>
            <w:rFonts w:ascii="Times New Roman" w:hAnsi="Times New Roman" w:hint="eastAsia"/>
            <w:noProof/>
          </w:rPr>
          <w:t>实施与监督</w:t>
        </w:r>
        <w:r w:rsidR="00961E1D" w:rsidRPr="00990C0E">
          <w:rPr>
            <w:rFonts w:ascii="Times New Roman" w:hAnsi="Times New Roman"/>
            <w:noProof/>
            <w:webHidden/>
          </w:rPr>
          <w:tab/>
        </w:r>
        <w:r w:rsidRPr="00990C0E">
          <w:rPr>
            <w:rFonts w:ascii="Times New Roman" w:hAnsi="Times New Roman"/>
            <w:noProof/>
            <w:webHidden/>
          </w:rPr>
          <w:fldChar w:fldCharType="begin"/>
        </w:r>
        <w:r w:rsidR="00961E1D" w:rsidRPr="00990C0E">
          <w:rPr>
            <w:rFonts w:ascii="Times New Roman" w:hAnsi="Times New Roman"/>
            <w:noProof/>
            <w:webHidden/>
          </w:rPr>
          <w:instrText xml:space="preserve"> PAGEREF _Toc430874790 \h </w:instrText>
        </w:r>
        <w:r w:rsidRPr="00990C0E">
          <w:rPr>
            <w:rFonts w:ascii="Times New Roman" w:hAnsi="Times New Roman"/>
            <w:noProof/>
            <w:webHidden/>
          </w:rPr>
        </w:r>
        <w:r w:rsidRPr="00990C0E">
          <w:rPr>
            <w:rFonts w:ascii="Times New Roman" w:hAnsi="Times New Roman"/>
            <w:noProof/>
            <w:webHidden/>
          </w:rPr>
          <w:fldChar w:fldCharType="separate"/>
        </w:r>
        <w:r w:rsidR="00E32FDC">
          <w:rPr>
            <w:rFonts w:ascii="Times New Roman" w:hAnsi="Times New Roman"/>
            <w:noProof/>
            <w:webHidden/>
          </w:rPr>
          <w:t>6</w:t>
        </w:r>
        <w:r w:rsidRPr="00990C0E">
          <w:rPr>
            <w:rFonts w:ascii="Times New Roman" w:hAnsi="Times New Roman"/>
            <w:noProof/>
            <w:webHidden/>
          </w:rPr>
          <w:fldChar w:fldCharType="end"/>
        </w:r>
      </w:hyperlink>
    </w:p>
    <w:p w:rsidR="007E1C69" w:rsidRPr="00A6029B" w:rsidRDefault="0036740A" w:rsidP="007E1C69">
      <w:pPr>
        <w:pStyle w:val="10"/>
        <w:rPr>
          <w:rFonts w:ascii="Times New Roman" w:hAnsi="Times New Roman"/>
          <w:sz w:val="24"/>
          <w:szCs w:val="24"/>
          <w:lang w:val="en-GB"/>
        </w:rPr>
      </w:pPr>
      <w:r w:rsidRPr="00A6029B">
        <w:rPr>
          <w:rFonts w:ascii="Times New Roman" w:hAnsi="Times New Roman"/>
          <w:szCs w:val="21"/>
          <w:lang w:val="en-GB"/>
        </w:rPr>
        <w:fldChar w:fldCharType="end"/>
      </w:r>
    </w:p>
    <w:p w:rsidR="007E1C69" w:rsidRPr="00A6029B" w:rsidRDefault="007E1C69" w:rsidP="007E1C69">
      <w:pPr>
        <w:spacing w:line="360" w:lineRule="auto"/>
        <w:ind w:right="420"/>
        <w:rPr>
          <w:rFonts w:ascii="Times New Roman" w:hAnsi="Times New Roman"/>
        </w:rPr>
        <w:sectPr w:rsidR="007E1C69" w:rsidRPr="00A6029B" w:rsidSect="00F71885">
          <w:footerReference w:type="default" r:id="rId14"/>
          <w:pgSz w:w="11906" w:h="16838"/>
          <w:pgMar w:top="851" w:right="1800" w:bottom="1440" w:left="1800" w:header="851" w:footer="992" w:gutter="0"/>
          <w:pgNumType w:fmt="lowerRoman" w:start="1"/>
          <w:cols w:space="425"/>
          <w:docGrid w:type="lines" w:linePitch="312"/>
        </w:sectPr>
      </w:pPr>
    </w:p>
    <w:p w:rsidR="007E1C69" w:rsidRPr="00A6029B" w:rsidRDefault="007E1C69" w:rsidP="007E1C69">
      <w:pPr>
        <w:spacing w:line="360" w:lineRule="auto"/>
        <w:ind w:right="420"/>
        <w:jc w:val="center"/>
        <w:outlineLvl w:val="0"/>
        <w:rPr>
          <w:rFonts w:ascii="Times New Roman" w:eastAsia="黑体" w:hAnsi="Times New Roman"/>
          <w:sz w:val="32"/>
        </w:rPr>
      </w:pPr>
      <w:bookmarkStart w:id="5" w:name="_Toc430874784"/>
      <w:r w:rsidRPr="00A6029B">
        <w:rPr>
          <w:rFonts w:ascii="Times New Roman" w:eastAsia="黑体" w:hAnsi="Times New Roman"/>
          <w:sz w:val="32"/>
        </w:rPr>
        <w:lastRenderedPageBreak/>
        <w:t>前言</w:t>
      </w:r>
      <w:bookmarkEnd w:id="5"/>
    </w:p>
    <w:p w:rsidR="007E1C69" w:rsidRPr="00A6029B" w:rsidRDefault="007E1C69" w:rsidP="007E1C69">
      <w:pPr>
        <w:spacing w:line="360" w:lineRule="auto"/>
        <w:ind w:right="420"/>
        <w:rPr>
          <w:rFonts w:ascii="Times New Roman" w:hAnsi="Times New Roman"/>
        </w:rPr>
      </w:pPr>
    </w:p>
    <w:p w:rsidR="00032C22" w:rsidRPr="00A6029B" w:rsidRDefault="00032C22" w:rsidP="003376AC">
      <w:pPr>
        <w:spacing w:beforeLines="50"/>
        <w:ind w:firstLineChars="200" w:firstLine="420"/>
        <w:rPr>
          <w:rFonts w:ascii="Times New Roman" w:hAnsi="Times New Roman"/>
          <w:szCs w:val="21"/>
        </w:rPr>
      </w:pPr>
      <w:r w:rsidRPr="00A6029B">
        <w:rPr>
          <w:rFonts w:ascii="Times New Roman" w:hint="eastAsia"/>
          <w:szCs w:val="21"/>
        </w:rPr>
        <w:t>为贯彻《中华人民共和国环境保护法》、《中华人民共和国大气污染防治法》和《天津市大气污染防治条例》等法律法规，改善天津市环境空气质量，</w:t>
      </w:r>
      <w:r w:rsidR="00B71F53" w:rsidRPr="00A6029B">
        <w:rPr>
          <w:rFonts w:ascii="Times New Roman" w:hint="eastAsia"/>
          <w:szCs w:val="21"/>
        </w:rPr>
        <w:t>保护</w:t>
      </w:r>
      <w:r w:rsidRPr="00A6029B">
        <w:rPr>
          <w:rFonts w:ascii="Times New Roman" w:hint="eastAsia"/>
          <w:szCs w:val="21"/>
        </w:rPr>
        <w:t>人体健康，</w:t>
      </w:r>
      <w:r w:rsidRPr="00A6029B">
        <w:rPr>
          <w:rFonts w:ascii="Times New Roman" w:hAnsi="Times New Roman"/>
          <w:szCs w:val="21"/>
        </w:rPr>
        <w:t>制定本标准。</w:t>
      </w:r>
    </w:p>
    <w:p w:rsidR="007E1C69" w:rsidRPr="00A6029B" w:rsidRDefault="007E1C69" w:rsidP="007E1C69">
      <w:pPr>
        <w:ind w:firstLineChars="200" w:firstLine="420"/>
        <w:rPr>
          <w:rFonts w:ascii="Times New Roman" w:hAnsi="Times New Roman"/>
          <w:szCs w:val="21"/>
        </w:rPr>
      </w:pPr>
      <w:r w:rsidRPr="00A6029B">
        <w:rPr>
          <w:rFonts w:ascii="Times New Roman" w:hAnsi="Times New Roman"/>
          <w:szCs w:val="21"/>
        </w:rPr>
        <w:t>本标准规定了锅炉大气污染物浓度排放限值、监测和</w:t>
      </w:r>
      <w:r w:rsidR="002F36AE">
        <w:rPr>
          <w:rFonts w:ascii="Times New Roman" w:hAnsi="Times New Roman" w:hint="eastAsia"/>
          <w:szCs w:val="21"/>
        </w:rPr>
        <w:t>监管</w:t>
      </w:r>
      <w:r w:rsidRPr="00A6029B">
        <w:rPr>
          <w:rFonts w:ascii="Times New Roman" w:hAnsi="Times New Roman"/>
          <w:szCs w:val="21"/>
        </w:rPr>
        <w:t>要求。锅炉排放的水污染物、环境噪声适用相应的国家污染物排放标准，产生固体废物的鉴别、处理和处置适用国家固体废物污染控制标准。</w:t>
      </w:r>
    </w:p>
    <w:p w:rsidR="007E1C69" w:rsidRPr="00A6029B" w:rsidRDefault="007E1C69" w:rsidP="007E1C69">
      <w:pPr>
        <w:ind w:firstLineChars="200" w:firstLine="420"/>
        <w:rPr>
          <w:rFonts w:ascii="Times New Roman" w:hAnsi="Times New Roman"/>
          <w:szCs w:val="21"/>
        </w:rPr>
      </w:pPr>
      <w:r w:rsidRPr="00A6029B">
        <w:rPr>
          <w:rFonts w:ascii="Times New Roman" w:hAnsi="Times New Roman"/>
          <w:szCs w:val="21"/>
        </w:rPr>
        <w:t>本标准</w:t>
      </w:r>
      <w:r w:rsidRPr="00A6029B">
        <w:rPr>
          <w:rFonts w:ascii="Times New Roman" w:hAnsi="Times New Roman"/>
          <w:szCs w:val="21"/>
        </w:rPr>
        <w:t>19</w:t>
      </w:r>
      <w:r w:rsidR="00032C22" w:rsidRPr="00A6029B">
        <w:rPr>
          <w:rFonts w:ascii="Times New Roman" w:hAnsi="Times New Roman" w:hint="eastAsia"/>
          <w:szCs w:val="21"/>
        </w:rPr>
        <w:t>99</w:t>
      </w:r>
      <w:r w:rsidRPr="00A6029B">
        <w:rPr>
          <w:rFonts w:ascii="Times New Roman" w:hAnsi="Times New Roman"/>
          <w:szCs w:val="21"/>
        </w:rPr>
        <w:t>年首次发布，</w:t>
      </w:r>
      <w:r w:rsidR="00032C22" w:rsidRPr="00A6029B">
        <w:rPr>
          <w:rFonts w:ascii="Times New Roman" w:hAnsi="Times New Roman" w:hint="eastAsia"/>
          <w:szCs w:val="21"/>
        </w:rPr>
        <w:t>2003</w:t>
      </w:r>
      <w:r w:rsidRPr="00A6029B">
        <w:rPr>
          <w:rFonts w:ascii="Times New Roman" w:hAnsi="Times New Roman"/>
          <w:szCs w:val="21"/>
        </w:rPr>
        <w:t>年第一次修订，</w:t>
      </w:r>
      <w:r w:rsidR="00BD5D87" w:rsidRPr="00A6029B">
        <w:rPr>
          <w:rFonts w:ascii="Times New Roman" w:hAnsi="Times New Roman" w:hint="eastAsia"/>
          <w:szCs w:val="21"/>
        </w:rPr>
        <w:t>2016</w:t>
      </w:r>
      <w:r w:rsidR="00BD5D87" w:rsidRPr="00A6029B">
        <w:rPr>
          <w:rFonts w:ascii="Times New Roman" w:hAnsi="Times New Roman" w:hint="eastAsia"/>
          <w:szCs w:val="21"/>
        </w:rPr>
        <w:t>年</w:t>
      </w:r>
      <w:r w:rsidR="00BD5D87" w:rsidRPr="00A6029B">
        <w:rPr>
          <w:rFonts w:ascii="Times New Roman" w:hAnsi="Times New Roman"/>
          <w:szCs w:val="21"/>
        </w:rPr>
        <w:t>第</w:t>
      </w:r>
      <w:r w:rsidR="00BD5D87" w:rsidRPr="00A6029B">
        <w:rPr>
          <w:rFonts w:ascii="Times New Roman" w:hAnsi="Times New Roman" w:hint="eastAsia"/>
          <w:szCs w:val="21"/>
        </w:rPr>
        <w:t>二</w:t>
      </w:r>
      <w:r w:rsidR="00BD5D87" w:rsidRPr="00A6029B">
        <w:rPr>
          <w:rFonts w:ascii="Times New Roman" w:hAnsi="Times New Roman"/>
          <w:szCs w:val="21"/>
        </w:rPr>
        <w:t>次修订</w:t>
      </w:r>
      <w:r w:rsidR="00BD5D87" w:rsidRPr="00A6029B">
        <w:rPr>
          <w:rFonts w:ascii="Times New Roman" w:hAnsi="Times New Roman" w:hint="eastAsia"/>
          <w:szCs w:val="21"/>
        </w:rPr>
        <w:t>，</w:t>
      </w:r>
      <w:r w:rsidRPr="00A6029B">
        <w:rPr>
          <w:rFonts w:ascii="Times New Roman" w:hAnsi="Times New Roman"/>
          <w:szCs w:val="21"/>
        </w:rPr>
        <w:t>本次为第</w:t>
      </w:r>
      <w:r w:rsidR="00BD5D87" w:rsidRPr="00A6029B">
        <w:rPr>
          <w:rFonts w:ascii="Times New Roman" w:hAnsi="Times New Roman" w:hint="eastAsia"/>
          <w:szCs w:val="21"/>
        </w:rPr>
        <w:t>三</w:t>
      </w:r>
      <w:r w:rsidRPr="00A6029B">
        <w:rPr>
          <w:rFonts w:ascii="Times New Roman" w:hAnsi="Times New Roman"/>
          <w:szCs w:val="21"/>
        </w:rPr>
        <w:t>次修订。本标准将根据社会经济发展状况和环境保护要求适时修订。</w:t>
      </w:r>
    </w:p>
    <w:p w:rsidR="007E1C69" w:rsidRPr="00A6029B" w:rsidRDefault="007E1C69" w:rsidP="007E1C69">
      <w:pPr>
        <w:ind w:firstLineChars="200" w:firstLine="420"/>
        <w:rPr>
          <w:rFonts w:ascii="Times New Roman" w:hAnsi="Times New Roman"/>
          <w:szCs w:val="21"/>
        </w:rPr>
      </w:pPr>
      <w:r w:rsidRPr="00A6029B">
        <w:rPr>
          <w:rFonts w:ascii="Times New Roman" w:hAnsi="Times New Roman"/>
          <w:szCs w:val="21"/>
        </w:rPr>
        <w:t>此次修订的主要内容：</w:t>
      </w:r>
    </w:p>
    <w:p w:rsidR="00FE3B9A" w:rsidRDefault="00FE3B9A" w:rsidP="00FE3B9A">
      <w:pPr>
        <w:ind w:firstLineChars="200" w:firstLine="420"/>
        <w:rPr>
          <w:rFonts w:ascii="Times New Roman" w:hAnsi="Times New Roman"/>
          <w:szCs w:val="21"/>
        </w:rPr>
      </w:pPr>
      <w:r w:rsidRPr="0073700C">
        <w:rPr>
          <w:rFonts w:ascii="Times New Roman" w:hAnsi="Times New Roman"/>
          <w:szCs w:val="21"/>
        </w:rPr>
        <w:t>——</w:t>
      </w:r>
      <w:r w:rsidR="007A5B30">
        <w:rPr>
          <w:rFonts w:ascii="Times New Roman" w:hAnsi="Times New Roman" w:hint="eastAsia"/>
          <w:szCs w:val="21"/>
        </w:rPr>
        <w:t>强调了高污染燃料禁燃区内燃煤锅炉管控要求</w:t>
      </w:r>
      <w:r w:rsidRPr="002F36AE">
        <w:rPr>
          <w:rFonts w:ascii="Times New Roman" w:hAnsi="Times New Roman" w:hint="eastAsia"/>
          <w:szCs w:val="21"/>
        </w:rPr>
        <w:t>；</w:t>
      </w:r>
    </w:p>
    <w:p w:rsidR="007A5B30" w:rsidRDefault="007A5B30" w:rsidP="00FE3B9A">
      <w:pPr>
        <w:ind w:firstLineChars="200" w:firstLine="420"/>
        <w:rPr>
          <w:rFonts w:ascii="Times New Roman" w:hAnsi="Times New Roman"/>
          <w:szCs w:val="21"/>
        </w:rPr>
      </w:pPr>
      <w:r w:rsidRPr="0073700C">
        <w:rPr>
          <w:rFonts w:ascii="Times New Roman" w:hAnsi="Times New Roman"/>
          <w:szCs w:val="21"/>
        </w:rPr>
        <w:t>——</w:t>
      </w:r>
      <w:r w:rsidRPr="00A86CA8">
        <w:rPr>
          <w:rFonts w:ascii="Times New Roman" w:hAnsi="Times New Roman" w:hint="eastAsia"/>
          <w:szCs w:val="21"/>
        </w:rPr>
        <w:t>收严了燃煤锅炉排放限值；</w:t>
      </w:r>
    </w:p>
    <w:p w:rsidR="00535AC9" w:rsidRPr="00A86CA8" w:rsidRDefault="00535AC9" w:rsidP="00FE3B9A">
      <w:pPr>
        <w:ind w:firstLineChars="200" w:firstLine="420"/>
        <w:rPr>
          <w:rFonts w:ascii="Times New Roman" w:hAnsi="Times New Roman"/>
          <w:szCs w:val="21"/>
        </w:rPr>
      </w:pPr>
      <w:r w:rsidRPr="0073700C">
        <w:rPr>
          <w:rFonts w:ascii="Times New Roman" w:hAnsi="Times New Roman"/>
          <w:szCs w:val="21"/>
        </w:rPr>
        <w:t>——</w:t>
      </w:r>
      <w:r>
        <w:rPr>
          <w:rFonts w:ascii="Times New Roman" w:hAnsi="Times New Roman" w:hint="eastAsia"/>
          <w:szCs w:val="21"/>
        </w:rPr>
        <w:t>调整了燃煤锅炉基准含氧量；</w:t>
      </w:r>
    </w:p>
    <w:p w:rsidR="00FE3B9A" w:rsidRDefault="00FE3B9A" w:rsidP="00FE3B9A">
      <w:pPr>
        <w:ind w:firstLineChars="200" w:firstLine="420"/>
        <w:rPr>
          <w:rFonts w:ascii="Times New Roman" w:hAnsi="Times New Roman"/>
          <w:szCs w:val="21"/>
        </w:rPr>
      </w:pPr>
      <w:r w:rsidRPr="0073700C">
        <w:rPr>
          <w:rFonts w:ascii="Times New Roman" w:hAnsi="Times New Roman"/>
          <w:szCs w:val="21"/>
        </w:rPr>
        <w:t>——</w:t>
      </w:r>
      <w:r w:rsidR="00053A7B" w:rsidRPr="00A6029B">
        <w:rPr>
          <w:rFonts w:ascii="Times New Roman" w:hAnsi="Times New Roman" w:hint="eastAsia"/>
          <w:szCs w:val="21"/>
        </w:rPr>
        <w:t>收严</w:t>
      </w:r>
      <w:r w:rsidRPr="00A6029B">
        <w:rPr>
          <w:rFonts w:ascii="Times New Roman" w:hAnsi="Times New Roman" w:hint="eastAsia"/>
          <w:szCs w:val="21"/>
        </w:rPr>
        <w:t>了</w:t>
      </w:r>
      <w:r w:rsidR="00C072AB" w:rsidRPr="00A6029B">
        <w:rPr>
          <w:rFonts w:ascii="Times New Roman" w:hAnsi="Times New Roman" w:hint="eastAsia"/>
          <w:szCs w:val="21"/>
        </w:rPr>
        <w:t>燃气锅炉氮氧化物</w:t>
      </w:r>
      <w:r w:rsidRPr="00A6029B">
        <w:rPr>
          <w:rFonts w:ascii="Times New Roman" w:hAnsi="Times New Roman" w:hint="eastAsia"/>
          <w:szCs w:val="21"/>
        </w:rPr>
        <w:t>排放限值；</w:t>
      </w:r>
    </w:p>
    <w:p w:rsidR="005A3C0F" w:rsidRDefault="005A3C0F" w:rsidP="00FE3B9A">
      <w:pPr>
        <w:ind w:firstLineChars="200" w:firstLine="420"/>
        <w:rPr>
          <w:rFonts w:ascii="Times New Roman" w:hAnsi="Times New Roman"/>
          <w:szCs w:val="21"/>
        </w:rPr>
      </w:pPr>
      <w:r w:rsidRPr="0073700C">
        <w:rPr>
          <w:rFonts w:ascii="Times New Roman" w:hAnsi="Times New Roman"/>
          <w:szCs w:val="21"/>
        </w:rPr>
        <w:t>——</w:t>
      </w:r>
      <w:r w:rsidRPr="00A6029B">
        <w:rPr>
          <w:rFonts w:ascii="Times New Roman" w:hAnsi="Times New Roman" w:hint="eastAsia"/>
          <w:szCs w:val="21"/>
        </w:rPr>
        <w:t>收严了</w:t>
      </w:r>
      <w:r>
        <w:rPr>
          <w:rFonts w:ascii="Times New Roman" w:hAnsi="Times New Roman" w:hint="eastAsia"/>
          <w:szCs w:val="21"/>
        </w:rPr>
        <w:t>燃油</w:t>
      </w:r>
      <w:r w:rsidRPr="00A6029B">
        <w:rPr>
          <w:rFonts w:ascii="Times New Roman" w:hAnsi="Times New Roman" w:hint="eastAsia"/>
          <w:szCs w:val="21"/>
        </w:rPr>
        <w:t>锅炉排放限值；</w:t>
      </w:r>
    </w:p>
    <w:p w:rsidR="009D2E19" w:rsidRDefault="009D2E19" w:rsidP="00FE3B9A">
      <w:pPr>
        <w:ind w:firstLineChars="200" w:firstLine="420"/>
        <w:rPr>
          <w:rFonts w:ascii="Times New Roman" w:hAnsi="Times New Roman"/>
          <w:szCs w:val="21"/>
        </w:rPr>
      </w:pPr>
      <w:r w:rsidRPr="0073700C">
        <w:rPr>
          <w:rFonts w:ascii="Times New Roman" w:hAnsi="Times New Roman"/>
          <w:szCs w:val="21"/>
        </w:rPr>
        <w:t>——</w:t>
      </w:r>
      <w:r w:rsidR="00DF7812">
        <w:rPr>
          <w:rFonts w:ascii="Times New Roman" w:hAnsi="Times New Roman" w:hint="eastAsia"/>
          <w:szCs w:val="21"/>
        </w:rPr>
        <w:t>增加了燃气锅炉一氧化碳排放限值；</w:t>
      </w:r>
    </w:p>
    <w:p w:rsidR="00DF7812" w:rsidRPr="00DF7812" w:rsidRDefault="00DF7812" w:rsidP="00FE3B9A">
      <w:pPr>
        <w:ind w:firstLineChars="200" w:firstLine="420"/>
        <w:rPr>
          <w:rFonts w:ascii="Times New Roman" w:hAnsi="Times New Roman"/>
          <w:szCs w:val="21"/>
        </w:rPr>
      </w:pPr>
      <w:r w:rsidRPr="0073700C">
        <w:rPr>
          <w:rFonts w:ascii="Times New Roman" w:hAnsi="Times New Roman"/>
          <w:szCs w:val="21"/>
        </w:rPr>
        <w:t>——</w:t>
      </w:r>
      <w:r w:rsidR="002F36AE">
        <w:rPr>
          <w:rFonts w:ascii="Times New Roman" w:hAnsi="Times New Roman" w:hint="eastAsia"/>
          <w:szCs w:val="21"/>
        </w:rPr>
        <w:t>调整</w:t>
      </w:r>
      <w:r>
        <w:rPr>
          <w:rFonts w:ascii="Times New Roman" w:hAnsi="Times New Roman" w:hint="eastAsia"/>
          <w:szCs w:val="21"/>
        </w:rPr>
        <w:t>了锅炉安装污染物</w:t>
      </w:r>
      <w:r w:rsidR="002F36AE" w:rsidRPr="00A6029B">
        <w:rPr>
          <w:rFonts w:ascii="Times New Roman" w:hAnsi="Times New Roman"/>
          <w:szCs w:val="21"/>
        </w:rPr>
        <w:t>排放自动监控设备</w:t>
      </w:r>
      <w:r>
        <w:rPr>
          <w:rFonts w:ascii="Times New Roman" w:hAnsi="Times New Roman" w:hint="eastAsia"/>
          <w:szCs w:val="21"/>
        </w:rPr>
        <w:t>的范围；</w:t>
      </w:r>
    </w:p>
    <w:p w:rsidR="00FE3B9A" w:rsidRPr="00A6029B" w:rsidRDefault="00FE3B9A" w:rsidP="00FE3B9A">
      <w:pPr>
        <w:ind w:firstLineChars="200" w:firstLine="420"/>
        <w:rPr>
          <w:rFonts w:ascii="Times New Roman" w:hAnsi="Times New Roman"/>
          <w:szCs w:val="21"/>
        </w:rPr>
      </w:pPr>
      <w:r w:rsidRPr="0073700C">
        <w:rPr>
          <w:rFonts w:ascii="Times New Roman" w:hAnsi="Times New Roman"/>
          <w:szCs w:val="21"/>
        </w:rPr>
        <w:t>——</w:t>
      </w:r>
      <w:r w:rsidR="007D13CB" w:rsidRPr="00A6029B">
        <w:rPr>
          <w:rFonts w:ascii="Times New Roman" w:hAnsi="Times New Roman" w:hint="eastAsia"/>
          <w:szCs w:val="21"/>
        </w:rPr>
        <w:t>更新了大气污染物浓度测定方法标准。</w:t>
      </w:r>
    </w:p>
    <w:p w:rsidR="002D34C8" w:rsidRPr="00A6029B" w:rsidRDefault="002D34C8" w:rsidP="002D34C8">
      <w:pPr>
        <w:ind w:firstLineChars="200" w:firstLine="420"/>
        <w:rPr>
          <w:rFonts w:ascii="Times New Roman" w:hAnsi="Times New Roman"/>
          <w:szCs w:val="21"/>
        </w:rPr>
      </w:pPr>
      <w:r w:rsidRPr="00A6029B">
        <w:rPr>
          <w:rFonts w:ascii="Times New Roman" w:hint="eastAsia"/>
          <w:szCs w:val="21"/>
        </w:rPr>
        <w:t>本标准由天津市</w:t>
      </w:r>
      <w:r w:rsidR="00166B00">
        <w:rPr>
          <w:rFonts w:ascii="Times New Roman" w:hint="eastAsia"/>
          <w:szCs w:val="21"/>
        </w:rPr>
        <w:t>生态</w:t>
      </w:r>
      <w:r w:rsidRPr="00A6029B">
        <w:rPr>
          <w:rFonts w:ascii="Times New Roman" w:hint="eastAsia"/>
          <w:szCs w:val="21"/>
        </w:rPr>
        <w:t>环境局提出并归口。</w:t>
      </w:r>
    </w:p>
    <w:p w:rsidR="002D34C8" w:rsidRPr="00D8654E" w:rsidRDefault="002D34C8" w:rsidP="002D34C8">
      <w:pPr>
        <w:ind w:firstLineChars="200" w:firstLine="420"/>
        <w:rPr>
          <w:rFonts w:ascii="Times New Roman" w:hAnsi="Times New Roman"/>
          <w:szCs w:val="21"/>
        </w:rPr>
      </w:pPr>
      <w:r w:rsidRPr="00A6029B">
        <w:rPr>
          <w:rFonts w:ascii="Times New Roman" w:hint="eastAsia"/>
          <w:szCs w:val="21"/>
        </w:rPr>
        <w:t>本标准起草单位：天津市</w:t>
      </w:r>
      <w:r w:rsidR="00EE48D9">
        <w:rPr>
          <w:rFonts w:ascii="Times New Roman" w:hint="eastAsia"/>
          <w:szCs w:val="21"/>
        </w:rPr>
        <w:t>生态</w:t>
      </w:r>
      <w:r w:rsidRPr="00A6029B">
        <w:rPr>
          <w:rFonts w:ascii="Times New Roman" w:hint="eastAsia"/>
          <w:szCs w:val="21"/>
        </w:rPr>
        <w:t>环境科学研究院、</w:t>
      </w:r>
      <w:r w:rsidRPr="00D8654E">
        <w:rPr>
          <w:rFonts w:ascii="Times New Roman" w:hint="eastAsia"/>
          <w:szCs w:val="21"/>
        </w:rPr>
        <w:t>天津市大气污染防治重点实验室</w:t>
      </w:r>
      <w:r w:rsidR="00415F95">
        <w:rPr>
          <w:rFonts w:ascii="Times New Roman" w:hint="eastAsia"/>
          <w:szCs w:val="21"/>
        </w:rPr>
        <w:t>、</w:t>
      </w:r>
      <w:r w:rsidR="00E946AD">
        <w:rPr>
          <w:rFonts w:ascii="Times New Roman" w:hint="eastAsia"/>
          <w:szCs w:val="21"/>
        </w:rPr>
        <w:t xml:space="preserve">     </w:t>
      </w:r>
      <w:r w:rsidR="00415F95">
        <w:rPr>
          <w:rFonts w:ascii="Times New Roman" w:hint="eastAsia"/>
          <w:szCs w:val="21"/>
        </w:rPr>
        <w:t>天津环科瞻云科技发展有限公司</w:t>
      </w:r>
      <w:r w:rsidRPr="00D8654E">
        <w:rPr>
          <w:rFonts w:ascii="Times New Roman" w:hint="eastAsia"/>
          <w:szCs w:val="21"/>
        </w:rPr>
        <w:t>。</w:t>
      </w:r>
    </w:p>
    <w:p w:rsidR="002D34C8" w:rsidRPr="00D8654E" w:rsidRDefault="002D34C8" w:rsidP="002D34C8">
      <w:pPr>
        <w:ind w:firstLineChars="200" w:firstLine="420"/>
        <w:rPr>
          <w:rFonts w:ascii="Times New Roman" w:hAnsi="Times New Roman"/>
          <w:szCs w:val="21"/>
        </w:rPr>
      </w:pPr>
      <w:r w:rsidRPr="00D8654E">
        <w:rPr>
          <w:rFonts w:ascii="Times New Roman" w:hint="eastAsia"/>
          <w:szCs w:val="21"/>
        </w:rPr>
        <w:t>本标准起草人：姚立英、</w:t>
      </w:r>
      <w:r w:rsidR="00F54E2A">
        <w:rPr>
          <w:rFonts w:ascii="Times New Roman" w:hint="eastAsia"/>
          <w:szCs w:val="21"/>
        </w:rPr>
        <w:t>常文韬、</w:t>
      </w:r>
      <w:r w:rsidR="004F5829" w:rsidRPr="00D8654E">
        <w:rPr>
          <w:rFonts w:ascii="Times New Roman" w:hint="eastAsia"/>
          <w:szCs w:val="21"/>
        </w:rPr>
        <w:t>张洪铭</w:t>
      </w:r>
      <w:r w:rsidRPr="00D8654E">
        <w:rPr>
          <w:rFonts w:ascii="Times New Roman" w:hint="eastAsia"/>
          <w:szCs w:val="21"/>
        </w:rPr>
        <w:t>、</w:t>
      </w:r>
      <w:r w:rsidR="004F5829" w:rsidRPr="00D8654E">
        <w:rPr>
          <w:rFonts w:ascii="Times New Roman" w:hint="eastAsia"/>
          <w:szCs w:val="21"/>
        </w:rPr>
        <w:t>杨意章、</w:t>
      </w:r>
      <w:r w:rsidR="00635482">
        <w:rPr>
          <w:rFonts w:ascii="Times New Roman" w:hint="eastAsia"/>
          <w:szCs w:val="21"/>
        </w:rPr>
        <w:t>王真、</w:t>
      </w:r>
      <w:r w:rsidR="000E34FF" w:rsidRPr="00D8654E">
        <w:rPr>
          <w:rFonts w:ascii="Times New Roman" w:hint="eastAsia"/>
          <w:szCs w:val="21"/>
        </w:rPr>
        <w:t>李璠、</w:t>
      </w:r>
      <w:r w:rsidR="004F5829" w:rsidRPr="00D8654E">
        <w:rPr>
          <w:rFonts w:ascii="Times New Roman" w:hint="eastAsia"/>
          <w:szCs w:val="21"/>
        </w:rPr>
        <w:t>张丽娜、</w:t>
      </w:r>
      <w:r w:rsidR="00A5273D" w:rsidRPr="00D8654E">
        <w:rPr>
          <w:rFonts w:ascii="Times New Roman" w:hint="eastAsia"/>
          <w:szCs w:val="21"/>
        </w:rPr>
        <w:t>周阳</w:t>
      </w:r>
      <w:r w:rsidR="00E946AD">
        <w:rPr>
          <w:rFonts w:ascii="Times New Roman" w:hint="eastAsia"/>
          <w:szCs w:val="21"/>
        </w:rPr>
        <w:t>、</w:t>
      </w:r>
      <w:r w:rsidR="00E946AD">
        <w:rPr>
          <w:rFonts w:ascii="Times New Roman" w:hint="eastAsia"/>
          <w:szCs w:val="21"/>
        </w:rPr>
        <w:t xml:space="preserve">           </w:t>
      </w:r>
      <w:r w:rsidR="00284809">
        <w:rPr>
          <w:rFonts w:ascii="Times New Roman" w:hint="eastAsia"/>
          <w:szCs w:val="21"/>
        </w:rPr>
        <w:t>张丽敏、</w:t>
      </w:r>
      <w:r w:rsidR="000E34FF" w:rsidRPr="00D8654E">
        <w:rPr>
          <w:rFonts w:ascii="Times New Roman" w:hint="eastAsia"/>
          <w:szCs w:val="21"/>
        </w:rPr>
        <w:t>李志强</w:t>
      </w:r>
      <w:r w:rsidR="001C358E">
        <w:rPr>
          <w:rFonts w:ascii="Times New Roman" w:hint="eastAsia"/>
          <w:szCs w:val="21"/>
        </w:rPr>
        <w:t>、吴岳、刘玲</w:t>
      </w:r>
      <w:r w:rsidRPr="00D8654E">
        <w:rPr>
          <w:rFonts w:ascii="Times New Roman" w:hint="eastAsia"/>
          <w:szCs w:val="21"/>
        </w:rPr>
        <w:t>。</w:t>
      </w:r>
    </w:p>
    <w:p w:rsidR="002D34C8" w:rsidRPr="00A6029B" w:rsidRDefault="002D34C8" w:rsidP="002D34C8">
      <w:pPr>
        <w:ind w:firstLineChars="200" w:firstLine="420"/>
        <w:rPr>
          <w:rFonts w:ascii="Times New Roman" w:hAnsi="Times New Roman"/>
          <w:szCs w:val="21"/>
        </w:rPr>
      </w:pPr>
      <w:r w:rsidRPr="00D8654E">
        <w:rPr>
          <w:rFonts w:ascii="Times New Roman" w:hint="eastAsia"/>
          <w:szCs w:val="21"/>
        </w:rPr>
        <w:t>本标准由天津市人民政府</w:t>
      </w:r>
      <w:r w:rsidRPr="00D8654E">
        <w:rPr>
          <w:rFonts w:ascii="Times New Roman" w:hAnsi="Times New Roman" w:hint="eastAsia"/>
          <w:szCs w:val="21"/>
        </w:rPr>
        <w:t>20</w:t>
      </w:r>
      <w:r w:rsidR="00A86CA8" w:rsidRPr="00D8654E">
        <w:rPr>
          <w:rFonts w:ascii="Times New Roman" w:hAnsi="Times New Roman" w:hint="eastAsia"/>
          <w:szCs w:val="21"/>
        </w:rPr>
        <w:t>□□</w:t>
      </w:r>
      <w:r w:rsidRPr="00D8654E">
        <w:rPr>
          <w:rFonts w:ascii="Times New Roman" w:hAnsi="Times New Roman" w:hint="eastAsia"/>
          <w:szCs w:val="21"/>
        </w:rPr>
        <w:t>年□□月□□日</w:t>
      </w:r>
      <w:r w:rsidRPr="00A6029B">
        <w:rPr>
          <w:rFonts w:ascii="Times New Roman" w:hint="eastAsia"/>
          <w:szCs w:val="21"/>
        </w:rPr>
        <w:t>批准。</w:t>
      </w:r>
    </w:p>
    <w:p w:rsidR="002D34C8" w:rsidRPr="00A6029B" w:rsidRDefault="002D34C8" w:rsidP="007E1C69">
      <w:pPr>
        <w:ind w:firstLineChars="200" w:firstLine="420"/>
        <w:rPr>
          <w:rFonts w:ascii="Times New Roman" w:hAnsi="Times New Roman"/>
          <w:szCs w:val="21"/>
        </w:rPr>
      </w:pPr>
    </w:p>
    <w:p w:rsidR="007E1C69" w:rsidRPr="00C57DB6" w:rsidRDefault="007E1C69" w:rsidP="007E1C69">
      <w:pPr>
        <w:spacing w:line="360" w:lineRule="auto"/>
        <w:ind w:right="420" w:firstLineChars="270" w:firstLine="648"/>
        <w:rPr>
          <w:rFonts w:ascii="Times New Roman" w:hAnsi="Times New Roman"/>
          <w:sz w:val="24"/>
          <w:szCs w:val="24"/>
        </w:rPr>
        <w:sectPr w:rsidR="007E1C69" w:rsidRPr="00C57DB6" w:rsidSect="00F71885">
          <w:pgSz w:w="11906" w:h="16838"/>
          <w:pgMar w:top="851" w:right="1800" w:bottom="1440" w:left="1800" w:header="851" w:footer="992" w:gutter="0"/>
          <w:pgNumType w:fmt="lowerRoman"/>
          <w:cols w:space="425"/>
          <w:docGrid w:type="lines" w:linePitch="312"/>
        </w:sectPr>
      </w:pPr>
    </w:p>
    <w:p w:rsidR="007E1C69" w:rsidRPr="00A6029B" w:rsidRDefault="007E1C69" w:rsidP="007E1C69">
      <w:pPr>
        <w:spacing w:line="360" w:lineRule="auto"/>
        <w:ind w:right="420"/>
        <w:jc w:val="center"/>
        <w:rPr>
          <w:rFonts w:ascii="Times New Roman" w:eastAsia="黑体" w:hAnsi="Times New Roman"/>
          <w:sz w:val="32"/>
          <w:szCs w:val="24"/>
        </w:rPr>
      </w:pPr>
      <w:r w:rsidRPr="00A6029B">
        <w:rPr>
          <w:rFonts w:ascii="Times New Roman" w:eastAsia="黑体" w:hAnsi="黑体"/>
          <w:sz w:val="32"/>
          <w:szCs w:val="24"/>
        </w:rPr>
        <w:t>锅炉大气污染物排放标准</w:t>
      </w:r>
    </w:p>
    <w:p w:rsidR="007E1C69" w:rsidRPr="00A6029B" w:rsidRDefault="007E1C69" w:rsidP="007E1C69">
      <w:pPr>
        <w:pStyle w:val="1"/>
        <w:spacing w:line="480" w:lineRule="auto"/>
        <w:rPr>
          <w:rFonts w:ascii="Times New Roman" w:hAnsi="Times New Roman"/>
          <w:b/>
          <w:sz w:val="21"/>
          <w:szCs w:val="32"/>
        </w:rPr>
      </w:pPr>
      <w:bookmarkStart w:id="6" w:name="_Toc430874785"/>
      <w:r w:rsidRPr="00A6029B">
        <w:rPr>
          <w:rFonts w:ascii="Times New Roman" w:hAnsi="Times New Roman"/>
          <w:b/>
          <w:sz w:val="21"/>
          <w:szCs w:val="32"/>
        </w:rPr>
        <w:t>适用范围</w:t>
      </w:r>
      <w:bookmarkEnd w:id="6"/>
    </w:p>
    <w:p w:rsidR="007D13CB" w:rsidRPr="00A6029B" w:rsidRDefault="00A32902" w:rsidP="00A32902">
      <w:pPr>
        <w:tabs>
          <w:tab w:val="left" w:pos="5670"/>
        </w:tabs>
        <w:ind w:firstLineChars="200" w:firstLine="420"/>
        <w:rPr>
          <w:rFonts w:ascii="Times New Roman" w:hAnsi="Times New Roman"/>
          <w:szCs w:val="21"/>
        </w:rPr>
      </w:pPr>
      <w:r w:rsidRPr="00A6029B">
        <w:rPr>
          <w:rFonts w:ascii="Times New Roman" w:hAnsi="Times New Roman" w:hint="eastAsia"/>
          <w:szCs w:val="21"/>
        </w:rPr>
        <w:t>本标准规定了锅炉烟气中颗粒物、二氧化硫、氮氧化物、汞及其化合物</w:t>
      </w:r>
      <w:r w:rsidR="00635482">
        <w:rPr>
          <w:rFonts w:ascii="Times New Roman" w:hAnsi="Times New Roman" w:hint="eastAsia"/>
          <w:szCs w:val="21"/>
        </w:rPr>
        <w:t>、一氧化碳</w:t>
      </w:r>
      <w:r w:rsidR="007D13CB" w:rsidRPr="00A6029B">
        <w:rPr>
          <w:rFonts w:ascii="Times New Roman" w:hAnsi="Times New Roman" w:hint="eastAsia"/>
          <w:szCs w:val="21"/>
        </w:rPr>
        <w:t>及</w:t>
      </w:r>
      <w:r w:rsidRPr="00A6029B">
        <w:rPr>
          <w:rFonts w:ascii="Times New Roman" w:hAnsi="Times New Roman" w:hint="eastAsia"/>
          <w:szCs w:val="21"/>
        </w:rPr>
        <w:t>锅炉房无组织粉尘等污染物的排放控制要求，</w:t>
      </w:r>
      <w:r w:rsidR="00831AEB" w:rsidRPr="00A6029B">
        <w:rPr>
          <w:rFonts w:ascii="Times New Roman" w:hAnsi="Times New Roman" w:hint="eastAsia"/>
          <w:szCs w:val="21"/>
        </w:rPr>
        <w:t>规定了监测和标准的实施与监督等内容</w:t>
      </w:r>
      <w:r w:rsidR="007E1C69" w:rsidRPr="00A6029B">
        <w:rPr>
          <w:rFonts w:ascii="Times New Roman" w:hAnsi="Times New Roman"/>
          <w:szCs w:val="21"/>
        </w:rPr>
        <w:t>。</w:t>
      </w:r>
    </w:p>
    <w:p w:rsidR="007D13CB" w:rsidRPr="00A6029B" w:rsidRDefault="007D13CB" w:rsidP="007E1C69">
      <w:pPr>
        <w:ind w:firstLineChars="200" w:firstLine="420"/>
        <w:rPr>
          <w:rFonts w:ascii="Times New Roman" w:hAnsi="Times New Roman"/>
          <w:szCs w:val="21"/>
        </w:rPr>
      </w:pPr>
      <w:r w:rsidRPr="00A6029B">
        <w:rPr>
          <w:rFonts w:ascii="Times New Roman" w:hAnsi="Times New Roman"/>
          <w:szCs w:val="21"/>
        </w:rPr>
        <w:t>本标准</w:t>
      </w:r>
      <w:r w:rsidR="007E1C69" w:rsidRPr="00A6029B">
        <w:rPr>
          <w:rFonts w:ascii="Times New Roman" w:hAnsi="Times New Roman"/>
          <w:szCs w:val="21"/>
        </w:rPr>
        <w:t>适用于</w:t>
      </w:r>
      <w:r w:rsidR="00635482">
        <w:rPr>
          <w:rFonts w:ascii="Times New Roman" w:hAnsi="Times New Roman" w:hint="eastAsia"/>
          <w:szCs w:val="21"/>
        </w:rPr>
        <w:t>我市行政区域内</w:t>
      </w:r>
      <w:r w:rsidR="007E1C69" w:rsidRPr="00A6029B">
        <w:rPr>
          <w:rFonts w:ascii="Times New Roman" w:hAnsi="Times New Roman"/>
          <w:szCs w:val="21"/>
        </w:rPr>
        <w:t>以燃煤、燃油和燃气为燃料的单台出力</w:t>
      </w:r>
      <w:r w:rsidR="007E1C69" w:rsidRPr="00A6029B">
        <w:rPr>
          <w:rFonts w:ascii="Times New Roman" w:hAnsi="Times New Roman"/>
          <w:szCs w:val="21"/>
        </w:rPr>
        <w:t>65t/h</w:t>
      </w:r>
      <w:r w:rsidR="007E1C69" w:rsidRPr="00A6029B">
        <w:rPr>
          <w:rFonts w:ascii="Times New Roman" w:hAnsi="Times New Roman"/>
          <w:szCs w:val="21"/>
        </w:rPr>
        <w:t>及以下蒸汽锅炉、各种容量的热水锅炉及有机热载体锅炉</w:t>
      </w:r>
      <w:r w:rsidRPr="00A6029B">
        <w:rPr>
          <w:rFonts w:ascii="Times New Roman" w:hAnsi="Times New Roman" w:hint="eastAsia"/>
          <w:szCs w:val="21"/>
        </w:rPr>
        <w:t>、</w:t>
      </w:r>
      <w:r w:rsidR="007E1C69" w:rsidRPr="00A6029B">
        <w:rPr>
          <w:rFonts w:ascii="Times New Roman" w:hAnsi="Times New Roman"/>
          <w:szCs w:val="21"/>
        </w:rPr>
        <w:t>各种容量的层燃炉</w:t>
      </w:r>
      <w:r w:rsidRPr="00A6029B">
        <w:rPr>
          <w:rFonts w:ascii="Times New Roman" w:hAnsi="Times New Roman" w:hint="eastAsia"/>
          <w:szCs w:val="21"/>
        </w:rPr>
        <w:t>和</w:t>
      </w:r>
      <w:r w:rsidR="007E1C69" w:rsidRPr="00A6029B">
        <w:rPr>
          <w:rFonts w:ascii="Times New Roman" w:hAnsi="Times New Roman"/>
          <w:szCs w:val="21"/>
        </w:rPr>
        <w:t>抛煤机</w:t>
      </w:r>
      <w:r w:rsidR="007E1C69" w:rsidRPr="00A6029B">
        <w:rPr>
          <w:rFonts w:ascii="Times New Roman" w:hAnsi="Times New Roman" w:hint="eastAsia"/>
          <w:szCs w:val="21"/>
        </w:rPr>
        <w:t>炉</w:t>
      </w:r>
      <w:r w:rsidRPr="00A6029B">
        <w:rPr>
          <w:rFonts w:ascii="Times New Roman" w:hAnsi="Times New Roman" w:hint="eastAsia"/>
          <w:szCs w:val="21"/>
        </w:rPr>
        <w:t>等在用锅炉的大气污染物排放管理，</w:t>
      </w:r>
      <w:r w:rsidRPr="00A6029B">
        <w:rPr>
          <w:rFonts w:ascii="Times New Roman" w:hAnsi="Times New Roman"/>
          <w:szCs w:val="21"/>
        </w:rPr>
        <w:t>以及锅炉建设项目环境影响评价、环境保护设施设计、竣工环境保护验收</w:t>
      </w:r>
      <w:r w:rsidR="00B247D1">
        <w:rPr>
          <w:rFonts w:ascii="Times New Roman" w:hAnsi="Times New Roman" w:hint="eastAsia"/>
          <w:szCs w:val="21"/>
        </w:rPr>
        <w:t>、排污许可证核发</w:t>
      </w:r>
      <w:r w:rsidRPr="00A6029B">
        <w:rPr>
          <w:rFonts w:ascii="Times New Roman" w:hAnsi="Times New Roman"/>
          <w:szCs w:val="21"/>
        </w:rPr>
        <w:t>及其投产后的大气污染物排放管理</w:t>
      </w:r>
      <w:r w:rsidR="007E1C69" w:rsidRPr="00A6029B">
        <w:rPr>
          <w:rFonts w:ascii="Times New Roman" w:hAnsi="Times New Roman" w:hint="eastAsia"/>
          <w:szCs w:val="21"/>
        </w:rPr>
        <w:t>。</w:t>
      </w:r>
    </w:p>
    <w:p w:rsidR="00DB0588" w:rsidRPr="00CA1E3B" w:rsidRDefault="007E1C69" w:rsidP="007E1C69">
      <w:pPr>
        <w:ind w:firstLineChars="200" w:firstLine="420"/>
        <w:rPr>
          <w:rFonts w:ascii="Times New Roman" w:hAnsi="Times New Roman"/>
          <w:szCs w:val="21"/>
        </w:rPr>
      </w:pPr>
      <w:r w:rsidRPr="000245B6">
        <w:rPr>
          <w:rFonts w:ascii="Times New Roman" w:hAnsi="Times New Roman"/>
          <w:szCs w:val="21"/>
        </w:rPr>
        <w:t>使用型煤、水煤浆、煤矸石、石油焦、油页岩</w:t>
      </w:r>
      <w:r w:rsidR="00210095" w:rsidRPr="000245B6">
        <w:rPr>
          <w:rFonts w:ascii="Times New Roman" w:hAnsi="Times New Roman" w:hint="eastAsia"/>
          <w:szCs w:val="21"/>
        </w:rPr>
        <w:t>、</w:t>
      </w:r>
      <w:r w:rsidR="00A81579" w:rsidRPr="000245B6">
        <w:rPr>
          <w:rFonts w:ascii="Times New Roman" w:hAnsi="Times New Roman" w:hint="eastAsia"/>
          <w:szCs w:val="21"/>
        </w:rPr>
        <w:t>重油、渣油等燃料</w:t>
      </w:r>
      <w:r w:rsidRPr="000245B6">
        <w:rPr>
          <w:rFonts w:ascii="Times New Roman" w:hAnsi="Times New Roman"/>
          <w:szCs w:val="21"/>
        </w:rPr>
        <w:t>的锅炉，参照本标准中燃煤锅炉排放控制要求执行</w:t>
      </w:r>
      <w:r w:rsidR="00DD5424" w:rsidRPr="000245B6">
        <w:rPr>
          <w:rFonts w:ascii="Times New Roman" w:hAnsi="Times New Roman" w:hint="eastAsia"/>
          <w:szCs w:val="21"/>
        </w:rPr>
        <w:t>；</w:t>
      </w:r>
      <w:r w:rsidR="00DD5424" w:rsidRPr="00CA1E3B">
        <w:rPr>
          <w:rFonts w:ascii="Times New Roman" w:hAnsi="Times New Roman" w:hint="eastAsia"/>
          <w:szCs w:val="21"/>
        </w:rPr>
        <w:t>使用高炉煤气、焦炉煤气、醇</w:t>
      </w:r>
      <w:r w:rsidR="00A71B68" w:rsidRPr="00CA1E3B">
        <w:rPr>
          <w:rFonts w:ascii="Times New Roman" w:hAnsi="Times New Roman" w:hint="eastAsia"/>
          <w:szCs w:val="21"/>
        </w:rPr>
        <w:t>基</w:t>
      </w:r>
      <w:r w:rsidR="00DD5424" w:rsidRPr="00CA1E3B">
        <w:rPr>
          <w:rFonts w:ascii="Times New Roman" w:hAnsi="Times New Roman" w:hint="eastAsia"/>
          <w:szCs w:val="21"/>
        </w:rPr>
        <w:t>燃料（如甲醇、乙醇、二甲醚等）及其他气体燃料的锅炉，参照本标准中燃气锅炉执行</w:t>
      </w:r>
      <w:r w:rsidR="007D13CB" w:rsidRPr="00CA1E3B">
        <w:rPr>
          <w:rFonts w:ascii="Times New Roman" w:hAnsi="Times New Roman" w:hint="eastAsia"/>
          <w:szCs w:val="21"/>
        </w:rPr>
        <w:t>；使用轻油</w:t>
      </w:r>
      <w:r w:rsidR="0085370B">
        <w:rPr>
          <w:rFonts w:ascii="Times New Roman" w:hAnsi="Times New Roman" w:hint="eastAsia"/>
          <w:szCs w:val="21"/>
        </w:rPr>
        <w:t>、生物质油</w:t>
      </w:r>
      <w:r w:rsidR="007D13CB" w:rsidRPr="00CA1E3B">
        <w:rPr>
          <w:rFonts w:ascii="Times New Roman" w:hAnsi="Times New Roman" w:hint="eastAsia"/>
          <w:szCs w:val="21"/>
        </w:rPr>
        <w:t>等其他液体燃料的锅炉参照本标准中燃油锅炉的排放控制要求执行</w:t>
      </w:r>
      <w:r w:rsidR="00DD5424" w:rsidRPr="00CA1E3B">
        <w:rPr>
          <w:rFonts w:ascii="Times New Roman" w:hAnsi="Times New Roman" w:hint="eastAsia"/>
          <w:szCs w:val="21"/>
        </w:rPr>
        <w:t>。</w:t>
      </w:r>
    </w:p>
    <w:p w:rsidR="007E1C69" w:rsidRPr="00A6029B" w:rsidRDefault="00DB0588" w:rsidP="007E1C69">
      <w:pPr>
        <w:ind w:firstLineChars="200" w:firstLine="420"/>
        <w:rPr>
          <w:rFonts w:ascii="Times New Roman" w:hAnsi="Times New Roman"/>
          <w:szCs w:val="21"/>
        </w:rPr>
      </w:pPr>
      <w:r w:rsidRPr="00A6029B">
        <w:rPr>
          <w:rFonts w:ascii="Times New Roman" w:hAnsi="Times New Roman" w:hint="eastAsia"/>
          <w:szCs w:val="21"/>
        </w:rPr>
        <w:t>本标准</w:t>
      </w:r>
      <w:r w:rsidR="00960254" w:rsidRPr="00A6029B">
        <w:rPr>
          <w:rFonts w:ascii="Times New Roman" w:hAnsi="Times New Roman" w:hint="eastAsia"/>
          <w:szCs w:val="21"/>
        </w:rPr>
        <w:t>不适用于固定式燃气轮机、固定式内燃机</w:t>
      </w:r>
      <w:r w:rsidR="00DA60A7" w:rsidRPr="00A6029B">
        <w:rPr>
          <w:rFonts w:ascii="Times New Roman" w:hAnsi="Times New Roman" w:hint="eastAsia"/>
          <w:szCs w:val="21"/>
        </w:rPr>
        <w:t>；</w:t>
      </w:r>
      <w:r w:rsidR="007E1C69" w:rsidRPr="00A6029B">
        <w:rPr>
          <w:rFonts w:ascii="Times New Roman" w:hAnsi="Times New Roman"/>
          <w:szCs w:val="21"/>
        </w:rPr>
        <w:t>本标准不适用于以生活垃圾、危险废物</w:t>
      </w:r>
      <w:r w:rsidR="007D13CB" w:rsidRPr="00A6029B">
        <w:rPr>
          <w:rFonts w:ascii="Times New Roman" w:hAnsi="Times New Roman" w:hint="eastAsia"/>
          <w:szCs w:val="21"/>
        </w:rPr>
        <w:t>和生物质</w:t>
      </w:r>
      <w:r w:rsidR="007E1C69" w:rsidRPr="00A6029B">
        <w:rPr>
          <w:rFonts w:ascii="Times New Roman" w:hAnsi="Times New Roman"/>
          <w:szCs w:val="21"/>
        </w:rPr>
        <w:t>为燃料的</w:t>
      </w:r>
      <w:r w:rsidR="007D13CB" w:rsidRPr="00A6029B">
        <w:rPr>
          <w:rFonts w:ascii="Times New Roman" w:hAnsi="Times New Roman" w:hint="eastAsia"/>
          <w:szCs w:val="21"/>
        </w:rPr>
        <w:t>锅炉</w:t>
      </w:r>
      <w:r w:rsidR="00960254" w:rsidRPr="00A6029B">
        <w:rPr>
          <w:rFonts w:ascii="Times New Roman" w:hAnsi="Times New Roman" w:hint="eastAsia"/>
          <w:szCs w:val="21"/>
        </w:rPr>
        <w:t>。</w:t>
      </w:r>
    </w:p>
    <w:p w:rsidR="007E1C69" w:rsidRPr="00A6029B" w:rsidRDefault="007E1C69" w:rsidP="007E1C69">
      <w:pPr>
        <w:ind w:firstLineChars="200" w:firstLine="420"/>
        <w:rPr>
          <w:rFonts w:ascii="Times New Roman" w:hAnsi="Times New Roman"/>
          <w:szCs w:val="21"/>
        </w:rPr>
      </w:pPr>
      <w:r w:rsidRPr="00A6029B">
        <w:rPr>
          <w:rFonts w:ascii="Times New Roman" w:hAnsi="Times New Roman"/>
          <w:szCs w:val="21"/>
        </w:rPr>
        <w:t>本标准适用于法律允许的污染物排放行为；新设立污染源的选址和特殊保护区域内现有污染源的管理，按照《中华人民共和国大气污染防治法》、《中华人民共和国水污染防治法》、《中华人民共和国海洋环境保护法》、《中华人民共和国固体废物污染环境防治法》、《中华人民共和国放射性污染防治法》、《中华人民共和国环境影响评价法》等法律、法规、规章的相关规定执行。</w:t>
      </w:r>
    </w:p>
    <w:p w:rsidR="007E1C69" w:rsidRPr="00A6029B" w:rsidRDefault="007E1C69" w:rsidP="007E1C69">
      <w:pPr>
        <w:pStyle w:val="1"/>
        <w:spacing w:line="480" w:lineRule="auto"/>
        <w:rPr>
          <w:rFonts w:ascii="Times New Roman" w:hAnsi="Times New Roman"/>
          <w:b/>
          <w:sz w:val="21"/>
          <w:szCs w:val="32"/>
        </w:rPr>
      </w:pPr>
      <w:bookmarkStart w:id="7" w:name="_Toc430874786"/>
      <w:r w:rsidRPr="00A6029B">
        <w:rPr>
          <w:rFonts w:ascii="Times New Roman" w:hAnsi="Times New Roman"/>
          <w:b/>
          <w:sz w:val="21"/>
          <w:szCs w:val="32"/>
        </w:rPr>
        <w:t>规范性引用文件</w:t>
      </w:r>
      <w:bookmarkEnd w:id="7"/>
    </w:p>
    <w:p w:rsidR="007E1C69" w:rsidRPr="00A6029B" w:rsidRDefault="007E1C69" w:rsidP="007E1C69">
      <w:pPr>
        <w:ind w:right="420" w:firstLineChars="236" w:firstLine="496"/>
        <w:rPr>
          <w:rFonts w:ascii="Times New Roman" w:hAnsi="Times New Roman"/>
          <w:szCs w:val="21"/>
        </w:rPr>
      </w:pPr>
      <w:r w:rsidRPr="00A6029B">
        <w:rPr>
          <w:rFonts w:ascii="Times New Roman" w:hAnsi="Times New Roman"/>
          <w:szCs w:val="21"/>
        </w:rPr>
        <w:t>本标准内容引用了下列文件或其中的条款。凡是不注日期的引用文件，其有效版本适用于本标准</w:t>
      </w:r>
      <w:r w:rsidR="003D55D7" w:rsidRPr="00A6029B">
        <w:rPr>
          <w:rFonts w:ascii="Times New Roman" w:hAnsi="Times New Roman" w:hint="eastAsia"/>
          <w:szCs w:val="21"/>
        </w:rPr>
        <w:t>（包括所有的修改单）</w:t>
      </w:r>
      <w:r w:rsidRPr="00A6029B">
        <w:rPr>
          <w:rFonts w:ascii="Times New Roman" w:hAnsi="Times New Roman"/>
          <w:szCs w:val="21"/>
        </w:rPr>
        <w:t>。</w:t>
      </w:r>
    </w:p>
    <w:p w:rsidR="007E1C69" w:rsidRPr="009D0A88" w:rsidRDefault="007E1C69" w:rsidP="007E1C69">
      <w:pPr>
        <w:ind w:right="420" w:firstLineChars="236" w:firstLine="496"/>
        <w:rPr>
          <w:rFonts w:ascii="Times New Roman" w:hAnsi="Times New Roman"/>
          <w:szCs w:val="21"/>
        </w:rPr>
      </w:pPr>
      <w:r w:rsidRPr="009D0A88">
        <w:rPr>
          <w:rFonts w:ascii="Times New Roman" w:hAnsi="Times New Roman"/>
          <w:szCs w:val="21"/>
        </w:rPr>
        <w:t>GB 5468</w:t>
      </w:r>
      <w:r w:rsidRPr="009D0A88">
        <w:rPr>
          <w:rFonts w:ascii="Times New Roman" w:hAnsi="Times New Roman"/>
          <w:szCs w:val="21"/>
        </w:rPr>
        <w:tab/>
      </w:r>
      <w:r w:rsidRPr="009D0A88">
        <w:rPr>
          <w:rFonts w:ascii="Times New Roman" w:hAnsi="Times New Roman"/>
          <w:szCs w:val="21"/>
        </w:rPr>
        <w:tab/>
      </w:r>
      <w:r w:rsidRPr="009D0A88">
        <w:rPr>
          <w:rFonts w:ascii="Times New Roman" w:hAnsi="Times New Roman"/>
          <w:szCs w:val="21"/>
        </w:rPr>
        <w:t>锅炉烟尘测试方法</w:t>
      </w:r>
    </w:p>
    <w:p w:rsidR="006F4BAE" w:rsidRPr="009D0A88" w:rsidRDefault="006F4BAE" w:rsidP="007E1C69">
      <w:pPr>
        <w:ind w:right="420" w:firstLineChars="236" w:firstLine="496"/>
        <w:rPr>
          <w:rFonts w:ascii="Times New Roman" w:hAnsi="Times New Roman"/>
          <w:szCs w:val="21"/>
        </w:rPr>
      </w:pPr>
      <w:r w:rsidRPr="009D0A88">
        <w:rPr>
          <w:rFonts w:ascii="Times New Roman" w:hAnsi="Times New Roman"/>
          <w:szCs w:val="21"/>
        </w:rPr>
        <w:t xml:space="preserve">GB </w:t>
      </w:r>
      <w:r w:rsidRPr="009D0A88">
        <w:rPr>
          <w:rFonts w:ascii="Times New Roman" w:hAnsi="Times New Roman" w:hint="eastAsia"/>
          <w:szCs w:val="21"/>
        </w:rPr>
        <w:t xml:space="preserve">13271       </w:t>
      </w:r>
      <w:r w:rsidRPr="009D0A88">
        <w:rPr>
          <w:rFonts w:ascii="Times New Roman" w:hAnsi="Times New Roman" w:hint="eastAsia"/>
          <w:szCs w:val="21"/>
        </w:rPr>
        <w:t>锅炉大气污染物排放标准</w:t>
      </w:r>
    </w:p>
    <w:p w:rsidR="00D01755" w:rsidRPr="009D0A88" w:rsidRDefault="00D01755" w:rsidP="00D01755">
      <w:pPr>
        <w:tabs>
          <w:tab w:val="left" w:pos="2100"/>
        </w:tabs>
        <w:ind w:right="420" w:firstLineChars="236" w:firstLine="496"/>
        <w:rPr>
          <w:rFonts w:ascii="Times New Roman" w:hAnsi="Times New Roman"/>
          <w:szCs w:val="21"/>
        </w:rPr>
      </w:pPr>
      <w:r w:rsidRPr="009D0A88">
        <w:rPr>
          <w:rFonts w:ascii="Times New Roman" w:hAnsi="Times New Roman" w:hint="eastAsia"/>
          <w:szCs w:val="21"/>
        </w:rPr>
        <w:t>GB/T 15432</w:t>
      </w:r>
      <w:r w:rsidRPr="009D0A88">
        <w:rPr>
          <w:rFonts w:ascii="Times New Roman" w:hAnsi="Times New Roman"/>
          <w:szCs w:val="21"/>
        </w:rPr>
        <w:tab/>
      </w:r>
      <w:r w:rsidRPr="009D0A88">
        <w:rPr>
          <w:rFonts w:ascii="Times New Roman" w:hAnsi="Times New Roman" w:hint="eastAsia"/>
          <w:szCs w:val="21"/>
        </w:rPr>
        <w:t>环境空气</w:t>
      </w:r>
      <w:r w:rsidR="00DE1AF4">
        <w:rPr>
          <w:rFonts w:ascii="Times New Roman" w:hAnsi="Times New Roman" w:hint="eastAsia"/>
          <w:szCs w:val="21"/>
        </w:rPr>
        <w:t xml:space="preserve">  </w:t>
      </w:r>
      <w:r w:rsidRPr="009D0A88">
        <w:rPr>
          <w:rFonts w:ascii="Times New Roman" w:hAnsi="Times New Roman" w:hint="eastAsia"/>
          <w:szCs w:val="21"/>
        </w:rPr>
        <w:t>总悬浮颗粒物的测定方法</w:t>
      </w:r>
      <w:r w:rsidR="00DE1AF4">
        <w:rPr>
          <w:rFonts w:ascii="Times New Roman" w:hAnsi="Times New Roman" w:hint="eastAsia"/>
          <w:szCs w:val="21"/>
        </w:rPr>
        <w:t xml:space="preserve">  </w:t>
      </w:r>
      <w:r w:rsidRPr="009D0A88">
        <w:rPr>
          <w:rFonts w:ascii="Times New Roman" w:hAnsi="Times New Roman" w:hint="eastAsia"/>
          <w:szCs w:val="21"/>
        </w:rPr>
        <w:t>重量法</w:t>
      </w:r>
    </w:p>
    <w:p w:rsidR="00D01755" w:rsidRPr="009D0A88" w:rsidRDefault="00D01755" w:rsidP="00D01755">
      <w:pPr>
        <w:tabs>
          <w:tab w:val="left" w:pos="2100"/>
        </w:tabs>
        <w:ind w:right="420" w:firstLineChars="236" w:firstLine="496"/>
        <w:rPr>
          <w:rFonts w:ascii="Times New Roman" w:hAnsi="Times New Roman"/>
          <w:szCs w:val="21"/>
        </w:rPr>
      </w:pPr>
      <w:r w:rsidRPr="009D0A88">
        <w:rPr>
          <w:rFonts w:ascii="Times New Roman" w:hAnsi="Times New Roman"/>
          <w:szCs w:val="21"/>
        </w:rPr>
        <w:t>GB/T 16157</w:t>
      </w:r>
      <w:r w:rsidRPr="009D0A88">
        <w:rPr>
          <w:rFonts w:ascii="Times New Roman" w:hAnsi="Times New Roman"/>
          <w:szCs w:val="21"/>
        </w:rPr>
        <w:tab/>
      </w:r>
      <w:r w:rsidRPr="009D0A88">
        <w:rPr>
          <w:rFonts w:ascii="Times New Roman" w:hAnsi="Times New Roman"/>
          <w:szCs w:val="21"/>
        </w:rPr>
        <w:t>固定污染源排气中颗粒物测定与气态污染物采样方法</w:t>
      </w:r>
    </w:p>
    <w:p w:rsidR="007E1C69" w:rsidRPr="0085370B" w:rsidRDefault="007E1C69" w:rsidP="007E1C69">
      <w:pPr>
        <w:ind w:right="420" w:firstLineChars="236" w:firstLine="496"/>
        <w:rPr>
          <w:rFonts w:ascii="Times New Roman" w:hAnsi="Times New Roman"/>
          <w:szCs w:val="21"/>
        </w:rPr>
      </w:pPr>
      <w:r w:rsidRPr="0085370B">
        <w:rPr>
          <w:rFonts w:ascii="Times New Roman" w:hAnsi="Times New Roman"/>
          <w:szCs w:val="21"/>
        </w:rPr>
        <w:t>HJ/T 42</w:t>
      </w:r>
      <w:r w:rsidRPr="0085370B">
        <w:rPr>
          <w:rFonts w:ascii="Times New Roman" w:hAnsi="Times New Roman"/>
          <w:szCs w:val="21"/>
        </w:rPr>
        <w:tab/>
      </w:r>
      <w:r w:rsidRPr="0085370B">
        <w:rPr>
          <w:rFonts w:ascii="Times New Roman" w:hAnsi="Times New Roman"/>
          <w:szCs w:val="21"/>
        </w:rPr>
        <w:tab/>
      </w:r>
      <w:r w:rsidRPr="0085370B">
        <w:rPr>
          <w:rFonts w:ascii="Times New Roman" w:hAnsi="Times New Roman"/>
          <w:szCs w:val="21"/>
        </w:rPr>
        <w:tab/>
      </w:r>
      <w:r w:rsidRPr="0085370B">
        <w:rPr>
          <w:rFonts w:ascii="Times New Roman" w:hAnsi="Times New Roman"/>
          <w:szCs w:val="21"/>
        </w:rPr>
        <w:t>固定污染源排气中氮氧化物的测定</w:t>
      </w:r>
      <w:r w:rsidR="00DE1AF4">
        <w:rPr>
          <w:rFonts w:ascii="Times New Roman" w:hAnsi="Times New Roman" w:hint="eastAsia"/>
          <w:szCs w:val="21"/>
        </w:rPr>
        <w:t xml:space="preserve">  </w:t>
      </w:r>
      <w:r w:rsidRPr="0085370B">
        <w:rPr>
          <w:rFonts w:ascii="Times New Roman" w:hAnsi="Times New Roman"/>
          <w:szCs w:val="21"/>
        </w:rPr>
        <w:t>紫外分光光度法</w:t>
      </w:r>
    </w:p>
    <w:p w:rsidR="007E1C69" w:rsidRPr="0085370B" w:rsidRDefault="007E1C69" w:rsidP="007E1C69">
      <w:pPr>
        <w:ind w:right="420" w:firstLineChars="236" w:firstLine="496"/>
        <w:rPr>
          <w:rFonts w:ascii="Times New Roman" w:hAnsi="Times New Roman"/>
          <w:szCs w:val="21"/>
        </w:rPr>
      </w:pPr>
      <w:r w:rsidRPr="0085370B">
        <w:rPr>
          <w:rFonts w:ascii="Times New Roman" w:hAnsi="Times New Roman"/>
          <w:szCs w:val="21"/>
        </w:rPr>
        <w:t>HJ/T 43</w:t>
      </w:r>
      <w:r w:rsidRPr="0085370B">
        <w:rPr>
          <w:rFonts w:ascii="Times New Roman" w:hAnsi="Times New Roman"/>
          <w:szCs w:val="21"/>
        </w:rPr>
        <w:tab/>
      </w:r>
      <w:r w:rsidRPr="0085370B">
        <w:rPr>
          <w:rFonts w:ascii="Times New Roman" w:hAnsi="Times New Roman"/>
          <w:szCs w:val="21"/>
        </w:rPr>
        <w:tab/>
      </w:r>
      <w:r w:rsidRPr="0085370B">
        <w:rPr>
          <w:rFonts w:ascii="Times New Roman" w:hAnsi="Times New Roman"/>
          <w:szCs w:val="21"/>
        </w:rPr>
        <w:tab/>
      </w:r>
      <w:r w:rsidR="00DF7812" w:rsidRPr="0085370B">
        <w:rPr>
          <w:rFonts w:ascii="Times New Roman" w:hAnsi="Times New Roman" w:hint="eastAsia"/>
          <w:szCs w:val="21"/>
        </w:rPr>
        <w:t>固</w:t>
      </w:r>
      <w:r w:rsidRPr="0085370B">
        <w:rPr>
          <w:rFonts w:ascii="Times New Roman" w:hAnsi="Times New Roman"/>
          <w:szCs w:val="21"/>
        </w:rPr>
        <w:t>定污染源排气中氮氧化物的测定</w:t>
      </w:r>
      <w:r w:rsidR="00DE1AF4">
        <w:rPr>
          <w:rFonts w:ascii="Times New Roman" w:hAnsi="Times New Roman" w:hint="eastAsia"/>
          <w:szCs w:val="21"/>
        </w:rPr>
        <w:t xml:space="preserve">  </w:t>
      </w:r>
      <w:r w:rsidRPr="0085370B">
        <w:rPr>
          <w:rFonts w:ascii="Times New Roman" w:hAnsi="Times New Roman"/>
          <w:szCs w:val="21"/>
        </w:rPr>
        <w:t>盐酸萘乙二胺分光光度法</w:t>
      </w:r>
    </w:p>
    <w:p w:rsidR="00DF7812" w:rsidRPr="007A5B30" w:rsidRDefault="00DF7812" w:rsidP="007E1C69">
      <w:pPr>
        <w:ind w:right="420" w:firstLineChars="236" w:firstLine="496"/>
        <w:rPr>
          <w:rFonts w:ascii="Times New Roman" w:hAnsi="Times New Roman"/>
          <w:szCs w:val="21"/>
        </w:rPr>
      </w:pPr>
      <w:r w:rsidRPr="007A5B30">
        <w:rPr>
          <w:rFonts w:ascii="Times New Roman" w:hAnsi="Times New Roman"/>
          <w:szCs w:val="21"/>
        </w:rPr>
        <w:t>HJ/T 4</w:t>
      </w:r>
      <w:r w:rsidRPr="007A5B30">
        <w:rPr>
          <w:rFonts w:ascii="Times New Roman" w:hAnsi="Times New Roman" w:hint="eastAsia"/>
          <w:szCs w:val="21"/>
        </w:rPr>
        <w:t>4</w:t>
      </w:r>
      <w:r w:rsidRPr="007A5B30">
        <w:rPr>
          <w:rFonts w:ascii="Times New Roman" w:hAnsi="Times New Roman"/>
          <w:szCs w:val="21"/>
        </w:rPr>
        <w:tab/>
      </w:r>
      <w:r w:rsidRPr="007A5B30">
        <w:rPr>
          <w:rFonts w:ascii="Times New Roman" w:hAnsi="Times New Roman"/>
          <w:szCs w:val="21"/>
        </w:rPr>
        <w:tab/>
      </w:r>
      <w:r w:rsidRPr="007A5B30">
        <w:rPr>
          <w:rFonts w:ascii="Times New Roman" w:hAnsi="Times New Roman"/>
          <w:szCs w:val="21"/>
        </w:rPr>
        <w:tab/>
      </w:r>
      <w:r w:rsidRPr="007A5B30">
        <w:rPr>
          <w:rFonts w:ascii="Times New Roman" w:hAnsi="Times New Roman" w:hint="eastAsia"/>
          <w:szCs w:val="21"/>
        </w:rPr>
        <w:t>固定污染源排气中一氧化碳的测定</w:t>
      </w:r>
      <w:r w:rsidR="00DE1AF4">
        <w:rPr>
          <w:rFonts w:ascii="Times New Roman" w:hAnsi="Times New Roman" w:hint="eastAsia"/>
          <w:szCs w:val="21"/>
        </w:rPr>
        <w:t xml:space="preserve">  </w:t>
      </w:r>
      <w:r w:rsidRPr="007A5B30">
        <w:rPr>
          <w:rFonts w:ascii="Times New Roman" w:hAnsi="Times New Roman" w:hint="eastAsia"/>
          <w:szCs w:val="21"/>
        </w:rPr>
        <w:t>非色散红外吸收法</w:t>
      </w:r>
    </w:p>
    <w:p w:rsidR="00D01755" w:rsidRPr="009D0A88" w:rsidRDefault="00D01755" w:rsidP="00D01755">
      <w:pPr>
        <w:tabs>
          <w:tab w:val="left" w:pos="2115"/>
        </w:tabs>
        <w:ind w:right="420" w:firstLineChars="236" w:firstLine="496"/>
        <w:rPr>
          <w:rFonts w:ascii="Times New Roman" w:hAnsi="Times New Roman"/>
          <w:szCs w:val="21"/>
        </w:rPr>
      </w:pPr>
      <w:r w:rsidRPr="00174B7D">
        <w:rPr>
          <w:rFonts w:ascii="Times New Roman" w:hAnsi="Times New Roman" w:hint="eastAsia"/>
          <w:szCs w:val="21"/>
        </w:rPr>
        <w:t>HJ 55</w:t>
      </w:r>
      <w:r w:rsidRPr="00174B7D">
        <w:rPr>
          <w:rFonts w:ascii="Times New Roman" w:hAnsi="Times New Roman"/>
          <w:szCs w:val="21"/>
        </w:rPr>
        <w:tab/>
      </w:r>
      <w:r w:rsidRPr="00174B7D">
        <w:rPr>
          <w:rFonts w:ascii="Times New Roman" w:hAnsi="Times New Roman" w:hint="eastAsia"/>
          <w:szCs w:val="21"/>
        </w:rPr>
        <w:t>大气污染物无组织排放监测技术导则</w:t>
      </w:r>
    </w:p>
    <w:p w:rsidR="007E1C69" w:rsidRPr="009D0A88" w:rsidRDefault="007E1C69" w:rsidP="007E1C69">
      <w:pPr>
        <w:ind w:right="420" w:firstLineChars="236" w:firstLine="496"/>
        <w:rPr>
          <w:rFonts w:ascii="Times New Roman" w:hAnsi="Times New Roman"/>
          <w:szCs w:val="21"/>
        </w:rPr>
      </w:pPr>
      <w:r w:rsidRPr="009D0A88">
        <w:rPr>
          <w:rFonts w:ascii="Times New Roman" w:hAnsi="Times New Roman"/>
          <w:szCs w:val="21"/>
        </w:rPr>
        <w:t>HJ/T 57</w:t>
      </w:r>
      <w:r w:rsidRPr="009D0A88">
        <w:rPr>
          <w:rFonts w:ascii="Times New Roman" w:hAnsi="Times New Roman"/>
          <w:szCs w:val="21"/>
        </w:rPr>
        <w:tab/>
      </w:r>
      <w:r w:rsidRPr="009D0A88">
        <w:rPr>
          <w:rFonts w:ascii="Times New Roman" w:hAnsi="Times New Roman"/>
          <w:szCs w:val="21"/>
        </w:rPr>
        <w:tab/>
      </w:r>
      <w:r w:rsidRPr="009D0A88">
        <w:rPr>
          <w:rFonts w:ascii="Times New Roman" w:hAnsi="Times New Roman"/>
          <w:szCs w:val="21"/>
        </w:rPr>
        <w:tab/>
      </w:r>
      <w:r w:rsidRPr="009D0A88">
        <w:rPr>
          <w:rFonts w:ascii="Times New Roman" w:hAnsi="Times New Roman"/>
          <w:szCs w:val="21"/>
        </w:rPr>
        <w:t>固定污染源排气中二氧化硫的测定</w:t>
      </w:r>
      <w:r w:rsidR="00DE1AF4">
        <w:rPr>
          <w:rFonts w:ascii="Times New Roman" w:hAnsi="Times New Roman" w:hint="eastAsia"/>
          <w:szCs w:val="21"/>
        </w:rPr>
        <w:t xml:space="preserve">  </w:t>
      </w:r>
      <w:r w:rsidRPr="009D0A88">
        <w:rPr>
          <w:rFonts w:ascii="Times New Roman" w:hAnsi="Times New Roman"/>
          <w:szCs w:val="21"/>
        </w:rPr>
        <w:t>定电位电解法</w:t>
      </w:r>
    </w:p>
    <w:p w:rsidR="00A71B68" w:rsidRPr="00174B7D" w:rsidRDefault="00A71B68" w:rsidP="00A71B68">
      <w:pPr>
        <w:ind w:leftChars="236" w:left="2071" w:right="420" w:hangingChars="750" w:hanging="1575"/>
        <w:rPr>
          <w:rFonts w:ascii="Times New Roman" w:hAnsi="Times New Roman"/>
          <w:szCs w:val="21"/>
        </w:rPr>
      </w:pPr>
      <w:r w:rsidRPr="00174B7D">
        <w:rPr>
          <w:rFonts w:ascii="Times New Roman" w:hAnsi="Times New Roman"/>
          <w:szCs w:val="21"/>
        </w:rPr>
        <w:t xml:space="preserve">HJ </w:t>
      </w:r>
      <w:r w:rsidRPr="00174B7D">
        <w:rPr>
          <w:rFonts w:ascii="Times New Roman" w:hAnsi="Times New Roman" w:hint="eastAsia"/>
          <w:szCs w:val="21"/>
        </w:rPr>
        <w:t>75</w:t>
      </w:r>
      <w:r w:rsidRPr="00174B7D">
        <w:rPr>
          <w:rFonts w:ascii="Times New Roman" w:hAnsi="Times New Roman"/>
          <w:szCs w:val="21"/>
        </w:rPr>
        <w:tab/>
      </w:r>
      <w:r w:rsidRPr="00174B7D">
        <w:rPr>
          <w:rFonts w:ascii="Times New Roman" w:hAnsi="Times New Roman"/>
          <w:szCs w:val="21"/>
        </w:rPr>
        <w:tab/>
      </w:r>
      <w:r w:rsidRPr="00174B7D">
        <w:rPr>
          <w:rFonts w:ascii="Times New Roman" w:hAnsi="Times New Roman"/>
          <w:szCs w:val="21"/>
        </w:rPr>
        <w:t>固定污染源</w:t>
      </w:r>
      <w:r w:rsidRPr="00174B7D">
        <w:rPr>
          <w:rFonts w:ascii="Times New Roman" w:hAnsi="Times New Roman" w:hint="eastAsia"/>
          <w:szCs w:val="21"/>
        </w:rPr>
        <w:t>烟</w:t>
      </w:r>
      <w:r w:rsidRPr="00174B7D">
        <w:rPr>
          <w:rFonts w:ascii="Times New Roman" w:hAnsi="Times New Roman"/>
          <w:szCs w:val="21"/>
        </w:rPr>
        <w:t>气</w:t>
      </w:r>
      <w:r w:rsidRPr="00174B7D">
        <w:rPr>
          <w:rFonts w:ascii="Times New Roman" w:hAnsi="Times New Roman" w:hint="eastAsia"/>
          <w:szCs w:val="21"/>
        </w:rPr>
        <w:t>（</w:t>
      </w:r>
      <w:r w:rsidRPr="00174B7D">
        <w:rPr>
          <w:rFonts w:ascii="Times New Roman" w:hAnsi="Times New Roman" w:hint="eastAsia"/>
          <w:szCs w:val="21"/>
        </w:rPr>
        <w:t>SO</w:t>
      </w:r>
      <w:r w:rsidRPr="00174B7D">
        <w:rPr>
          <w:rFonts w:ascii="Times New Roman" w:hAnsi="Times New Roman" w:hint="eastAsia"/>
          <w:szCs w:val="21"/>
          <w:vertAlign w:val="subscript"/>
        </w:rPr>
        <w:t>2</w:t>
      </w:r>
      <w:r w:rsidRPr="00174B7D">
        <w:rPr>
          <w:rFonts w:ascii="Times New Roman" w:hAnsi="Times New Roman" w:hint="eastAsia"/>
          <w:szCs w:val="21"/>
        </w:rPr>
        <w:t>、</w:t>
      </w:r>
      <w:r w:rsidRPr="00174B7D">
        <w:rPr>
          <w:rFonts w:ascii="Times New Roman" w:hAnsi="Times New Roman" w:hint="eastAsia"/>
          <w:szCs w:val="21"/>
        </w:rPr>
        <w:t>NO</w:t>
      </w:r>
      <w:r w:rsidRPr="00174B7D">
        <w:rPr>
          <w:rFonts w:ascii="Times New Roman" w:hAnsi="Times New Roman" w:hint="eastAsia"/>
          <w:szCs w:val="21"/>
          <w:vertAlign w:val="subscript"/>
        </w:rPr>
        <w:t>X</w:t>
      </w:r>
      <w:r w:rsidRPr="00174B7D">
        <w:rPr>
          <w:rFonts w:ascii="Times New Roman" w:hAnsi="Times New Roman" w:hint="eastAsia"/>
          <w:szCs w:val="21"/>
        </w:rPr>
        <w:t>、颗粒物）排放连续监测技术规范</w:t>
      </w:r>
    </w:p>
    <w:p w:rsidR="00A71B68" w:rsidRPr="00174B7D" w:rsidRDefault="00A71B68" w:rsidP="00A71B68">
      <w:pPr>
        <w:ind w:leftChars="236" w:left="2071" w:right="420" w:hangingChars="750" w:hanging="1575"/>
        <w:rPr>
          <w:rFonts w:ascii="Times New Roman" w:hAnsi="Times New Roman"/>
          <w:szCs w:val="21"/>
        </w:rPr>
      </w:pPr>
      <w:r w:rsidRPr="00174B7D">
        <w:rPr>
          <w:rFonts w:ascii="Times New Roman" w:hAnsi="Times New Roman"/>
          <w:szCs w:val="21"/>
        </w:rPr>
        <w:t xml:space="preserve">HJ </w:t>
      </w:r>
      <w:r w:rsidRPr="00174B7D">
        <w:rPr>
          <w:rFonts w:ascii="Times New Roman" w:hAnsi="Times New Roman" w:hint="eastAsia"/>
          <w:szCs w:val="21"/>
        </w:rPr>
        <w:t>7</w:t>
      </w:r>
      <w:r w:rsidRPr="00174B7D">
        <w:rPr>
          <w:rFonts w:ascii="Times New Roman" w:hAnsi="Times New Roman"/>
          <w:szCs w:val="21"/>
        </w:rPr>
        <w:t>6</w:t>
      </w:r>
      <w:r w:rsidRPr="00174B7D">
        <w:rPr>
          <w:rFonts w:ascii="Times New Roman" w:hAnsi="Times New Roman"/>
          <w:szCs w:val="21"/>
        </w:rPr>
        <w:tab/>
      </w:r>
      <w:r w:rsidRPr="00174B7D">
        <w:rPr>
          <w:rFonts w:ascii="Times New Roman" w:hAnsi="Times New Roman"/>
          <w:szCs w:val="21"/>
        </w:rPr>
        <w:tab/>
      </w:r>
      <w:r w:rsidRPr="00174B7D">
        <w:rPr>
          <w:rFonts w:ascii="Times New Roman" w:hAnsi="Times New Roman"/>
          <w:szCs w:val="21"/>
        </w:rPr>
        <w:t>固定污染源</w:t>
      </w:r>
      <w:r w:rsidRPr="00174B7D">
        <w:rPr>
          <w:rFonts w:ascii="Times New Roman" w:hAnsi="Times New Roman" w:hint="eastAsia"/>
          <w:szCs w:val="21"/>
        </w:rPr>
        <w:t>烟</w:t>
      </w:r>
      <w:r w:rsidRPr="00174B7D">
        <w:rPr>
          <w:rFonts w:ascii="Times New Roman" w:hAnsi="Times New Roman"/>
          <w:szCs w:val="21"/>
        </w:rPr>
        <w:t>气</w:t>
      </w:r>
      <w:r w:rsidRPr="00174B7D">
        <w:rPr>
          <w:rFonts w:ascii="Times New Roman" w:hAnsi="Times New Roman" w:hint="eastAsia"/>
          <w:szCs w:val="21"/>
        </w:rPr>
        <w:t>（</w:t>
      </w:r>
      <w:r w:rsidRPr="00174B7D">
        <w:rPr>
          <w:rFonts w:ascii="Times New Roman" w:hAnsi="Times New Roman" w:hint="eastAsia"/>
          <w:szCs w:val="21"/>
        </w:rPr>
        <w:t>SO</w:t>
      </w:r>
      <w:r w:rsidRPr="00174B7D">
        <w:rPr>
          <w:rFonts w:ascii="Times New Roman" w:hAnsi="Times New Roman" w:hint="eastAsia"/>
          <w:szCs w:val="21"/>
          <w:vertAlign w:val="subscript"/>
        </w:rPr>
        <w:t>2</w:t>
      </w:r>
      <w:r w:rsidRPr="00174B7D">
        <w:rPr>
          <w:rFonts w:ascii="Times New Roman" w:hAnsi="Times New Roman" w:hint="eastAsia"/>
          <w:szCs w:val="21"/>
        </w:rPr>
        <w:t>、</w:t>
      </w:r>
      <w:r w:rsidRPr="00174B7D">
        <w:rPr>
          <w:rFonts w:ascii="Times New Roman" w:hAnsi="Times New Roman" w:hint="eastAsia"/>
          <w:szCs w:val="21"/>
        </w:rPr>
        <w:t>NO</w:t>
      </w:r>
      <w:r w:rsidRPr="00174B7D">
        <w:rPr>
          <w:rFonts w:ascii="Times New Roman" w:hAnsi="Times New Roman" w:hint="eastAsia"/>
          <w:szCs w:val="21"/>
          <w:vertAlign w:val="subscript"/>
        </w:rPr>
        <w:t>X</w:t>
      </w:r>
      <w:r w:rsidRPr="00174B7D">
        <w:rPr>
          <w:rFonts w:ascii="Times New Roman" w:hAnsi="Times New Roman" w:hint="eastAsia"/>
          <w:szCs w:val="21"/>
        </w:rPr>
        <w:t>、颗粒物）排放连续监测系统技术要求及检测方法</w:t>
      </w:r>
    </w:p>
    <w:p w:rsidR="007E1C69" w:rsidRPr="00174B7D" w:rsidRDefault="007E1C69" w:rsidP="007E1C69">
      <w:pPr>
        <w:ind w:right="420" w:firstLineChars="236" w:firstLine="496"/>
        <w:rPr>
          <w:rFonts w:ascii="Times New Roman" w:hAnsi="Times New Roman"/>
          <w:szCs w:val="21"/>
        </w:rPr>
      </w:pPr>
      <w:r w:rsidRPr="00174B7D">
        <w:rPr>
          <w:rFonts w:ascii="Times New Roman" w:hAnsi="Times New Roman"/>
          <w:szCs w:val="21"/>
        </w:rPr>
        <w:t>HJ/T 373</w:t>
      </w:r>
      <w:r w:rsidRPr="00174B7D">
        <w:rPr>
          <w:rFonts w:ascii="Times New Roman" w:hAnsi="Times New Roman"/>
          <w:szCs w:val="21"/>
        </w:rPr>
        <w:tab/>
      </w:r>
      <w:r w:rsidRPr="00174B7D">
        <w:rPr>
          <w:rFonts w:ascii="Times New Roman" w:hAnsi="Times New Roman"/>
          <w:szCs w:val="21"/>
        </w:rPr>
        <w:tab/>
      </w:r>
      <w:r w:rsidRPr="00174B7D">
        <w:rPr>
          <w:rFonts w:ascii="Times New Roman" w:hAnsi="Times New Roman"/>
          <w:szCs w:val="21"/>
        </w:rPr>
        <w:t>固定污染源监测质量保证与质量控制技术规范</w:t>
      </w:r>
    </w:p>
    <w:p w:rsidR="007E1C69" w:rsidRPr="009D0A88" w:rsidRDefault="007E1C69" w:rsidP="007E1C69">
      <w:pPr>
        <w:ind w:right="420" w:firstLineChars="236" w:firstLine="496"/>
        <w:rPr>
          <w:rFonts w:ascii="Times New Roman" w:hAnsi="Times New Roman"/>
          <w:szCs w:val="21"/>
        </w:rPr>
      </w:pPr>
      <w:r w:rsidRPr="009D0A88">
        <w:rPr>
          <w:rFonts w:ascii="Times New Roman" w:hAnsi="Times New Roman"/>
          <w:szCs w:val="21"/>
        </w:rPr>
        <w:t>HJ/T 397</w:t>
      </w:r>
      <w:r w:rsidRPr="009D0A88">
        <w:rPr>
          <w:rFonts w:ascii="Times New Roman" w:hAnsi="Times New Roman"/>
          <w:szCs w:val="21"/>
        </w:rPr>
        <w:tab/>
      </w:r>
      <w:r w:rsidRPr="009D0A88">
        <w:rPr>
          <w:rFonts w:ascii="Times New Roman" w:hAnsi="Times New Roman"/>
          <w:szCs w:val="21"/>
        </w:rPr>
        <w:tab/>
      </w:r>
      <w:r w:rsidRPr="009D0A88">
        <w:rPr>
          <w:rFonts w:ascii="Times New Roman" w:hAnsi="Times New Roman"/>
          <w:szCs w:val="21"/>
        </w:rPr>
        <w:t>固定源废气监测技术规范</w:t>
      </w:r>
    </w:p>
    <w:p w:rsidR="007E1C69" w:rsidRPr="009D0A88" w:rsidRDefault="007E1C69" w:rsidP="007E1C69">
      <w:pPr>
        <w:ind w:right="420" w:firstLineChars="236" w:firstLine="496"/>
        <w:rPr>
          <w:rFonts w:ascii="Times New Roman" w:hAnsi="Times New Roman"/>
          <w:szCs w:val="21"/>
        </w:rPr>
      </w:pPr>
      <w:r w:rsidRPr="009D0A88">
        <w:rPr>
          <w:rFonts w:ascii="Times New Roman" w:hAnsi="Times New Roman"/>
          <w:szCs w:val="21"/>
        </w:rPr>
        <w:t>HJ/T 398</w:t>
      </w:r>
      <w:r w:rsidRPr="009D0A88">
        <w:rPr>
          <w:rFonts w:ascii="Times New Roman" w:hAnsi="Times New Roman"/>
          <w:szCs w:val="21"/>
        </w:rPr>
        <w:tab/>
      </w:r>
      <w:r w:rsidRPr="009D0A88">
        <w:rPr>
          <w:rFonts w:ascii="Times New Roman" w:hAnsi="Times New Roman"/>
          <w:szCs w:val="21"/>
        </w:rPr>
        <w:tab/>
      </w:r>
      <w:r w:rsidRPr="009D0A88">
        <w:rPr>
          <w:rFonts w:ascii="Times New Roman" w:hAnsi="Times New Roman"/>
          <w:szCs w:val="21"/>
        </w:rPr>
        <w:t>固定污染源排放</w:t>
      </w:r>
      <w:r w:rsidR="00EA0867">
        <w:rPr>
          <w:rFonts w:ascii="Times New Roman" w:hAnsi="Times New Roman" w:hint="eastAsia"/>
          <w:szCs w:val="21"/>
        </w:rPr>
        <w:t xml:space="preserve">  </w:t>
      </w:r>
      <w:r w:rsidRPr="009D0A88">
        <w:rPr>
          <w:rFonts w:ascii="Times New Roman" w:hAnsi="Times New Roman"/>
          <w:szCs w:val="21"/>
        </w:rPr>
        <w:t>烟气黑度的测定</w:t>
      </w:r>
      <w:r w:rsidR="00DE1AF4">
        <w:rPr>
          <w:rFonts w:ascii="Times New Roman" w:hAnsi="Times New Roman" w:hint="eastAsia"/>
          <w:szCs w:val="21"/>
        </w:rPr>
        <w:t xml:space="preserve">  </w:t>
      </w:r>
      <w:r w:rsidRPr="009D0A88">
        <w:rPr>
          <w:rFonts w:ascii="Times New Roman" w:hAnsi="Times New Roman"/>
          <w:szCs w:val="21"/>
        </w:rPr>
        <w:t>林格曼烟气黑度图法</w:t>
      </w:r>
    </w:p>
    <w:p w:rsidR="00A71B68" w:rsidRPr="009D0A88" w:rsidRDefault="00A71B68" w:rsidP="00A71B68">
      <w:pPr>
        <w:ind w:right="420" w:firstLineChars="236" w:firstLine="496"/>
        <w:rPr>
          <w:rFonts w:ascii="Times New Roman" w:hAnsi="Times New Roman"/>
          <w:szCs w:val="21"/>
        </w:rPr>
      </w:pPr>
      <w:r w:rsidRPr="009D0A88">
        <w:rPr>
          <w:rFonts w:ascii="Times New Roman" w:hAnsi="Times New Roman" w:hint="eastAsia"/>
          <w:szCs w:val="21"/>
        </w:rPr>
        <w:t>HJ 543</w:t>
      </w:r>
      <w:r w:rsidRPr="009D0A88">
        <w:rPr>
          <w:rFonts w:ascii="Times New Roman" w:hAnsi="Times New Roman"/>
          <w:szCs w:val="21"/>
        </w:rPr>
        <w:tab/>
      </w:r>
      <w:r w:rsidRPr="009D0A88">
        <w:rPr>
          <w:rFonts w:ascii="Times New Roman" w:hAnsi="Times New Roman"/>
          <w:szCs w:val="21"/>
        </w:rPr>
        <w:tab/>
      </w:r>
      <w:r w:rsidRPr="009D0A88">
        <w:rPr>
          <w:rFonts w:ascii="Times New Roman" w:hAnsi="Times New Roman" w:hint="eastAsia"/>
          <w:szCs w:val="21"/>
        </w:rPr>
        <w:tab/>
      </w:r>
      <w:r w:rsidRPr="009D0A88">
        <w:rPr>
          <w:rFonts w:ascii="Times New Roman" w:hAnsi="Times New Roman" w:hint="eastAsia"/>
          <w:szCs w:val="21"/>
        </w:rPr>
        <w:t>固定污染源废气</w:t>
      </w:r>
      <w:r w:rsidR="00DE1AF4">
        <w:rPr>
          <w:rFonts w:ascii="Times New Roman" w:hAnsi="Times New Roman" w:hint="eastAsia"/>
          <w:szCs w:val="21"/>
        </w:rPr>
        <w:t xml:space="preserve">  </w:t>
      </w:r>
      <w:r w:rsidRPr="009D0A88">
        <w:rPr>
          <w:rFonts w:ascii="Times New Roman" w:hAnsi="Times New Roman" w:hint="eastAsia"/>
          <w:szCs w:val="21"/>
        </w:rPr>
        <w:t>汞的测定</w:t>
      </w:r>
      <w:r w:rsidR="00DE1AF4">
        <w:rPr>
          <w:rFonts w:ascii="Times New Roman" w:hAnsi="Times New Roman" w:hint="eastAsia"/>
          <w:szCs w:val="21"/>
        </w:rPr>
        <w:t xml:space="preserve">  </w:t>
      </w:r>
      <w:r w:rsidRPr="009D0A88">
        <w:rPr>
          <w:rFonts w:ascii="Times New Roman" w:hAnsi="Times New Roman" w:hint="eastAsia"/>
          <w:szCs w:val="21"/>
        </w:rPr>
        <w:t>冷原子吸收分光光度法</w:t>
      </w:r>
    </w:p>
    <w:p w:rsidR="007E1C69" w:rsidRPr="009D0A88" w:rsidRDefault="007E1C69" w:rsidP="007E1C69">
      <w:pPr>
        <w:ind w:right="420" w:firstLineChars="236" w:firstLine="496"/>
        <w:rPr>
          <w:rFonts w:ascii="Times New Roman" w:hAnsi="Times New Roman"/>
          <w:szCs w:val="21"/>
        </w:rPr>
      </w:pPr>
      <w:r w:rsidRPr="009D0A88">
        <w:rPr>
          <w:rFonts w:ascii="Times New Roman" w:hAnsi="Times New Roman"/>
          <w:szCs w:val="21"/>
        </w:rPr>
        <w:t>HJ 629</w:t>
      </w:r>
      <w:r w:rsidRPr="009D0A88">
        <w:rPr>
          <w:rFonts w:ascii="Times New Roman" w:hAnsi="Times New Roman"/>
          <w:szCs w:val="21"/>
        </w:rPr>
        <w:tab/>
      </w:r>
      <w:r w:rsidRPr="009D0A88">
        <w:rPr>
          <w:rFonts w:ascii="Times New Roman" w:hAnsi="Times New Roman"/>
          <w:szCs w:val="21"/>
        </w:rPr>
        <w:tab/>
      </w:r>
      <w:r w:rsidRPr="009D0A88">
        <w:rPr>
          <w:rFonts w:ascii="Times New Roman" w:hAnsi="Times New Roman"/>
          <w:szCs w:val="21"/>
        </w:rPr>
        <w:tab/>
      </w:r>
      <w:r w:rsidRPr="009D0A88">
        <w:rPr>
          <w:rFonts w:ascii="Times New Roman" w:hAnsi="Times New Roman"/>
          <w:szCs w:val="21"/>
        </w:rPr>
        <w:t>固定污染源废气</w:t>
      </w:r>
      <w:r w:rsidR="00DE1AF4">
        <w:rPr>
          <w:rFonts w:ascii="Times New Roman" w:hAnsi="Times New Roman" w:hint="eastAsia"/>
          <w:szCs w:val="21"/>
        </w:rPr>
        <w:t xml:space="preserve">  </w:t>
      </w:r>
      <w:r w:rsidRPr="009D0A88">
        <w:rPr>
          <w:rFonts w:ascii="Times New Roman" w:hAnsi="Times New Roman"/>
          <w:szCs w:val="21"/>
        </w:rPr>
        <w:t>二氧化硫的测定</w:t>
      </w:r>
      <w:r w:rsidR="00DE1AF4">
        <w:rPr>
          <w:rFonts w:ascii="Times New Roman" w:hAnsi="Times New Roman" w:hint="eastAsia"/>
          <w:szCs w:val="21"/>
        </w:rPr>
        <w:t xml:space="preserve">  </w:t>
      </w:r>
      <w:r w:rsidRPr="009D0A88">
        <w:rPr>
          <w:rFonts w:ascii="Times New Roman" w:hAnsi="Times New Roman"/>
          <w:szCs w:val="21"/>
        </w:rPr>
        <w:t>非分散红外吸收法</w:t>
      </w:r>
    </w:p>
    <w:p w:rsidR="007E1C69" w:rsidRPr="009D0A88" w:rsidRDefault="007E1C69" w:rsidP="007E1C69">
      <w:pPr>
        <w:ind w:right="420" w:firstLineChars="236" w:firstLine="496"/>
        <w:rPr>
          <w:rFonts w:ascii="Times New Roman" w:hAnsi="Times New Roman"/>
          <w:szCs w:val="21"/>
        </w:rPr>
      </w:pPr>
      <w:r w:rsidRPr="009D0A88">
        <w:rPr>
          <w:rFonts w:ascii="Times New Roman" w:hAnsi="Times New Roman"/>
          <w:szCs w:val="21"/>
        </w:rPr>
        <w:t xml:space="preserve">HJ </w:t>
      </w:r>
      <w:r w:rsidRPr="009D0A88">
        <w:rPr>
          <w:rFonts w:ascii="Times New Roman" w:hAnsi="Times New Roman" w:hint="eastAsia"/>
          <w:szCs w:val="21"/>
        </w:rPr>
        <w:t>692</w:t>
      </w:r>
      <w:r w:rsidRPr="009D0A88">
        <w:rPr>
          <w:rFonts w:ascii="Times New Roman" w:hAnsi="Times New Roman"/>
          <w:szCs w:val="21"/>
        </w:rPr>
        <w:tab/>
      </w:r>
      <w:r w:rsidRPr="009D0A88">
        <w:rPr>
          <w:rFonts w:ascii="Times New Roman" w:hAnsi="Times New Roman"/>
          <w:szCs w:val="21"/>
        </w:rPr>
        <w:tab/>
      </w:r>
      <w:r w:rsidRPr="009D0A88">
        <w:rPr>
          <w:rFonts w:ascii="Times New Roman" w:hAnsi="Times New Roman" w:hint="eastAsia"/>
          <w:szCs w:val="21"/>
        </w:rPr>
        <w:tab/>
      </w:r>
      <w:r w:rsidRPr="009D0A88">
        <w:rPr>
          <w:rFonts w:ascii="Times New Roman" w:hAnsi="Times New Roman"/>
          <w:szCs w:val="21"/>
        </w:rPr>
        <w:t>固定污染源废气</w:t>
      </w:r>
      <w:r w:rsidR="00DE1AF4">
        <w:rPr>
          <w:rFonts w:ascii="Times New Roman" w:hAnsi="Times New Roman" w:hint="eastAsia"/>
          <w:szCs w:val="21"/>
        </w:rPr>
        <w:t xml:space="preserve">  </w:t>
      </w:r>
      <w:r w:rsidRPr="009D0A88">
        <w:rPr>
          <w:rFonts w:ascii="Times New Roman" w:hAnsi="Times New Roman"/>
          <w:szCs w:val="21"/>
        </w:rPr>
        <w:t>氮氧化物的测定</w:t>
      </w:r>
      <w:r w:rsidR="00DE1AF4">
        <w:rPr>
          <w:rFonts w:ascii="Times New Roman" w:hAnsi="Times New Roman" w:hint="eastAsia"/>
          <w:szCs w:val="21"/>
        </w:rPr>
        <w:t xml:space="preserve">  </w:t>
      </w:r>
      <w:r w:rsidR="008E0338">
        <w:rPr>
          <w:rFonts w:ascii="Times New Roman" w:hAnsi="Times New Roman" w:hint="eastAsia"/>
          <w:szCs w:val="21"/>
        </w:rPr>
        <w:t>非分</w:t>
      </w:r>
      <w:r w:rsidRPr="009D0A88">
        <w:rPr>
          <w:rFonts w:ascii="Times New Roman" w:hAnsi="Times New Roman"/>
          <w:szCs w:val="21"/>
        </w:rPr>
        <w:t>散红外吸收法</w:t>
      </w:r>
    </w:p>
    <w:p w:rsidR="007E1C69" w:rsidRDefault="007E1C69" w:rsidP="007E1C69">
      <w:pPr>
        <w:ind w:right="420" w:firstLineChars="236" w:firstLine="496"/>
        <w:rPr>
          <w:rFonts w:ascii="Times New Roman" w:hAnsi="Times New Roman"/>
          <w:szCs w:val="21"/>
        </w:rPr>
      </w:pPr>
      <w:r w:rsidRPr="009D0A88">
        <w:rPr>
          <w:rFonts w:ascii="Times New Roman" w:hAnsi="Times New Roman"/>
          <w:szCs w:val="21"/>
        </w:rPr>
        <w:t xml:space="preserve">HJ </w:t>
      </w:r>
      <w:r w:rsidRPr="009D0A88">
        <w:rPr>
          <w:rFonts w:ascii="Times New Roman" w:hAnsi="Times New Roman" w:hint="eastAsia"/>
          <w:szCs w:val="21"/>
        </w:rPr>
        <w:t>693</w:t>
      </w:r>
      <w:r w:rsidRPr="009D0A88">
        <w:rPr>
          <w:rFonts w:ascii="Times New Roman" w:hAnsi="Times New Roman"/>
          <w:szCs w:val="21"/>
        </w:rPr>
        <w:tab/>
      </w:r>
      <w:r w:rsidRPr="009D0A88">
        <w:rPr>
          <w:rFonts w:ascii="Times New Roman" w:hAnsi="Times New Roman"/>
          <w:szCs w:val="21"/>
        </w:rPr>
        <w:tab/>
      </w:r>
      <w:r w:rsidRPr="009D0A88">
        <w:rPr>
          <w:rFonts w:ascii="Times New Roman" w:hAnsi="Times New Roman" w:hint="eastAsia"/>
          <w:szCs w:val="21"/>
        </w:rPr>
        <w:tab/>
      </w:r>
      <w:r w:rsidRPr="009D0A88">
        <w:rPr>
          <w:rFonts w:ascii="Times New Roman" w:hAnsi="Times New Roman"/>
          <w:szCs w:val="21"/>
        </w:rPr>
        <w:t>固定污染源</w:t>
      </w:r>
      <w:r w:rsidR="00831AEB" w:rsidRPr="009D0A88">
        <w:rPr>
          <w:rFonts w:ascii="Times New Roman" w:hAnsi="Times New Roman" w:hint="eastAsia"/>
          <w:szCs w:val="21"/>
        </w:rPr>
        <w:t>废</w:t>
      </w:r>
      <w:r w:rsidRPr="009D0A88">
        <w:rPr>
          <w:rFonts w:ascii="Times New Roman" w:hAnsi="Times New Roman"/>
          <w:szCs w:val="21"/>
        </w:rPr>
        <w:t>气</w:t>
      </w:r>
      <w:r w:rsidR="00DE1AF4">
        <w:rPr>
          <w:rFonts w:ascii="Times New Roman" w:hAnsi="Times New Roman" w:hint="eastAsia"/>
          <w:szCs w:val="21"/>
        </w:rPr>
        <w:t xml:space="preserve">  </w:t>
      </w:r>
      <w:r w:rsidRPr="009D0A88">
        <w:rPr>
          <w:rFonts w:ascii="Times New Roman" w:hAnsi="Times New Roman"/>
          <w:szCs w:val="21"/>
        </w:rPr>
        <w:t>氮氧化物的测定</w:t>
      </w:r>
      <w:r w:rsidR="00DE1AF4">
        <w:rPr>
          <w:rFonts w:ascii="Times New Roman" w:hAnsi="Times New Roman" w:hint="eastAsia"/>
          <w:szCs w:val="21"/>
        </w:rPr>
        <w:t xml:space="preserve">  </w:t>
      </w:r>
      <w:r w:rsidR="008E0338">
        <w:rPr>
          <w:rFonts w:ascii="Times New Roman" w:hAnsi="Times New Roman" w:hint="eastAsia"/>
          <w:szCs w:val="21"/>
        </w:rPr>
        <w:t>定电</w:t>
      </w:r>
      <w:r w:rsidRPr="009D0A88">
        <w:rPr>
          <w:rFonts w:ascii="Times New Roman" w:hAnsi="Times New Roman"/>
          <w:szCs w:val="21"/>
        </w:rPr>
        <w:t>位电解法</w:t>
      </w:r>
    </w:p>
    <w:p w:rsidR="005A0183" w:rsidRPr="009D0A88" w:rsidRDefault="005A0183" w:rsidP="007E1C69">
      <w:pPr>
        <w:ind w:right="420" w:firstLineChars="236" w:firstLine="496"/>
        <w:rPr>
          <w:rFonts w:ascii="Times New Roman" w:hAnsi="Times New Roman"/>
          <w:szCs w:val="21"/>
        </w:rPr>
      </w:pPr>
      <w:r w:rsidRPr="009D0A88">
        <w:rPr>
          <w:rFonts w:ascii="Times New Roman" w:hAnsi="Times New Roman"/>
          <w:szCs w:val="21"/>
        </w:rPr>
        <w:t xml:space="preserve">HJ </w:t>
      </w:r>
      <w:r>
        <w:rPr>
          <w:rFonts w:ascii="Times New Roman" w:hAnsi="Times New Roman" w:hint="eastAsia"/>
          <w:szCs w:val="21"/>
        </w:rPr>
        <w:t>820</w:t>
      </w:r>
      <w:r w:rsidRPr="009D0A88">
        <w:rPr>
          <w:rFonts w:ascii="Times New Roman" w:hAnsi="Times New Roman"/>
          <w:szCs w:val="21"/>
        </w:rPr>
        <w:tab/>
      </w:r>
      <w:r w:rsidRPr="009D0A88">
        <w:rPr>
          <w:rFonts w:ascii="Times New Roman" w:hAnsi="Times New Roman"/>
          <w:szCs w:val="21"/>
        </w:rPr>
        <w:tab/>
      </w:r>
      <w:r w:rsidRPr="009D0A88">
        <w:rPr>
          <w:rFonts w:ascii="Times New Roman" w:hAnsi="Times New Roman" w:hint="eastAsia"/>
          <w:szCs w:val="21"/>
        </w:rPr>
        <w:tab/>
      </w:r>
      <w:r>
        <w:rPr>
          <w:rFonts w:ascii="Times New Roman" w:hAnsi="Times New Roman" w:hint="eastAsia"/>
          <w:szCs w:val="21"/>
        </w:rPr>
        <w:t>排污单位自行监测技术指南</w:t>
      </w:r>
      <w:r>
        <w:rPr>
          <w:rFonts w:ascii="Times New Roman" w:hAnsi="Times New Roman" w:hint="eastAsia"/>
          <w:szCs w:val="21"/>
        </w:rPr>
        <w:t xml:space="preserve">  </w:t>
      </w:r>
      <w:r>
        <w:rPr>
          <w:rFonts w:ascii="Times New Roman" w:hAnsi="Times New Roman" w:hint="eastAsia"/>
          <w:szCs w:val="21"/>
        </w:rPr>
        <w:t>火力发电及锅炉</w:t>
      </w:r>
    </w:p>
    <w:p w:rsidR="00A71B68" w:rsidRPr="009D0A88" w:rsidRDefault="00A71B68" w:rsidP="00A71B68">
      <w:pPr>
        <w:ind w:right="420" w:firstLineChars="236" w:firstLine="496"/>
        <w:rPr>
          <w:rFonts w:ascii="Times New Roman" w:hAnsi="Times New Roman"/>
          <w:szCs w:val="21"/>
        </w:rPr>
      </w:pPr>
      <w:r w:rsidRPr="009D0A88">
        <w:rPr>
          <w:rFonts w:ascii="Times New Roman" w:hAnsi="Times New Roman"/>
          <w:szCs w:val="21"/>
        </w:rPr>
        <w:t xml:space="preserve">HJ </w:t>
      </w:r>
      <w:r w:rsidRPr="009D0A88">
        <w:rPr>
          <w:rFonts w:ascii="Times New Roman" w:hAnsi="Times New Roman" w:hint="eastAsia"/>
          <w:szCs w:val="21"/>
        </w:rPr>
        <w:t>836</w:t>
      </w:r>
      <w:r w:rsidRPr="009D0A88">
        <w:rPr>
          <w:rFonts w:ascii="Times New Roman" w:hAnsi="Times New Roman"/>
          <w:szCs w:val="21"/>
        </w:rPr>
        <w:tab/>
      </w:r>
      <w:r w:rsidRPr="009D0A88">
        <w:rPr>
          <w:rFonts w:ascii="Times New Roman" w:hAnsi="Times New Roman"/>
          <w:szCs w:val="21"/>
        </w:rPr>
        <w:tab/>
      </w:r>
      <w:r w:rsidRPr="009D0A88">
        <w:rPr>
          <w:rFonts w:ascii="Times New Roman" w:hAnsi="Times New Roman"/>
          <w:szCs w:val="21"/>
        </w:rPr>
        <w:tab/>
      </w:r>
      <w:r w:rsidRPr="009D0A88">
        <w:rPr>
          <w:rFonts w:ascii="Times New Roman" w:hAnsi="Times New Roman"/>
          <w:szCs w:val="21"/>
        </w:rPr>
        <w:t>固定污染源废气</w:t>
      </w:r>
      <w:r w:rsidR="00DE1AF4">
        <w:rPr>
          <w:rFonts w:ascii="Times New Roman" w:hAnsi="Times New Roman" w:hint="eastAsia"/>
          <w:szCs w:val="21"/>
        </w:rPr>
        <w:t xml:space="preserve">  </w:t>
      </w:r>
      <w:r w:rsidRPr="009D0A88">
        <w:rPr>
          <w:rFonts w:ascii="Times New Roman" w:hAnsi="Times New Roman" w:hint="eastAsia"/>
          <w:szCs w:val="21"/>
        </w:rPr>
        <w:t>低浓度颗粒物</w:t>
      </w:r>
      <w:r w:rsidR="0074626F">
        <w:rPr>
          <w:rFonts w:ascii="Times New Roman" w:hAnsi="Times New Roman" w:hint="eastAsia"/>
          <w:szCs w:val="21"/>
        </w:rPr>
        <w:t>的</w:t>
      </w:r>
      <w:r w:rsidRPr="009D0A88">
        <w:rPr>
          <w:rFonts w:ascii="Times New Roman" w:hAnsi="Times New Roman" w:hint="eastAsia"/>
          <w:szCs w:val="21"/>
        </w:rPr>
        <w:t>测定</w:t>
      </w:r>
      <w:r w:rsidR="00DE1AF4">
        <w:rPr>
          <w:rFonts w:ascii="Times New Roman" w:hAnsi="Times New Roman" w:hint="eastAsia"/>
          <w:szCs w:val="21"/>
        </w:rPr>
        <w:t xml:space="preserve">  </w:t>
      </w:r>
      <w:r w:rsidRPr="009D0A88">
        <w:rPr>
          <w:rFonts w:ascii="Times New Roman" w:hAnsi="Times New Roman" w:hint="eastAsia"/>
          <w:szCs w:val="21"/>
        </w:rPr>
        <w:t>重量</w:t>
      </w:r>
      <w:r w:rsidRPr="009D0A88">
        <w:rPr>
          <w:rFonts w:ascii="Times New Roman" w:hAnsi="Times New Roman"/>
          <w:szCs w:val="21"/>
        </w:rPr>
        <w:t>法</w:t>
      </w:r>
    </w:p>
    <w:p w:rsidR="00436D6F" w:rsidRDefault="00436D6F" w:rsidP="00436D6F">
      <w:pPr>
        <w:ind w:leftChars="236" w:left="2071" w:right="420" w:hangingChars="750" w:hanging="1575"/>
        <w:rPr>
          <w:rFonts w:ascii="Times New Roman" w:hAnsi="Times New Roman"/>
          <w:szCs w:val="21"/>
        </w:rPr>
      </w:pPr>
      <w:r w:rsidRPr="009D0A88">
        <w:rPr>
          <w:rFonts w:ascii="Times New Roman" w:hAnsi="Times New Roman" w:hint="eastAsia"/>
          <w:szCs w:val="21"/>
        </w:rPr>
        <w:t>HJ 917</w:t>
      </w:r>
      <w:r w:rsidRPr="009D0A88">
        <w:rPr>
          <w:rFonts w:ascii="Times New Roman" w:hAnsi="Times New Roman"/>
          <w:szCs w:val="21"/>
        </w:rPr>
        <w:tab/>
      </w:r>
      <w:r w:rsidRPr="009D0A88">
        <w:rPr>
          <w:rFonts w:ascii="Times New Roman" w:hAnsi="Times New Roman"/>
          <w:szCs w:val="21"/>
        </w:rPr>
        <w:tab/>
      </w:r>
      <w:r w:rsidRPr="009D0A88">
        <w:rPr>
          <w:rFonts w:ascii="Times New Roman" w:hAnsi="Times New Roman" w:hint="eastAsia"/>
          <w:szCs w:val="21"/>
        </w:rPr>
        <w:t>固定污染源废气</w:t>
      </w:r>
      <w:r w:rsidR="00DE1AF4">
        <w:rPr>
          <w:rFonts w:ascii="Times New Roman" w:hAnsi="Times New Roman" w:hint="eastAsia"/>
          <w:szCs w:val="21"/>
        </w:rPr>
        <w:t xml:space="preserve">  </w:t>
      </w:r>
      <w:r w:rsidRPr="009D0A88">
        <w:rPr>
          <w:rFonts w:ascii="Times New Roman" w:hAnsi="Times New Roman" w:hint="eastAsia"/>
          <w:szCs w:val="21"/>
        </w:rPr>
        <w:t>气态汞的测定</w:t>
      </w:r>
      <w:r w:rsidR="00DE1AF4">
        <w:rPr>
          <w:rFonts w:ascii="Times New Roman" w:hAnsi="Times New Roman" w:hint="eastAsia"/>
          <w:szCs w:val="21"/>
        </w:rPr>
        <w:t xml:space="preserve">  </w:t>
      </w:r>
      <w:r w:rsidRPr="009D0A88">
        <w:rPr>
          <w:rFonts w:ascii="Times New Roman" w:hAnsi="Times New Roman" w:hint="eastAsia"/>
          <w:szCs w:val="21"/>
        </w:rPr>
        <w:t>活性炭吸附</w:t>
      </w:r>
      <w:r w:rsidRPr="009D0A88">
        <w:rPr>
          <w:rFonts w:ascii="Times New Roman" w:hAnsi="Times New Roman" w:hint="eastAsia"/>
          <w:szCs w:val="21"/>
        </w:rPr>
        <w:t>/</w:t>
      </w:r>
      <w:r w:rsidRPr="009D0A88">
        <w:rPr>
          <w:rFonts w:ascii="Times New Roman" w:hAnsi="Times New Roman" w:hint="eastAsia"/>
          <w:szCs w:val="21"/>
        </w:rPr>
        <w:t>热裂解原子吸收分光光度法</w:t>
      </w:r>
    </w:p>
    <w:p w:rsidR="002C1B1A" w:rsidRDefault="002C1B1A" w:rsidP="00436D6F">
      <w:pPr>
        <w:ind w:leftChars="236" w:left="2071" w:right="420" w:hangingChars="750" w:hanging="1575"/>
        <w:rPr>
          <w:rFonts w:ascii="Times New Roman" w:hAnsi="Times New Roman"/>
          <w:szCs w:val="21"/>
        </w:rPr>
      </w:pPr>
      <w:r w:rsidRPr="009D0A88">
        <w:rPr>
          <w:rFonts w:ascii="Times New Roman" w:hAnsi="Times New Roman" w:hint="eastAsia"/>
          <w:szCs w:val="21"/>
        </w:rPr>
        <w:t xml:space="preserve">HJ </w:t>
      </w:r>
      <w:r>
        <w:rPr>
          <w:rFonts w:ascii="Times New Roman" w:hAnsi="Times New Roman"/>
          <w:szCs w:val="21"/>
        </w:rPr>
        <w:t>973</w:t>
      </w:r>
      <w:r>
        <w:rPr>
          <w:rFonts w:ascii="Times New Roman" w:hAnsi="Times New Roman"/>
          <w:szCs w:val="21"/>
        </w:rPr>
        <w:tab/>
      </w:r>
      <w:r w:rsidRPr="002C1B1A">
        <w:rPr>
          <w:rFonts w:ascii="Times New Roman" w:hAnsi="Times New Roman" w:hint="eastAsia"/>
          <w:szCs w:val="21"/>
        </w:rPr>
        <w:t>固定污染源废气</w:t>
      </w:r>
      <w:r w:rsidR="00DE1AF4">
        <w:rPr>
          <w:rFonts w:ascii="Times New Roman" w:hAnsi="Times New Roman" w:hint="eastAsia"/>
          <w:szCs w:val="21"/>
        </w:rPr>
        <w:t xml:space="preserve">  </w:t>
      </w:r>
      <w:r w:rsidRPr="002C1B1A">
        <w:rPr>
          <w:rFonts w:ascii="Times New Roman" w:hAnsi="Times New Roman" w:hint="eastAsia"/>
          <w:szCs w:val="21"/>
        </w:rPr>
        <w:t>一氧化碳的测定</w:t>
      </w:r>
      <w:r w:rsidR="00DE1AF4">
        <w:rPr>
          <w:rFonts w:ascii="Times New Roman" w:hAnsi="Times New Roman" w:hint="eastAsia"/>
          <w:szCs w:val="21"/>
        </w:rPr>
        <w:t xml:space="preserve">  </w:t>
      </w:r>
      <w:r w:rsidRPr="002C1B1A">
        <w:rPr>
          <w:rFonts w:ascii="Times New Roman" w:hAnsi="Times New Roman" w:hint="eastAsia"/>
          <w:szCs w:val="21"/>
        </w:rPr>
        <w:t>定电位电解法</w:t>
      </w:r>
    </w:p>
    <w:p w:rsidR="007E1C69" w:rsidRPr="00A6029B" w:rsidRDefault="007E1C69" w:rsidP="007E1C69">
      <w:pPr>
        <w:ind w:right="420" w:firstLineChars="236" w:firstLine="496"/>
        <w:rPr>
          <w:rFonts w:ascii="Times New Roman" w:hAnsi="Times New Roman"/>
          <w:szCs w:val="21"/>
        </w:rPr>
      </w:pPr>
      <w:r w:rsidRPr="007A5B30">
        <w:rPr>
          <w:rFonts w:ascii="Times New Roman" w:hAnsi="Times New Roman"/>
          <w:szCs w:val="21"/>
        </w:rPr>
        <w:t>《污染源自动监控管理办法》（国家环境保护总局令第</w:t>
      </w:r>
      <w:r w:rsidRPr="007A5B30">
        <w:rPr>
          <w:rFonts w:ascii="Times New Roman" w:hAnsi="Times New Roman"/>
          <w:szCs w:val="21"/>
        </w:rPr>
        <w:t>28</w:t>
      </w:r>
      <w:r w:rsidRPr="007A5B30">
        <w:rPr>
          <w:rFonts w:ascii="Times New Roman" w:hAnsi="Times New Roman"/>
          <w:szCs w:val="21"/>
        </w:rPr>
        <w:t>号）</w:t>
      </w:r>
    </w:p>
    <w:p w:rsidR="007E1C69" w:rsidRDefault="007E1C69" w:rsidP="007E1C69">
      <w:pPr>
        <w:ind w:right="420" w:firstLineChars="236" w:firstLine="496"/>
        <w:rPr>
          <w:rFonts w:ascii="Times New Roman" w:hAnsi="Times New Roman"/>
          <w:szCs w:val="21"/>
        </w:rPr>
      </w:pPr>
      <w:r w:rsidRPr="00A6029B">
        <w:rPr>
          <w:rFonts w:ascii="Times New Roman" w:hAnsi="Times New Roman"/>
          <w:szCs w:val="21"/>
        </w:rPr>
        <w:t>《环境监测管理办法》（国家环境保护总局令第</w:t>
      </w:r>
      <w:r w:rsidRPr="00A6029B">
        <w:rPr>
          <w:rFonts w:ascii="Times New Roman" w:hAnsi="Times New Roman"/>
          <w:szCs w:val="21"/>
        </w:rPr>
        <w:t>39</w:t>
      </w:r>
      <w:r w:rsidRPr="00A6029B">
        <w:rPr>
          <w:rFonts w:ascii="Times New Roman" w:hAnsi="Times New Roman"/>
          <w:szCs w:val="21"/>
        </w:rPr>
        <w:t>号）</w:t>
      </w:r>
    </w:p>
    <w:p w:rsidR="00DF7812" w:rsidRPr="00A6029B" w:rsidRDefault="00610DB3" w:rsidP="007E1C69">
      <w:pPr>
        <w:ind w:right="420" w:firstLineChars="236" w:firstLine="496"/>
        <w:rPr>
          <w:rFonts w:ascii="Times New Roman" w:hAnsi="Times New Roman"/>
          <w:szCs w:val="21"/>
        </w:rPr>
      </w:pPr>
      <w:r>
        <w:rPr>
          <w:rFonts w:ascii="Times New Roman" w:hAnsi="Times New Roman" w:hint="eastAsia"/>
          <w:szCs w:val="21"/>
        </w:rPr>
        <w:t>《天津市固定污染源自动监控管理办法》</w:t>
      </w:r>
    </w:p>
    <w:p w:rsidR="007E1C69" w:rsidRPr="00A6029B" w:rsidRDefault="007E1C69" w:rsidP="007E1C69">
      <w:pPr>
        <w:pStyle w:val="1"/>
        <w:spacing w:line="480" w:lineRule="auto"/>
        <w:rPr>
          <w:rFonts w:ascii="Times New Roman" w:hAnsi="Times New Roman"/>
          <w:b/>
          <w:sz w:val="21"/>
          <w:szCs w:val="32"/>
        </w:rPr>
      </w:pPr>
      <w:bookmarkStart w:id="8" w:name="_Toc430874787"/>
      <w:r w:rsidRPr="00A6029B">
        <w:rPr>
          <w:rFonts w:ascii="Times New Roman" w:hAnsi="Times New Roman"/>
          <w:b/>
          <w:sz w:val="21"/>
          <w:szCs w:val="32"/>
        </w:rPr>
        <w:t>术语和定义</w:t>
      </w:r>
      <w:bookmarkEnd w:id="8"/>
    </w:p>
    <w:p w:rsidR="007E1C69" w:rsidRPr="00A6029B" w:rsidRDefault="007E1C69" w:rsidP="007E1C69">
      <w:pPr>
        <w:ind w:right="420" w:firstLineChars="236" w:firstLine="496"/>
        <w:rPr>
          <w:rFonts w:ascii="Times New Roman" w:hAnsi="Times New Roman"/>
          <w:szCs w:val="21"/>
        </w:rPr>
      </w:pPr>
      <w:r w:rsidRPr="00A6029B">
        <w:rPr>
          <w:rFonts w:ascii="Times New Roman" w:hAnsi="Times New Roman"/>
          <w:szCs w:val="21"/>
        </w:rPr>
        <w:t>下列术语和定义适用于本标准。</w:t>
      </w:r>
    </w:p>
    <w:p w:rsidR="00831AEB" w:rsidRPr="00A6029B" w:rsidRDefault="00F33DCA" w:rsidP="007E1C69">
      <w:pPr>
        <w:keepNext/>
        <w:keepLines/>
        <w:numPr>
          <w:ilvl w:val="1"/>
          <w:numId w:val="1"/>
        </w:numPr>
        <w:tabs>
          <w:tab w:val="num" w:pos="480"/>
        </w:tabs>
        <w:spacing w:line="360" w:lineRule="auto"/>
        <w:outlineLvl w:val="1"/>
        <w:rPr>
          <w:rFonts w:ascii="Times New Roman" w:eastAsia="黑体" w:hAnsi="Times New Roman"/>
          <w:szCs w:val="21"/>
        </w:rPr>
      </w:pPr>
      <w:r w:rsidRPr="00A6029B">
        <w:rPr>
          <w:rFonts w:ascii="Times New Roman" w:eastAsia="黑体" w:hAnsi="黑体" w:hint="eastAsia"/>
          <w:szCs w:val="21"/>
        </w:rPr>
        <w:t>锅炉</w:t>
      </w:r>
      <w:r w:rsidR="003F046D">
        <w:rPr>
          <w:rFonts w:ascii="Times New Roman" w:eastAsia="黑体" w:hAnsi="黑体" w:hint="eastAsia"/>
          <w:szCs w:val="21"/>
        </w:rPr>
        <w:t xml:space="preserve">  </w:t>
      </w:r>
      <w:r w:rsidRPr="00A6029B">
        <w:rPr>
          <w:rFonts w:ascii="Times New Roman" w:eastAsia="黑体" w:hAnsi="Times New Roman"/>
          <w:szCs w:val="21"/>
        </w:rPr>
        <w:t>boiler</w:t>
      </w:r>
    </w:p>
    <w:p w:rsidR="007E1C69" w:rsidRPr="00A6029B" w:rsidRDefault="007E1C69" w:rsidP="007E1C69">
      <w:pPr>
        <w:ind w:firstLineChars="200" w:firstLine="420"/>
        <w:rPr>
          <w:rFonts w:ascii="Times New Roman" w:hAnsi="Times New Roman"/>
        </w:rPr>
      </w:pPr>
      <w:r w:rsidRPr="00A6029B">
        <w:rPr>
          <w:rFonts w:ascii="Times New Roman" w:hAnsi="Times New Roman" w:hint="eastAsia"/>
        </w:rPr>
        <w:t>锅炉是利用燃料燃烧释放的热能或其他热能加热热水或其他工质，以生产规定参数（温度，压力）和品质的蒸汽、热水或其他工质的设备。</w:t>
      </w:r>
    </w:p>
    <w:p w:rsidR="00831AEB" w:rsidRPr="00A6029B" w:rsidRDefault="00F33DCA" w:rsidP="007E1C69">
      <w:pPr>
        <w:keepNext/>
        <w:keepLines/>
        <w:numPr>
          <w:ilvl w:val="1"/>
          <w:numId w:val="1"/>
        </w:numPr>
        <w:tabs>
          <w:tab w:val="num" w:pos="480"/>
        </w:tabs>
        <w:spacing w:line="360" w:lineRule="auto"/>
        <w:outlineLvl w:val="1"/>
        <w:rPr>
          <w:rFonts w:ascii="Times New Roman" w:eastAsia="黑体" w:hAnsi="Times New Roman"/>
          <w:szCs w:val="21"/>
        </w:rPr>
      </w:pPr>
      <w:r w:rsidRPr="00A6029B">
        <w:rPr>
          <w:rFonts w:ascii="Times New Roman" w:eastAsia="黑体" w:hAnsi="黑体"/>
          <w:szCs w:val="21"/>
        </w:rPr>
        <w:t>在用锅炉</w:t>
      </w:r>
      <w:r w:rsidRPr="00A6029B">
        <w:rPr>
          <w:rFonts w:ascii="Times New Roman" w:eastAsia="黑体" w:hAnsi="Times New Roman"/>
          <w:szCs w:val="21"/>
        </w:rPr>
        <w:t xml:space="preserve">  in-use boiler</w:t>
      </w:r>
    </w:p>
    <w:p w:rsidR="007E1C69" w:rsidRPr="00A6029B" w:rsidRDefault="007E1C69" w:rsidP="007E1C69">
      <w:pPr>
        <w:ind w:firstLineChars="200" w:firstLine="420"/>
        <w:rPr>
          <w:rFonts w:ascii="Times New Roman" w:hAnsi="Times New Roman"/>
        </w:rPr>
      </w:pPr>
      <w:r w:rsidRPr="00A6029B">
        <w:rPr>
          <w:rFonts w:ascii="Times New Roman" w:hAnsi="Times New Roman"/>
        </w:rPr>
        <w:t>本标准实施之日前</w:t>
      </w:r>
      <w:r w:rsidRPr="00A6029B">
        <w:rPr>
          <w:rFonts w:ascii="Times New Roman" w:hAnsi="Times New Roman" w:hint="eastAsia"/>
        </w:rPr>
        <w:t>，</w:t>
      </w:r>
      <w:r w:rsidRPr="00A6029B">
        <w:rPr>
          <w:rFonts w:ascii="Times New Roman" w:hAnsi="Times New Roman"/>
        </w:rPr>
        <w:t>已建成投产或环境影响评价文件已通过审批</w:t>
      </w:r>
      <w:r w:rsidR="00786089">
        <w:rPr>
          <w:rFonts w:ascii="Times New Roman" w:hAnsi="Times New Roman" w:hint="eastAsia"/>
        </w:rPr>
        <w:t>、审核或备案</w:t>
      </w:r>
      <w:r w:rsidRPr="00A6029B">
        <w:rPr>
          <w:rFonts w:ascii="Times New Roman" w:hAnsi="Times New Roman"/>
        </w:rPr>
        <w:t>的锅炉。</w:t>
      </w:r>
    </w:p>
    <w:p w:rsidR="00831AEB" w:rsidRPr="00A6029B" w:rsidRDefault="00F33DCA" w:rsidP="007E1C69">
      <w:pPr>
        <w:keepNext/>
        <w:keepLines/>
        <w:numPr>
          <w:ilvl w:val="1"/>
          <w:numId w:val="1"/>
        </w:numPr>
        <w:tabs>
          <w:tab w:val="num" w:pos="480"/>
        </w:tabs>
        <w:spacing w:line="360" w:lineRule="auto"/>
        <w:outlineLvl w:val="1"/>
        <w:rPr>
          <w:rFonts w:ascii="Times New Roman" w:eastAsia="黑体" w:hAnsi="Times New Roman"/>
          <w:szCs w:val="21"/>
        </w:rPr>
      </w:pPr>
      <w:r w:rsidRPr="00A6029B">
        <w:rPr>
          <w:rFonts w:ascii="Times New Roman" w:eastAsia="黑体" w:hAnsi="黑体"/>
          <w:szCs w:val="21"/>
        </w:rPr>
        <w:t>新建锅炉</w:t>
      </w:r>
      <w:r w:rsidRPr="00A6029B">
        <w:rPr>
          <w:rFonts w:ascii="Times New Roman" w:eastAsia="黑体" w:hAnsi="Times New Roman"/>
          <w:szCs w:val="21"/>
        </w:rPr>
        <w:t xml:space="preserve">  new boiler</w:t>
      </w:r>
    </w:p>
    <w:p w:rsidR="007E1C69" w:rsidRPr="000245B6" w:rsidRDefault="007E1C69" w:rsidP="007E1C69">
      <w:pPr>
        <w:ind w:firstLineChars="200" w:firstLine="420"/>
        <w:rPr>
          <w:rFonts w:ascii="Times New Roman" w:hAnsi="Times New Roman"/>
        </w:rPr>
      </w:pPr>
      <w:r w:rsidRPr="000245B6">
        <w:rPr>
          <w:rFonts w:ascii="Times New Roman" w:hAnsi="Times New Roman"/>
        </w:rPr>
        <w:t>本标准实施之日起，环境影响评价文件通过审批</w:t>
      </w:r>
      <w:r w:rsidR="00786089">
        <w:rPr>
          <w:rFonts w:ascii="Times New Roman" w:hAnsi="Times New Roman" w:hint="eastAsia"/>
        </w:rPr>
        <w:t>、审核或备案</w:t>
      </w:r>
      <w:r w:rsidRPr="000245B6">
        <w:rPr>
          <w:rFonts w:ascii="Times New Roman" w:hAnsi="Times New Roman"/>
        </w:rPr>
        <w:t>的新建、改建和扩建的锅炉</w:t>
      </w:r>
      <w:r w:rsidRPr="000245B6">
        <w:rPr>
          <w:rFonts w:ascii="Times New Roman" w:hAnsi="Times New Roman" w:hint="eastAsia"/>
        </w:rPr>
        <w:t>建设项目</w:t>
      </w:r>
      <w:r w:rsidRPr="000245B6">
        <w:rPr>
          <w:rFonts w:ascii="Times New Roman" w:hAnsi="Times New Roman"/>
        </w:rPr>
        <w:t>。</w:t>
      </w:r>
    </w:p>
    <w:p w:rsidR="00831AEB" w:rsidRPr="00A6029B" w:rsidRDefault="00F33DCA" w:rsidP="007E1C69">
      <w:pPr>
        <w:keepNext/>
        <w:keepLines/>
        <w:numPr>
          <w:ilvl w:val="1"/>
          <w:numId w:val="1"/>
        </w:numPr>
        <w:tabs>
          <w:tab w:val="num" w:pos="480"/>
        </w:tabs>
        <w:spacing w:line="360" w:lineRule="auto"/>
        <w:outlineLvl w:val="1"/>
        <w:rPr>
          <w:rFonts w:ascii="Times New Roman" w:eastAsia="黑体" w:hAnsi="Times New Roman"/>
          <w:szCs w:val="21"/>
        </w:rPr>
      </w:pPr>
      <w:r w:rsidRPr="00A6029B">
        <w:rPr>
          <w:rFonts w:ascii="Times New Roman" w:eastAsia="黑体" w:hAnsi="黑体"/>
          <w:szCs w:val="21"/>
        </w:rPr>
        <w:t>有机热载体锅炉</w:t>
      </w:r>
      <w:r w:rsidR="003F046D">
        <w:rPr>
          <w:rFonts w:ascii="Times New Roman" w:eastAsia="黑体" w:hAnsi="黑体" w:hint="eastAsia"/>
          <w:szCs w:val="21"/>
        </w:rPr>
        <w:t xml:space="preserve">  </w:t>
      </w:r>
      <w:r w:rsidRPr="00A6029B">
        <w:rPr>
          <w:rFonts w:ascii="Times New Roman" w:eastAsia="黑体" w:hAnsi="Times New Roman"/>
          <w:szCs w:val="21"/>
        </w:rPr>
        <w:t>organic fluid boiler</w:t>
      </w:r>
    </w:p>
    <w:p w:rsidR="00F33DCA" w:rsidRPr="00A6029B" w:rsidRDefault="007E1C69" w:rsidP="00F33DCA">
      <w:pPr>
        <w:ind w:firstLineChars="200" w:firstLine="420"/>
        <w:rPr>
          <w:rFonts w:ascii="Times New Roman" w:eastAsia="黑体" w:hAnsi="Times New Roman"/>
          <w:szCs w:val="21"/>
        </w:rPr>
      </w:pPr>
      <w:r w:rsidRPr="00A6029B">
        <w:rPr>
          <w:rFonts w:ascii="Times New Roman" w:hAnsi="Times New Roman"/>
        </w:rPr>
        <w:t>以有机质液体作为热载体工质的锅炉。</w:t>
      </w:r>
    </w:p>
    <w:p w:rsidR="00831AEB" w:rsidRPr="00A6029B" w:rsidRDefault="00F33DCA" w:rsidP="007E1C69">
      <w:pPr>
        <w:keepNext/>
        <w:keepLines/>
        <w:numPr>
          <w:ilvl w:val="1"/>
          <w:numId w:val="1"/>
        </w:numPr>
        <w:tabs>
          <w:tab w:val="num" w:pos="480"/>
        </w:tabs>
        <w:spacing w:line="360" w:lineRule="auto"/>
        <w:outlineLvl w:val="1"/>
        <w:rPr>
          <w:rFonts w:ascii="Times New Roman" w:eastAsia="黑体" w:hAnsi="Times New Roman"/>
          <w:szCs w:val="21"/>
        </w:rPr>
      </w:pPr>
      <w:r w:rsidRPr="00A6029B">
        <w:rPr>
          <w:rFonts w:ascii="Times New Roman" w:eastAsia="黑体" w:hAnsi="黑体"/>
          <w:szCs w:val="21"/>
        </w:rPr>
        <w:t>标准状态</w:t>
      </w:r>
      <w:r w:rsidRPr="00A6029B">
        <w:rPr>
          <w:rFonts w:ascii="Times New Roman" w:eastAsia="黑体" w:hAnsi="Times New Roman"/>
          <w:szCs w:val="21"/>
        </w:rPr>
        <w:t xml:space="preserve">  standard condition</w:t>
      </w:r>
    </w:p>
    <w:p w:rsidR="007E1C69" w:rsidRPr="00A6029B" w:rsidRDefault="007E1C69" w:rsidP="007E1C69">
      <w:pPr>
        <w:ind w:firstLineChars="200" w:firstLine="420"/>
        <w:rPr>
          <w:rFonts w:ascii="Times New Roman" w:hAnsi="Times New Roman"/>
        </w:rPr>
      </w:pPr>
      <w:r w:rsidRPr="00A6029B">
        <w:rPr>
          <w:rFonts w:ascii="Times New Roman" w:hAnsi="Times New Roman"/>
        </w:rPr>
        <w:t>锅炉烟气在温度为</w:t>
      </w:r>
      <w:r w:rsidRPr="00A6029B">
        <w:rPr>
          <w:rFonts w:ascii="Times New Roman" w:hAnsi="Times New Roman"/>
        </w:rPr>
        <w:t>273K</w:t>
      </w:r>
      <w:r w:rsidRPr="00A6029B">
        <w:rPr>
          <w:rFonts w:ascii="Times New Roman" w:hAnsi="Times New Roman"/>
        </w:rPr>
        <w:t>，压力为</w:t>
      </w:r>
      <w:r w:rsidRPr="00A6029B">
        <w:rPr>
          <w:rFonts w:ascii="Times New Roman" w:hAnsi="Times New Roman"/>
        </w:rPr>
        <w:t>101 325Pa</w:t>
      </w:r>
      <w:r w:rsidRPr="00A6029B">
        <w:rPr>
          <w:rFonts w:ascii="Times New Roman" w:hAnsi="Times New Roman"/>
        </w:rPr>
        <w:t>时的状态，简称</w:t>
      </w:r>
      <w:r w:rsidRPr="00A6029B">
        <w:rPr>
          <w:rFonts w:ascii="Times New Roman" w:hAnsi="Times New Roman"/>
        </w:rPr>
        <w:t>“</w:t>
      </w:r>
      <w:r w:rsidRPr="00A6029B">
        <w:rPr>
          <w:rFonts w:ascii="Times New Roman" w:hAnsi="宋体"/>
        </w:rPr>
        <w:t>标态</w:t>
      </w:r>
      <w:r w:rsidRPr="00A6029B">
        <w:rPr>
          <w:rFonts w:ascii="Times New Roman" w:hAnsi="Times New Roman"/>
        </w:rPr>
        <w:t>”</w:t>
      </w:r>
      <w:r w:rsidRPr="00A6029B">
        <w:rPr>
          <w:rFonts w:ascii="Times New Roman" w:hAnsi="Times New Roman"/>
        </w:rPr>
        <w:t>。本标准规定的排放浓度均指标准状态下干烟气中的数值。</w:t>
      </w:r>
    </w:p>
    <w:p w:rsidR="00831AEB" w:rsidRPr="00A6029B" w:rsidRDefault="00F33DCA" w:rsidP="007E1C69">
      <w:pPr>
        <w:keepNext/>
        <w:keepLines/>
        <w:numPr>
          <w:ilvl w:val="1"/>
          <w:numId w:val="1"/>
        </w:numPr>
        <w:tabs>
          <w:tab w:val="num" w:pos="480"/>
        </w:tabs>
        <w:spacing w:line="360" w:lineRule="auto"/>
        <w:outlineLvl w:val="1"/>
        <w:rPr>
          <w:rFonts w:ascii="Times New Roman" w:eastAsia="黑体" w:hAnsi="Times New Roman"/>
          <w:szCs w:val="21"/>
        </w:rPr>
      </w:pPr>
      <w:r w:rsidRPr="00A6029B">
        <w:rPr>
          <w:rFonts w:ascii="Times New Roman" w:eastAsia="黑体" w:hAnsi="黑体"/>
          <w:szCs w:val="21"/>
        </w:rPr>
        <w:t>烟囱高度</w:t>
      </w:r>
      <w:r w:rsidRPr="00A6029B">
        <w:rPr>
          <w:rFonts w:ascii="Times New Roman" w:eastAsia="黑体" w:hAnsi="Times New Roman"/>
          <w:szCs w:val="21"/>
        </w:rPr>
        <w:t xml:space="preserve">  stack height</w:t>
      </w:r>
    </w:p>
    <w:p w:rsidR="007E1C69" w:rsidRPr="00A6029B" w:rsidRDefault="007E1C69" w:rsidP="007E1C69">
      <w:pPr>
        <w:ind w:firstLineChars="200" w:firstLine="420"/>
        <w:rPr>
          <w:rFonts w:ascii="Times New Roman" w:hAnsi="Times New Roman"/>
        </w:rPr>
      </w:pPr>
      <w:r w:rsidRPr="00A6029B">
        <w:rPr>
          <w:rFonts w:ascii="Times New Roman" w:hAnsi="Times New Roman"/>
        </w:rPr>
        <w:t>从锅炉所在地</w:t>
      </w:r>
      <w:r w:rsidRPr="00A6029B">
        <w:rPr>
          <w:rFonts w:ascii="Times New Roman" w:hAnsi="Times New Roman" w:hint="eastAsia"/>
        </w:rPr>
        <w:t>±</w:t>
      </w:r>
      <w:r w:rsidRPr="00A6029B">
        <w:rPr>
          <w:rFonts w:ascii="Times New Roman" w:hAnsi="Times New Roman"/>
        </w:rPr>
        <w:t>0</w:t>
      </w:r>
      <w:r w:rsidRPr="00A6029B">
        <w:rPr>
          <w:rFonts w:ascii="Times New Roman" w:hAnsi="Times New Roman"/>
        </w:rPr>
        <w:t>地平面至烟囱排放口的垂直距离。位于地平面以下的锅炉应扣除从锅炉所在地表面至</w:t>
      </w:r>
      <w:r w:rsidRPr="00A6029B">
        <w:rPr>
          <w:rFonts w:ascii="Times New Roman" w:hAnsi="Times New Roman" w:hint="eastAsia"/>
        </w:rPr>
        <w:t>±</w:t>
      </w:r>
      <w:r w:rsidRPr="00A6029B">
        <w:rPr>
          <w:rFonts w:ascii="Times New Roman" w:hAnsi="Times New Roman"/>
        </w:rPr>
        <w:t>0</w:t>
      </w:r>
      <w:r w:rsidRPr="00A6029B">
        <w:rPr>
          <w:rFonts w:ascii="Times New Roman" w:hAnsi="Times New Roman"/>
        </w:rPr>
        <w:t>地表面部分。</w:t>
      </w:r>
    </w:p>
    <w:p w:rsidR="00EE11CE" w:rsidRPr="00A6029B" w:rsidRDefault="00F33DCA" w:rsidP="00EE11CE">
      <w:pPr>
        <w:keepNext/>
        <w:keepLines/>
        <w:numPr>
          <w:ilvl w:val="1"/>
          <w:numId w:val="1"/>
        </w:numPr>
        <w:tabs>
          <w:tab w:val="num" w:pos="480"/>
        </w:tabs>
        <w:spacing w:line="360" w:lineRule="auto"/>
        <w:outlineLvl w:val="1"/>
        <w:rPr>
          <w:rFonts w:ascii="Times New Roman" w:eastAsia="黑体" w:hAnsi="Times New Roman"/>
          <w:szCs w:val="21"/>
        </w:rPr>
      </w:pPr>
      <w:r w:rsidRPr="00A6029B">
        <w:rPr>
          <w:rFonts w:ascii="Times New Roman" w:eastAsia="黑体" w:hAnsi="黑体" w:hint="eastAsia"/>
          <w:szCs w:val="21"/>
        </w:rPr>
        <w:t>烟气排放连续监测系统</w:t>
      </w:r>
      <w:r w:rsidR="003F046D">
        <w:rPr>
          <w:rFonts w:ascii="Times New Roman" w:eastAsia="黑体" w:hAnsi="黑体" w:hint="eastAsia"/>
          <w:szCs w:val="21"/>
        </w:rPr>
        <w:t xml:space="preserve">  </w:t>
      </w:r>
      <w:r w:rsidRPr="00A6029B">
        <w:rPr>
          <w:rFonts w:ascii="Times New Roman" w:eastAsia="黑体" w:hAnsi="Times New Roman" w:hint="eastAsia"/>
          <w:szCs w:val="21"/>
        </w:rPr>
        <w:t>continuous emissions monitoring system</w:t>
      </w:r>
    </w:p>
    <w:p w:rsidR="00EE11CE" w:rsidRPr="00A6029B" w:rsidRDefault="00EE11CE" w:rsidP="00EE11CE">
      <w:pPr>
        <w:ind w:right="420" w:firstLineChars="200" w:firstLine="420"/>
        <w:rPr>
          <w:rFonts w:ascii="Times New Roman" w:hAnsi="Times New Roman"/>
          <w:szCs w:val="21"/>
        </w:rPr>
      </w:pPr>
      <w:r w:rsidRPr="00A6029B">
        <w:rPr>
          <w:rFonts w:ascii="Times New Roman" w:hAnsi="Times New Roman" w:hint="eastAsia"/>
          <w:szCs w:val="21"/>
        </w:rPr>
        <w:t>对锅炉排放的烟气进行连续地、实时地跟踪监测，又称为烟气排放在线监测系统</w:t>
      </w:r>
      <w:r w:rsidRPr="00A6029B">
        <w:rPr>
          <w:rFonts w:ascii="Times New Roman" w:hAnsi="Times New Roman"/>
          <w:szCs w:val="21"/>
        </w:rPr>
        <w:t>。</w:t>
      </w:r>
    </w:p>
    <w:p w:rsidR="00831AEB" w:rsidRPr="00A6029B" w:rsidRDefault="00F33DCA" w:rsidP="007E1C69">
      <w:pPr>
        <w:keepNext/>
        <w:keepLines/>
        <w:numPr>
          <w:ilvl w:val="1"/>
          <w:numId w:val="1"/>
        </w:numPr>
        <w:tabs>
          <w:tab w:val="num" w:pos="480"/>
        </w:tabs>
        <w:spacing w:line="360" w:lineRule="auto"/>
        <w:outlineLvl w:val="1"/>
        <w:rPr>
          <w:rFonts w:ascii="Times New Roman" w:eastAsia="黑体" w:hAnsi="Times New Roman"/>
          <w:szCs w:val="21"/>
        </w:rPr>
      </w:pPr>
      <w:r w:rsidRPr="00A6029B">
        <w:rPr>
          <w:rFonts w:ascii="Times New Roman" w:eastAsia="黑体" w:hAnsi="黑体"/>
          <w:szCs w:val="21"/>
        </w:rPr>
        <w:t>含</w:t>
      </w:r>
      <w:r w:rsidR="003D57E5" w:rsidRPr="00A6029B">
        <w:rPr>
          <w:rFonts w:ascii="Times New Roman" w:eastAsia="黑体" w:hAnsi="黑体"/>
          <w:szCs w:val="21"/>
        </w:rPr>
        <w:t>氧</w:t>
      </w:r>
      <w:r w:rsidRPr="00A6029B">
        <w:rPr>
          <w:rFonts w:ascii="Times New Roman" w:eastAsia="黑体" w:hAnsi="黑体"/>
          <w:szCs w:val="21"/>
        </w:rPr>
        <w:t>量</w:t>
      </w:r>
      <w:r w:rsidRPr="00A6029B">
        <w:rPr>
          <w:rFonts w:ascii="Times New Roman" w:eastAsia="黑体" w:hAnsi="Times New Roman"/>
          <w:szCs w:val="21"/>
        </w:rPr>
        <w:t xml:space="preserve">  O</w:t>
      </w:r>
      <w:r w:rsidRPr="00A6029B">
        <w:rPr>
          <w:rFonts w:ascii="Times New Roman" w:eastAsia="黑体" w:hAnsi="Times New Roman"/>
          <w:szCs w:val="21"/>
          <w:vertAlign w:val="subscript"/>
        </w:rPr>
        <w:t>2</w:t>
      </w:r>
      <w:r w:rsidRPr="00A6029B">
        <w:rPr>
          <w:rFonts w:ascii="Times New Roman" w:eastAsia="黑体" w:hAnsi="Times New Roman"/>
          <w:szCs w:val="21"/>
        </w:rPr>
        <w:t xml:space="preserve"> content</w:t>
      </w:r>
    </w:p>
    <w:p w:rsidR="007E1C69" w:rsidRPr="00A6029B" w:rsidRDefault="007E1C69" w:rsidP="007E1C69">
      <w:pPr>
        <w:ind w:right="420" w:firstLineChars="200" w:firstLine="420"/>
        <w:rPr>
          <w:rFonts w:ascii="Times New Roman" w:hAnsi="Times New Roman"/>
          <w:szCs w:val="21"/>
        </w:rPr>
      </w:pPr>
      <w:r w:rsidRPr="00A6029B">
        <w:rPr>
          <w:rFonts w:ascii="Times New Roman" w:hAnsi="Times New Roman"/>
          <w:szCs w:val="21"/>
        </w:rPr>
        <w:t>燃料燃烧后，烟气中含有的多余的自由氧，通常以干基容积百分数来表示。</w:t>
      </w:r>
    </w:p>
    <w:p w:rsidR="00EE11CE" w:rsidRPr="00A6029B" w:rsidRDefault="001C1B5D" w:rsidP="00EE11CE">
      <w:pPr>
        <w:keepNext/>
        <w:keepLines/>
        <w:numPr>
          <w:ilvl w:val="1"/>
          <w:numId w:val="1"/>
        </w:numPr>
        <w:tabs>
          <w:tab w:val="num" w:pos="480"/>
        </w:tabs>
        <w:spacing w:line="360" w:lineRule="auto"/>
        <w:outlineLvl w:val="1"/>
        <w:rPr>
          <w:rFonts w:ascii="Times New Roman" w:eastAsia="黑体" w:hAnsi="Times New Roman"/>
          <w:szCs w:val="21"/>
        </w:rPr>
      </w:pPr>
      <w:r w:rsidRPr="00A6029B">
        <w:rPr>
          <w:rFonts w:ascii="Times New Roman" w:eastAsia="黑体" w:hAnsi="黑体" w:hint="eastAsia"/>
          <w:szCs w:val="21"/>
        </w:rPr>
        <w:t>高污染燃料禁燃区</w:t>
      </w:r>
      <w:r w:rsidR="003F046D">
        <w:rPr>
          <w:rFonts w:ascii="Times New Roman" w:eastAsia="黑体" w:hAnsi="黑体" w:hint="eastAsia"/>
          <w:szCs w:val="21"/>
        </w:rPr>
        <w:t xml:space="preserve">  </w:t>
      </w:r>
      <w:r w:rsidR="003C72C2" w:rsidRPr="00A6029B">
        <w:rPr>
          <w:rFonts w:ascii="Times New Roman" w:eastAsia="黑体" w:hAnsi="Times New Roman" w:hint="eastAsia"/>
          <w:szCs w:val="21"/>
        </w:rPr>
        <w:t>urban high-polluted fuel forbidden area</w:t>
      </w:r>
    </w:p>
    <w:p w:rsidR="00EE11CE" w:rsidRPr="00A6029B" w:rsidRDefault="00E411DB" w:rsidP="0005779A">
      <w:pPr>
        <w:ind w:right="420" w:firstLineChars="200" w:firstLine="420"/>
        <w:rPr>
          <w:rFonts w:ascii="Times New Roman" w:hAnsi="Times New Roman"/>
          <w:szCs w:val="21"/>
        </w:rPr>
      </w:pPr>
      <w:r w:rsidRPr="00A6029B">
        <w:rPr>
          <w:rFonts w:ascii="Times New Roman" w:hAnsi="Times New Roman" w:hint="eastAsia"/>
          <w:szCs w:val="21"/>
        </w:rPr>
        <w:t>由市人民政府在行政区域内划定的禁止燃用高污染燃料的区域</w:t>
      </w:r>
      <w:r w:rsidR="00AF7667" w:rsidRPr="00A6029B">
        <w:rPr>
          <w:rFonts w:ascii="Times New Roman" w:hAnsi="Times New Roman" w:hint="eastAsia"/>
          <w:szCs w:val="21"/>
        </w:rPr>
        <w:t>。</w:t>
      </w:r>
    </w:p>
    <w:p w:rsidR="007E1C69" w:rsidRPr="00A6029B" w:rsidRDefault="007E1C69" w:rsidP="00976AA8">
      <w:pPr>
        <w:pStyle w:val="1"/>
        <w:spacing w:line="480" w:lineRule="auto"/>
        <w:rPr>
          <w:rFonts w:ascii="Times New Roman" w:hAnsi="Times New Roman"/>
          <w:b/>
          <w:sz w:val="21"/>
          <w:szCs w:val="32"/>
        </w:rPr>
      </w:pPr>
      <w:bookmarkStart w:id="9" w:name="_Toc430874788"/>
      <w:r w:rsidRPr="00A6029B">
        <w:rPr>
          <w:rFonts w:ascii="Times New Roman" w:hAnsi="Times New Roman"/>
          <w:b/>
          <w:sz w:val="21"/>
          <w:szCs w:val="32"/>
        </w:rPr>
        <w:t>大气污染物排放控制要求</w:t>
      </w:r>
      <w:bookmarkEnd w:id="9"/>
    </w:p>
    <w:p w:rsidR="0059744E" w:rsidRPr="00023165" w:rsidRDefault="00F72C5D" w:rsidP="0059744E">
      <w:pPr>
        <w:keepNext/>
        <w:keepLines/>
        <w:numPr>
          <w:ilvl w:val="1"/>
          <w:numId w:val="1"/>
        </w:numPr>
        <w:tabs>
          <w:tab w:val="num" w:pos="480"/>
        </w:tabs>
        <w:outlineLvl w:val="1"/>
        <w:rPr>
          <w:rFonts w:ascii="Times New Roman" w:eastAsia="黑体" w:hAnsi="Times New Roman"/>
          <w:szCs w:val="21"/>
        </w:rPr>
      </w:pPr>
      <w:r w:rsidRPr="00023165">
        <w:rPr>
          <w:rFonts w:ascii="Times New Roman" w:eastAsia="黑体" w:hAnsi="Times New Roman" w:hint="eastAsia"/>
          <w:szCs w:val="21"/>
        </w:rPr>
        <w:t>在用</w:t>
      </w:r>
      <w:r w:rsidRPr="00023165">
        <w:rPr>
          <w:rFonts w:ascii="Times New Roman" w:eastAsia="黑体" w:hAnsi="黑体" w:hint="eastAsia"/>
          <w:szCs w:val="21"/>
        </w:rPr>
        <w:t>燃煤锅炉</w:t>
      </w:r>
      <w:r w:rsidR="00004708" w:rsidRPr="00D03D77">
        <w:rPr>
          <w:rFonts w:ascii="Times New Roman" w:eastAsia="黑体" w:hAnsi="Times New Roman" w:hint="eastAsia"/>
          <w:szCs w:val="21"/>
        </w:rPr>
        <w:t>执行表</w:t>
      </w:r>
      <w:r w:rsidR="00004708" w:rsidRPr="00D03D77">
        <w:rPr>
          <w:rFonts w:ascii="Times New Roman" w:eastAsia="黑体" w:hAnsi="Times New Roman" w:hint="eastAsia"/>
          <w:szCs w:val="21"/>
        </w:rPr>
        <w:t>1</w:t>
      </w:r>
      <w:r w:rsidR="00004708" w:rsidRPr="00D03D77">
        <w:rPr>
          <w:rFonts w:ascii="Times New Roman" w:eastAsia="黑体" w:hAnsi="Times New Roman" w:hint="eastAsia"/>
          <w:szCs w:val="21"/>
        </w:rPr>
        <w:t>中</w:t>
      </w:r>
      <w:r w:rsidR="00D03D77" w:rsidRPr="00D03D77">
        <w:rPr>
          <w:rFonts w:ascii="Times New Roman" w:eastAsia="黑体" w:hAnsi="Times New Roman" w:hint="eastAsia"/>
          <w:szCs w:val="21"/>
        </w:rPr>
        <w:t>的</w:t>
      </w:r>
      <w:r w:rsidR="00004708" w:rsidRPr="00D03D77">
        <w:rPr>
          <w:rFonts w:ascii="Times New Roman" w:eastAsia="黑体" w:hAnsi="Times New Roman" w:hint="eastAsia"/>
          <w:szCs w:val="21"/>
        </w:rPr>
        <w:t>大气污染物排放限值。</w:t>
      </w:r>
    </w:p>
    <w:p w:rsidR="0059744E" w:rsidRDefault="0059744E" w:rsidP="00A86CA8">
      <w:pPr>
        <w:pStyle w:val="a"/>
        <w:numPr>
          <w:ilvl w:val="0"/>
          <w:numId w:val="0"/>
        </w:numPr>
        <w:spacing w:before="78"/>
        <w:ind w:left="-2"/>
      </w:pPr>
    </w:p>
    <w:p w:rsidR="00D03D77" w:rsidRDefault="00D03D77" w:rsidP="00D03D77"/>
    <w:p w:rsidR="000E64D6" w:rsidRDefault="000E64D6" w:rsidP="00D03D77"/>
    <w:p w:rsidR="000E64D6" w:rsidRDefault="000E64D6" w:rsidP="00D03D77">
      <w:pPr>
        <w:rPr>
          <w:rFonts w:ascii="Times New Roman" w:eastAsia="黑体" w:hAnsi="Times New Roman"/>
          <w:szCs w:val="21"/>
        </w:rPr>
      </w:pPr>
    </w:p>
    <w:p w:rsidR="00F71885" w:rsidRDefault="00F71885" w:rsidP="00D03D77">
      <w:pPr>
        <w:rPr>
          <w:rFonts w:ascii="Times New Roman" w:eastAsia="黑体" w:hAnsi="Times New Roman"/>
          <w:szCs w:val="21"/>
        </w:rPr>
      </w:pPr>
    </w:p>
    <w:p w:rsidR="00D54A6E" w:rsidRDefault="00D54A6E" w:rsidP="00D03D77">
      <w:pPr>
        <w:rPr>
          <w:rFonts w:ascii="Times New Roman" w:eastAsia="黑体" w:hAnsi="Times New Roman"/>
          <w:szCs w:val="21"/>
        </w:rPr>
      </w:pPr>
    </w:p>
    <w:p w:rsidR="007E1C69" w:rsidRPr="00A6029B" w:rsidRDefault="00B409A4" w:rsidP="00A86CA8">
      <w:pPr>
        <w:pStyle w:val="a"/>
        <w:spacing w:before="78"/>
        <w:rPr>
          <w:rFonts w:hAnsi="Times New Roman"/>
        </w:rPr>
      </w:pPr>
      <w:r w:rsidRPr="00A6029B">
        <w:rPr>
          <w:rFonts w:hint="eastAsia"/>
        </w:rPr>
        <w:t>在用</w:t>
      </w:r>
      <w:r w:rsidR="00DE757F">
        <w:rPr>
          <w:rFonts w:hint="eastAsia"/>
        </w:rPr>
        <w:t>燃煤</w:t>
      </w:r>
      <w:r w:rsidR="007E1C69" w:rsidRPr="00A6029B">
        <w:t>锅炉大气污染物排放</w:t>
      </w:r>
      <w:r w:rsidR="007E1C69" w:rsidRPr="00A6029B">
        <w:rPr>
          <w:rFonts w:hint="eastAsia"/>
        </w:rPr>
        <w:t>浓度</w:t>
      </w:r>
      <w:r w:rsidR="007E1C69" w:rsidRPr="00A6029B">
        <w:t>限值</w:t>
      </w:r>
    </w:p>
    <w:p w:rsidR="00044D8A" w:rsidRPr="00A6029B" w:rsidRDefault="005812EA" w:rsidP="005812EA">
      <w:pPr>
        <w:jc w:val="right"/>
        <w:rPr>
          <w:rFonts w:ascii="Times New Roman" w:hAnsi="Times New Roman"/>
        </w:rPr>
      </w:pPr>
      <w:r w:rsidRPr="00C87CA6">
        <w:rPr>
          <w:rFonts w:ascii="Times New Roman" w:hAnsi="Times New Roman"/>
          <w:sz w:val="18"/>
          <w:szCs w:val="18"/>
        </w:rPr>
        <w:t>单位：</w:t>
      </w:r>
      <w:r w:rsidRPr="00C87CA6">
        <w:rPr>
          <w:rFonts w:ascii="Times New Roman" w:hAnsi="Times New Roman"/>
          <w:sz w:val="18"/>
          <w:szCs w:val="18"/>
        </w:rPr>
        <w:t>mg/m</w:t>
      </w:r>
      <w:r w:rsidRPr="00C87CA6">
        <w:rPr>
          <w:rFonts w:ascii="Times New Roman" w:hAnsi="Times New Roman"/>
          <w:sz w:val="18"/>
          <w:szCs w:val="18"/>
          <w:vertAlign w:val="superscript"/>
        </w:rPr>
        <w:t>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7"/>
        <w:gridCol w:w="987"/>
        <w:gridCol w:w="850"/>
        <w:gridCol w:w="850"/>
        <w:gridCol w:w="994"/>
        <w:gridCol w:w="852"/>
        <w:gridCol w:w="856"/>
        <w:gridCol w:w="1176"/>
      </w:tblGrid>
      <w:tr w:rsidR="00BA72BB" w:rsidRPr="00937F2E" w:rsidTr="00BA72BB">
        <w:trPr>
          <w:trHeight w:val="212"/>
        </w:trPr>
        <w:tc>
          <w:tcPr>
            <w:tcW w:w="1148" w:type="pct"/>
            <w:vMerge w:val="restart"/>
            <w:vAlign w:val="center"/>
          </w:tcPr>
          <w:p w:rsidR="00BA72BB" w:rsidRPr="00937F2E" w:rsidRDefault="00BA72BB" w:rsidP="00044D8A">
            <w:pPr>
              <w:jc w:val="center"/>
              <w:rPr>
                <w:rFonts w:ascii="Times New Roman" w:hAnsi="Times New Roman"/>
                <w:sz w:val="18"/>
                <w:szCs w:val="18"/>
              </w:rPr>
            </w:pPr>
            <w:r w:rsidRPr="00937F2E">
              <w:rPr>
                <w:rFonts w:ascii="Times New Roman" w:hAnsi="Times New Roman" w:hint="eastAsia"/>
                <w:sz w:val="18"/>
                <w:szCs w:val="18"/>
              </w:rPr>
              <w:t>污染物项目</w:t>
            </w:r>
          </w:p>
        </w:tc>
        <w:tc>
          <w:tcPr>
            <w:tcW w:w="3162" w:type="pct"/>
            <w:gridSpan w:val="6"/>
            <w:vAlign w:val="center"/>
          </w:tcPr>
          <w:p w:rsidR="00BA72BB" w:rsidRPr="00937F2E" w:rsidRDefault="00BA72BB" w:rsidP="00044D8A">
            <w:pPr>
              <w:jc w:val="center"/>
              <w:rPr>
                <w:rFonts w:ascii="Times New Roman" w:hAnsi="Times New Roman"/>
                <w:sz w:val="18"/>
                <w:szCs w:val="18"/>
              </w:rPr>
            </w:pPr>
            <w:r w:rsidRPr="00937F2E">
              <w:rPr>
                <w:rFonts w:ascii="Times New Roman" w:hAnsi="Times New Roman" w:hint="eastAsia"/>
                <w:sz w:val="18"/>
                <w:szCs w:val="18"/>
              </w:rPr>
              <w:t>限值</w:t>
            </w:r>
          </w:p>
        </w:tc>
        <w:tc>
          <w:tcPr>
            <w:tcW w:w="690" w:type="pct"/>
            <w:vMerge w:val="restart"/>
            <w:vAlign w:val="center"/>
          </w:tcPr>
          <w:p w:rsidR="00BA72BB" w:rsidRPr="00937F2E" w:rsidRDefault="00BA72BB" w:rsidP="00044D8A">
            <w:pPr>
              <w:jc w:val="center"/>
              <w:rPr>
                <w:rFonts w:ascii="Times New Roman" w:hAnsi="Times New Roman"/>
                <w:sz w:val="18"/>
                <w:szCs w:val="18"/>
              </w:rPr>
            </w:pPr>
            <w:r w:rsidRPr="00937F2E">
              <w:rPr>
                <w:rFonts w:ascii="Times New Roman" w:hAnsi="Times New Roman"/>
                <w:sz w:val="18"/>
                <w:szCs w:val="18"/>
              </w:rPr>
              <w:t>污染物排放</w:t>
            </w:r>
          </w:p>
          <w:p w:rsidR="00BA72BB" w:rsidRPr="00937F2E" w:rsidRDefault="00BA72BB" w:rsidP="00044D8A">
            <w:pPr>
              <w:jc w:val="center"/>
              <w:rPr>
                <w:rFonts w:ascii="Times New Roman" w:hAnsi="Times New Roman"/>
                <w:sz w:val="18"/>
                <w:szCs w:val="18"/>
              </w:rPr>
            </w:pPr>
            <w:r w:rsidRPr="00937F2E">
              <w:rPr>
                <w:rFonts w:ascii="Times New Roman" w:hAnsi="Times New Roman"/>
                <w:sz w:val="18"/>
                <w:szCs w:val="18"/>
              </w:rPr>
              <w:t>监控位置</w:t>
            </w:r>
          </w:p>
        </w:tc>
      </w:tr>
      <w:tr w:rsidR="00BA72BB" w:rsidRPr="00937F2E" w:rsidTr="00BA72BB">
        <w:trPr>
          <w:trHeight w:val="212"/>
        </w:trPr>
        <w:tc>
          <w:tcPr>
            <w:tcW w:w="1148" w:type="pct"/>
            <w:vMerge/>
            <w:vAlign w:val="center"/>
          </w:tcPr>
          <w:p w:rsidR="00BA72BB" w:rsidRPr="00937F2E" w:rsidRDefault="00BA72BB" w:rsidP="00044D8A">
            <w:pPr>
              <w:jc w:val="center"/>
              <w:rPr>
                <w:rFonts w:ascii="Times New Roman" w:hAnsi="Times New Roman"/>
                <w:sz w:val="18"/>
                <w:szCs w:val="18"/>
              </w:rPr>
            </w:pPr>
          </w:p>
        </w:tc>
        <w:tc>
          <w:tcPr>
            <w:tcW w:w="1577" w:type="pct"/>
            <w:gridSpan w:val="3"/>
            <w:vAlign w:val="center"/>
          </w:tcPr>
          <w:p w:rsidR="00BA72BB" w:rsidRPr="00937F2E" w:rsidRDefault="00BA72BB" w:rsidP="000E64D6">
            <w:pPr>
              <w:jc w:val="center"/>
              <w:rPr>
                <w:rFonts w:ascii="Times New Roman" w:hAnsi="Times New Roman"/>
                <w:sz w:val="18"/>
                <w:szCs w:val="18"/>
              </w:rPr>
            </w:pPr>
            <w:r>
              <w:rPr>
                <w:rFonts w:ascii="Times New Roman" w:hAnsi="Times New Roman" w:hint="eastAsia"/>
                <w:sz w:val="18"/>
                <w:szCs w:val="18"/>
              </w:rPr>
              <w:t>单台出力≥</w:t>
            </w:r>
            <w:r w:rsidRPr="00223BD4">
              <w:rPr>
                <w:rFonts w:ascii="Times New Roman" w:hAnsi="Times New Roman" w:hint="eastAsia"/>
                <w:sz w:val="18"/>
                <w:szCs w:val="18"/>
              </w:rPr>
              <w:t>65t/h</w:t>
            </w:r>
            <w:r>
              <w:rPr>
                <w:rFonts w:ascii="Times New Roman" w:hAnsi="Times New Roman" w:hint="eastAsia"/>
                <w:sz w:val="18"/>
                <w:szCs w:val="18"/>
              </w:rPr>
              <w:t>（</w:t>
            </w:r>
            <w:r w:rsidRPr="00223BD4">
              <w:rPr>
                <w:rFonts w:ascii="Times New Roman" w:hAnsi="Times New Roman" w:hint="eastAsia"/>
                <w:sz w:val="18"/>
                <w:szCs w:val="18"/>
              </w:rPr>
              <w:t>45.5MW</w:t>
            </w:r>
            <w:r>
              <w:rPr>
                <w:rFonts w:ascii="Times New Roman" w:hAnsi="Times New Roman" w:hint="eastAsia"/>
                <w:sz w:val="18"/>
                <w:szCs w:val="18"/>
              </w:rPr>
              <w:t>）</w:t>
            </w:r>
          </w:p>
        </w:tc>
        <w:tc>
          <w:tcPr>
            <w:tcW w:w="1585" w:type="pct"/>
            <w:gridSpan w:val="3"/>
            <w:vAlign w:val="center"/>
          </w:tcPr>
          <w:p w:rsidR="00BA72BB" w:rsidRPr="00937F2E" w:rsidRDefault="00BA72BB" w:rsidP="000E64D6">
            <w:pPr>
              <w:jc w:val="center"/>
              <w:rPr>
                <w:rFonts w:ascii="Times New Roman" w:hAnsi="Times New Roman"/>
                <w:sz w:val="18"/>
                <w:szCs w:val="18"/>
              </w:rPr>
            </w:pPr>
            <w:r>
              <w:rPr>
                <w:rFonts w:ascii="Times New Roman" w:hAnsi="Times New Roman" w:hint="eastAsia"/>
                <w:sz w:val="18"/>
                <w:szCs w:val="18"/>
              </w:rPr>
              <w:t>单台出力＜</w:t>
            </w:r>
            <w:r w:rsidRPr="00223BD4">
              <w:rPr>
                <w:rFonts w:ascii="Times New Roman" w:hAnsi="Times New Roman" w:hint="eastAsia"/>
                <w:sz w:val="18"/>
                <w:szCs w:val="18"/>
              </w:rPr>
              <w:t>65t/h</w:t>
            </w:r>
            <w:r>
              <w:rPr>
                <w:rFonts w:ascii="Times New Roman" w:hAnsi="Times New Roman" w:hint="eastAsia"/>
                <w:sz w:val="18"/>
                <w:szCs w:val="18"/>
              </w:rPr>
              <w:t>（</w:t>
            </w:r>
            <w:r w:rsidRPr="00223BD4">
              <w:rPr>
                <w:rFonts w:ascii="Times New Roman" w:hAnsi="Times New Roman" w:hint="eastAsia"/>
                <w:sz w:val="18"/>
                <w:szCs w:val="18"/>
              </w:rPr>
              <w:t>45.5MW</w:t>
            </w:r>
            <w:r>
              <w:rPr>
                <w:rFonts w:ascii="Times New Roman" w:hAnsi="Times New Roman" w:hint="eastAsia"/>
                <w:sz w:val="18"/>
                <w:szCs w:val="18"/>
              </w:rPr>
              <w:t>）</w:t>
            </w:r>
          </w:p>
        </w:tc>
        <w:tc>
          <w:tcPr>
            <w:tcW w:w="690" w:type="pct"/>
            <w:vMerge/>
            <w:vAlign w:val="center"/>
          </w:tcPr>
          <w:p w:rsidR="00BA72BB" w:rsidRPr="00937F2E" w:rsidRDefault="00BA72BB" w:rsidP="00044D8A">
            <w:pPr>
              <w:jc w:val="center"/>
              <w:rPr>
                <w:rFonts w:ascii="Times New Roman" w:hAnsi="Times New Roman"/>
                <w:sz w:val="18"/>
                <w:szCs w:val="18"/>
              </w:rPr>
            </w:pPr>
          </w:p>
        </w:tc>
      </w:tr>
      <w:tr w:rsidR="00BA72BB" w:rsidRPr="00937F2E" w:rsidTr="00BA72BB">
        <w:trPr>
          <w:trHeight w:val="312"/>
        </w:trPr>
        <w:tc>
          <w:tcPr>
            <w:tcW w:w="1148" w:type="pct"/>
            <w:vMerge/>
            <w:vAlign w:val="center"/>
          </w:tcPr>
          <w:p w:rsidR="00BA72BB" w:rsidRPr="00937F2E" w:rsidRDefault="00BA72BB" w:rsidP="00044D8A">
            <w:pPr>
              <w:jc w:val="center"/>
              <w:rPr>
                <w:rFonts w:ascii="Times New Roman" w:hAnsi="Times New Roman"/>
                <w:sz w:val="18"/>
                <w:szCs w:val="18"/>
              </w:rPr>
            </w:pPr>
          </w:p>
        </w:tc>
        <w:tc>
          <w:tcPr>
            <w:tcW w:w="1078" w:type="pct"/>
            <w:gridSpan w:val="2"/>
            <w:vAlign w:val="center"/>
          </w:tcPr>
          <w:p w:rsidR="00BA72BB" w:rsidRPr="00937F2E" w:rsidRDefault="00BA72BB" w:rsidP="00E614E7">
            <w:pPr>
              <w:jc w:val="center"/>
              <w:rPr>
                <w:rFonts w:ascii="Times New Roman" w:hAnsi="Times New Roman"/>
                <w:sz w:val="18"/>
                <w:szCs w:val="18"/>
              </w:rPr>
            </w:pPr>
            <w:r>
              <w:rPr>
                <w:rFonts w:ascii="Times New Roman" w:hAnsi="Times New Roman" w:hint="eastAsia"/>
                <w:sz w:val="18"/>
                <w:szCs w:val="18"/>
              </w:rPr>
              <w:t>2020</w:t>
            </w:r>
            <w:r>
              <w:rPr>
                <w:rFonts w:ascii="Times New Roman" w:hAnsi="Times New Roman" w:hint="eastAsia"/>
                <w:sz w:val="18"/>
                <w:szCs w:val="18"/>
              </w:rPr>
              <w:t>年</w:t>
            </w:r>
            <w:r>
              <w:rPr>
                <w:rFonts w:ascii="Times New Roman" w:hAnsi="Times New Roman" w:hint="eastAsia"/>
                <w:sz w:val="18"/>
                <w:szCs w:val="18"/>
              </w:rPr>
              <w:t>10</w:t>
            </w:r>
            <w:r>
              <w:rPr>
                <w:rFonts w:ascii="Times New Roman" w:hAnsi="Times New Roman" w:hint="eastAsia"/>
                <w:sz w:val="18"/>
                <w:szCs w:val="18"/>
              </w:rPr>
              <w:t>月</w:t>
            </w:r>
            <w:r>
              <w:rPr>
                <w:rFonts w:ascii="Times New Roman" w:hAnsi="Times New Roman" w:hint="eastAsia"/>
                <w:sz w:val="18"/>
                <w:szCs w:val="18"/>
              </w:rPr>
              <w:t>31</w:t>
            </w:r>
            <w:r>
              <w:rPr>
                <w:rFonts w:ascii="Times New Roman" w:hAnsi="Times New Roman" w:hint="eastAsia"/>
                <w:sz w:val="18"/>
                <w:szCs w:val="18"/>
              </w:rPr>
              <w:t>日前</w:t>
            </w:r>
          </w:p>
        </w:tc>
        <w:tc>
          <w:tcPr>
            <w:tcW w:w="499" w:type="pct"/>
            <w:vMerge w:val="restart"/>
            <w:vAlign w:val="center"/>
          </w:tcPr>
          <w:p w:rsidR="00BA72BB" w:rsidRPr="00937F2E" w:rsidRDefault="00BA72BB" w:rsidP="00BA72BB">
            <w:pPr>
              <w:snapToGrid w:val="0"/>
              <w:jc w:val="center"/>
              <w:rPr>
                <w:rFonts w:ascii="Times New Roman" w:hAnsi="Times New Roman"/>
                <w:sz w:val="18"/>
                <w:szCs w:val="18"/>
              </w:rPr>
            </w:pPr>
            <w:r>
              <w:rPr>
                <w:rFonts w:ascii="Times New Roman" w:hAnsi="Times New Roman" w:hint="eastAsia"/>
                <w:sz w:val="18"/>
                <w:szCs w:val="18"/>
              </w:rPr>
              <w:t>2020</w:t>
            </w:r>
            <w:r>
              <w:rPr>
                <w:rFonts w:ascii="Times New Roman" w:hAnsi="Times New Roman" w:hint="eastAsia"/>
                <w:sz w:val="18"/>
                <w:szCs w:val="18"/>
              </w:rPr>
              <w:t>年</w:t>
            </w:r>
            <w:r>
              <w:rPr>
                <w:rFonts w:ascii="Times New Roman" w:hAnsi="Times New Roman" w:hint="eastAsia"/>
                <w:sz w:val="18"/>
                <w:szCs w:val="18"/>
              </w:rPr>
              <w:t>11</w:t>
            </w:r>
            <w:r>
              <w:rPr>
                <w:rFonts w:ascii="Times New Roman" w:hAnsi="Times New Roman" w:hint="eastAsia"/>
                <w:sz w:val="18"/>
                <w:szCs w:val="18"/>
              </w:rPr>
              <w:t>月</w:t>
            </w:r>
            <w:r>
              <w:rPr>
                <w:rFonts w:ascii="Times New Roman" w:hAnsi="Times New Roman" w:hint="eastAsia"/>
                <w:sz w:val="18"/>
                <w:szCs w:val="18"/>
              </w:rPr>
              <w:t>1</w:t>
            </w:r>
            <w:r>
              <w:rPr>
                <w:rFonts w:ascii="Times New Roman" w:hAnsi="Times New Roman" w:hint="eastAsia"/>
                <w:sz w:val="18"/>
                <w:szCs w:val="18"/>
              </w:rPr>
              <w:t>日起</w:t>
            </w:r>
          </w:p>
        </w:tc>
        <w:tc>
          <w:tcPr>
            <w:tcW w:w="1083" w:type="pct"/>
            <w:gridSpan w:val="2"/>
            <w:vAlign w:val="center"/>
          </w:tcPr>
          <w:p w:rsidR="00BA72BB" w:rsidRPr="00937F2E" w:rsidRDefault="00BA72BB" w:rsidP="00E614E7">
            <w:pPr>
              <w:jc w:val="center"/>
              <w:rPr>
                <w:rFonts w:ascii="Times New Roman" w:hAnsi="Times New Roman"/>
                <w:sz w:val="18"/>
                <w:szCs w:val="18"/>
              </w:rPr>
            </w:pPr>
            <w:r>
              <w:rPr>
                <w:rFonts w:ascii="Times New Roman" w:hAnsi="Times New Roman" w:hint="eastAsia"/>
                <w:sz w:val="18"/>
                <w:szCs w:val="18"/>
              </w:rPr>
              <w:t>2021</w:t>
            </w:r>
            <w:r>
              <w:rPr>
                <w:rFonts w:ascii="Times New Roman" w:hAnsi="Times New Roman" w:hint="eastAsia"/>
                <w:sz w:val="18"/>
                <w:szCs w:val="18"/>
              </w:rPr>
              <w:t>年</w:t>
            </w:r>
            <w:r>
              <w:rPr>
                <w:rFonts w:ascii="Times New Roman" w:hAnsi="Times New Roman" w:hint="eastAsia"/>
                <w:sz w:val="18"/>
                <w:szCs w:val="18"/>
              </w:rPr>
              <w:t>10</w:t>
            </w:r>
            <w:r>
              <w:rPr>
                <w:rFonts w:ascii="Times New Roman" w:hAnsi="Times New Roman" w:hint="eastAsia"/>
                <w:sz w:val="18"/>
                <w:szCs w:val="18"/>
              </w:rPr>
              <w:t>月</w:t>
            </w:r>
            <w:r>
              <w:rPr>
                <w:rFonts w:ascii="Times New Roman" w:hAnsi="Times New Roman" w:hint="eastAsia"/>
                <w:sz w:val="18"/>
                <w:szCs w:val="18"/>
              </w:rPr>
              <w:t>31</w:t>
            </w:r>
            <w:r>
              <w:rPr>
                <w:rFonts w:ascii="Times New Roman" w:hAnsi="Times New Roman" w:hint="eastAsia"/>
                <w:sz w:val="18"/>
                <w:szCs w:val="18"/>
              </w:rPr>
              <w:t>日前</w:t>
            </w:r>
          </w:p>
        </w:tc>
        <w:tc>
          <w:tcPr>
            <w:tcW w:w="502" w:type="pct"/>
            <w:vMerge w:val="restart"/>
            <w:vAlign w:val="center"/>
          </w:tcPr>
          <w:p w:rsidR="00BA72BB" w:rsidRPr="00937F2E" w:rsidRDefault="00BA72BB" w:rsidP="00BA72BB">
            <w:pPr>
              <w:snapToGrid w:val="0"/>
              <w:jc w:val="center"/>
              <w:rPr>
                <w:rFonts w:ascii="Times New Roman" w:hAnsi="Times New Roman"/>
                <w:sz w:val="18"/>
                <w:szCs w:val="18"/>
              </w:rPr>
            </w:pPr>
            <w:r>
              <w:rPr>
                <w:rFonts w:ascii="Times New Roman" w:hAnsi="Times New Roman" w:hint="eastAsia"/>
                <w:sz w:val="18"/>
                <w:szCs w:val="18"/>
              </w:rPr>
              <w:t>2021</w:t>
            </w:r>
            <w:r>
              <w:rPr>
                <w:rFonts w:ascii="Times New Roman" w:hAnsi="Times New Roman" w:hint="eastAsia"/>
                <w:sz w:val="18"/>
                <w:szCs w:val="18"/>
              </w:rPr>
              <w:t>年</w:t>
            </w:r>
            <w:r>
              <w:rPr>
                <w:rFonts w:ascii="Times New Roman" w:hAnsi="Times New Roman" w:hint="eastAsia"/>
                <w:sz w:val="18"/>
                <w:szCs w:val="18"/>
              </w:rPr>
              <w:t>11</w:t>
            </w:r>
            <w:r>
              <w:rPr>
                <w:rFonts w:ascii="Times New Roman" w:hAnsi="Times New Roman" w:hint="eastAsia"/>
                <w:sz w:val="18"/>
                <w:szCs w:val="18"/>
              </w:rPr>
              <w:t>月</w:t>
            </w:r>
            <w:r>
              <w:rPr>
                <w:rFonts w:ascii="Times New Roman" w:hAnsi="Times New Roman" w:hint="eastAsia"/>
                <w:sz w:val="18"/>
                <w:szCs w:val="18"/>
              </w:rPr>
              <w:t>1</w:t>
            </w:r>
            <w:r>
              <w:rPr>
                <w:rFonts w:ascii="Times New Roman" w:hAnsi="Times New Roman" w:hint="eastAsia"/>
                <w:sz w:val="18"/>
                <w:szCs w:val="18"/>
              </w:rPr>
              <w:t>日起</w:t>
            </w:r>
          </w:p>
        </w:tc>
        <w:tc>
          <w:tcPr>
            <w:tcW w:w="690" w:type="pct"/>
            <w:vMerge/>
            <w:vAlign w:val="center"/>
          </w:tcPr>
          <w:p w:rsidR="00BA72BB" w:rsidRPr="00937F2E" w:rsidRDefault="00BA72BB" w:rsidP="00044D8A">
            <w:pPr>
              <w:jc w:val="center"/>
              <w:rPr>
                <w:rFonts w:ascii="Times New Roman" w:hAnsi="Times New Roman"/>
                <w:sz w:val="18"/>
                <w:szCs w:val="18"/>
              </w:rPr>
            </w:pPr>
          </w:p>
        </w:tc>
      </w:tr>
      <w:tr w:rsidR="00BA72BB" w:rsidRPr="00937F2E" w:rsidTr="00BA72BB">
        <w:trPr>
          <w:trHeight w:val="312"/>
        </w:trPr>
        <w:tc>
          <w:tcPr>
            <w:tcW w:w="1148" w:type="pct"/>
            <w:vMerge/>
            <w:vAlign w:val="center"/>
          </w:tcPr>
          <w:p w:rsidR="00BA72BB" w:rsidRPr="00937F2E" w:rsidRDefault="00BA72BB" w:rsidP="00044D8A">
            <w:pPr>
              <w:jc w:val="center"/>
              <w:rPr>
                <w:rFonts w:ascii="Times New Roman" w:hAnsi="Times New Roman"/>
                <w:sz w:val="18"/>
                <w:szCs w:val="18"/>
              </w:rPr>
            </w:pPr>
          </w:p>
        </w:tc>
        <w:tc>
          <w:tcPr>
            <w:tcW w:w="579" w:type="pct"/>
            <w:vAlign w:val="center"/>
          </w:tcPr>
          <w:p w:rsidR="00BA72BB" w:rsidRDefault="00BA72BB" w:rsidP="00BA72BB">
            <w:pPr>
              <w:snapToGrid w:val="0"/>
              <w:jc w:val="center"/>
              <w:rPr>
                <w:rFonts w:ascii="Times New Roman" w:hAnsi="Times New Roman"/>
                <w:sz w:val="18"/>
                <w:szCs w:val="18"/>
              </w:rPr>
            </w:pPr>
            <w:r>
              <w:rPr>
                <w:rFonts w:ascii="Times New Roman" w:hAnsi="Times New Roman" w:hint="eastAsia"/>
                <w:sz w:val="18"/>
                <w:szCs w:val="18"/>
              </w:rPr>
              <w:t>2016</w:t>
            </w:r>
            <w:r>
              <w:rPr>
                <w:rFonts w:ascii="Times New Roman" w:hAnsi="Times New Roman" w:hint="eastAsia"/>
                <w:sz w:val="18"/>
                <w:szCs w:val="18"/>
              </w:rPr>
              <w:t>年</w:t>
            </w:r>
            <w:r>
              <w:rPr>
                <w:rFonts w:ascii="Times New Roman" w:hAnsi="Times New Roman" w:hint="eastAsia"/>
                <w:sz w:val="18"/>
                <w:szCs w:val="18"/>
              </w:rPr>
              <w:t>7</w:t>
            </w:r>
            <w:r>
              <w:rPr>
                <w:rFonts w:ascii="Times New Roman" w:hAnsi="Times New Roman" w:hint="eastAsia"/>
                <w:sz w:val="18"/>
                <w:szCs w:val="18"/>
              </w:rPr>
              <w:t>月</w:t>
            </w:r>
            <w:r>
              <w:rPr>
                <w:rFonts w:ascii="Times New Roman" w:hAnsi="Times New Roman" w:hint="eastAsia"/>
                <w:sz w:val="18"/>
                <w:szCs w:val="18"/>
              </w:rPr>
              <w:t>31</w:t>
            </w:r>
            <w:r>
              <w:rPr>
                <w:rFonts w:ascii="Times New Roman" w:hAnsi="Times New Roman" w:hint="eastAsia"/>
                <w:sz w:val="18"/>
                <w:szCs w:val="18"/>
              </w:rPr>
              <w:t>日前建</w:t>
            </w:r>
          </w:p>
        </w:tc>
        <w:tc>
          <w:tcPr>
            <w:tcW w:w="499" w:type="pct"/>
            <w:vAlign w:val="center"/>
          </w:tcPr>
          <w:p w:rsidR="00BA72BB" w:rsidRDefault="00BA72BB" w:rsidP="00BA72BB">
            <w:pPr>
              <w:snapToGrid w:val="0"/>
              <w:jc w:val="center"/>
              <w:rPr>
                <w:rFonts w:ascii="Times New Roman" w:hAnsi="Times New Roman"/>
                <w:sz w:val="18"/>
                <w:szCs w:val="18"/>
              </w:rPr>
            </w:pPr>
            <w:r>
              <w:rPr>
                <w:rFonts w:ascii="Times New Roman" w:hAnsi="Times New Roman" w:hint="eastAsia"/>
                <w:sz w:val="18"/>
                <w:szCs w:val="18"/>
              </w:rPr>
              <w:t>2016</w:t>
            </w:r>
            <w:r>
              <w:rPr>
                <w:rFonts w:ascii="Times New Roman" w:hAnsi="Times New Roman" w:hint="eastAsia"/>
                <w:sz w:val="18"/>
                <w:szCs w:val="18"/>
              </w:rPr>
              <w:t>年</w:t>
            </w:r>
            <w:r>
              <w:rPr>
                <w:rFonts w:ascii="Times New Roman" w:hAnsi="Times New Roman" w:hint="eastAsia"/>
                <w:sz w:val="18"/>
                <w:szCs w:val="18"/>
              </w:rPr>
              <w:t>8</w:t>
            </w:r>
            <w:r>
              <w:rPr>
                <w:rFonts w:ascii="Times New Roman" w:hAnsi="Times New Roman" w:hint="eastAsia"/>
                <w:sz w:val="18"/>
                <w:szCs w:val="18"/>
              </w:rPr>
              <w:t>月</w:t>
            </w:r>
            <w:r>
              <w:rPr>
                <w:rFonts w:ascii="Times New Roman" w:hAnsi="Times New Roman" w:hint="eastAsia"/>
                <w:sz w:val="18"/>
                <w:szCs w:val="18"/>
              </w:rPr>
              <w:t>1</w:t>
            </w:r>
            <w:r>
              <w:rPr>
                <w:rFonts w:ascii="Times New Roman" w:hAnsi="Times New Roman" w:hint="eastAsia"/>
                <w:sz w:val="18"/>
                <w:szCs w:val="18"/>
              </w:rPr>
              <w:t>日后建</w:t>
            </w:r>
          </w:p>
        </w:tc>
        <w:tc>
          <w:tcPr>
            <w:tcW w:w="499" w:type="pct"/>
            <w:vMerge/>
            <w:vAlign w:val="center"/>
          </w:tcPr>
          <w:p w:rsidR="00BA72BB" w:rsidRDefault="00BA72BB" w:rsidP="00E614E7">
            <w:pPr>
              <w:jc w:val="center"/>
              <w:rPr>
                <w:rFonts w:ascii="Times New Roman" w:hAnsi="Times New Roman"/>
                <w:sz w:val="18"/>
                <w:szCs w:val="18"/>
              </w:rPr>
            </w:pPr>
          </w:p>
        </w:tc>
        <w:tc>
          <w:tcPr>
            <w:tcW w:w="583" w:type="pct"/>
            <w:vAlign w:val="center"/>
          </w:tcPr>
          <w:p w:rsidR="00BA72BB" w:rsidRDefault="00BA72BB" w:rsidP="00BA72BB">
            <w:pPr>
              <w:snapToGrid w:val="0"/>
              <w:jc w:val="center"/>
              <w:rPr>
                <w:rFonts w:ascii="Times New Roman" w:hAnsi="Times New Roman"/>
                <w:sz w:val="18"/>
                <w:szCs w:val="18"/>
              </w:rPr>
            </w:pPr>
            <w:r>
              <w:rPr>
                <w:rFonts w:ascii="Times New Roman" w:hAnsi="Times New Roman" w:hint="eastAsia"/>
                <w:sz w:val="18"/>
                <w:szCs w:val="18"/>
              </w:rPr>
              <w:t>2016</w:t>
            </w:r>
            <w:r>
              <w:rPr>
                <w:rFonts w:ascii="Times New Roman" w:hAnsi="Times New Roman" w:hint="eastAsia"/>
                <w:sz w:val="18"/>
                <w:szCs w:val="18"/>
              </w:rPr>
              <w:t>年</w:t>
            </w:r>
            <w:r>
              <w:rPr>
                <w:rFonts w:ascii="Times New Roman" w:hAnsi="Times New Roman" w:hint="eastAsia"/>
                <w:sz w:val="18"/>
                <w:szCs w:val="18"/>
              </w:rPr>
              <w:t>7</w:t>
            </w:r>
            <w:r>
              <w:rPr>
                <w:rFonts w:ascii="Times New Roman" w:hAnsi="Times New Roman" w:hint="eastAsia"/>
                <w:sz w:val="18"/>
                <w:szCs w:val="18"/>
              </w:rPr>
              <w:t>月</w:t>
            </w:r>
            <w:r>
              <w:rPr>
                <w:rFonts w:ascii="Times New Roman" w:hAnsi="Times New Roman" w:hint="eastAsia"/>
                <w:sz w:val="18"/>
                <w:szCs w:val="18"/>
              </w:rPr>
              <w:t>31</w:t>
            </w:r>
            <w:r>
              <w:rPr>
                <w:rFonts w:ascii="Times New Roman" w:hAnsi="Times New Roman" w:hint="eastAsia"/>
                <w:sz w:val="18"/>
                <w:szCs w:val="18"/>
              </w:rPr>
              <w:t>日前建</w:t>
            </w:r>
          </w:p>
        </w:tc>
        <w:tc>
          <w:tcPr>
            <w:tcW w:w="500" w:type="pct"/>
            <w:vAlign w:val="center"/>
          </w:tcPr>
          <w:p w:rsidR="00BA72BB" w:rsidRDefault="00BA72BB" w:rsidP="00BA72BB">
            <w:pPr>
              <w:snapToGrid w:val="0"/>
              <w:jc w:val="center"/>
              <w:rPr>
                <w:rFonts w:ascii="Times New Roman" w:hAnsi="Times New Roman"/>
                <w:sz w:val="18"/>
                <w:szCs w:val="18"/>
              </w:rPr>
            </w:pPr>
            <w:r>
              <w:rPr>
                <w:rFonts w:ascii="Times New Roman" w:hAnsi="Times New Roman" w:hint="eastAsia"/>
                <w:sz w:val="18"/>
                <w:szCs w:val="18"/>
              </w:rPr>
              <w:t>2016</w:t>
            </w:r>
            <w:r>
              <w:rPr>
                <w:rFonts w:ascii="Times New Roman" w:hAnsi="Times New Roman" w:hint="eastAsia"/>
                <w:sz w:val="18"/>
                <w:szCs w:val="18"/>
              </w:rPr>
              <w:t>年</w:t>
            </w:r>
            <w:r>
              <w:rPr>
                <w:rFonts w:ascii="Times New Roman" w:hAnsi="Times New Roman" w:hint="eastAsia"/>
                <w:sz w:val="18"/>
                <w:szCs w:val="18"/>
              </w:rPr>
              <w:t>8</w:t>
            </w:r>
            <w:r>
              <w:rPr>
                <w:rFonts w:ascii="Times New Roman" w:hAnsi="Times New Roman" w:hint="eastAsia"/>
                <w:sz w:val="18"/>
                <w:szCs w:val="18"/>
              </w:rPr>
              <w:t>月</w:t>
            </w:r>
            <w:r>
              <w:rPr>
                <w:rFonts w:ascii="Times New Roman" w:hAnsi="Times New Roman" w:hint="eastAsia"/>
                <w:sz w:val="18"/>
                <w:szCs w:val="18"/>
              </w:rPr>
              <w:t>1</w:t>
            </w:r>
            <w:r>
              <w:rPr>
                <w:rFonts w:ascii="Times New Roman" w:hAnsi="Times New Roman" w:hint="eastAsia"/>
                <w:sz w:val="18"/>
                <w:szCs w:val="18"/>
              </w:rPr>
              <w:t>日后建</w:t>
            </w:r>
          </w:p>
        </w:tc>
        <w:tc>
          <w:tcPr>
            <w:tcW w:w="502" w:type="pct"/>
            <w:vMerge/>
            <w:vAlign w:val="center"/>
          </w:tcPr>
          <w:p w:rsidR="00BA72BB" w:rsidRDefault="00BA72BB" w:rsidP="00E614E7">
            <w:pPr>
              <w:jc w:val="center"/>
              <w:rPr>
                <w:rFonts w:ascii="Times New Roman" w:hAnsi="Times New Roman"/>
                <w:sz w:val="18"/>
                <w:szCs w:val="18"/>
              </w:rPr>
            </w:pPr>
          </w:p>
        </w:tc>
        <w:tc>
          <w:tcPr>
            <w:tcW w:w="690" w:type="pct"/>
            <w:vMerge/>
            <w:vAlign w:val="center"/>
          </w:tcPr>
          <w:p w:rsidR="00BA72BB" w:rsidRPr="00937F2E" w:rsidRDefault="00BA72BB" w:rsidP="00044D8A">
            <w:pPr>
              <w:jc w:val="center"/>
              <w:rPr>
                <w:rFonts w:ascii="Times New Roman" w:hAnsi="Times New Roman"/>
                <w:sz w:val="18"/>
                <w:szCs w:val="18"/>
              </w:rPr>
            </w:pPr>
          </w:p>
        </w:tc>
      </w:tr>
      <w:tr w:rsidR="00046DD2" w:rsidRPr="00937F2E" w:rsidTr="00046DD2">
        <w:trPr>
          <w:trHeight w:val="239"/>
        </w:trPr>
        <w:tc>
          <w:tcPr>
            <w:tcW w:w="1148" w:type="pct"/>
            <w:vAlign w:val="center"/>
          </w:tcPr>
          <w:p w:rsidR="00046DD2" w:rsidRPr="00937F2E" w:rsidRDefault="00046DD2" w:rsidP="00044D8A">
            <w:pPr>
              <w:jc w:val="center"/>
              <w:rPr>
                <w:rFonts w:ascii="Times New Roman" w:hAnsi="Times New Roman"/>
                <w:sz w:val="18"/>
                <w:szCs w:val="18"/>
              </w:rPr>
            </w:pPr>
            <w:r w:rsidRPr="00937F2E">
              <w:rPr>
                <w:rFonts w:ascii="Times New Roman" w:hAnsi="Times New Roman" w:hint="eastAsia"/>
                <w:sz w:val="18"/>
                <w:szCs w:val="18"/>
              </w:rPr>
              <w:t>颗粒物</w:t>
            </w:r>
          </w:p>
        </w:tc>
        <w:tc>
          <w:tcPr>
            <w:tcW w:w="579" w:type="pct"/>
            <w:vAlign w:val="center"/>
          </w:tcPr>
          <w:p w:rsidR="00046DD2" w:rsidRPr="00937F2E" w:rsidRDefault="00046DD2" w:rsidP="00C20CD1">
            <w:pPr>
              <w:jc w:val="center"/>
              <w:rPr>
                <w:rFonts w:ascii="Times New Roman" w:hAnsi="Times New Roman"/>
                <w:sz w:val="18"/>
                <w:szCs w:val="18"/>
              </w:rPr>
            </w:pPr>
            <w:r>
              <w:rPr>
                <w:rFonts w:ascii="Times New Roman" w:hAnsi="Times New Roman" w:hint="eastAsia"/>
                <w:sz w:val="18"/>
                <w:szCs w:val="18"/>
              </w:rPr>
              <w:t>30</w:t>
            </w:r>
          </w:p>
        </w:tc>
        <w:tc>
          <w:tcPr>
            <w:tcW w:w="499" w:type="pct"/>
            <w:vAlign w:val="center"/>
          </w:tcPr>
          <w:p w:rsidR="00046DD2" w:rsidRPr="00937F2E" w:rsidRDefault="00046DD2" w:rsidP="00C20CD1">
            <w:pPr>
              <w:jc w:val="center"/>
              <w:rPr>
                <w:rFonts w:ascii="Times New Roman" w:hAnsi="Times New Roman"/>
                <w:sz w:val="18"/>
                <w:szCs w:val="18"/>
              </w:rPr>
            </w:pPr>
            <w:r>
              <w:rPr>
                <w:rFonts w:ascii="Times New Roman" w:hAnsi="Times New Roman" w:hint="eastAsia"/>
                <w:sz w:val="18"/>
                <w:szCs w:val="18"/>
              </w:rPr>
              <w:t>20</w:t>
            </w:r>
          </w:p>
        </w:tc>
        <w:tc>
          <w:tcPr>
            <w:tcW w:w="499" w:type="pct"/>
            <w:vAlign w:val="center"/>
          </w:tcPr>
          <w:p w:rsidR="00046DD2" w:rsidRPr="00937F2E" w:rsidRDefault="00046DD2" w:rsidP="00E614E7">
            <w:pPr>
              <w:jc w:val="center"/>
              <w:rPr>
                <w:rFonts w:ascii="Times New Roman" w:hAnsi="Times New Roman"/>
                <w:sz w:val="18"/>
                <w:szCs w:val="18"/>
              </w:rPr>
            </w:pPr>
            <w:r>
              <w:rPr>
                <w:rFonts w:ascii="Times New Roman" w:hAnsi="Times New Roman" w:hint="eastAsia"/>
                <w:sz w:val="18"/>
                <w:szCs w:val="18"/>
              </w:rPr>
              <w:t>10</w:t>
            </w:r>
          </w:p>
        </w:tc>
        <w:tc>
          <w:tcPr>
            <w:tcW w:w="583" w:type="pct"/>
            <w:vAlign w:val="center"/>
          </w:tcPr>
          <w:p w:rsidR="00046DD2" w:rsidRPr="00937F2E" w:rsidRDefault="00046DD2" w:rsidP="00C20CD1">
            <w:pPr>
              <w:jc w:val="center"/>
              <w:rPr>
                <w:rFonts w:ascii="Times New Roman" w:hAnsi="Times New Roman"/>
                <w:sz w:val="18"/>
                <w:szCs w:val="18"/>
              </w:rPr>
            </w:pPr>
            <w:r>
              <w:rPr>
                <w:rFonts w:ascii="Times New Roman" w:hAnsi="Times New Roman" w:hint="eastAsia"/>
                <w:sz w:val="18"/>
                <w:szCs w:val="18"/>
              </w:rPr>
              <w:t>30</w:t>
            </w:r>
          </w:p>
        </w:tc>
        <w:tc>
          <w:tcPr>
            <w:tcW w:w="500" w:type="pct"/>
            <w:vAlign w:val="center"/>
          </w:tcPr>
          <w:p w:rsidR="00046DD2" w:rsidRPr="00937F2E" w:rsidRDefault="00046DD2" w:rsidP="00C20CD1">
            <w:pPr>
              <w:jc w:val="center"/>
              <w:rPr>
                <w:rFonts w:ascii="Times New Roman" w:hAnsi="Times New Roman"/>
                <w:sz w:val="18"/>
                <w:szCs w:val="18"/>
              </w:rPr>
            </w:pPr>
            <w:r>
              <w:rPr>
                <w:rFonts w:ascii="Times New Roman" w:hAnsi="Times New Roman" w:hint="eastAsia"/>
                <w:sz w:val="18"/>
                <w:szCs w:val="18"/>
              </w:rPr>
              <w:t>20</w:t>
            </w:r>
          </w:p>
        </w:tc>
        <w:tc>
          <w:tcPr>
            <w:tcW w:w="502" w:type="pct"/>
            <w:vAlign w:val="center"/>
          </w:tcPr>
          <w:p w:rsidR="00046DD2" w:rsidRPr="00937F2E" w:rsidRDefault="00046DD2" w:rsidP="00E614E7">
            <w:pPr>
              <w:jc w:val="center"/>
              <w:rPr>
                <w:rFonts w:ascii="Times New Roman" w:hAnsi="Times New Roman"/>
                <w:sz w:val="18"/>
                <w:szCs w:val="18"/>
              </w:rPr>
            </w:pPr>
            <w:r>
              <w:rPr>
                <w:rFonts w:ascii="Times New Roman" w:hAnsi="Times New Roman" w:hint="eastAsia"/>
                <w:sz w:val="18"/>
                <w:szCs w:val="18"/>
              </w:rPr>
              <w:t>10</w:t>
            </w:r>
          </w:p>
        </w:tc>
        <w:tc>
          <w:tcPr>
            <w:tcW w:w="690" w:type="pct"/>
            <w:vMerge w:val="restart"/>
            <w:vAlign w:val="center"/>
          </w:tcPr>
          <w:p w:rsidR="00046DD2" w:rsidRPr="00937F2E" w:rsidRDefault="00046DD2" w:rsidP="00006DB7">
            <w:pPr>
              <w:jc w:val="center"/>
              <w:rPr>
                <w:rFonts w:ascii="Times New Roman" w:hAnsi="Times New Roman"/>
                <w:sz w:val="18"/>
                <w:szCs w:val="18"/>
              </w:rPr>
            </w:pPr>
            <w:r w:rsidRPr="00937F2E">
              <w:rPr>
                <w:rFonts w:ascii="Times New Roman" w:hAnsi="Times New Roman"/>
                <w:sz w:val="18"/>
                <w:szCs w:val="18"/>
              </w:rPr>
              <w:t>烟囱或烟道</w:t>
            </w:r>
          </w:p>
        </w:tc>
      </w:tr>
      <w:tr w:rsidR="00046DD2" w:rsidRPr="00937F2E" w:rsidTr="00046DD2">
        <w:trPr>
          <w:trHeight w:val="187"/>
        </w:trPr>
        <w:tc>
          <w:tcPr>
            <w:tcW w:w="1148" w:type="pct"/>
            <w:vAlign w:val="center"/>
          </w:tcPr>
          <w:p w:rsidR="00046DD2" w:rsidRPr="00937F2E" w:rsidRDefault="00046DD2" w:rsidP="00044D8A">
            <w:pPr>
              <w:jc w:val="center"/>
              <w:rPr>
                <w:rFonts w:ascii="Times New Roman" w:hAnsi="Times New Roman"/>
                <w:sz w:val="18"/>
                <w:szCs w:val="18"/>
              </w:rPr>
            </w:pPr>
            <w:r w:rsidRPr="00937F2E">
              <w:rPr>
                <w:rFonts w:ascii="Times New Roman" w:hAnsi="Times New Roman" w:hint="eastAsia"/>
                <w:sz w:val="18"/>
                <w:szCs w:val="18"/>
              </w:rPr>
              <w:t>二氧化硫</w:t>
            </w:r>
          </w:p>
        </w:tc>
        <w:tc>
          <w:tcPr>
            <w:tcW w:w="579" w:type="pct"/>
            <w:vAlign w:val="center"/>
          </w:tcPr>
          <w:p w:rsidR="00046DD2" w:rsidRPr="00937F2E" w:rsidRDefault="00046DD2" w:rsidP="00C20CD1">
            <w:pPr>
              <w:jc w:val="center"/>
              <w:rPr>
                <w:rFonts w:ascii="Times New Roman" w:hAnsi="Times New Roman"/>
                <w:sz w:val="18"/>
                <w:szCs w:val="18"/>
              </w:rPr>
            </w:pPr>
            <w:r>
              <w:rPr>
                <w:rFonts w:ascii="Times New Roman" w:hAnsi="Times New Roman" w:hint="eastAsia"/>
                <w:sz w:val="18"/>
                <w:szCs w:val="18"/>
              </w:rPr>
              <w:t>100</w:t>
            </w:r>
          </w:p>
        </w:tc>
        <w:tc>
          <w:tcPr>
            <w:tcW w:w="499" w:type="pct"/>
            <w:vAlign w:val="center"/>
          </w:tcPr>
          <w:p w:rsidR="00046DD2" w:rsidRPr="00937F2E" w:rsidRDefault="00046DD2" w:rsidP="00C20CD1">
            <w:pPr>
              <w:jc w:val="center"/>
              <w:rPr>
                <w:rFonts w:ascii="Times New Roman" w:hAnsi="Times New Roman"/>
                <w:sz w:val="18"/>
                <w:szCs w:val="18"/>
              </w:rPr>
            </w:pPr>
            <w:r>
              <w:rPr>
                <w:rFonts w:ascii="Times New Roman" w:hAnsi="Times New Roman" w:hint="eastAsia"/>
                <w:sz w:val="18"/>
                <w:szCs w:val="18"/>
              </w:rPr>
              <w:t>50</w:t>
            </w:r>
          </w:p>
        </w:tc>
        <w:tc>
          <w:tcPr>
            <w:tcW w:w="499" w:type="pct"/>
            <w:vAlign w:val="center"/>
          </w:tcPr>
          <w:p w:rsidR="00046DD2" w:rsidRPr="00937F2E" w:rsidRDefault="00046DD2" w:rsidP="00E614E7">
            <w:pPr>
              <w:jc w:val="center"/>
              <w:rPr>
                <w:rFonts w:ascii="Times New Roman" w:hAnsi="Times New Roman"/>
                <w:sz w:val="18"/>
                <w:szCs w:val="18"/>
              </w:rPr>
            </w:pPr>
            <w:r>
              <w:rPr>
                <w:rFonts w:ascii="Times New Roman" w:hAnsi="Times New Roman" w:hint="eastAsia"/>
                <w:sz w:val="18"/>
                <w:szCs w:val="18"/>
              </w:rPr>
              <w:t>35</w:t>
            </w:r>
          </w:p>
        </w:tc>
        <w:tc>
          <w:tcPr>
            <w:tcW w:w="583" w:type="pct"/>
            <w:vAlign w:val="center"/>
          </w:tcPr>
          <w:p w:rsidR="00046DD2" w:rsidRPr="00937F2E" w:rsidRDefault="00046DD2" w:rsidP="00C20CD1">
            <w:pPr>
              <w:jc w:val="center"/>
              <w:rPr>
                <w:rFonts w:ascii="Times New Roman" w:hAnsi="Times New Roman"/>
                <w:sz w:val="18"/>
                <w:szCs w:val="18"/>
              </w:rPr>
            </w:pPr>
            <w:r>
              <w:rPr>
                <w:rFonts w:ascii="Times New Roman" w:hAnsi="Times New Roman" w:hint="eastAsia"/>
                <w:sz w:val="18"/>
                <w:szCs w:val="18"/>
              </w:rPr>
              <w:t>100</w:t>
            </w:r>
          </w:p>
        </w:tc>
        <w:tc>
          <w:tcPr>
            <w:tcW w:w="500" w:type="pct"/>
            <w:vAlign w:val="center"/>
          </w:tcPr>
          <w:p w:rsidR="00046DD2" w:rsidRPr="00937F2E" w:rsidRDefault="00046DD2" w:rsidP="00C20CD1">
            <w:pPr>
              <w:jc w:val="center"/>
              <w:rPr>
                <w:rFonts w:ascii="Times New Roman" w:hAnsi="Times New Roman"/>
                <w:sz w:val="18"/>
                <w:szCs w:val="18"/>
              </w:rPr>
            </w:pPr>
            <w:r>
              <w:rPr>
                <w:rFonts w:ascii="Times New Roman" w:hAnsi="Times New Roman" w:hint="eastAsia"/>
                <w:sz w:val="18"/>
                <w:szCs w:val="18"/>
              </w:rPr>
              <w:t>50</w:t>
            </w:r>
          </w:p>
        </w:tc>
        <w:tc>
          <w:tcPr>
            <w:tcW w:w="502" w:type="pct"/>
            <w:vAlign w:val="center"/>
          </w:tcPr>
          <w:p w:rsidR="00046DD2" w:rsidRPr="00937F2E" w:rsidRDefault="00046DD2" w:rsidP="00E614E7">
            <w:pPr>
              <w:jc w:val="center"/>
              <w:rPr>
                <w:rFonts w:ascii="Times New Roman" w:hAnsi="Times New Roman"/>
                <w:sz w:val="18"/>
                <w:szCs w:val="18"/>
              </w:rPr>
            </w:pPr>
            <w:r>
              <w:rPr>
                <w:rFonts w:ascii="Times New Roman" w:hAnsi="Times New Roman" w:hint="eastAsia"/>
                <w:sz w:val="18"/>
                <w:szCs w:val="18"/>
              </w:rPr>
              <w:t>35</w:t>
            </w:r>
          </w:p>
        </w:tc>
        <w:tc>
          <w:tcPr>
            <w:tcW w:w="690" w:type="pct"/>
            <w:vMerge/>
            <w:vAlign w:val="center"/>
          </w:tcPr>
          <w:p w:rsidR="00046DD2" w:rsidRPr="00937F2E" w:rsidRDefault="00046DD2" w:rsidP="00E614E7">
            <w:pPr>
              <w:jc w:val="center"/>
              <w:rPr>
                <w:rFonts w:ascii="Times New Roman" w:hAnsi="Times New Roman"/>
                <w:sz w:val="18"/>
                <w:szCs w:val="18"/>
              </w:rPr>
            </w:pPr>
          </w:p>
        </w:tc>
      </w:tr>
      <w:tr w:rsidR="00046DD2" w:rsidRPr="00937F2E" w:rsidTr="00046DD2">
        <w:trPr>
          <w:trHeight w:val="163"/>
        </w:trPr>
        <w:tc>
          <w:tcPr>
            <w:tcW w:w="1148" w:type="pct"/>
            <w:vAlign w:val="center"/>
          </w:tcPr>
          <w:p w:rsidR="00046DD2" w:rsidRPr="00937F2E" w:rsidRDefault="00046DD2" w:rsidP="00044D8A">
            <w:pPr>
              <w:jc w:val="center"/>
              <w:rPr>
                <w:rFonts w:ascii="Times New Roman" w:hAnsi="Times New Roman"/>
                <w:sz w:val="18"/>
                <w:szCs w:val="18"/>
              </w:rPr>
            </w:pPr>
            <w:r w:rsidRPr="00937F2E">
              <w:rPr>
                <w:rFonts w:ascii="Times New Roman" w:hAnsi="Times New Roman" w:hint="eastAsia"/>
                <w:sz w:val="18"/>
                <w:szCs w:val="18"/>
              </w:rPr>
              <w:t>氮氧化物</w:t>
            </w:r>
          </w:p>
        </w:tc>
        <w:tc>
          <w:tcPr>
            <w:tcW w:w="579" w:type="pct"/>
            <w:vAlign w:val="center"/>
          </w:tcPr>
          <w:p w:rsidR="00046DD2" w:rsidRPr="00937F2E" w:rsidRDefault="00046DD2" w:rsidP="00C20CD1">
            <w:pPr>
              <w:jc w:val="center"/>
              <w:rPr>
                <w:rFonts w:ascii="Times New Roman" w:hAnsi="Times New Roman"/>
                <w:sz w:val="18"/>
                <w:szCs w:val="18"/>
              </w:rPr>
            </w:pPr>
            <w:r>
              <w:rPr>
                <w:rFonts w:ascii="Times New Roman" w:hAnsi="Times New Roman" w:hint="eastAsia"/>
                <w:sz w:val="18"/>
                <w:szCs w:val="18"/>
              </w:rPr>
              <w:t>200</w:t>
            </w:r>
          </w:p>
        </w:tc>
        <w:tc>
          <w:tcPr>
            <w:tcW w:w="499" w:type="pct"/>
            <w:vAlign w:val="center"/>
          </w:tcPr>
          <w:p w:rsidR="00046DD2" w:rsidRPr="00937F2E" w:rsidRDefault="00046DD2" w:rsidP="00C20CD1">
            <w:pPr>
              <w:jc w:val="center"/>
              <w:rPr>
                <w:rFonts w:ascii="Times New Roman" w:hAnsi="Times New Roman"/>
                <w:sz w:val="18"/>
                <w:szCs w:val="18"/>
              </w:rPr>
            </w:pPr>
            <w:r>
              <w:rPr>
                <w:rFonts w:ascii="Times New Roman" w:hAnsi="Times New Roman" w:hint="eastAsia"/>
                <w:sz w:val="18"/>
                <w:szCs w:val="18"/>
              </w:rPr>
              <w:t>150</w:t>
            </w:r>
          </w:p>
        </w:tc>
        <w:tc>
          <w:tcPr>
            <w:tcW w:w="499" w:type="pct"/>
            <w:vAlign w:val="center"/>
          </w:tcPr>
          <w:p w:rsidR="00046DD2" w:rsidRPr="00937F2E" w:rsidRDefault="00046DD2" w:rsidP="00E614E7">
            <w:pPr>
              <w:jc w:val="center"/>
              <w:rPr>
                <w:rFonts w:ascii="Times New Roman" w:hAnsi="Times New Roman"/>
                <w:sz w:val="18"/>
                <w:szCs w:val="18"/>
              </w:rPr>
            </w:pPr>
            <w:r>
              <w:rPr>
                <w:rFonts w:ascii="Times New Roman" w:hAnsi="Times New Roman" w:hint="eastAsia"/>
                <w:sz w:val="18"/>
                <w:szCs w:val="18"/>
              </w:rPr>
              <w:t>50</w:t>
            </w:r>
          </w:p>
        </w:tc>
        <w:tc>
          <w:tcPr>
            <w:tcW w:w="583" w:type="pct"/>
            <w:vAlign w:val="center"/>
          </w:tcPr>
          <w:p w:rsidR="00046DD2" w:rsidRPr="00937F2E" w:rsidRDefault="00046DD2" w:rsidP="00C20CD1">
            <w:pPr>
              <w:jc w:val="center"/>
              <w:rPr>
                <w:rFonts w:ascii="Times New Roman" w:hAnsi="Times New Roman"/>
                <w:sz w:val="18"/>
                <w:szCs w:val="18"/>
              </w:rPr>
            </w:pPr>
            <w:r>
              <w:rPr>
                <w:rFonts w:ascii="Times New Roman" w:hAnsi="Times New Roman" w:hint="eastAsia"/>
                <w:sz w:val="18"/>
                <w:szCs w:val="18"/>
              </w:rPr>
              <w:t>200</w:t>
            </w:r>
          </w:p>
        </w:tc>
        <w:tc>
          <w:tcPr>
            <w:tcW w:w="500" w:type="pct"/>
            <w:vAlign w:val="center"/>
          </w:tcPr>
          <w:p w:rsidR="00046DD2" w:rsidRPr="00937F2E" w:rsidRDefault="00046DD2" w:rsidP="00C20CD1">
            <w:pPr>
              <w:jc w:val="center"/>
              <w:rPr>
                <w:rFonts w:ascii="Times New Roman" w:hAnsi="Times New Roman"/>
                <w:sz w:val="18"/>
                <w:szCs w:val="18"/>
              </w:rPr>
            </w:pPr>
            <w:r>
              <w:rPr>
                <w:rFonts w:ascii="Times New Roman" w:hAnsi="Times New Roman" w:hint="eastAsia"/>
                <w:sz w:val="18"/>
                <w:szCs w:val="18"/>
              </w:rPr>
              <w:t>150</w:t>
            </w:r>
          </w:p>
        </w:tc>
        <w:tc>
          <w:tcPr>
            <w:tcW w:w="502" w:type="pct"/>
            <w:vAlign w:val="center"/>
          </w:tcPr>
          <w:p w:rsidR="00046DD2" w:rsidRPr="00937F2E" w:rsidRDefault="00046DD2" w:rsidP="00E614E7">
            <w:pPr>
              <w:jc w:val="center"/>
              <w:rPr>
                <w:rFonts w:ascii="Times New Roman" w:hAnsi="Times New Roman"/>
                <w:sz w:val="18"/>
                <w:szCs w:val="18"/>
              </w:rPr>
            </w:pPr>
            <w:r>
              <w:rPr>
                <w:rFonts w:ascii="Times New Roman" w:hAnsi="Times New Roman" w:hint="eastAsia"/>
                <w:sz w:val="18"/>
                <w:szCs w:val="18"/>
              </w:rPr>
              <w:t>50</w:t>
            </w:r>
          </w:p>
        </w:tc>
        <w:tc>
          <w:tcPr>
            <w:tcW w:w="690" w:type="pct"/>
            <w:vMerge/>
            <w:vAlign w:val="center"/>
          </w:tcPr>
          <w:p w:rsidR="00046DD2" w:rsidRPr="00937F2E" w:rsidRDefault="00046DD2" w:rsidP="00E614E7">
            <w:pPr>
              <w:jc w:val="center"/>
              <w:rPr>
                <w:rFonts w:ascii="Times New Roman" w:hAnsi="Times New Roman"/>
                <w:sz w:val="18"/>
                <w:szCs w:val="18"/>
              </w:rPr>
            </w:pPr>
          </w:p>
        </w:tc>
      </w:tr>
      <w:tr w:rsidR="00046DD2" w:rsidRPr="00937F2E" w:rsidTr="00046DD2">
        <w:trPr>
          <w:trHeight w:val="111"/>
        </w:trPr>
        <w:tc>
          <w:tcPr>
            <w:tcW w:w="1148" w:type="pct"/>
            <w:vAlign w:val="center"/>
          </w:tcPr>
          <w:p w:rsidR="00046DD2" w:rsidRPr="00937F2E" w:rsidRDefault="00046DD2" w:rsidP="00BA72BB">
            <w:pPr>
              <w:snapToGrid w:val="0"/>
              <w:jc w:val="center"/>
              <w:rPr>
                <w:rFonts w:ascii="Times New Roman" w:hAnsi="Times New Roman"/>
                <w:sz w:val="18"/>
                <w:szCs w:val="18"/>
              </w:rPr>
            </w:pPr>
            <w:r w:rsidRPr="00937F2E">
              <w:rPr>
                <w:rFonts w:ascii="Times New Roman" w:hAnsi="Times New Roman" w:hint="eastAsia"/>
                <w:sz w:val="18"/>
                <w:szCs w:val="18"/>
              </w:rPr>
              <w:t>汞及其化合物</w:t>
            </w:r>
          </w:p>
        </w:tc>
        <w:tc>
          <w:tcPr>
            <w:tcW w:w="579" w:type="pct"/>
            <w:vAlign w:val="center"/>
          </w:tcPr>
          <w:p w:rsidR="00046DD2" w:rsidRPr="00937F2E" w:rsidRDefault="00046DD2" w:rsidP="00C20CD1">
            <w:pPr>
              <w:jc w:val="center"/>
              <w:rPr>
                <w:rFonts w:ascii="Times New Roman" w:hAnsi="Times New Roman"/>
                <w:sz w:val="18"/>
                <w:szCs w:val="18"/>
              </w:rPr>
            </w:pPr>
            <w:r w:rsidRPr="00937F2E">
              <w:rPr>
                <w:rFonts w:ascii="Times New Roman" w:hAnsi="Times New Roman" w:hint="eastAsia"/>
                <w:sz w:val="18"/>
                <w:szCs w:val="18"/>
              </w:rPr>
              <w:t>0.05</w:t>
            </w:r>
          </w:p>
        </w:tc>
        <w:tc>
          <w:tcPr>
            <w:tcW w:w="499" w:type="pct"/>
            <w:vAlign w:val="center"/>
          </w:tcPr>
          <w:p w:rsidR="00046DD2" w:rsidRPr="00937F2E" w:rsidRDefault="00046DD2" w:rsidP="00C20CD1">
            <w:pPr>
              <w:jc w:val="center"/>
              <w:rPr>
                <w:rFonts w:ascii="Times New Roman" w:hAnsi="Times New Roman"/>
                <w:sz w:val="18"/>
                <w:szCs w:val="18"/>
              </w:rPr>
            </w:pPr>
            <w:r>
              <w:rPr>
                <w:rFonts w:ascii="Times New Roman" w:hAnsi="Times New Roman" w:hint="eastAsia"/>
                <w:sz w:val="18"/>
                <w:szCs w:val="18"/>
              </w:rPr>
              <w:t>0.05</w:t>
            </w:r>
          </w:p>
        </w:tc>
        <w:tc>
          <w:tcPr>
            <w:tcW w:w="499" w:type="pct"/>
            <w:vAlign w:val="center"/>
          </w:tcPr>
          <w:p w:rsidR="00046DD2" w:rsidRPr="00937F2E" w:rsidRDefault="00046DD2" w:rsidP="00E614E7">
            <w:pPr>
              <w:jc w:val="center"/>
              <w:rPr>
                <w:rFonts w:ascii="Times New Roman" w:hAnsi="Times New Roman"/>
                <w:sz w:val="18"/>
                <w:szCs w:val="18"/>
              </w:rPr>
            </w:pPr>
            <w:r w:rsidRPr="00937F2E">
              <w:rPr>
                <w:rFonts w:ascii="Times New Roman" w:hAnsi="Times New Roman" w:hint="eastAsia"/>
                <w:sz w:val="18"/>
                <w:szCs w:val="18"/>
              </w:rPr>
              <w:t>0.05</w:t>
            </w:r>
          </w:p>
        </w:tc>
        <w:tc>
          <w:tcPr>
            <w:tcW w:w="583" w:type="pct"/>
            <w:vAlign w:val="center"/>
          </w:tcPr>
          <w:p w:rsidR="00046DD2" w:rsidRPr="00937F2E" w:rsidRDefault="00046DD2" w:rsidP="00C20CD1">
            <w:pPr>
              <w:jc w:val="center"/>
              <w:rPr>
                <w:rFonts w:ascii="Times New Roman" w:hAnsi="Times New Roman"/>
                <w:sz w:val="18"/>
                <w:szCs w:val="18"/>
              </w:rPr>
            </w:pPr>
            <w:r>
              <w:rPr>
                <w:rFonts w:ascii="Times New Roman" w:hAnsi="Times New Roman" w:hint="eastAsia"/>
                <w:sz w:val="18"/>
                <w:szCs w:val="18"/>
              </w:rPr>
              <w:t>0.05</w:t>
            </w:r>
          </w:p>
        </w:tc>
        <w:tc>
          <w:tcPr>
            <w:tcW w:w="500" w:type="pct"/>
            <w:vAlign w:val="center"/>
          </w:tcPr>
          <w:p w:rsidR="00046DD2" w:rsidRPr="00937F2E" w:rsidRDefault="00046DD2" w:rsidP="00C20CD1">
            <w:pPr>
              <w:jc w:val="center"/>
              <w:rPr>
                <w:rFonts w:ascii="Times New Roman" w:hAnsi="Times New Roman"/>
                <w:sz w:val="18"/>
                <w:szCs w:val="18"/>
              </w:rPr>
            </w:pPr>
            <w:r>
              <w:rPr>
                <w:rFonts w:ascii="Times New Roman" w:hAnsi="Times New Roman" w:hint="eastAsia"/>
                <w:sz w:val="18"/>
                <w:szCs w:val="18"/>
              </w:rPr>
              <w:t>0.05</w:t>
            </w:r>
          </w:p>
        </w:tc>
        <w:tc>
          <w:tcPr>
            <w:tcW w:w="502" w:type="pct"/>
            <w:vAlign w:val="center"/>
          </w:tcPr>
          <w:p w:rsidR="00046DD2" w:rsidRPr="00937F2E" w:rsidRDefault="00046DD2" w:rsidP="00E614E7">
            <w:pPr>
              <w:jc w:val="center"/>
              <w:rPr>
                <w:rFonts w:ascii="Times New Roman" w:hAnsi="Times New Roman"/>
                <w:sz w:val="18"/>
                <w:szCs w:val="18"/>
              </w:rPr>
            </w:pPr>
            <w:r w:rsidRPr="00937F2E">
              <w:rPr>
                <w:rFonts w:ascii="Times New Roman" w:hAnsi="Times New Roman" w:hint="eastAsia"/>
                <w:sz w:val="18"/>
                <w:szCs w:val="18"/>
              </w:rPr>
              <w:t>0.05</w:t>
            </w:r>
          </w:p>
        </w:tc>
        <w:tc>
          <w:tcPr>
            <w:tcW w:w="690" w:type="pct"/>
            <w:vMerge/>
            <w:vAlign w:val="center"/>
          </w:tcPr>
          <w:p w:rsidR="00046DD2" w:rsidRPr="00937F2E" w:rsidRDefault="00046DD2" w:rsidP="00E614E7">
            <w:pPr>
              <w:jc w:val="center"/>
              <w:rPr>
                <w:rFonts w:ascii="Times New Roman" w:hAnsi="Times New Roman"/>
                <w:sz w:val="18"/>
                <w:szCs w:val="18"/>
              </w:rPr>
            </w:pPr>
          </w:p>
        </w:tc>
      </w:tr>
      <w:tr w:rsidR="00BA72BB" w:rsidRPr="00A6029B" w:rsidTr="00BA72BB">
        <w:trPr>
          <w:trHeight w:val="371"/>
        </w:trPr>
        <w:tc>
          <w:tcPr>
            <w:tcW w:w="1148" w:type="pct"/>
            <w:vAlign w:val="center"/>
          </w:tcPr>
          <w:p w:rsidR="00BA72BB" w:rsidRDefault="00BA72BB" w:rsidP="00E614E7">
            <w:pPr>
              <w:jc w:val="center"/>
              <w:rPr>
                <w:rFonts w:ascii="Times New Roman" w:hAnsi="Times New Roman"/>
                <w:sz w:val="18"/>
                <w:szCs w:val="18"/>
              </w:rPr>
            </w:pPr>
            <w:r w:rsidRPr="00A6029B">
              <w:rPr>
                <w:rFonts w:ascii="Times New Roman" w:hAnsi="Times New Roman"/>
                <w:sz w:val="18"/>
                <w:szCs w:val="18"/>
              </w:rPr>
              <w:t>烟气黑度</w:t>
            </w:r>
          </w:p>
          <w:p w:rsidR="00BA72BB" w:rsidRPr="00A6029B" w:rsidRDefault="00BA72BB" w:rsidP="00E614E7">
            <w:pPr>
              <w:jc w:val="center"/>
              <w:rPr>
                <w:rFonts w:ascii="Times New Roman" w:hAnsi="Times New Roman"/>
                <w:sz w:val="18"/>
                <w:szCs w:val="18"/>
              </w:rPr>
            </w:pPr>
            <w:r w:rsidRPr="00A6029B">
              <w:rPr>
                <w:rFonts w:ascii="Times New Roman" w:hAnsi="Times New Roman"/>
                <w:sz w:val="18"/>
                <w:szCs w:val="18"/>
              </w:rPr>
              <w:t>（林格曼黑度，级）</w:t>
            </w:r>
          </w:p>
        </w:tc>
        <w:tc>
          <w:tcPr>
            <w:tcW w:w="3162" w:type="pct"/>
            <w:gridSpan w:val="6"/>
            <w:vAlign w:val="center"/>
          </w:tcPr>
          <w:p w:rsidR="00BA72BB" w:rsidRPr="00A6029B" w:rsidRDefault="00BA72BB" w:rsidP="00E614E7">
            <w:pPr>
              <w:jc w:val="center"/>
              <w:rPr>
                <w:rFonts w:ascii="Times New Roman" w:hAnsi="Times New Roman"/>
                <w:sz w:val="18"/>
                <w:szCs w:val="18"/>
              </w:rPr>
            </w:pPr>
            <w:r w:rsidRPr="00DE757F">
              <w:rPr>
                <w:rFonts w:ascii="Times New Roman" w:hAnsi="Times New Roman" w:cs="宋体" w:hint="eastAsia"/>
                <w:kern w:val="0"/>
                <w:sz w:val="18"/>
                <w:szCs w:val="18"/>
              </w:rPr>
              <w:t>≤</w:t>
            </w:r>
            <w:r w:rsidRPr="00A6029B">
              <w:rPr>
                <w:rFonts w:ascii="Times New Roman" w:hAnsi="Times New Roman"/>
                <w:sz w:val="18"/>
                <w:szCs w:val="18"/>
              </w:rPr>
              <w:t>1</w:t>
            </w:r>
          </w:p>
        </w:tc>
        <w:tc>
          <w:tcPr>
            <w:tcW w:w="690" w:type="pct"/>
            <w:vAlign w:val="center"/>
          </w:tcPr>
          <w:p w:rsidR="00BA72BB" w:rsidRPr="00A6029B" w:rsidRDefault="00BA72BB" w:rsidP="00006DB7">
            <w:pPr>
              <w:jc w:val="center"/>
              <w:rPr>
                <w:rFonts w:ascii="Times New Roman" w:hAnsi="Times New Roman"/>
                <w:sz w:val="18"/>
                <w:szCs w:val="18"/>
              </w:rPr>
            </w:pPr>
            <w:r w:rsidRPr="00A6029B">
              <w:rPr>
                <w:rFonts w:ascii="Times New Roman" w:hAnsi="Times New Roman" w:hint="eastAsia"/>
                <w:sz w:val="18"/>
                <w:szCs w:val="18"/>
              </w:rPr>
              <w:t>烟囱排放口</w:t>
            </w:r>
          </w:p>
        </w:tc>
      </w:tr>
    </w:tbl>
    <w:p w:rsidR="00D03D77" w:rsidRDefault="00D03D77" w:rsidP="00D51FBC">
      <w:pPr>
        <w:keepNext/>
        <w:keepLines/>
        <w:tabs>
          <w:tab w:val="num" w:pos="480"/>
        </w:tabs>
        <w:rPr>
          <w:rFonts w:ascii="Times New Roman" w:eastAsia="黑体" w:hAnsi="Times New Roman"/>
          <w:szCs w:val="21"/>
        </w:rPr>
      </w:pPr>
    </w:p>
    <w:p w:rsidR="00E614E7" w:rsidRPr="00D03D77" w:rsidRDefault="00D03D77" w:rsidP="00D03D77">
      <w:pPr>
        <w:keepNext/>
        <w:keepLines/>
        <w:numPr>
          <w:ilvl w:val="1"/>
          <w:numId w:val="1"/>
        </w:numPr>
        <w:tabs>
          <w:tab w:val="num" w:pos="480"/>
        </w:tabs>
        <w:outlineLvl w:val="1"/>
        <w:rPr>
          <w:rFonts w:ascii="Times New Roman" w:eastAsia="黑体" w:hAnsi="Times New Roman"/>
          <w:szCs w:val="21"/>
        </w:rPr>
      </w:pPr>
      <w:r w:rsidRPr="00D03D77">
        <w:rPr>
          <w:rFonts w:ascii="Times New Roman" w:eastAsia="黑体" w:hAnsi="Times New Roman" w:hint="eastAsia"/>
          <w:szCs w:val="21"/>
        </w:rPr>
        <w:t>在用燃油锅炉执行表</w:t>
      </w:r>
      <w:r w:rsidRPr="00D03D77">
        <w:rPr>
          <w:rFonts w:ascii="Times New Roman" w:eastAsia="黑体" w:hAnsi="Times New Roman" w:hint="eastAsia"/>
          <w:szCs w:val="21"/>
        </w:rPr>
        <w:t>2</w:t>
      </w:r>
      <w:r w:rsidRPr="00D03D77">
        <w:rPr>
          <w:rFonts w:ascii="Times New Roman" w:eastAsia="黑体" w:hAnsi="Times New Roman" w:hint="eastAsia"/>
          <w:szCs w:val="21"/>
        </w:rPr>
        <w:t>中的大气污染物排放限值。</w:t>
      </w:r>
    </w:p>
    <w:p w:rsidR="00E614E7" w:rsidRPr="00A6029B" w:rsidRDefault="00E614E7" w:rsidP="00E614E7">
      <w:pPr>
        <w:pStyle w:val="a"/>
        <w:spacing w:before="78"/>
        <w:rPr>
          <w:rFonts w:hAnsi="Times New Roman"/>
        </w:rPr>
      </w:pPr>
      <w:r w:rsidRPr="00A6029B">
        <w:rPr>
          <w:rFonts w:hint="eastAsia"/>
        </w:rPr>
        <w:t>在用</w:t>
      </w:r>
      <w:r>
        <w:rPr>
          <w:rFonts w:hint="eastAsia"/>
        </w:rPr>
        <w:t>燃油</w:t>
      </w:r>
      <w:r w:rsidRPr="00A6029B">
        <w:t>锅炉大气污染物排放</w:t>
      </w:r>
      <w:r w:rsidRPr="00A6029B">
        <w:rPr>
          <w:rFonts w:hint="eastAsia"/>
        </w:rPr>
        <w:t>浓度</w:t>
      </w:r>
      <w:r w:rsidRPr="00A6029B">
        <w:t>限值</w:t>
      </w:r>
    </w:p>
    <w:p w:rsidR="00E614E7" w:rsidRPr="00A6029B" w:rsidRDefault="00E614E7" w:rsidP="00E614E7">
      <w:pPr>
        <w:jc w:val="right"/>
        <w:rPr>
          <w:rFonts w:ascii="Times New Roman" w:hAnsi="Times New Roman"/>
        </w:rPr>
      </w:pPr>
      <w:r w:rsidRPr="00C87CA6">
        <w:rPr>
          <w:rFonts w:ascii="Times New Roman" w:hAnsi="Times New Roman"/>
          <w:sz w:val="18"/>
          <w:szCs w:val="18"/>
        </w:rPr>
        <w:t>单位：</w:t>
      </w:r>
      <w:r w:rsidRPr="00C87CA6">
        <w:rPr>
          <w:rFonts w:ascii="Times New Roman" w:hAnsi="Times New Roman"/>
          <w:sz w:val="18"/>
          <w:szCs w:val="18"/>
        </w:rPr>
        <w:t>mg/m</w:t>
      </w:r>
      <w:r w:rsidRPr="00C87CA6">
        <w:rPr>
          <w:rFonts w:ascii="Times New Roman" w:hAnsi="Times New Roman"/>
          <w:sz w:val="18"/>
          <w:szCs w:val="18"/>
          <w:vertAlign w:val="superscript"/>
        </w:rPr>
        <w:t>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7"/>
        <w:gridCol w:w="1207"/>
        <w:gridCol w:w="1207"/>
        <w:gridCol w:w="2415"/>
        <w:gridCol w:w="1176"/>
      </w:tblGrid>
      <w:tr w:rsidR="00D54A6E" w:rsidRPr="00937F2E" w:rsidTr="00E614E7">
        <w:trPr>
          <w:trHeight w:val="212"/>
        </w:trPr>
        <w:tc>
          <w:tcPr>
            <w:tcW w:w="1477" w:type="pct"/>
            <w:vMerge w:val="restart"/>
            <w:vAlign w:val="center"/>
          </w:tcPr>
          <w:p w:rsidR="00D54A6E" w:rsidRPr="00937F2E" w:rsidRDefault="00D54A6E" w:rsidP="00E614E7">
            <w:pPr>
              <w:jc w:val="center"/>
              <w:rPr>
                <w:rFonts w:ascii="Times New Roman" w:hAnsi="Times New Roman"/>
                <w:sz w:val="18"/>
                <w:szCs w:val="18"/>
              </w:rPr>
            </w:pPr>
            <w:r w:rsidRPr="00937F2E">
              <w:rPr>
                <w:rFonts w:ascii="Times New Roman" w:hAnsi="Times New Roman" w:hint="eastAsia"/>
                <w:sz w:val="18"/>
                <w:szCs w:val="18"/>
              </w:rPr>
              <w:t>污染物项目</w:t>
            </w:r>
          </w:p>
        </w:tc>
        <w:tc>
          <w:tcPr>
            <w:tcW w:w="2833" w:type="pct"/>
            <w:gridSpan w:val="3"/>
            <w:vAlign w:val="center"/>
          </w:tcPr>
          <w:p w:rsidR="00D54A6E" w:rsidRPr="00937F2E" w:rsidRDefault="00D54A6E" w:rsidP="00E614E7">
            <w:pPr>
              <w:jc w:val="center"/>
              <w:rPr>
                <w:rFonts w:ascii="Times New Roman" w:hAnsi="Times New Roman"/>
                <w:sz w:val="18"/>
                <w:szCs w:val="18"/>
              </w:rPr>
            </w:pPr>
            <w:r w:rsidRPr="00937F2E">
              <w:rPr>
                <w:rFonts w:ascii="Times New Roman" w:hAnsi="Times New Roman" w:hint="eastAsia"/>
                <w:sz w:val="18"/>
                <w:szCs w:val="18"/>
              </w:rPr>
              <w:t>限值</w:t>
            </w:r>
          </w:p>
        </w:tc>
        <w:tc>
          <w:tcPr>
            <w:tcW w:w="690" w:type="pct"/>
            <w:vMerge w:val="restart"/>
            <w:vAlign w:val="center"/>
          </w:tcPr>
          <w:p w:rsidR="00D54A6E" w:rsidRPr="00937F2E" w:rsidRDefault="00D54A6E" w:rsidP="00E614E7">
            <w:pPr>
              <w:jc w:val="center"/>
              <w:rPr>
                <w:rFonts w:ascii="Times New Roman" w:hAnsi="Times New Roman"/>
                <w:sz w:val="18"/>
                <w:szCs w:val="18"/>
              </w:rPr>
            </w:pPr>
            <w:r w:rsidRPr="00937F2E">
              <w:rPr>
                <w:rFonts w:ascii="Times New Roman" w:hAnsi="Times New Roman"/>
                <w:sz w:val="18"/>
                <w:szCs w:val="18"/>
              </w:rPr>
              <w:t>污染物排放</w:t>
            </w:r>
          </w:p>
          <w:p w:rsidR="00D54A6E" w:rsidRPr="00937F2E" w:rsidRDefault="00D54A6E" w:rsidP="00E614E7">
            <w:pPr>
              <w:jc w:val="center"/>
              <w:rPr>
                <w:rFonts w:ascii="Times New Roman" w:hAnsi="Times New Roman"/>
                <w:sz w:val="18"/>
                <w:szCs w:val="18"/>
              </w:rPr>
            </w:pPr>
            <w:r w:rsidRPr="00937F2E">
              <w:rPr>
                <w:rFonts w:ascii="Times New Roman" w:hAnsi="Times New Roman"/>
                <w:sz w:val="18"/>
                <w:szCs w:val="18"/>
              </w:rPr>
              <w:t>监控位置</w:t>
            </w:r>
          </w:p>
        </w:tc>
      </w:tr>
      <w:tr w:rsidR="00D54A6E" w:rsidRPr="00937F2E" w:rsidTr="00D54A6E">
        <w:trPr>
          <w:trHeight w:val="156"/>
        </w:trPr>
        <w:tc>
          <w:tcPr>
            <w:tcW w:w="1477" w:type="pct"/>
            <w:vMerge/>
            <w:vAlign w:val="center"/>
          </w:tcPr>
          <w:p w:rsidR="00D54A6E" w:rsidRPr="00937F2E" w:rsidRDefault="00D54A6E" w:rsidP="00E614E7">
            <w:pPr>
              <w:jc w:val="center"/>
              <w:rPr>
                <w:rFonts w:ascii="Times New Roman" w:hAnsi="Times New Roman"/>
                <w:sz w:val="18"/>
                <w:szCs w:val="18"/>
              </w:rPr>
            </w:pPr>
          </w:p>
        </w:tc>
        <w:tc>
          <w:tcPr>
            <w:tcW w:w="1416" w:type="pct"/>
            <w:gridSpan w:val="2"/>
            <w:vAlign w:val="center"/>
          </w:tcPr>
          <w:p w:rsidR="00D54A6E" w:rsidRPr="00937F2E" w:rsidRDefault="00D54A6E" w:rsidP="00BD6062">
            <w:pPr>
              <w:jc w:val="center"/>
              <w:rPr>
                <w:rFonts w:ascii="Times New Roman" w:hAnsi="Times New Roman"/>
                <w:sz w:val="18"/>
                <w:szCs w:val="18"/>
              </w:rPr>
            </w:pPr>
            <w:r>
              <w:rPr>
                <w:rFonts w:ascii="Times New Roman" w:hAnsi="Times New Roman" w:hint="eastAsia"/>
                <w:sz w:val="18"/>
                <w:szCs w:val="18"/>
              </w:rPr>
              <w:t>2021</w:t>
            </w:r>
            <w:r>
              <w:rPr>
                <w:rFonts w:ascii="Times New Roman" w:hAnsi="Times New Roman" w:hint="eastAsia"/>
                <w:sz w:val="18"/>
                <w:szCs w:val="18"/>
              </w:rPr>
              <w:t>年</w:t>
            </w:r>
            <w:r>
              <w:rPr>
                <w:rFonts w:ascii="Times New Roman" w:hAnsi="Times New Roman" w:hint="eastAsia"/>
                <w:sz w:val="18"/>
                <w:szCs w:val="18"/>
              </w:rPr>
              <w:t>10</w:t>
            </w:r>
            <w:r>
              <w:rPr>
                <w:rFonts w:ascii="Times New Roman" w:hAnsi="Times New Roman" w:hint="eastAsia"/>
                <w:sz w:val="18"/>
                <w:szCs w:val="18"/>
              </w:rPr>
              <w:t>月</w:t>
            </w:r>
            <w:r>
              <w:rPr>
                <w:rFonts w:ascii="Times New Roman" w:hAnsi="Times New Roman" w:hint="eastAsia"/>
                <w:sz w:val="18"/>
                <w:szCs w:val="18"/>
              </w:rPr>
              <w:t>31</w:t>
            </w:r>
            <w:r>
              <w:rPr>
                <w:rFonts w:ascii="Times New Roman" w:hAnsi="Times New Roman" w:hint="eastAsia"/>
                <w:sz w:val="18"/>
                <w:szCs w:val="18"/>
              </w:rPr>
              <w:t>日前</w:t>
            </w:r>
          </w:p>
        </w:tc>
        <w:tc>
          <w:tcPr>
            <w:tcW w:w="1417" w:type="pct"/>
            <w:vMerge w:val="restart"/>
            <w:vAlign w:val="center"/>
          </w:tcPr>
          <w:p w:rsidR="00D54A6E" w:rsidRPr="00937F2E" w:rsidRDefault="00D54A6E" w:rsidP="00BD6062">
            <w:pPr>
              <w:jc w:val="center"/>
              <w:rPr>
                <w:rFonts w:ascii="Times New Roman" w:hAnsi="Times New Roman"/>
                <w:sz w:val="18"/>
                <w:szCs w:val="18"/>
              </w:rPr>
            </w:pPr>
            <w:r>
              <w:rPr>
                <w:rFonts w:ascii="Times New Roman" w:hAnsi="Times New Roman" w:hint="eastAsia"/>
                <w:sz w:val="18"/>
                <w:szCs w:val="18"/>
              </w:rPr>
              <w:t>2021</w:t>
            </w:r>
            <w:r>
              <w:rPr>
                <w:rFonts w:ascii="Times New Roman" w:hAnsi="Times New Roman" w:hint="eastAsia"/>
                <w:sz w:val="18"/>
                <w:szCs w:val="18"/>
              </w:rPr>
              <w:t>年</w:t>
            </w:r>
            <w:r>
              <w:rPr>
                <w:rFonts w:ascii="Times New Roman" w:hAnsi="Times New Roman" w:hint="eastAsia"/>
                <w:sz w:val="18"/>
                <w:szCs w:val="18"/>
              </w:rPr>
              <w:t>11</w:t>
            </w:r>
            <w:r>
              <w:rPr>
                <w:rFonts w:ascii="Times New Roman" w:hAnsi="Times New Roman" w:hint="eastAsia"/>
                <w:sz w:val="18"/>
                <w:szCs w:val="18"/>
              </w:rPr>
              <w:t>月</w:t>
            </w:r>
            <w:r>
              <w:rPr>
                <w:rFonts w:ascii="Times New Roman" w:hAnsi="Times New Roman" w:hint="eastAsia"/>
                <w:sz w:val="18"/>
                <w:szCs w:val="18"/>
              </w:rPr>
              <w:t>1</w:t>
            </w:r>
            <w:r>
              <w:rPr>
                <w:rFonts w:ascii="Times New Roman" w:hAnsi="Times New Roman" w:hint="eastAsia"/>
                <w:sz w:val="18"/>
                <w:szCs w:val="18"/>
              </w:rPr>
              <w:t>日起</w:t>
            </w:r>
          </w:p>
        </w:tc>
        <w:tc>
          <w:tcPr>
            <w:tcW w:w="690" w:type="pct"/>
            <w:vMerge/>
            <w:vAlign w:val="center"/>
          </w:tcPr>
          <w:p w:rsidR="00D54A6E" w:rsidRPr="00937F2E" w:rsidRDefault="00D54A6E" w:rsidP="00E614E7">
            <w:pPr>
              <w:jc w:val="center"/>
              <w:rPr>
                <w:rFonts w:ascii="Times New Roman" w:hAnsi="Times New Roman"/>
                <w:sz w:val="18"/>
                <w:szCs w:val="18"/>
              </w:rPr>
            </w:pPr>
          </w:p>
        </w:tc>
      </w:tr>
      <w:tr w:rsidR="00D54A6E" w:rsidRPr="00937F2E" w:rsidTr="00D54A6E">
        <w:trPr>
          <w:trHeight w:val="156"/>
        </w:trPr>
        <w:tc>
          <w:tcPr>
            <w:tcW w:w="1477" w:type="pct"/>
            <w:vMerge/>
            <w:vAlign w:val="center"/>
          </w:tcPr>
          <w:p w:rsidR="00D54A6E" w:rsidRPr="00937F2E" w:rsidRDefault="00D54A6E" w:rsidP="00E614E7">
            <w:pPr>
              <w:jc w:val="center"/>
              <w:rPr>
                <w:rFonts w:ascii="Times New Roman" w:hAnsi="Times New Roman"/>
                <w:sz w:val="18"/>
                <w:szCs w:val="18"/>
              </w:rPr>
            </w:pPr>
          </w:p>
        </w:tc>
        <w:tc>
          <w:tcPr>
            <w:tcW w:w="708" w:type="pct"/>
            <w:vAlign w:val="center"/>
          </w:tcPr>
          <w:p w:rsidR="00D54A6E" w:rsidRDefault="00D54A6E" w:rsidP="00930D08">
            <w:pPr>
              <w:snapToGrid w:val="0"/>
              <w:jc w:val="center"/>
              <w:rPr>
                <w:rFonts w:ascii="Times New Roman" w:hAnsi="Times New Roman"/>
                <w:sz w:val="18"/>
                <w:szCs w:val="18"/>
              </w:rPr>
            </w:pPr>
            <w:r>
              <w:rPr>
                <w:rFonts w:ascii="Times New Roman" w:hAnsi="Times New Roman" w:hint="eastAsia"/>
                <w:sz w:val="18"/>
                <w:szCs w:val="18"/>
              </w:rPr>
              <w:t>2016</w:t>
            </w:r>
            <w:r>
              <w:rPr>
                <w:rFonts w:ascii="Times New Roman" w:hAnsi="Times New Roman" w:hint="eastAsia"/>
                <w:sz w:val="18"/>
                <w:szCs w:val="18"/>
              </w:rPr>
              <w:t>年</w:t>
            </w:r>
            <w:r>
              <w:rPr>
                <w:rFonts w:ascii="Times New Roman" w:hAnsi="Times New Roman" w:hint="eastAsia"/>
                <w:sz w:val="18"/>
                <w:szCs w:val="18"/>
              </w:rPr>
              <w:t>7</w:t>
            </w:r>
            <w:r>
              <w:rPr>
                <w:rFonts w:ascii="Times New Roman" w:hAnsi="Times New Roman" w:hint="eastAsia"/>
                <w:sz w:val="18"/>
                <w:szCs w:val="18"/>
              </w:rPr>
              <w:t>月</w:t>
            </w:r>
            <w:r>
              <w:rPr>
                <w:rFonts w:ascii="Times New Roman" w:hAnsi="Times New Roman" w:hint="eastAsia"/>
                <w:sz w:val="18"/>
                <w:szCs w:val="18"/>
              </w:rPr>
              <w:t>31</w:t>
            </w:r>
            <w:r>
              <w:rPr>
                <w:rFonts w:ascii="Times New Roman" w:hAnsi="Times New Roman" w:hint="eastAsia"/>
                <w:sz w:val="18"/>
                <w:szCs w:val="18"/>
              </w:rPr>
              <w:t>日前建</w:t>
            </w:r>
          </w:p>
        </w:tc>
        <w:tc>
          <w:tcPr>
            <w:tcW w:w="708" w:type="pct"/>
            <w:vAlign w:val="center"/>
          </w:tcPr>
          <w:p w:rsidR="00D54A6E" w:rsidRDefault="00D54A6E" w:rsidP="00930D08">
            <w:pPr>
              <w:snapToGrid w:val="0"/>
              <w:jc w:val="center"/>
              <w:rPr>
                <w:rFonts w:ascii="Times New Roman" w:hAnsi="Times New Roman"/>
                <w:sz w:val="18"/>
                <w:szCs w:val="18"/>
              </w:rPr>
            </w:pPr>
            <w:r>
              <w:rPr>
                <w:rFonts w:ascii="Times New Roman" w:hAnsi="Times New Roman" w:hint="eastAsia"/>
                <w:sz w:val="18"/>
                <w:szCs w:val="18"/>
              </w:rPr>
              <w:t>2016</w:t>
            </w:r>
            <w:r>
              <w:rPr>
                <w:rFonts w:ascii="Times New Roman" w:hAnsi="Times New Roman" w:hint="eastAsia"/>
                <w:sz w:val="18"/>
                <w:szCs w:val="18"/>
              </w:rPr>
              <w:t>年</w:t>
            </w:r>
            <w:r>
              <w:rPr>
                <w:rFonts w:ascii="Times New Roman" w:hAnsi="Times New Roman" w:hint="eastAsia"/>
                <w:sz w:val="18"/>
                <w:szCs w:val="18"/>
              </w:rPr>
              <w:t>8</w:t>
            </w:r>
            <w:r>
              <w:rPr>
                <w:rFonts w:ascii="Times New Roman" w:hAnsi="Times New Roman" w:hint="eastAsia"/>
                <w:sz w:val="18"/>
                <w:szCs w:val="18"/>
              </w:rPr>
              <w:t>月</w:t>
            </w:r>
            <w:r>
              <w:rPr>
                <w:rFonts w:ascii="Times New Roman" w:hAnsi="Times New Roman" w:hint="eastAsia"/>
                <w:sz w:val="18"/>
                <w:szCs w:val="18"/>
              </w:rPr>
              <w:t>1</w:t>
            </w:r>
            <w:r>
              <w:rPr>
                <w:rFonts w:ascii="Times New Roman" w:hAnsi="Times New Roman" w:hint="eastAsia"/>
                <w:sz w:val="18"/>
                <w:szCs w:val="18"/>
              </w:rPr>
              <w:t>日后建</w:t>
            </w:r>
          </w:p>
        </w:tc>
        <w:tc>
          <w:tcPr>
            <w:tcW w:w="1417" w:type="pct"/>
            <w:vMerge/>
            <w:vAlign w:val="center"/>
          </w:tcPr>
          <w:p w:rsidR="00D54A6E" w:rsidRDefault="00D54A6E" w:rsidP="00BD6062">
            <w:pPr>
              <w:jc w:val="center"/>
              <w:rPr>
                <w:rFonts w:ascii="Times New Roman" w:hAnsi="Times New Roman"/>
                <w:sz w:val="18"/>
                <w:szCs w:val="18"/>
              </w:rPr>
            </w:pPr>
          </w:p>
        </w:tc>
        <w:tc>
          <w:tcPr>
            <w:tcW w:w="690" w:type="pct"/>
            <w:vMerge/>
            <w:vAlign w:val="center"/>
          </w:tcPr>
          <w:p w:rsidR="00D54A6E" w:rsidRPr="00937F2E" w:rsidRDefault="00D54A6E" w:rsidP="00E614E7">
            <w:pPr>
              <w:jc w:val="center"/>
              <w:rPr>
                <w:rFonts w:ascii="Times New Roman" w:hAnsi="Times New Roman"/>
                <w:sz w:val="18"/>
                <w:szCs w:val="18"/>
              </w:rPr>
            </w:pPr>
          </w:p>
        </w:tc>
      </w:tr>
      <w:tr w:rsidR="00046DD2" w:rsidRPr="00A6029B" w:rsidTr="00046DD2">
        <w:trPr>
          <w:trHeight w:val="111"/>
        </w:trPr>
        <w:tc>
          <w:tcPr>
            <w:tcW w:w="1477" w:type="pct"/>
            <w:tcBorders>
              <w:top w:val="single" w:sz="4" w:space="0" w:color="000000"/>
              <w:left w:val="single" w:sz="4" w:space="0" w:color="000000"/>
              <w:right w:val="single" w:sz="4" w:space="0" w:color="000000"/>
            </w:tcBorders>
            <w:vAlign w:val="center"/>
          </w:tcPr>
          <w:p w:rsidR="00046DD2" w:rsidRPr="00A6029B" w:rsidRDefault="00046DD2" w:rsidP="00E614E7">
            <w:pPr>
              <w:jc w:val="center"/>
              <w:rPr>
                <w:rFonts w:ascii="Times New Roman" w:hAnsi="Times New Roman"/>
                <w:sz w:val="18"/>
                <w:szCs w:val="18"/>
              </w:rPr>
            </w:pPr>
            <w:r w:rsidRPr="00A6029B">
              <w:rPr>
                <w:rFonts w:ascii="Times New Roman" w:hAnsi="Times New Roman"/>
                <w:sz w:val="18"/>
                <w:szCs w:val="18"/>
              </w:rPr>
              <w:t>颗粒物</w:t>
            </w:r>
          </w:p>
        </w:tc>
        <w:tc>
          <w:tcPr>
            <w:tcW w:w="708" w:type="pct"/>
            <w:tcBorders>
              <w:top w:val="single" w:sz="4" w:space="0" w:color="000000"/>
              <w:left w:val="single" w:sz="4" w:space="0" w:color="000000"/>
              <w:bottom w:val="single" w:sz="4" w:space="0" w:color="000000"/>
            </w:tcBorders>
            <w:vAlign w:val="center"/>
          </w:tcPr>
          <w:p w:rsidR="00046DD2" w:rsidRPr="0059744E" w:rsidRDefault="00046DD2" w:rsidP="00E614E7">
            <w:pPr>
              <w:jc w:val="center"/>
              <w:rPr>
                <w:rFonts w:ascii="Times New Roman" w:hAnsi="Times New Roman"/>
                <w:sz w:val="18"/>
                <w:szCs w:val="18"/>
              </w:rPr>
            </w:pPr>
            <w:r>
              <w:rPr>
                <w:rFonts w:ascii="Times New Roman" w:hAnsi="Times New Roman" w:hint="eastAsia"/>
                <w:sz w:val="18"/>
                <w:szCs w:val="18"/>
              </w:rPr>
              <w:t>30</w:t>
            </w:r>
          </w:p>
        </w:tc>
        <w:tc>
          <w:tcPr>
            <w:tcW w:w="708" w:type="pct"/>
            <w:tcBorders>
              <w:top w:val="single" w:sz="4" w:space="0" w:color="000000"/>
              <w:left w:val="single" w:sz="4" w:space="0" w:color="000000"/>
              <w:bottom w:val="single" w:sz="4" w:space="0" w:color="000000"/>
            </w:tcBorders>
            <w:vAlign w:val="center"/>
          </w:tcPr>
          <w:p w:rsidR="00046DD2" w:rsidRPr="0059744E" w:rsidRDefault="00046DD2" w:rsidP="00E614E7">
            <w:pPr>
              <w:jc w:val="center"/>
              <w:rPr>
                <w:rFonts w:ascii="Times New Roman" w:hAnsi="Times New Roman"/>
                <w:sz w:val="18"/>
                <w:szCs w:val="18"/>
              </w:rPr>
            </w:pPr>
            <w:r>
              <w:rPr>
                <w:rFonts w:ascii="Times New Roman" w:hAnsi="Times New Roman" w:hint="eastAsia"/>
                <w:sz w:val="18"/>
                <w:szCs w:val="18"/>
              </w:rPr>
              <w:t>10</w:t>
            </w:r>
          </w:p>
        </w:tc>
        <w:tc>
          <w:tcPr>
            <w:tcW w:w="1417" w:type="pct"/>
            <w:tcBorders>
              <w:top w:val="single" w:sz="4" w:space="0" w:color="000000"/>
              <w:left w:val="single" w:sz="4" w:space="0" w:color="000000"/>
              <w:bottom w:val="single" w:sz="4" w:space="0" w:color="000000"/>
            </w:tcBorders>
            <w:vAlign w:val="center"/>
          </w:tcPr>
          <w:p w:rsidR="00046DD2" w:rsidRPr="0059744E" w:rsidRDefault="00046DD2" w:rsidP="00E614E7">
            <w:pPr>
              <w:jc w:val="center"/>
              <w:rPr>
                <w:rFonts w:ascii="Times New Roman" w:hAnsi="Times New Roman"/>
                <w:sz w:val="18"/>
                <w:szCs w:val="18"/>
              </w:rPr>
            </w:pPr>
            <w:r>
              <w:rPr>
                <w:rFonts w:ascii="Times New Roman" w:hAnsi="Times New Roman" w:hint="eastAsia"/>
                <w:sz w:val="18"/>
                <w:szCs w:val="18"/>
              </w:rPr>
              <w:t>10</w:t>
            </w:r>
          </w:p>
        </w:tc>
        <w:tc>
          <w:tcPr>
            <w:tcW w:w="690" w:type="pct"/>
            <w:vMerge w:val="restart"/>
            <w:vAlign w:val="center"/>
          </w:tcPr>
          <w:p w:rsidR="00046DD2" w:rsidRPr="00A6029B" w:rsidRDefault="00046DD2" w:rsidP="00006DB7">
            <w:pPr>
              <w:jc w:val="center"/>
              <w:rPr>
                <w:rFonts w:ascii="Times New Roman" w:hAnsi="Times New Roman"/>
                <w:sz w:val="18"/>
                <w:szCs w:val="18"/>
              </w:rPr>
            </w:pPr>
            <w:r w:rsidRPr="00937F2E">
              <w:rPr>
                <w:rFonts w:ascii="Times New Roman" w:hAnsi="Times New Roman"/>
                <w:sz w:val="18"/>
                <w:szCs w:val="18"/>
              </w:rPr>
              <w:t>烟囱或烟道</w:t>
            </w:r>
          </w:p>
        </w:tc>
      </w:tr>
      <w:tr w:rsidR="00046DD2" w:rsidRPr="00A6029B" w:rsidTr="00046DD2">
        <w:trPr>
          <w:trHeight w:val="111"/>
        </w:trPr>
        <w:tc>
          <w:tcPr>
            <w:tcW w:w="1477" w:type="pct"/>
            <w:tcBorders>
              <w:left w:val="single" w:sz="4" w:space="0" w:color="000000"/>
              <w:right w:val="single" w:sz="4" w:space="0" w:color="000000"/>
            </w:tcBorders>
            <w:vAlign w:val="center"/>
          </w:tcPr>
          <w:p w:rsidR="00046DD2" w:rsidRPr="00A6029B" w:rsidRDefault="00046DD2" w:rsidP="00E614E7">
            <w:pPr>
              <w:jc w:val="center"/>
              <w:rPr>
                <w:rFonts w:ascii="Times New Roman" w:hAnsi="Times New Roman"/>
                <w:sz w:val="18"/>
                <w:szCs w:val="18"/>
              </w:rPr>
            </w:pPr>
            <w:r w:rsidRPr="00A6029B">
              <w:rPr>
                <w:rFonts w:ascii="Times New Roman" w:hAnsi="Times New Roman"/>
                <w:sz w:val="18"/>
                <w:szCs w:val="18"/>
              </w:rPr>
              <w:t>二氧化硫</w:t>
            </w:r>
          </w:p>
        </w:tc>
        <w:tc>
          <w:tcPr>
            <w:tcW w:w="708" w:type="pct"/>
            <w:tcBorders>
              <w:top w:val="single" w:sz="4" w:space="0" w:color="000000"/>
              <w:left w:val="single" w:sz="4" w:space="0" w:color="000000"/>
              <w:bottom w:val="single" w:sz="4" w:space="0" w:color="000000"/>
            </w:tcBorders>
            <w:vAlign w:val="center"/>
          </w:tcPr>
          <w:p w:rsidR="00046DD2" w:rsidRPr="0059744E" w:rsidRDefault="00046DD2" w:rsidP="00E614E7">
            <w:pPr>
              <w:jc w:val="center"/>
              <w:rPr>
                <w:rFonts w:ascii="Times New Roman" w:hAnsi="Times New Roman"/>
                <w:sz w:val="18"/>
                <w:szCs w:val="18"/>
              </w:rPr>
            </w:pPr>
            <w:r>
              <w:rPr>
                <w:rFonts w:ascii="Times New Roman" w:hAnsi="Times New Roman" w:hint="eastAsia"/>
                <w:sz w:val="18"/>
                <w:szCs w:val="18"/>
              </w:rPr>
              <w:t>50</w:t>
            </w:r>
          </w:p>
        </w:tc>
        <w:tc>
          <w:tcPr>
            <w:tcW w:w="708" w:type="pct"/>
            <w:tcBorders>
              <w:top w:val="single" w:sz="4" w:space="0" w:color="000000"/>
              <w:left w:val="single" w:sz="4" w:space="0" w:color="000000"/>
              <w:bottom w:val="single" w:sz="4" w:space="0" w:color="000000"/>
            </w:tcBorders>
            <w:vAlign w:val="center"/>
          </w:tcPr>
          <w:p w:rsidR="00046DD2" w:rsidRPr="0059744E" w:rsidRDefault="00046DD2" w:rsidP="00E614E7">
            <w:pPr>
              <w:jc w:val="center"/>
              <w:rPr>
                <w:rFonts w:ascii="Times New Roman" w:hAnsi="Times New Roman"/>
                <w:sz w:val="18"/>
                <w:szCs w:val="18"/>
              </w:rPr>
            </w:pPr>
            <w:r>
              <w:rPr>
                <w:rFonts w:ascii="Times New Roman" w:hAnsi="Times New Roman" w:hint="eastAsia"/>
                <w:sz w:val="18"/>
                <w:szCs w:val="18"/>
              </w:rPr>
              <w:t>20</w:t>
            </w:r>
          </w:p>
        </w:tc>
        <w:tc>
          <w:tcPr>
            <w:tcW w:w="1417" w:type="pct"/>
            <w:tcBorders>
              <w:top w:val="single" w:sz="4" w:space="0" w:color="000000"/>
              <w:left w:val="single" w:sz="4" w:space="0" w:color="000000"/>
              <w:bottom w:val="single" w:sz="4" w:space="0" w:color="000000"/>
            </w:tcBorders>
            <w:vAlign w:val="center"/>
          </w:tcPr>
          <w:p w:rsidR="00046DD2" w:rsidRPr="002516DE" w:rsidRDefault="00046DD2" w:rsidP="002516DE">
            <w:pPr>
              <w:snapToGrid w:val="0"/>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20</w:t>
            </w:r>
          </w:p>
        </w:tc>
        <w:tc>
          <w:tcPr>
            <w:tcW w:w="690" w:type="pct"/>
            <w:vMerge/>
            <w:vAlign w:val="center"/>
          </w:tcPr>
          <w:p w:rsidR="00046DD2" w:rsidRPr="00A6029B" w:rsidRDefault="00046DD2" w:rsidP="00E614E7">
            <w:pPr>
              <w:jc w:val="center"/>
              <w:rPr>
                <w:rFonts w:ascii="Times New Roman" w:hAnsi="Times New Roman"/>
                <w:sz w:val="18"/>
                <w:szCs w:val="18"/>
              </w:rPr>
            </w:pPr>
          </w:p>
        </w:tc>
      </w:tr>
      <w:tr w:rsidR="00046DD2" w:rsidRPr="00A6029B" w:rsidTr="00046DD2">
        <w:trPr>
          <w:trHeight w:val="111"/>
        </w:trPr>
        <w:tc>
          <w:tcPr>
            <w:tcW w:w="1477" w:type="pct"/>
            <w:tcBorders>
              <w:left w:val="single" w:sz="4" w:space="0" w:color="000000"/>
              <w:bottom w:val="single" w:sz="4" w:space="0" w:color="000000"/>
              <w:right w:val="single" w:sz="4" w:space="0" w:color="000000"/>
            </w:tcBorders>
            <w:vAlign w:val="center"/>
          </w:tcPr>
          <w:p w:rsidR="00046DD2" w:rsidRPr="00A6029B" w:rsidRDefault="00046DD2" w:rsidP="00E614E7">
            <w:pPr>
              <w:jc w:val="center"/>
              <w:rPr>
                <w:rFonts w:ascii="Times New Roman" w:hAnsi="Times New Roman"/>
                <w:sz w:val="18"/>
                <w:szCs w:val="18"/>
              </w:rPr>
            </w:pPr>
            <w:r w:rsidRPr="00A6029B">
              <w:rPr>
                <w:rFonts w:ascii="Times New Roman" w:hAnsi="Times New Roman"/>
                <w:sz w:val="18"/>
                <w:szCs w:val="18"/>
              </w:rPr>
              <w:t>氮氧化物</w:t>
            </w:r>
          </w:p>
        </w:tc>
        <w:tc>
          <w:tcPr>
            <w:tcW w:w="708" w:type="pct"/>
            <w:tcBorders>
              <w:top w:val="single" w:sz="4" w:space="0" w:color="000000"/>
              <w:left w:val="single" w:sz="4" w:space="0" w:color="000000"/>
              <w:bottom w:val="single" w:sz="4" w:space="0" w:color="000000"/>
            </w:tcBorders>
            <w:vAlign w:val="center"/>
          </w:tcPr>
          <w:p w:rsidR="00046DD2" w:rsidRPr="0059744E" w:rsidRDefault="00046DD2" w:rsidP="00E614E7">
            <w:pPr>
              <w:jc w:val="center"/>
              <w:rPr>
                <w:rFonts w:ascii="Times New Roman" w:hAnsi="Times New Roman"/>
                <w:sz w:val="18"/>
                <w:szCs w:val="18"/>
              </w:rPr>
            </w:pPr>
            <w:r>
              <w:rPr>
                <w:rFonts w:ascii="Times New Roman" w:hAnsi="Times New Roman" w:hint="eastAsia"/>
                <w:sz w:val="18"/>
                <w:szCs w:val="18"/>
              </w:rPr>
              <w:t>200</w:t>
            </w:r>
          </w:p>
        </w:tc>
        <w:tc>
          <w:tcPr>
            <w:tcW w:w="708" w:type="pct"/>
            <w:tcBorders>
              <w:top w:val="single" w:sz="4" w:space="0" w:color="000000"/>
              <w:left w:val="single" w:sz="4" w:space="0" w:color="000000"/>
              <w:bottom w:val="single" w:sz="4" w:space="0" w:color="000000"/>
            </w:tcBorders>
            <w:vAlign w:val="center"/>
          </w:tcPr>
          <w:p w:rsidR="00046DD2" w:rsidRPr="0059744E" w:rsidRDefault="00046DD2" w:rsidP="00E614E7">
            <w:pPr>
              <w:jc w:val="center"/>
              <w:rPr>
                <w:rFonts w:ascii="Times New Roman" w:hAnsi="Times New Roman"/>
                <w:sz w:val="18"/>
                <w:szCs w:val="18"/>
              </w:rPr>
            </w:pPr>
            <w:r>
              <w:rPr>
                <w:rFonts w:ascii="Times New Roman" w:hAnsi="Times New Roman" w:hint="eastAsia"/>
                <w:sz w:val="18"/>
                <w:szCs w:val="18"/>
              </w:rPr>
              <w:t>80</w:t>
            </w:r>
          </w:p>
        </w:tc>
        <w:tc>
          <w:tcPr>
            <w:tcW w:w="1417" w:type="pct"/>
            <w:tcBorders>
              <w:top w:val="single" w:sz="4" w:space="0" w:color="000000"/>
              <w:left w:val="single" w:sz="4" w:space="0" w:color="000000"/>
              <w:bottom w:val="single" w:sz="4" w:space="0" w:color="000000"/>
            </w:tcBorders>
            <w:vAlign w:val="center"/>
          </w:tcPr>
          <w:p w:rsidR="00046DD2" w:rsidRPr="0059744E" w:rsidRDefault="00046DD2" w:rsidP="00E614E7">
            <w:pPr>
              <w:jc w:val="center"/>
              <w:rPr>
                <w:rFonts w:ascii="Times New Roman" w:hAnsi="Times New Roman"/>
                <w:sz w:val="18"/>
                <w:szCs w:val="18"/>
              </w:rPr>
            </w:pPr>
            <w:r>
              <w:rPr>
                <w:rFonts w:ascii="Times New Roman" w:hAnsi="Times New Roman" w:hint="eastAsia"/>
                <w:sz w:val="18"/>
                <w:szCs w:val="18"/>
              </w:rPr>
              <w:t>50</w:t>
            </w:r>
          </w:p>
        </w:tc>
        <w:tc>
          <w:tcPr>
            <w:tcW w:w="690" w:type="pct"/>
            <w:vMerge/>
            <w:tcBorders>
              <w:bottom w:val="single" w:sz="4" w:space="0" w:color="000000"/>
            </w:tcBorders>
            <w:vAlign w:val="center"/>
          </w:tcPr>
          <w:p w:rsidR="00046DD2" w:rsidRPr="00A6029B" w:rsidRDefault="00046DD2" w:rsidP="00E614E7">
            <w:pPr>
              <w:jc w:val="center"/>
              <w:rPr>
                <w:rFonts w:ascii="Times New Roman" w:hAnsi="Times New Roman"/>
                <w:sz w:val="18"/>
                <w:szCs w:val="18"/>
              </w:rPr>
            </w:pPr>
          </w:p>
        </w:tc>
      </w:tr>
      <w:tr w:rsidR="00D54A6E" w:rsidRPr="00A6029B" w:rsidTr="00E614E7">
        <w:trPr>
          <w:trHeight w:val="371"/>
        </w:trPr>
        <w:tc>
          <w:tcPr>
            <w:tcW w:w="1477" w:type="pct"/>
            <w:vAlign w:val="center"/>
          </w:tcPr>
          <w:p w:rsidR="00D54A6E" w:rsidRPr="00A6029B" w:rsidRDefault="00D54A6E" w:rsidP="00E614E7">
            <w:pPr>
              <w:jc w:val="center"/>
              <w:rPr>
                <w:rFonts w:ascii="Times New Roman" w:hAnsi="Times New Roman"/>
                <w:sz w:val="18"/>
                <w:szCs w:val="18"/>
              </w:rPr>
            </w:pPr>
            <w:r w:rsidRPr="00A6029B">
              <w:rPr>
                <w:rFonts w:ascii="Times New Roman" w:hAnsi="Times New Roman"/>
                <w:sz w:val="18"/>
                <w:szCs w:val="18"/>
              </w:rPr>
              <w:t>烟气黑度（林格曼黑度，级）</w:t>
            </w:r>
          </w:p>
        </w:tc>
        <w:tc>
          <w:tcPr>
            <w:tcW w:w="2833" w:type="pct"/>
            <w:gridSpan w:val="3"/>
            <w:vAlign w:val="center"/>
          </w:tcPr>
          <w:p w:rsidR="00D54A6E" w:rsidRPr="00A6029B" w:rsidRDefault="00D54A6E" w:rsidP="00E614E7">
            <w:pPr>
              <w:jc w:val="center"/>
              <w:rPr>
                <w:rFonts w:ascii="Times New Roman" w:hAnsi="Times New Roman"/>
                <w:sz w:val="18"/>
                <w:szCs w:val="18"/>
              </w:rPr>
            </w:pPr>
            <w:r w:rsidRPr="00DE757F">
              <w:rPr>
                <w:rFonts w:ascii="Times New Roman" w:hAnsi="Times New Roman" w:cs="宋体" w:hint="eastAsia"/>
                <w:kern w:val="0"/>
                <w:sz w:val="18"/>
                <w:szCs w:val="18"/>
              </w:rPr>
              <w:t>≤</w:t>
            </w:r>
            <w:r w:rsidRPr="00A6029B">
              <w:rPr>
                <w:rFonts w:ascii="Times New Roman" w:hAnsi="Times New Roman"/>
                <w:sz w:val="18"/>
                <w:szCs w:val="18"/>
              </w:rPr>
              <w:t>1</w:t>
            </w:r>
          </w:p>
        </w:tc>
        <w:tc>
          <w:tcPr>
            <w:tcW w:w="690" w:type="pct"/>
            <w:vAlign w:val="center"/>
          </w:tcPr>
          <w:p w:rsidR="00D54A6E" w:rsidRPr="00A6029B" w:rsidRDefault="00D54A6E" w:rsidP="00006DB7">
            <w:pPr>
              <w:jc w:val="center"/>
              <w:rPr>
                <w:rFonts w:ascii="Times New Roman" w:hAnsi="Times New Roman"/>
                <w:sz w:val="18"/>
                <w:szCs w:val="18"/>
              </w:rPr>
            </w:pPr>
            <w:r w:rsidRPr="00A6029B">
              <w:rPr>
                <w:rFonts w:ascii="Times New Roman" w:hAnsi="Times New Roman" w:hint="eastAsia"/>
                <w:sz w:val="18"/>
                <w:szCs w:val="18"/>
              </w:rPr>
              <w:t>烟囱排放口</w:t>
            </w:r>
          </w:p>
        </w:tc>
      </w:tr>
    </w:tbl>
    <w:p w:rsidR="00712979" w:rsidRPr="00E614E7" w:rsidRDefault="00712979" w:rsidP="00A86CA8">
      <w:pPr>
        <w:pStyle w:val="a"/>
        <w:numPr>
          <w:ilvl w:val="0"/>
          <w:numId w:val="0"/>
        </w:numPr>
        <w:spacing w:before="78"/>
        <w:ind w:left="2694"/>
      </w:pPr>
    </w:p>
    <w:p w:rsidR="00937F2E" w:rsidRPr="00712979" w:rsidRDefault="00712979" w:rsidP="00712979">
      <w:pPr>
        <w:keepNext/>
        <w:keepLines/>
        <w:numPr>
          <w:ilvl w:val="1"/>
          <w:numId w:val="1"/>
        </w:numPr>
        <w:tabs>
          <w:tab w:val="num" w:pos="480"/>
        </w:tabs>
        <w:outlineLvl w:val="1"/>
        <w:rPr>
          <w:rFonts w:ascii="Times New Roman" w:eastAsia="黑体" w:hAnsi="Times New Roman"/>
          <w:szCs w:val="21"/>
        </w:rPr>
      </w:pPr>
      <w:r>
        <w:rPr>
          <w:rFonts w:ascii="Times New Roman" w:eastAsia="黑体" w:hAnsi="Times New Roman" w:hint="eastAsia"/>
          <w:szCs w:val="21"/>
        </w:rPr>
        <w:t>在用燃气锅炉执行表</w:t>
      </w:r>
      <w:r w:rsidR="00D03D77">
        <w:rPr>
          <w:rFonts w:ascii="Times New Roman" w:eastAsia="黑体" w:hAnsi="Times New Roman" w:hint="eastAsia"/>
          <w:szCs w:val="21"/>
        </w:rPr>
        <w:t>3</w:t>
      </w:r>
      <w:r w:rsidRPr="00A6029B">
        <w:rPr>
          <w:rFonts w:ascii="Times New Roman" w:eastAsia="黑体" w:hAnsi="Times New Roman" w:hint="eastAsia"/>
          <w:szCs w:val="21"/>
        </w:rPr>
        <w:t>中的大气污染物排放限值。</w:t>
      </w:r>
    </w:p>
    <w:p w:rsidR="00DE757F" w:rsidRDefault="00DE757F" w:rsidP="00A86CA8">
      <w:pPr>
        <w:pStyle w:val="a"/>
        <w:spacing w:before="78"/>
      </w:pPr>
      <w:r>
        <w:rPr>
          <w:rFonts w:hAnsi="Times New Roman" w:hint="eastAsia"/>
        </w:rPr>
        <w:t>在用燃气</w:t>
      </w:r>
      <w:r w:rsidRPr="00A6029B">
        <w:t>锅炉大气污染物排放</w:t>
      </w:r>
      <w:r w:rsidRPr="00A6029B">
        <w:rPr>
          <w:rFonts w:hint="eastAsia"/>
        </w:rPr>
        <w:t>浓度</w:t>
      </w:r>
      <w:r w:rsidRPr="00A6029B">
        <w:t>限值</w:t>
      </w:r>
    </w:p>
    <w:p w:rsidR="00937F2E" w:rsidRPr="00937F2E" w:rsidRDefault="00937F2E" w:rsidP="00937F2E">
      <w:pPr>
        <w:jc w:val="right"/>
        <w:rPr>
          <w:rFonts w:ascii="Times New Roman" w:hAnsi="Times New Roman"/>
          <w:sz w:val="18"/>
          <w:szCs w:val="18"/>
        </w:rPr>
      </w:pPr>
      <w:r w:rsidRPr="00C87CA6">
        <w:rPr>
          <w:rFonts w:ascii="Times New Roman" w:hAnsi="Times New Roman"/>
          <w:sz w:val="18"/>
          <w:szCs w:val="18"/>
        </w:rPr>
        <w:t>单位：</w:t>
      </w:r>
      <w:r w:rsidRPr="00C87CA6">
        <w:rPr>
          <w:rFonts w:ascii="Times New Roman" w:hAnsi="Times New Roman"/>
          <w:sz w:val="18"/>
          <w:szCs w:val="18"/>
        </w:rPr>
        <w:t>mg/m</w:t>
      </w:r>
      <w:r w:rsidRPr="00C87CA6">
        <w:rPr>
          <w:rFonts w:ascii="Times New Roman" w:hAnsi="Times New Roman"/>
          <w:sz w:val="18"/>
          <w:szCs w:val="18"/>
          <w:vertAlign w:val="superscript"/>
        </w:rPr>
        <w:t>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9"/>
        <w:gridCol w:w="1277"/>
        <w:gridCol w:w="1277"/>
        <w:gridCol w:w="2413"/>
        <w:gridCol w:w="1176"/>
      </w:tblGrid>
      <w:tr w:rsidR="00D54A6E" w:rsidRPr="00937F2E" w:rsidTr="00D54A6E">
        <w:trPr>
          <w:trHeight w:val="263"/>
        </w:trPr>
        <w:tc>
          <w:tcPr>
            <w:tcW w:w="1396" w:type="pct"/>
            <w:vMerge w:val="restart"/>
            <w:vAlign w:val="center"/>
          </w:tcPr>
          <w:p w:rsidR="00D54A6E" w:rsidRPr="00937F2E" w:rsidRDefault="00D54A6E" w:rsidP="00E614E7">
            <w:pPr>
              <w:jc w:val="center"/>
              <w:rPr>
                <w:rFonts w:ascii="Times New Roman" w:hAnsi="Times New Roman"/>
                <w:sz w:val="18"/>
                <w:szCs w:val="18"/>
              </w:rPr>
            </w:pPr>
            <w:r w:rsidRPr="00937F2E">
              <w:rPr>
                <w:rFonts w:ascii="Times New Roman" w:hAnsi="Times New Roman" w:hint="eastAsia"/>
                <w:sz w:val="18"/>
                <w:szCs w:val="18"/>
              </w:rPr>
              <w:t>污染物项目</w:t>
            </w:r>
          </w:p>
        </w:tc>
        <w:tc>
          <w:tcPr>
            <w:tcW w:w="2914" w:type="pct"/>
            <w:gridSpan w:val="3"/>
            <w:vAlign w:val="center"/>
          </w:tcPr>
          <w:p w:rsidR="00D54A6E" w:rsidRPr="00937F2E" w:rsidRDefault="00D54A6E" w:rsidP="00E614E7">
            <w:pPr>
              <w:jc w:val="center"/>
              <w:rPr>
                <w:rFonts w:ascii="Times New Roman" w:hAnsi="Times New Roman"/>
                <w:sz w:val="18"/>
                <w:szCs w:val="18"/>
              </w:rPr>
            </w:pPr>
            <w:r w:rsidRPr="00937F2E">
              <w:rPr>
                <w:rFonts w:ascii="Times New Roman" w:hAnsi="Times New Roman" w:hint="eastAsia"/>
                <w:sz w:val="18"/>
                <w:szCs w:val="18"/>
              </w:rPr>
              <w:t>限值</w:t>
            </w:r>
          </w:p>
        </w:tc>
        <w:tc>
          <w:tcPr>
            <w:tcW w:w="690" w:type="pct"/>
            <w:vMerge w:val="restart"/>
            <w:vAlign w:val="center"/>
          </w:tcPr>
          <w:p w:rsidR="00D54A6E" w:rsidRPr="00937F2E" w:rsidRDefault="00D54A6E" w:rsidP="00DE757F">
            <w:pPr>
              <w:jc w:val="center"/>
              <w:rPr>
                <w:rFonts w:ascii="Times New Roman" w:hAnsi="Times New Roman"/>
                <w:sz w:val="18"/>
                <w:szCs w:val="18"/>
              </w:rPr>
            </w:pPr>
            <w:r w:rsidRPr="00937F2E">
              <w:rPr>
                <w:rFonts w:ascii="Times New Roman" w:hAnsi="Times New Roman"/>
                <w:sz w:val="18"/>
                <w:szCs w:val="18"/>
              </w:rPr>
              <w:t>污染物排放</w:t>
            </w:r>
          </w:p>
          <w:p w:rsidR="00D54A6E" w:rsidRPr="00937F2E" w:rsidRDefault="00D54A6E" w:rsidP="00DE757F">
            <w:pPr>
              <w:jc w:val="center"/>
              <w:rPr>
                <w:rFonts w:ascii="Times New Roman" w:hAnsi="Times New Roman"/>
                <w:sz w:val="18"/>
                <w:szCs w:val="18"/>
              </w:rPr>
            </w:pPr>
            <w:r w:rsidRPr="00937F2E">
              <w:rPr>
                <w:rFonts w:ascii="Times New Roman" w:hAnsi="Times New Roman"/>
                <w:sz w:val="18"/>
                <w:szCs w:val="18"/>
              </w:rPr>
              <w:t>监控位置</w:t>
            </w:r>
          </w:p>
        </w:tc>
      </w:tr>
      <w:tr w:rsidR="00D54A6E" w:rsidRPr="00937F2E" w:rsidTr="00D54A6E">
        <w:trPr>
          <w:trHeight w:val="180"/>
        </w:trPr>
        <w:tc>
          <w:tcPr>
            <w:tcW w:w="1396" w:type="pct"/>
            <w:vMerge/>
            <w:vAlign w:val="center"/>
          </w:tcPr>
          <w:p w:rsidR="00D54A6E" w:rsidRPr="00937F2E" w:rsidRDefault="00D54A6E" w:rsidP="00E614E7">
            <w:pPr>
              <w:jc w:val="center"/>
              <w:rPr>
                <w:rFonts w:ascii="Times New Roman" w:hAnsi="Times New Roman"/>
                <w:sz w:val="18"/>
                <w:szCs w:val="18"/>
              </w:rPr>
            </w:pPr>
          </w:p>
        </w:tc>
        <w:tc>
          <w:tcPr>
            <w:tcW w:w="1498" w:type="pct"/>
            <w:gridSpan w:val="2"/>
            <w:vAlign w:val="center"/>
          </w:tcPr>
          <w:p w:rsidR="00D54A6E" w:rsidRDefault="00D54A6E" w:rsidP="000535A5">
            <w:pPr>
              <w:jc w:val="center"/>
              <w:rPr>
                <w:rFonts w:ascii="Times New Roman" w:hAnsi="Times New Roman"/>
                <w:sz w:val="18"/>
                <w:szCs w:val="18"/>
              </w:rPr>
            </w:pPr>
            <w:r>
              <w:rPr>
                <w:rFonts w:ascii="Times New Roman" w:hAnsi="Times New Roman" w:hint="eastAsia"/>
                <w:sz w:val="18"/>
                <w:szCs w:val="18"/>
              </w:rPr>
              <w:t>2020</w:t>
            </w:r>
            <w:r>
              <w:rPr>
                <w:rFonts w:ascii="Times New Roman" w:hAnsi="Times New Roman" w:hint="eastAsia"/>
                <w:sz w:val="18"/>
                <w:szCs w:val="18"/>
              </w:rPr>
              <w:t>年</w:t>
            </w:r>
            <w:r>
              <w:rPr>
                <w:rFonts w:ascii="Times New Roman" w:hAnsi="Times New Roman" w:hint="eastAsia"/>
                <w:sz w:val="18"/>
                <w:szCs w:val="18"/>
              </w:rPr>
              <w:t>10</w:t>
            </w:r>
            <w:r>
              <w:rPr>
                <w:rFonts w:ascii="Times New Roman" w:hAnsi="Times New Roman" w:hint="eastAsia"/>
                <w:sz w:val="18"/>
                <w:szCs w:val="18"/>
              </w:rPr>
              <w:t>月</w:t>
            </w:r>
            <w:r>
              <w:rPr>
                <w:rFonts w:ascii="Times New Roman" w:hAnsi="Times New Roman" w:hint="eastAsia"/>
                <w:sz w:val="18"/>
                <w:szCs w:val="18"/>
              </w:rPr>
              <w:t>31</w:t>
            </w:r>
            <w:r>
              <w:rPr>
                <w:rFonts w:ascii="Times New Roman" w:hAnsi="Times New Roman" w:hint="eastAsia"/>
                <w:sz w:val="18"/>
                <w:szCs w:val="18"/>
              </w:rPr>
              <w:t>日前</w:t>
            </w:r>
          </w:p>
        </w:tc>
        <w:tc>
          <w:tcPr>
            <w:tcW w:w="1416" w:type="pct"/>
            <w:vMerge w:val="restart"/>
            <w:vAlign w:val="center"/>
          </w:tcPr>
          <w:p w:rsidR="00D54A6E" w:rsidRPr="00937F2E" w:rsidRDefault="00D54A6E" w:rsidP="00BD6062">
            <w:pPr>
              <w:jc w:val="center"/>
              <w:rPr>
                <w:rFonts w:ascii="Times New Roman" w:hAnsi="Times New Roman"/>
                <w:sz w:val="18"/>
                <w:szCs w:val="18"/>
              </w:rPr>
            </w:pPr>
            <w:r>
              <w:rPr>
                <w:rFonts w:ascii="Times New Roman" w:hAnsi="Times New Roman" w:hint="eastAsia"/>
                <w:sz w:val="18"/>
                <w:szCs w:val="18"/>
              </w:rPr>
              <w:t>2020</w:t>
            </w:r>
            <w:r>
              <w:rPr>
                <w:rFonts w:ascii="Times New Roman" w:hAnsi="Times New Roman" w:hint="eastAsia"/>
                <w:sz w:val="18"/>
                <w:szCs w:val="18"/>
              </w:rPr>
              <w:t>年</w:t>
            </w:r>
            <w:r>
              <w:rPr>
                <w:rFonts w:ascii="Times New Roman" w:hAnsi="Times New Roman" w:hint="eastAsia"/>
                <w:sz w:val="18"/>
                <w:szCs w:val="18"/>
              </w:rPr>
              <w:t>11</w:t>
            </w:r>
            <w:r>
              <w:rPr>
                <w:rFonts w:ascii="Times New Roman" w:hAnsi="Times New Roman" w:hint="eastAsia"/>
                <w:sz w:val="18"/>
                <w:szCs w:val="18"/>
              </w:rPr>
              <w:t>月</w:t>
            </w:r>
            <w:r>
              <w:rPr>
                <w:rFonts w:ascii="Times New Roman" w:hAnsi="Times New Roman" w:hint="eastAsia"/>
                <w:sz w:val="18"/>
                <w:szCs w:val="18"/>
              </w:rPr>
              <w:t>1</w:t>
            </w:r>
            <w:r>
              <w:rPr>
                <w:rFonts w:ascii="Times New Roman" w:hAnsi="Times New Roman" w:hint="eastAsia"/>
                <w:sz w:val="18"/>
                <w:szCs w:val="18"/>
              </w:rPr>
              <w:t>日起</w:t>
            </w:r>
          </w:p>
        </w:tc>
        <w:tc>
          <w:tcPr>
            <w:tcW w:w="690" w:type="pct"/>
            <w:vMerge/>
            <w:vAlign w:val="center"/>
          </w:tcPr>
          <w:p w:rsidR="00D54A6E" w:rsidRPr="00937F2E" w:rsidRDefault="00D54A6E" w:rsidP="00DE757F">
            <w:pPr>
              <w:jc w:val="center"/>
              <w:rPr>
                <w:rFonts w:ascii="Times New Roman" w:hAnsi="Times New Roman"/>
                <w:sz w:val="18"/>
                <w:szCs w:val="18"/>
              </w:rPr>
            </w:pPr>
          </w:p>
        </w:tc>
      </w:tr>
      <w:tr w:rsidR="00D54A6E" w:rsidRPr="00937F2E" w:rsidTr="00D54A6E">
        <w:trPr>
          <w:trHeight w:val="180"/>
        </w:trPr>
        <w:tc>
          <w:tcPr>
            <w:tcW w:w="1396" w:type="pct"/>
            <w:vMerge/>
            <w:vAlign w:val="center"/>
          </w:tcPr>
          <w:p w:rsidR="00D54A6E" w:rsidRPr="00937F2E" w:rsidRDefault="00D54A6E" w:rsidP="00E614E7">
            <w:pPr>
              <w:jc w:val="center"/>
              <w:rPr>
                <w:rFonts w:ascii="Times New Roman" w:hAnsi="Times New Roman"/>
                <w:sz w:val="18"/>
                <w:szCs w:val="18"/>
              </w:rPr>
            </w:pPr>
          </w:p>
        </w:tc>
        <w:tc>
          <w:tcPr>
            <w:tcW w:w="749" w:type="pct"/>
            <w:vAlign w:val="center"/>
          </w:tcPr>
          <w:p w:rsidR="00D54A6E" w:rsidRDefault="00D54A6E" w:rsidP="00930D08">
            <w:pPr>
              <w:snapToGrid w:val="0"/>
              <w:jc w:val="center"/>
              <w:rPr>
                <w:rFonts w:ascii="Times New Roman" w:hAnsi="Times New Roman"/>
                <w:sz w:val="18"/>
                <w:szCs w:val="18"/>
              </w:rPr>
            </w:pPr>
            <w:r>
              <w:rPr>
                <w:rFonts w:ascii="Times New Roman" w:hAnsi="Times New Roman" w:hint="eastAsia"/>
                <w:sz w:val="18"/>
                <w:szCs w:val="18"/>
              </w:rPr>
              <w:t>2016</w:t>
            </w:r>
            <w:r>
              <w:rPr>
                <w:rFonts w:ascii="Times New Roman" w:hAnsi="Times New Roman" w:hint="eastAsia"/>
                <w:sz w:val="18"/>
                <w:szCs w:val="18"/>
              </w:rPr>
              <w:t>年</w:t>
            </w:r>
            <w:r>
              <w:rPr>
                <w:rFonts w:ascii="Times New Roman" w:hAnsi="Times New Roman" w:hint="eastAsia"/>
                <w:sz w:val="18"/>
                <w:szCs w:val="18"/>
              </w:rPr>
              <w:t>7</w:t>
            </w:r>
            <w:r>
              <w:rPr>
                <w:rFonts w:ascii="Times New Roman" w:hAnsi="Times New Roman" w:hint="eastAsia"/>
                <w:sz w:val="18"/>
                <w:szCs w:val="18"/>
              </w:rPr>
              <w:t>月</w:t>
            </w:r>
            <w:r>
              <w:rPr>
                <w:rFonts w:ascii="Times New Roman" w:hAnsi="Times New Roman" w:hint="eastAsia"/>
                <w:sz w:val="18"/>
                <w:szCs w:val="18"/>
              </w:rPr>
              <w:t>31</w:t>
            </w:r>
            <w:r>
              <w:rPr>
                <w:rFonts w:ascii="Times New Roman" w:hAnsi="Times New Roman" w:hint="eastAsia"/>
                <w:sz w:val="18"/>
                <w:szCs w:val="18"/>
              </w:rPr>
              <w:t>日前建</w:t>
            </w:r>
          </w:p>
        </w:tc>
        <w:tc>
          <w:tcPr>
            <w:tcW w:w="749" w:type="pct"/>
            <w:vAlign w:val="center"/>
          </w:tcPr>
          <w:p w:rsidR="00D54A6E" w:rsidRDefault="00D54A6E" w:rsidP="00930D08">
            <w:pPr>
              <w:snapToGrid w:val="0"/>
              <w:jc w:val="center"/>
              <w:rPr>
                <w:rFonts w:ascii="Times New Roman" w:hAnsi="Times New Roman"/>
                <w:sz w:val="18"/>
                <w:szCs w:val="18"/>
              </w:rPr>
            </w:pPr>
            <w:r>
              <w:rPr>
                <w:rFonts w:ascii="Times New Roman" w:hAnsi="Times New Roman" w:hint="eastAsia"/>
                <w:sz w:val="18"/>
                <w:szCs w:val="18"/>
              </w:rPr>
              <w:t>2016</w:t>
            </w:r>
            <w:r>
              <w:rPr>
                <w:rFonts w:ascii="Times New Roman" w:hAnsi="Times New Roman" w:hint="eastAsia"/>
                <w:sz w:val="18"/>
                <w:szCs w:val="18"/>
              </w:rPr>
              <w:t>年</w:t>
            </w:r>
            <w:r>
              <w:rPr>
                <w:rFonts w:ascii="Times New Roman" w:hAnsi="Times New Roman" w:hint="eastAsia"/>
                <w:sz w:val="18"/>
                <w:szCs w:val="18"/>
              </w:rPr>
              <w:t>8</w:t>
            </w:r>
            <w:r>
              <w:rPr>
                <w:rFonts w:ascii="Times New Roman" w:hAnsi="Times New Roman" w:hint="eastAsia"/>
                <w:sz w:val="18"/>
                <w:szCs w:val="18"/>
              </w:rPr>
              <w:t>月</w:t>
            </w:r>
            <w:r>
              <w:rPr>
                <w:rFonts w:ascii="Times New Roman" w:hAnsi="Times New Roman" w:hint="eastAsia"/>
                <w:sz w:val="18"/>
                <w:szCs w:val="18"/>
              </w:rPr>
              <w:t>1</w:t>
            </w:r>
            <w:r>
              <w:rPr>
                <w:rFonts w:ascii="Times New Roman" w:hAnsi="Times New Roman" w:hint="eastAsia"/>
                <w:sz w:val="18"/>
                <w:szCs w:val="18"/>
              </w:rPr>
              <w:t>日后建</w:t>
            </w:r>
          </w:p>
        </w:tc>
        <w:tc>
          <w:tcPr>
            <w:tcW w:w="1416" w:type="pct"/>
            <w:vMerge/>
            <w:vAlign w:val="center"/>
          </w:tcPr>
          <w:p w:rsidR="00D54A6E" w:rsidRDefault="00D54A6E" w:rsidP="00BD6062">
            <w:pPr>
              <w:jc w:val="center"/>
              <w:rPr>
                <w:rFonts w:ascii="Times New Roman" w:hAnsi="Times New Roman"/>
                <w:sz w:val="18"/>
                <w:szCs w:val="18"/>
              </w:rPr>
            </w:pPr>
          </w:p>
        </w:tc>
        <w:tc>
          <w:tcPr>
            <w:tcW w:w="690" w:type="pct"/>
            <w:vMerge/>
            <w:vAlign w:val="center"/>
          </w:tcPr>
          <w:p w:rsidR="00D54A6E" w:rsidRPr="00937F2E" w:rsidRDefault="00D54A6E" w:rsidP="00DE757F">
            <w:pPr>
              <w:jc w:val="center"/>
              <w:rPr>
                <w:rFonts w:ascii="Times New Roman" w:hAnsi="Times New Roman"/>
                <w:sz w:val="18"/>
                <w:szCs w:val="18"/>
              </w:rPr>
            </w:pPr>
          </w:p>
        </w:tc>
      </w:tr>
      <w:tr w:rsidR="00D54A6E" w:rsidRPr="00937F2E" w:rsidTr="00D54A6E">
        <w:trPr>
          <w:trHeight w:val="149"/>
        </w:trPr>
        <w:tc>
          <w:tcPr>
            <w:tcW w:w="1396" w:type="pct"/>
            <w:vAlign w:val="center"/>
          </w:tcPr>
          <w:p w:rsidR="00D54A6E" w:rsidRPr="00937F2E" w:rsidRDefault="00D54A6E" w:rsidP="00E614E7">
            <w:pPr>
              <w:jc w:val="center"/>
              <w:rPr>
                <w:rFonts w:ascii="Times New Roman" w:hAnsi="Times New Roman"/>
                <w:sz w:val="18"/>
                <w:szCs w:val="18"/>
              </w:rPr>
            </w:pPr>
            <w:r w:rsidRPr="00937F2E">
              <w:rPr>
                <w:rFonts w:ascii="Times New Roman" w:hAnsi="Times New Roman"/>
                <w:sz w:val="18"/>
                <w:szCs w:val="18"/>
              </w:rPr>
              <w:t>颗粒物</w:t>
            </w:r>
          </w:p>
        </w:tc>
        <w:tc>
          <w:tcPr>
            <w:tcW w:w="749" w:type="pct"/>
            <w:vAlign w:val="center"/>
          </w:tcPr>
          <w:p w:rsidR="00D54A6E" w:rsidRPr="00937F2E" w:rsidRDefault="00D54A6E" w:rsidP="00E614E7">
            <w:pPr>
              <w:jc w:val="center"/>
              <w:rPr>
                <w:rFonts w:ascii="Times New Roman" w:hAnsi="Times New Roman"/>
                <w:sz w:val="18"/>
                <w:szCs w:val="18"/>
              </w:rPr>
            </w:pPr>
            <w:r w:rsidRPr="00937F2E">
              <w:rPr>
                <w:rFonts w:ascii="Times New Roman" w:hAnsi="Times New Roman" w:hint="eastAsia"/>
                <w:sz w:val="18"/>
                <w:szCs w:val="18"/>
              </w:rPr>
              <w:t>10</w:t>
            </w:r>
          </w:p>
        </w:tc>
        <w:tc>
          <w:tcPr>
            <w:tcW w:w="749" w:type="pct"/>
            <w:vAlign w:val="center"/>
          </w:tcPr>
          <w:p w:rsidR="00D54A6E" w:rsidRPr="00937F2E" w:rsidRDefault="00D54A6E" w:rsidP="00E614E7">
            <w:pPr>
              <w:jc w:val="center"/>
              <w:rPr>
                <w:rFonts w:ascii="Times New Roman" w:hAnsi="Times New Roman"/>
                <w:sz w:val="18"/>
                <w:szCs w:val="18"/>
              </w:rPr>
            </w:pPr>
            <w:r>
              <w:rPr>
                <w:rFonts w:ascii="Times New Roman" w:hAnsi="Times New Roman" w:hint="eastAsia"/>
                <w:sz w:val="18"/>
                <w:szCs w:val="18"/>
              </w:rPr>
              <w:t>10</w:t>
            </w:r>
          </w:p>
        </w:tc>
        <w:tc>
          <w:tcPr>
            <w:tcW w:w="1416" w:type="pct"/>
            <w:vAlign w:val="center"/>
          </w:tcPr>
          <w:p w:rsidR="00D54A6E" w:rsidRPr="00C57DB6" w:rsidRDefault="00D54A6E" w:rsidP="00E614E7">
            <w:pPr>
              <w:jc w:val="center"/>
              <w:rPr>
                <w:rFonts w:ascii="Times New Roman" w:hAnsi="Times New Roman"/>
                <w:sz w:val="18"/>
                <w:szCs w:val="18"/>
              </w:rPr>
            </w:pPr>
            <w:r w:rsidRPr="00C57DB6">
              <w:rPr>
                <w:rFonts w:ascii="Times New Roman" w:hAnsi="Times New Roman" w:hint="eastAsia"/>
                <w:sz w:val="18"/>
                <w:szCs w:val="18"/>
              </w:rPr>
              <w:t>10</w:t>
            </w:r>
          </w:p>
        </w:tc>
        <w:tc>
          <w:tcPr>
            <w:tcW w:w="690" w:type="pct"/>
            <w:vMerge w:val="restart"/>
            <w:vAlign w:val="center"/>
          </w:tcPr>
          <w:p w:rsidR="00D54A6E" w:rsidRPr="00937F2E" w:rsidRDefault="00D54A6E" w:rsidP="00006DB7">
            <w:pPr>
              <w:jc w:val="center"/>
              <w:rPr>
                <w:rFonts w:ascii="Times New Roman" w:hAnsi="Times New Roman"/>
                <w:sz w:val="18"/>
                <w:szCs w:val="18"/>
              </w:rPr>
            </w:pPr>
            <w:r w:rsidRPr="00937F2E">
              <w:rPr>
                <w:rFonts w:ascii="Times New Roman" w:hAnsi="Times New Roman"/>
                <w:sz w:val="18"/>
                <w:szCs w:val="18"/>
              </w:rPr>
              <w:t>烟囱或烟道</w:t>
            </w:r>
          </w:p>
        </w:tc>
      </w:tr>
      <w:tr w:rsidR="00D54A6E" w:rsidRPr="00937F2E" w:rsidTr="00D54A6E">
        <w:trPr>
          <w:trHeight w:val="253"/>
        </w:trPr>
        <w:tc>
          <w:tcPr>
            <w:tcW w:w="1396" w:type="pct"/>
            <w:vAlign w:val="center"/>
          </w:tcPr>
          <w:p w:rsidR="00D54A6E" w:rsidRPr="00937F2E" w:rsidRDefault="00D54A6E" w:rsidP="00E614E7">
            <w:pPr>
              <w:jc w:val="center"/>
              <w:rPr>
                <w:rFonts w:ascii="Times New Roman" w:hAnsi="Times New Roman"/>
                <w:sz w:val="18"/>
                <w:szCs w:val="18"/>
              </w:rPr>
            </w:pPr>
            <w:r w:rsidRPr="00937F2E">
              <w:rPr>
                <w:rFonts w:ascii="Times New Roman" w:hAnsi="Times New Roman"/>
                <w:sz w:val="18"/>
                <w:szCs w:val="18"/>
              </w:rPr>
              <w:t>二氧化硫</w:t>
            </w:r>
          </w:p>
        </w:tc>
        <w:tc>
          <w:tcPr>
            <w:tcW w:w="749" w:type="pct"/>
            <w:vAlign w:val="center"/>
          </w:tcPr>
          <w:p w:rsidR="00D54A6E" w:rsidRPr="00937F2E" w:rsidRDefault="00D54A6E" w:rsidP="00E614E7">
            <w:pPr>
              <w:jc w:val="center"/>
              <w:rPr>
                <w:rFonts w:ascii="Times New Roman" w:hAnsi="Times New Roman"/>
                <w:sz w:val="18"/>
                <w:szCs w:val="18"/>
              </w:rPr>
            </w:pPr>
            <w:r w:rsidRPr="00937F2E">
              <w:rPr>
                <w:rFonts w:ascii="Times New Roman" w:hAnsi="Times New Roman" w:hint="eastAsia"/>
                <w:sz w:val="18"/>
                <w:szCs w:val="18"/>
              </w:rPr>
              <w:t>20</w:t>
            </w:r>
          </w:p>
        </w:tc>
        <w:tc>
          <w:tcPr>
            <w:tcW w:w="749" w:type="pct"/>
            <w:vAlign w:val="center"/>
          </w:tcPr>
          <w:p w:rsidR="00D54A6E" w:rsidRPr="00937F2E" w:rsidRDefault="00D54A6E" w:rsidP="00E614E7">
            <w:pPr>
              <w:jc w:val="center"/>
              <w:rPr>
                <w:rFonts w:ascii="Times New Roman" w:hAnsi="Times New Roman"/>
                <w:sz w:val="18"/>
                <w:szCs w:val="18"/>
              </w:rPr>
            </w:pPr>
            <w:r>
              <w:rPr>
                <w:rFonts w:ascii="Times New Roman" w:hAnsi="Times New Roman" w:hint="eastAsia"/>
                <w:sz w:val="18"/>
                <w:szCs w:val="18"/>
              </w:rPr>
              <w:t>20</w:t>
            </w:r>
          </w:p>
        </w:tc>
        <w:tc>
          <w:tcPr>
            <w:tcW w:w="1416" w:type="pct"/>
            <w:vAlign w:val="center"/>
          </w:tcPr>
          <w:p w:rsidR="00D54A6E" w:rsidRPr="00C57DB6" w:rsidRDefault="00D54A6E" w:rsidP="00BD6062">
            <w:pPr>
              <w:jc w:val="center"/>
              <w:rPr>
                <w:rFonts w:ascii="Times New Roman" w:hAnsi="Times New Roman"/>
                <w:sz w:val="18"/>
                <w:szCs w:val="18"/>
              </w:rPr>
            </w:pPr>
            <w:r>
              <w:rPr>
                <w:rFonts w:ascii="Times New Roman" w:hAnsi="Times New Roman" w:hint="eastAsia"/>
                <w:sz w:val="18"/>
                <w:szCs w:val="18"/>
              </w:rPr>
              <w:t>20</w:t>
            </w:r>
          </w:p>
        </w:tc>
        <w:tc>
          <w:tcPr>
            <w:tcW w:w="690" w:type="pct"/>
            <w:vMerge/>
            <w:vAlign w:val="center"/>
          </w:tcPr>
          <w:p w:rsidR="00D54A6E" w:rsidRPr="00937F2E" w:rsidRDefault="00D54A6E" w:rsidP="00E614E7">
            <w:pPr>
              <w:jc w:val="center"/>
              <w:rPr>
                <w:rFonts w:ascii="Times New Roman" w:hAnsi="Times New Roman"/>
                <w:sz w:val="18"/>
                <w:szCs w:val="18"/>
              </w:rPr>
            </w:pPr>
          </w:p>
        </w:tc>
      </w:tr>
      <w:tr w:rsidR="00D54A6E" w:rsidRPr="00937F2E" w:rsidTr="00D54A6E">
        <w:trPr>
          <w:trHeight w:val="216"/>
        </w:trPr>
        <w:tc>
          <w:tcPr>
            <w:tcW w:w="1396" w:type="pct"/>
            <w:vAlign w:val="center"/>
          </w:tcPr>
          <w:p w:rsidR="00D54A6E" w:rsidRPr="00937F2E" w:rsidRDefault="00D54A6E" w:rsidP="00E614E7">
            <w:pPr>
              <w:jc w:val="center"/>
              <w:rPr>
                <w:rFonts w:ascii="Times New Roman" w:hAnsi="Times New Roman"/>
                <w:sz w:val="18"/>
                <w:szCs w:val="18"/>
              </w:rPr>
            </w:pPr>
            <w:r w:rsidRPr="00937F2E">
              <w:rPr>
                <w:rFonts w:ascii="Times New Roman" w:hAnsi="Times New Roman"/>
                <w:sz w:val="18"/>
                <w:szCs w:val="18"/>
              </w:rPr>
              <w:t>氮氧化物</w:t>
            </w:r>
          </w:p>
        </w:tc>
        <w:tc>
          <w:tcPr>
            <w:tcW w:w="749" w:type="pct"/>
            <w:vAlign w:val="center"/>
          </w:tcPr>
          <w:p w:rsidR="00D54A6E" w:rsidRDefault="00D54A6E" w:rsidP="00BD6062">
            <w:pPr>
              <w:snapToGrid w:val="0"/>
              <w:jc w:val="center"/>
              <w:rPr>
                <w:rFonts w:ascii="Times New Roman" w:hAnsi="Times New Roman"/>
                <w:sz w:val="18"/>
                <w:szCs w:val="18"/>
                <w:vertAlign w:val="superscript"/>
              </w:rPr>
            </w:pPr>
            <w:r>
              <w:rPr>
                <w:rFonts w:ascii="Times New Roman" w:hAnsi="Times New Roman" w:hint="eastAsia"/>
                <w:sz w:val="18"/>
                <w:szCs w:val="18"/>
              </w:rPr>
              <w:t>150</w:t>
            </w:r>
          </w:p>
        </w:tc>
        <w:tc>
          <w:tcPr>
            <w:tcW w:w="749" w:type="pct"/>
            <w:vAlign w:val="center"/>
          </w:tcPr>
          <w:p w:rsidR="00D54A6E" w:rsidRPr="00937F2E" w:rsidRDefault="00D54A6E" w:rsidP="00BD6062">
            <w:pPr>
              <w:snapToGrid w:val="0"/>
              <w:jc w:val="center"/>
              <w:rPr>
                <w:rFonts w:ascii="Times New Roman" w:hAnsi="Times New Roman"/>
                <w:sz w:val="18"/>
                <w:szCs w:val="18"/>
              </w:rPr>
            </w:pPr>
            <w:r>
              <w:rPr>
                <w:rFonts w:ascii="Times New Roman" w:hAnsi="Times New Roman" w:hint="eastAsia"/>
                <w:sz w:val="18"/>
                <w:szCs w:val="18"/>
              </w:rPr>
              <w:t>80</w:t>
            </w:r>
          </w:p>
        </w:tc>
        <w:tc>
          <w:tcPr>
            <w:tcW w:w="1416" w:type="pct"/>
            <w:vAlign w:val="center"/>
          </w:tcPr>
          <w:p w:rsidR="00D54A6E" w:rsidRPr="00C57DB6" w:rsidRDefault="00D54A6E" w:rsidP="008B604B">
            <w:pPr>
              <w:snapToGrid w:val="0"/>
              <w:jc w:val="center"/>
              <w:rPr>
                <w:rFonts w:ascii="Times New Roman" w:hAnsi="Times New Roman"/>
                <w:sz w:val="18"/>
                <w:szCs w:val="18"/>
              </w:rPr>
            </w:pPr>
            <w:r w:rsidRPr="00C57DB6">
              <w:rPr>
                <w:rFonts w:ascii="Times New Roman" w:hAnsi="Times New Roman" w:hint="eastAsia"/>
                <w:sz w:val="18"/>
                <w:szCs w:val="18"/>
              </w:rPr>
              <w:t>50</w:t>
            </w:r>
            <w:r w:rsidR="004E101A" w:rsidRPr="004E101A">
              <w:rPr>
                <w:rFonts w:ascii="Times New Roman" w:hAnsi="Times New Roman" w:hint="eastAsia"/>
                <w:sz w:val="18"/>
                <w:szCs w:val="18"/>
                <w:vertAlign w:val="superscript"/>
              </w:rPr>
              <w:t>注</w:t>
            </w:r>
          </w:p>
        </w:tc>
        <w:tc>
          <w:tcPr>
            <w:tcW w:w="690" w:type="pct"/>
            <w:vMerge/>
            <w:vAlign w:val="center"/>
          </w:tcPr>
          <w:p w:rsidR="00D54A6E" w:rsidRPr="00937F2E" w:rsidRDefault="00D54A6E" w:rsidP="00E614E7">
            <w:pPr>
              <w:jc w:val="center"/>
              <w:rPr>
                <w:rFonts w:ascii="Times New Roman" w:hAnsi="Times New Roman"/>
                <w:sz w:val="18"/>
                <w:szCs w:val="18"/>
              </w:rPr>
            </w:pPr>
          </w:p>
        </w:tc>
      </w:tr>
      <w:tr w:rsidR="00D54A6E" w:rsidRPr="00937F2E" w:rsidTr="00D54A6E">
        <w:trPr>
          <w:trHeight w:val="216"/>
        </w:trPr>
        <w:tc>
          <w:tcPr>
            <w:tcW w:w="1396" w:type="pct"/>
            <w:vAlign w:val="center"/>
          </w:tcPr>
          <w:p w:rsidR="00D54A6E" w:rsidRPr="00937F2E" w:rsidRDefault="00D54A6E" w:rsidP="00E614E7">
            <w:pPr>
              <w:jc w:val="center"/>
              <w:rPr>
                <w:rFonts w:ascii="Times New Roman" w:hAnsi="Times New Roman"/>
                <w:sz w:val="18"/>
                <w:szCs w:val="18"/>
              </w:rPr>
            </w:pPr>
            <w:r>
              <w:rPr>
                <w:rFonts w:ascii="Times New Roman" w:hAnsi="Times New Roman" w:hint="eastAsia"/>
                <w:sz w:val="18"/>
                <w:szCs w:val="18"/>
              </w:rPr>
              <w:t>一氧化碳</w:t>
            </w:r>
          </w:p>
        </w:tc>
        <w:tc>
          <w:tcPr>
            <w:tcW w:w="749" w:type="pct"/>
            <w:vAlign w:val="center"/>
          </w:tcPr>
          <w:p w:rsidR="00D54A6E" w:rsidRPr="00937F2E" w:rsidRDefault="00D54A6E" w:rsidP="001A69CD">
            <w:pPr>
              <w:jc w:val="center"/>
              <w:rPr>
                <w:rFonts w:ascii="Times New Roman" w:hAnsi="Times New Roman"/>
                <w:sz w:val="18"/>
                <w:szCs w:val="18"/>
              </w:rPr>
            </w:pPr>
            <w:r>
              <w:rPr>
                <w:rFonts w:ascii="Times New Roman" w:hAnsi="Times New Roman" w:hint="eastAsia"/>
                <w:sz w:val="18"/>
                <w:szCs w:val="18"/>
              </w:rPr>
              <w:t>-</w:t>
            </w:r>
          </w:p>
        </w:tc>
        <w:tc>
          <w:tcPr>
            <w:tcW w:w="749" w:type="pct"/>
            <w:vAlign w:val="center"/>
          </w:tcPr>
          <w:p w:rsidR="00D54A6E" w:rsidRPr="00937F2E" w:rsidRDefault="00D54A6E" w:rsidP="001A69CD">
            <w:pPr>
              <w:jc w:val="center"/>
              <w:rPr>
                <w:rFonts w:ascii="Times New Roman" w:hAnsi="Times New Roman"/>
                <w:sz w:val="18"/>
                <w:szCs w:val="18"/>
              </w:rPr>
            </w:pPr>
            <w:r>
              <w:rPr>
                <w:rFonts w:ascii="Times New Roman" w:hAnsi="Times New Roman" w:hint="eastAsia"/>
                <w:sz w:val="18"/>
                <w:szCs w:val="18"/>
              </w:rPr>
              <w:t>-</w:t>
            </w:r>
          </w:p>
        </w:tc>
        <w:tc>
          <w:tcPr>
            <w:tcW w:w="1416" w:type="pct"/>
            <w:vAlign w:val="center"/>
          </w:tcPr>
          <w:p w:rsidR="00D54A6E" w:rsidRPr="00C57DB6" w:rsidRDefault="00D54A6E" w:rsidP="00E614E7">
            <w:pPr>
              <w:jc w:val="center"/>
              <w:rPr>
                <w:rFonts w:ascii="Times New Roman" w:hAnsi="Times New Roman"/>
                <w:sz w:val="18"/>
                <w:szCs w:val="18"/>
              </w:rPr>
            </w:pPr>
            <w:r w:rsidRPr="00C57DB6">
              <w:rPr>
                <w:rFonts w:ascii="Times New Roman" w:hAnsi="Times New Roman" w:hint="eastAsia"/>
                <w:sz w:val="18"/>
                <w:szCs w:val="18"/>
              </w:rPr>
              <w:t>95</w:t>
            </w:r>
          </w:p>
        </w:tc>
        <w:tc>
          <w:tcPr>
            <w:tcW w:w="690" w:type="pct"/>
            <w:vMerge/>
            <w:vAlign w:val="center"/>
          </w:tcPr>
          <w:p w:rsidR="00D54A6E" w:rsidRPr="00937F2E" w:rsidRDefault="00D54A6E" w:rsidP="00E614E7">
            <w:pPr>
              <w:jc w:val="center"/>
              <w:rPr>
                <w:rFonts w:ascii="Times New Roman" w:hAnsi="Times New Roman"/>
                <w:sz w:val="18"/>
                <w:szCs w:val="18"/>
              </w:rPr>
            </w:pPr>
          </w:p>
        </w:tc>
      </w:tr>
      <w:tr w:rsidR="00D54A6E" w:rsidRPr="00937F2E" w:rsidTr="00D54A6E">
        <w:trPr>
          <w:trHeight w:val="397"/>
        </w:trPr>
        <w:tc>
          <w:tcPr>
            <w:tcW w:w="1396" w:type="pct"/>
            <w:vAlign w:val="center"/>
          </w:tcPr>
          <w:p w:rsidR="00D54A6E" w:rsidRPr="00937F2E" w:rsidRDefault="00D54A6E" w:rsidP="00E614E7">
            <w:pPr>
              <w:jc w:val="center"/>
              <w:rPr>
                <w:rFonts w:ascii="Times New Roman" w:hAnsi="Times New Roman"/>
                <w:sz w:val="18"/>
                <w:szCs w:val="18"/>
              </w:rPr>
            </w:pPr>
            <w:r w:rsidRPr="00937F2E">
              <w:rPr>
                <w:rFonts w:ascii="Times New Roman" w:hAnsi="Times New Roman"/>
                <w:sz w:val="18"/>
                <w:szCs w:val="18"/>
              </w:rPr>
              <w:t>烟气黑度（林格曼黑度，级）</w:t>
            </w:r>
          </w:p>
        </w:tc>
        <w:tc>
          <w:tcPr>
            <w:tcW w:w="2914" w:type="pct"/>
            <w:gridSpan w:val="3"/>
            <w:vAlign w:val="center"/>
          </w:tcPr>
          <w:p w:rsidR="00D54A6E" w:rsidRPr="00937F2E" w:rsidRDefault="00D54A6E" w:rsidP="00E614E7">
            <w:pPr>
              <w:jc w:val="center"/>
              <w:rPr>
                <w:rFonts w:ascii="Times New Roman" w:hAnsi="Times New Roman"/>
                <w:sz w:val="18"/>
                <w:szCs w:val="18"/>
              </w:rPr>
            </w:pPr>
            <w:r w:rsidRPr="00DE757F">
              <w:rPr>
                <w:rFonts w:ascii="Times New Roman" w:hAnsi="Times New Roman" w:cs="宋体" w:hint="eastAsia"/>
                <w:kern w:val="0"/>
                <w:sz w:val="18"/>
                <w:szCs w:val="18"/>
              </w:rPr>
              <w:t>≤</w:t>
            </w:r>
            <w:r w:rsidRPr="00937F2E">
              <w:rPr>
                <w:rFonts w:ascii="Times New Roman" w:hAnsi="Times New Roman"/>
                <w:sz w:val="18"/>
                <w:szCs w:val="18"/>
              </w:rPr>
              <w:t>1</w:t>
            </w:r>
          </w:p>
        </w:tc>
        <w:tc>
          <w:tcPr>
            <w:tcW w:w="690" w:type="pct"/>
            <w:vAlign w:val="center"/>
          </w:tcPr>
          <w:p w:rsidR="00D54A6E" w:rsidRPr="00937F2E" w:rsidRDefault="00D54A6E" w:rsidP="00006DB7">
            <w:pPr>
              <w:jc w:val="center"/>
              <w:rPr>
                <w:rFonts w:ascii="Times New Roman" w:hAnsi="Times New Roman"/>
                <w:sz w:val="18"/>
                <w:szCs w:val="18"/>
              </w:rPr>
            </w:pPr>
            <w:r w:rsidRPr="00937F2E">
              <w:rPr>
                <w:rFonts w:ascii="Times New Roman" w:hAnsi="Times New Roman" w:hint="eastAsia"/>
                <w:sz w:val="18"/>
                <w:szCs w:val="18"/>
              </w:rPr>
              <w:t>烟囱排放口</w:t>
            </w:r>
          </w:p>
        </w:tc>
      </w:tr>
      <w:tr w:rsidR="004E101A" w:rsidRPr="00937F2E" w:rsidTr="004E101A">
        <w:trPr>
          <w:trHeight w:val="397"/>
        </w:trPr>
        <w:tc>
          <w:tcPr>
            <w:tcW w:w="5000" w:type="pct"/>
            <w:gridSpan w:val="5"/>
            <w:vAlign w:val="center"/>
          </w:tcPr>
          <w:p w:rsidR="004E101A" w:rsidRPr="00937F2E" w:rsidRDefault="004E101A" w:rsidP="004E101A">
            <w:pPr>
              <w:ind w:firstLineChars="200" w:firstLine="360"/>
              <w:jc w:val="left"/>
              <w:rPr>
                <w:rFonts w:ascii="Times New Roman" w:hAnsi="Times New Roman"/>
                <w:sz w:val="18"/>
                <w:szCs w:val="18"/>
              </w:rPr>
            </w:pPr>
            <w:r>
              <w:rPr>
                <w:rFonts w:ascii="Times New Roman" w:hAnsi="Times New Roman" w:hint="eastAsia"/>
                <w:sz w:val="18"/>
                <w:szCs w:val="18"/>
              </w:rPr>
              <w:t>注：</w:t>
            </w:r>
            <w:r>
              <w:rPr>
                <w:rFonts w:ascii="Times New Roman" w:hAnsi="Times New Roman" w:hint="eastAsia"/>
                <w:sz w:val="18"/>
                <w:szCs w:val="18"/>
              </w:rPr>
              <w:t>2016</w:t>
            </w:r>
            <w:r>
              <w:rPr>
                <w:rFonts w:ascii="Times New Roman" w:hAnsi="Times New Roman" w:hint="eastAsia"/>
                <w:sz w:val="18"/>
                <w:szCs w:val="18"/>
              </w:rPr>
              <w:t>年</w:t>
            </w:r>
            <w:r>
              <w:rPr>
                <w:rFonts w:ascii="Times New Roman" w:hAnsi="Times New Roman" w:hint="eastAsia"/>
                <w:sz w:val="18"/>
                <w:szCs w:val="18"/>
              </w:rPr>
              <w:t>8</w:t>
            </w:r>
            <w:r>
              <w:rPr>
                <w:rFonts w:ascii="Times New Roman" w:hAnsi="Times New Roman" w:hint="eastAsia"/>
                <w:sz w:val="18"/>
                <w:szCs w:val="18"/>
              </w:rPr>
              <w:t>月</w:t>
            </w:r>
            <w:r>
              <w:rPr>
                <w:rFonts w:ascii="Times New Roman" w:hAnsi="Times New Roman" w:hint="eastAsia"/>
                <w:sz w:val="18"/>
                <w:szCs w:val="18"/>
              </w:rPr>
              <w:t>1</w:t>
            </w:r>
            <w:r>
              <w:rPr>
                <w:rFonts w:ascii="Times New Roman" w:hAnsi="Times New Roman" w:hint="eastAsia"/>
                <w:sz w:val="18"/>
                <w:szCs w:val="18"/>
              </w:rPr>
              <w:t>日</w:t>
            </w:r>
            <w:r>
              <w:rPr>
                <w:rFonts w:ascii="Times New Roman" w:hAnsi="Times New Roman" w:hint="eastAsia"/>
                <w:sz w:val="18"/>
                <w:szCs w:val="18"/>
              </w:rPr>
              <w:t>-2018</w:t>
            </w:r>
            <w:r>
              <w:rPr>
                <w:rFonts w:ascii="Times New Roman" w:hAnsi="Times New Roman" w:hint="eastAsia"/>
                <w:sz w:val="18"/>
                <w:szCs w:val="18"/>
              </w:rPr>
              <w:t>年</w:t>
            </w:r>
            <w:r>
              <w:rPr>
                <w:rFonts w:ascii="Times New Roman" w:hAnsi="Times New Roman" w:hint="eastAsia"/>
                <w:sz w:val="18"/>
                <w:szCs w:val="18"/>
              </w:rPr>
              <w:t>12</w:t>
            </w:r>
            <w:r>
              <w:rPr>
                <w:rFonts w:ascii="Times New Roman" w:hAnsi="Times New Roman" w:hint="eastAsia"/>
                <w:sz w:val="18"/>
                <w:szCs w:val="18"/>
              </w:rPr>
              <w:t>月</w:t>
            </w:r>
            <w:r>
              <w:rPr>
                <w:rFonts w:ascii="Times New Roman" w:hAnsi="Times New Roman" w:hint="eastAsia"/>
                <w:sz w:val="18"/>
                <w:szCs w:val="18"/>
              </w:rPr>
              <w:t>31</w:t>
            </w:r>
            <w:r>
              <w:rPr>
                <w:rFonts w:ascii="Times New Roman" w:hAnsi="Times New Roman" w:hint="eastAsia"/>
                <w:sz w:val="18"/>
                <w:szCs w:val="18"/>
              </w:rPr>
              <w:t>日取得环境影响评价登记，按照</w:t>
            </w:r>
            <w:r>
              <w:rPr>
                <w:rFonts w:ascii="Times New Roman" w:hAnsi="Times New Roman" w:hint="eastAsia"/>
                <w:sz w:val="18"/>
                <w:szCs w:val="18"/>
              </w:rPr>
              <w:t>30-8</w:t>
            </w:r>
            <w:r>
              <w:rPr>
                <w:rFonts w:ascii="Times New Roman" w:hAnsi="Times New Roman"/>
                <w:sz w:val="18"/>
                <w:szCs w:val="18"/>
              </w:rPr>
              <w:t>0</w:t>
            </w:r>
            <w:r w:rsidRPr="00264695">
              <w:rPr>
                <w:rFonts w:ascii="Times New Roman" w:hAnsi="Times New Roman"/>
                <w:sz w:val="18"/>
                <w:szCs w:val="18"/>
              </w:rPr>
              <w:t xml:space="preserve"> mg/m</w:t>
            </w:r>
            <w:r w:rsidRPr="00264695">
              <w:rPr>
                <w:rFonts w:ascii="Times New Roman" w:hAnsi="Times New Roman"/>
                <w:sz w:val="18"/>
                <w:szCs w:val="18"/>
                <w:vertAlign w:val="superscript"/>
              </w:rPr>
              <w:t>3</w:t>
            </w:r>
            <w:r w:rsidRPr="00E4746F">
              <w:rPr>
                <w:rFonts w:ascii="Times New Roman" w:hAnsi="Times New Roman" w:hint="eastAsia"/>
                <w:sz w:val="18"/>
                <w:szCs w:val="18"/>
              </w:rPr>
              <w:t>标准</w:t>
            </w:r>
            <w:r>
              <w:rPr>
                <w:rFonts w:ascii="Times New Roman" w:hAnsi="Times New Roman" w:hint="eastAsia"/>
                <w:sz w:val="18"/>
                <w:szCs w:val="18"/>
              </w:rPr>
              <w:t>实施低氮改造的</w:t>
            </w:r>
            <w:r w:rsidR="00A00877">
              <w:rPr>
                <w:rFonts w:ascii="Times New Roman" w:hAnsi="Times New Roman" w:hint="eastAsia"/>
                <w:sz w:val="18"/>
                <w:szCs w:val="18"/>
              </w:rPr>
              <w:t>锅炉</w:t>
            </w:r>
            <w:r>
              <w:rPr>
                <w:rFonts w:ascii="Times New Roman" w:hAnsi="Times New Roman" w:hint="eastAsia"/>
                <w:sz w:val="18"/>
                <w:szCs w:val="18"/>
              </w:rPr>
              <w:t>，</w:t>
            </w:r>
            <w:r w:rsidR="00DE1F0F">
              <w:rPr>
                <w:rFonts w:ascii="Times New Roman" w:hAnsi="Times New Roman" w:hint="eastAsia"/>
                <w:sz w:val="18"/>
                <w:szCs w:val="18"/>
              </w:rPr>
              <w:t>2</w:t>
            </w:r>
            <w:r w:rsidR="00DE1F0F">
              <w:rPr>
                <w:rFonts w:ascii="Times New Roman" w:hAnsi="Times New Roman"/>
                <w:sz w:val="18"/>
                <w:szCs w:val="18"/>
              </w:rPr>
              <w:t>02</w:t>
            </w:r>
            <w:r w:rsidR="00DE1F0F">
              <w:rPr>
                <w:rFonts w:ascii="Times New Roman" w:hAnsi="Times New Roman" w:hint="eastAsia"/>
                <w:sz w:val="18"/>
                <w:szCs w:val="18"/>
              </w:rPr>
              <w:t>1</w:t>
            </w:r>
            <w:r w:rsidR="00DE1F0F">
              <w:rPr>
                <w:rFonts w:ascii="Times New Roman" w:hAnsi="Times New Roman" w:hint="eastAsia"/>
                <w:sz w:val="18"/>
                <w:szCs w:val="18"/>
              </w:rPr>
              <w:t>年</w:t>
            </w:r>
            <w:r w:rsidR="00DE1F0F">
              <w:rPr>
                <w:rFonts w:ascii="Times New Roman" w:hAnsi="Times New Roman"/>
                <w:sz w:val="18"/>
                <w:szCs w:val="18"/>
              </w:rPr>
              <w:t>10</w:t>
            </w:r>
            <w:r w:rsidR="00DE1F0F">
              <w:rPr>
                <w:rFonts w:ascii="Times New Roman" w:hAnsi="Times New Roman" w:hint="eastAsia"/>
                <w:sz w:val="18"/>
                <w:szCs w:val="18"/>
              </w:rPr>
              <w:t>月</w:t>
            </w:r>
            <w:r w:rsidR="00DE1F0F">
              <w:rPr>
                <w:rFonts w:ascii="Times New Roman" w:hAnsi="Times New Roman"/>
                <w:sz w:val="18"/>
                <w:szCs w:val="18"/>
              </w:rPr>
              <w:t>31</w:t>
            </w:r>
            <w:r w:rsidR="00DE1F0F">
              <w:rPr>
                <w:rFonts w:ascii="Times New Roman" w:hAnsi="Times New Roman" w:hint="eastAsia"/>
                <w:sz w:val="18"/>
                <w:szCs w:val="18"/>
              </w:rPr>
              <w:t>日前执行</w:t>
            </w:r>
            <w:r w:rsidR="00DE1F0F">
              <w:rPr>
                <w:rFonts w:ascii="Times New Roman" w:hAnsi="Times New Roman"/>
                <w:sz w:val="18"/>
                <w:szCs w:val="18"/>
              </w:rPr>
              <w:t>80</w:t>
            </w:r>
            <w:r w:rsidR="00DE1F0F" w:rsidRPr="00264695">
              <w:rPr>
                <w:rFonts w:ascii="Times New Roman" w:hAnsi="Times New Roman"/>
                <w:sz w:val="18"/>
                <w:szCs w:val="18"/>
              </w:rPr>
              <w:t xml:space="preserve"> mg/m</w:t>
            </w:r>
            <w:r w:rsidR="00DE1F0F" w:rsidRPr="00264695">
              <w:rPr>
                <w:rFonts w:ascii="Times New Roman" w:hAnsi="Times New Roman"/>
                <w:sz w:val="18"/>
                <w:szCs w:val="18"/>
                <w:vertAlign w:val="superscript"/>
              </w:rPr>
              <w:t>3</w:t>
            </w:r>
            <w:r w:rsidR="00DE1F0F">
              <w:rPr>
                <w:rFonts w:ascii="Times New Roman" w:hAnsi="Times New Roman" w:hint="eastAsia"/>
                <w:sz w:val="18"/>
                <w:szCs w:val="18"/>
              </w:rPr>
              <w:t>排放限值，</w:t>
            </w:r>
            <w:r>
              <w:rPr>
                <w:rFonts w:ascii="Times New Roman" w:hAnsi="Times New Roman" w:hint="eastAsia"/>
                <w:sz w:val="18"/>
                <w:szCs w:val="18"/>
              </w:rPr>
              <w:t>2</w:t>
            </w:r>
            <w:r>
              <w:rPr>
                <w:rFonts w:ascii="Times New Roman" w:hAnsi="Times New Roman"/>
                <w:sz w:val="18"/>
                <w:szCs w:val="18"/>
              </w:rPr>
              <w:t>02</w:t>
            </w:r>
            <w:r>
              <w:rPr>
                <w:rFonts w:ascii="Times New Roman" w:hAnsi="Times New Roman" w:hint="eastAsia"/>
                <w:sz w:val="18"/>
                <w:szCs w:val="18"/>
              </w:rPr>
              <w:t>1</w:t>
            </w:r>
            <w:r>
              <w:rPr>
                <w:rFonts w:ascii="Times New Roman" w:hAnsi="Times New Roman" w:hint="eastAsia"/>
                <w:sz w:val="18"/>
                <w:szCs w:val="18"/>
              </w:rPr>
              <w:t>年</w:t>
            </w:r>
            <w:r>
              <w:rPr>
                <w:rFonts w:ascii="Times New Roman" w:hAnsi="Times New Roman" w:hint="eastAsia"/>
                <w:sz w:val="18"/>
                <w:szCs w:val="18"/>
              </w:rPr>
              <w:t>11</w:t>
            </w:r>
            <w:r>
              <w:rPr>
                <w:rFonts w:ascii="Times New Roman" w:hAnsi="Times New Roman" w:hint="eastAsia"/>
                <w:sz w:val="18"/>
                <w:szCs w:val="18"/>
              </w:rPr>
              <w:t>月</w:t>
            </w:r>
            <w:r>
              <w:rPr>
                <w:rFonts w:ascii="Times New Roman" w:hAnsi="Times New Roman" w:hint="eastAsia"/>
                <w:sz w:val="18"/>
                <w:szCs w:val="18"/>
              </w:rPr>
              <w:t>1</w:t>
            </w:r>
            <w:r>
              <w:rPr>
                <w:rFonts w:ascii="Times New Roman" w:hAnsi="Times New Roman" w:hint="eastAsia"/>
                <w:sz w:val="18"/>
                <w:szCs w:val="18"/>
              </w:rPr>
              <w:t>日起执行</w:t>
            </w:r>
            <w:r>
              <w:rPr>
                <w:rFonts w:ascii="Times New Roman" w:hAnsi="Times New Roman" w:hint="eastAsia"/>
                <w:sz w:val="18"/>
                <w:szCs w:val="18"/>
              </w:rPr>
              <w:t>50</w:t>
            </w:r>
            <w:r w:rsidRPr="00264695">
              <w:rPr>
                <w:rFonts w:ascii="Times New Roman" w:hAnsi="Times New Roman"/>
                <w:sz w:val="18"/>
                <w:szCs w:val="18"/>
              </w:rPr>
              <w:t xml:space="preserve"> mg/m</w:t>
            </w:r>
            <w:r w:rsidRPr="00264695">
              <w:rPr>
                <w:rFonts w:ascii="Times New Roman" w:hAnsi="Times New Roman"/>
                <w:sz w:val="18"/>
                <w:szCs w:val="18"/>
                <w:vertAlign w:val="superscript"/>
              </w:rPr>
              <w:t>3</w:t>
            </w:r>
            <w:r>
              <w:rPr>
                <w:rFonts w:ascii="Times New Roman" w:hAnsi="Times New Roman" w:hint="eastAsia"/>
                <w:sz w:val="18"/>
                <w:szCs w:val="18"/>
              </w:rPr>
              <w:t>排放限值。</w:t>
            </w:r>
          </w:p>
        </w:tc>
      </w:tr>
    </w:tbl>
    <w:p w:rsidR="004224E9" w:rsidRDefault="004224E9" w:rsidP="007E1C69">
      <w:pPr>
        <w:jc w:val="right"/>
        <w:rPr>
          <w:rFonts w:ascii="Times New Roman" w:eastAsia="华文行楷" w:hAnsi="Times New Roman"/>
          <w:sz w:val="18"/>
          <w:szCs w:val="18"/>
        </w:rPr>
      </w:pPr>
    </w:p>
    <w:p w:rsidR="00006DB7" w:rsidRDefault="00006DB7" w:rsidP="007E1C69">
      <w:pPr>
        <w:jc w:val="right"/>
        <w:rPr>
          <w:rFonts w:ascii="Times New Roman" w:eastAsia="华文行楷" w:hAnsi="Times New Roman"/>
          <w:sz w:val="18"/>
          <w:szCs w:val="18"/>
        </w:rPr>
      </w:pPr>
    </w:p>
    <w:p w:rsidR="00D54A6E" w:rsidRDefault="00D54A6E" w:rsidP="007E1C69">
      <w:pPr>
        <w:jc w:val="right"/>
        <w:rPr>
          <w:rFonts w:ascii="Times New Roman" w:eastAsia="华文行楷" w:hAnsi="Times New Roman"/>
          <w:sz w:val="18"/>
          <w:szCs w:val="18"/>
        </w:rPr>
      </w:pPr>
    </w:p>
    <w:p w:rsidR="006934F0" w:rsidRPr="00A6029B" w:rsidRDefault="006934F0" w:rsidP="006934F0">
      <w:pPr>
        <w:keepNext/>
        <w:keepLines/>
        <w:numPr>
          <w:ilvl w:val="1"/>
          <w:numId w:val="1"/>
        </w:numPr>
        <w:tabs>
          <w:tab w:val="num" w:pos="480"/>
        </w:tabs>
        <w:outlineLvl w:val="1"/>
        <w:rPr>
          <w:rFonts w:ascii="Times New Roman" w:eastAsia="黑体" w:hAnsi="Times New Roman"/>
          <w:szCs w:val="21"/>
        </w:rPr>
      </w:pPr>
      <w:r w:rsidRPr="00A6029B">
        <w:rPr>
          <w:rFonts w:ascii="Times New Roman" w:eastAsia="黑体" w:hAnsi="Times New Roman" w:hint="eastAsia"/>
          <w:szCs w:val="21"/>
        </w:rPr>
        <w:t>新建锅炉</w:t>
      </w:r>
      <w:r w:rsidR="00911CEE" w:rsidRPr="00A6029B">
        <w:rPr>
          <w:rFonts w:ascii="Times New Roman" w:eastAsia="黑体" w:hAnsi="Times New Roman" w:hint="eastAsia"/>
          <w:szCs w:val="21"/>
        </w:rPr>
        <w:t>执行表</w:t>
      </w:r>
      <w:r w:rsidR="00006DB7">
        <w:rPr>
          <w:rFonts w:ascii="Times New Roman" w:eastAsia="黑体" w:hAnsi="Times New Roman" w:hint="eastAsia"/>
          <w:szCs w:val="21"/>
        </w:rPr>
        <w:t>4</w:t>
      </w:r>
      <w:r w:rsidR="00911CEE" w:rsidRPr="00A6029B">
        <w:rPr>
          <w:rFonts w:ascii="Times New Roman" w:eastAsia="黑体" w:hAnsi="Times New Roman" w:hint="eastAsia"/>
          <w:szCs w:val="21"/>
        </w:rPr>
        <w:t>中的</w:t>
      </w:r>
      <w:r w:rsidRPr="00A6029B">
        <w:rPr>
          <w:rFonts w:ascii="Times New Roman" w:eastAsia="黑体" w:hAnsi="Times New Roman" w:hint="eastAsia"/>
          <w:szCs w:val="21"/>
        </w:rPr>
        <w:t>大气污染物排放限值</w:t>
      </w:r>
      <w:r w:rsidR="00911CEE" w:rsidRPr="00A6029B">
        <w:rPr>
          <w:rFonts w:ascii="Times New Roman" w:eastAsia="黑体" w:hAnsi="Times New Roman" w:hint="eastAsia"/>
          <w:szCs w:val="21"/>
        </w:rPr>
        <w:t>。</w:t>
      </w:r>
    </w:p>
    <w:p w:rsidR="006934F0" w:rsidRPr="00DE757F" w:rsidRDefault="006934F0" w:rsidP="00A86CA8">
      <w:pPr>
        <w:pStyle w:val="a"/>
        <w:spacing w:before="78"/>
        <w:rPr>
          <w:rFonts w:hAnsi="Times New Roman"/>
        </w:rPr>
      </w:pPr>
      <w:r w:rsidRPr="00DE757F">
        <w:rPr>
          <w:rFonts w:hint="eastAsia"/>
        </w:rPr>
        <w:t>新建</w:t>
      </w:r>
      <w:r w:rsidRPr="00DE757F">
        <w:t>锅炉大气污染物排放</w:t>
      </w:r>
      <w:r w:rsidRPr="00DE757F">
        <w:rPr>
          <w:rFonts w:hint="eastAsia"/>
        </w:rPr>
        <w:t>浓度</w:t>
      </w:r>
      <w:r w:rsidRPr="00DE757F">
        <w:t>限值</w:t>
      </w:r>
    </w:p>
    <w:p w:rsidR="00B33DDA" w:rsidRPr="00A6029B" w:rsidRDefault="006934F0" w:rsidP="00E26301">
      <w:pPr>
        <w:jc w:val="right"/>
        <w:rPr>
          <w:rFonts w:ascii="Times New Roman" w:hAnsi="Times New Roman"/>
        </w:rPr>
      </w:pPr>
      <w:r w:rsidRPr="000D0225">
        <w:rPr>
          <w:rFonts w:ascii="Times New Roman" w:hAnsi="Times New Roman"/>
          <w:sz w:val="18"/>
          <w:szCs w:val="18"/>
        </w:rPr>
        <w:t>单位：</w:t>
      </w:r>
      <w:r w:rsidRPr="000D0225">
        <w:rPr>
          <w:rFonts w:ascii="Times New Roman" w:hAnsi="Times New Roman"/>
          <w:sz w:val="18"/>
          <w:szCs w:val="18"/>
        </w:rPr>
        <w:t>mg/m</w:t>
      </w:r>
      <w:r w:rsidRPr="000D0225">
        <w:rPr>
          <w:rFonts w:ascii="Times New Roman" w:hAnsi="Times New Roman"/>
          <w:sz w:val="18"/>
          <w:szCs w:val="18"/>
          <w:vertAlign w:val="superscript"/>
        </w:rPr>
        <w:t>3</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652"/>
        <w:gridCol w:w="3685"/>
        <w:gridCol w:w="1185"/>
      </w:tblGrid>
      <w:tr w:rsidR="002A2DBD" w:rsidRPr="00DE757F" w:rsidTr="00F465A3">
        <w:trPr>
          <w:trHeight w:val="634"/>
        </w:trPr>
        <w:tc>
          <w:tcPr>
            <w:tcW w:w="2143" w:type="pct"/>
            <w:tcBorders>
              <w:top w:val="single" w:sz="4" w:space="0" w:color="auto"/>
              <w:left w:val="single" w:sz="4" w:space="0" w:color="auto"/>
              <w:bottom w:val="single" w:sz="4" w:space="0" w:color="auto"/>
              <w:right w:val="single" w:sz="4" w:space="0" w:color="auto"/>
            </w:tcBorders>
            <w:shd w:val="clear" w:color="auto" w:fill="auto"/>
            <w:vAlign w:val="center"/>
          </w:tcPr>
          <w:p w:rsidR="002A2DBD" w:rsidRPr="00DE757F" w:rsidRDefault="002A2DBD" w:rsidP="009B2655">
            <w:pPr>
              <w:widowControl/>
              <w:jc w:val="center"/>
              <w:rPr>
                <w:rFonts w:ascii="Times New Roman" w:hAnsi="Times New Roman" w:cs="宋体"/>
                <w:kern w:val="0"/>
                <w:sz w:val="18"/>
                <w:szCs w:val="18"/>
              </w:rPr>
            </w:pPr>
            <w:r w:rsidRPr="00DE757F">
              <w:rPr>
                <w:rFonts w:ascii="Times New Roman" w:hAnsi="宋体" w:cs="宋体" w:hint="eastAsia"/>
                <w:kern w:val="0"/>
                <w:sz w:val="18"/>
                <w:szCs w:val="18"/>
              </w:rPr>
              <w:t>污染物项目</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rsidR="002A2DBD" w:rsidRPr="00DE757F" w:rsidRDefault="002A2DBD" w:rsidP="009B2655">
            <w:pPr>
              <w:widowControl/>
              <w:jc w:val="center"/>
              <w:rPr>
                <w:rFonts w:ascii="Times New Roman" w:hAnsi="Times New Roman" w:cs="宋体"/>
                <w:kern w:val="0"/>
                <w:sz w:val="18"/>
                <w:szCs w:val="18"/>
              </w:rPr>
            </w:pPr>
            <w:r w:rsidRPr="00DE757F">
              <w:rPr>
                <w:rFonts w:ascii="Times New Roman" w:hAnsi="宋体" w:cs="宋体" w:hint="eastAsia"/>
                <w:kern w:val="0"/>
                <w:sz w:val="18"/>
                <w:szCs w:val="18"/>
              </w:rPr>
              <w:t>限值</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2A2DBD" w:rsidRPr="00DE757F" w:rsidRDefault="002A2DBD" w:rsidP="009B2655">
            <w:pPr>
              <w:widowControl/>
              <w:jc w:val="center"/>
              <w:rPr>
                <w:rFonts w:ascii="Times New Roman" w:hAnsi="Times New Roman" w:cs="宋体"/>
                <w:kern w:val="0"/>
                <w:sz w:val="18"/>
                <w:szCs w:val="18"/>
              </w:rPr>
            </w:pPr>
            <w:r w:rsidRPr="00DE757F">
              <w:rPr>
                <w:rFonts w:ascii="Times New Roman" w:hAnsi="宋体" w:cs="宋体" w:hint="eastAsia"/>
                <w:kern w:val="0"/>
                <w:sz w:val="18"/>
                <w:szCs w:val="18"/>
              </w:rPr>
              <w:t>污染物排放</w:t>
            </w:r>
          </w:p>
          <w:p w:rsidR="002A2DBD" w:rsidRPr="00DE757F" w:rsidRDefault="002A2DBD" w:rsidP="009B2655">
            <w:pPr>
              <w:widowControl/>
              <w:jc w:val="center"/>
              <w:rPr>
                <w:rFonts w:ascii="Times New Roman" w:hAnsi="Times New Roman" w:cs="宋体"/>
                <w:kern w:val="0"/>
                <w:sz w:val="18"/>
                <w:szCs w:val="18"/>
              </w:rPr>
            </w:pPr>
            <w:r w:rsidRPr="00DE757F">
              <w:rPr>
                <w:rFonts w:ascii="Times New Roman" w:hAnsi="宋体" w:cs="宋体" w:hint="eastAsia"/>
                <w:kern w:val="0"/>
                <w:sz w:val="18"/>
                <w:szCs w:val="18"/>
              </w:rPr>
              <w:t>监控位置</w:t>
            </w:r>
          </w:p>
        </w:tc>
      </w:tr>
      <w:tr w:rsidR="00006DB7" w:rsidRPr="00DE757F" w:rsidTr="00F465A3">
        <w:trPr>
          <w:trHeight w:val="191"/>
        </w:trPr>
        <w:tc>
          <w:tcPr>
            <w:tcW w:w="2143" w:type="pct"/>
            <w:tcBorders>
              <w:top w:val="single" w:sz="4" w:space="0" w:color="auto"/>
              <w:left w:val="single" w:sz="4" w:space="0" w:color="auto"/>
              <w:bottom w:val="single" w:sz="4" w:space="0" w:color="auto"/>
              <w:right w:val="single" w:sz="4" w:space="0" w:color="auto"/>
            </w:tcBorders>
            <w:shd w:val="clear" w:color="auto" w:fill="auto"/>
            <w:vAlign w:val="center"/>
          </w:tcPr>
          <w:p w:rsidR="00006DB7" w:rsidRPr="00DE757F" w:rsidRDefault="00006DB7" w:rsidP="009B2655">
            <w:pPr>
              <w:widowControl/>
              <w:jc w:val="center"/>
              <w:rPr>
                <w:rFonts w:ascii="Times New Roman" w:hAnsi="Times New Roman" w:cs="宋体"/>
                <w:kern w:val="0"/>
                <w:sz w:val="18"/>
                <w:szCs w:val="18"/>
              </w:rPr>
            </w:pPr>
            <w:r w:rsidRPr="00DE757F">
              <w:rPr>
                <w:rFonts w:ascii="Times New Roman" w:hAnsi="宋体" w:cs="宋体" w:hint="eastAsia"/>
                <w:kern w:val="0"/>
                <w:sz w:val="18"/>
                <w:szCs w:val="18"/>
              </w:rPr>
              <w:t>颗粒物</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rsidR="00006DB7" w:rsidRPr="00DE757F" w:rsidRDefault="00006DB7" w:rsidP="00C20CD1">
            <w:pPr>
              <w:widowControl/>
              <w:jc w:val="center"/>
              <w:rPr>
                <w:rFonts w:ascii="Times New Roman" w:hAnsi="Times New Roman"/>
                <w:kern w:val="0"/>
                <w:sz w:val="18"/>
                <w:szCs w:val="18"/>
              </w:rPr>
            </w:pPr>
            <w:r w:rsidRPr="00DE757F">
              <w:rPr>
                <w:rFonts w:ascii="Times New Roman" w:hAnsi="Times New Roman" w:hint="eastAsia"/>
                <w:kern w:val="0"/>
                <w:sz w:val="18"/>
                <w:szCs w:val="18"/>
              </w:rPr>
              <w:t>10</w:t>
            </w:r>
          </w:p>
        </w:tc>
        <w:tc>
          <w:tcPr>
            <w:tcW w:w="695" w:type="pct"/>
            <w:vMerge w:val="restart"/>
            <w:tcBorders>
              <w:top w:val="single" w:sz="4" w:space="0" w:color="auto"/>
              <w:left w:val="single" w:sz="4" w:space="0" w:color="auto"/>
              <w:right w:val="single" w:sz="4" w:space="0" w:color="auto"/>
            </w:tcBorders>
            <w:shd w:val="clear" w:color="auto" w:fill="auto"/>
            <w:vAlign w:val="center"/>
          </w:tcPr>
          <w:p w:rsidR="00006DB7" w:rsidRPr="00DE757F" w:rsidRDefault="00006DB7" w:rsidP="009B2655">
            <w:pPr>
              <w:widowControl/>
              <w:jc w:val="center"/>
              <w:rPr>
                <w:rFonts w:ascii="Times New Roman" w:hAnsi="Times New Roman" w:cs="宋体"/>
                <w:kern w:val="0"/>
                <w:sz w:val="18"/>
                <w:szCs w:val="18"/>
              </w:rPr>
            </w:pPr>
            <w:r w:rsidRPr="00DE757F">
              <w:rPr>
                <w:rFonts w:ascii="Times New Roman" w:hAnsi="宋体" w:cs="宋体" w:hint="eastAsia"/>
                <w:kern w:val="0"/>
                <w:sz w:val="18"/>
                <w:szCs w:val="18"/>
              </w:rPr>
              <w:t>烟囱或烟道</w:t>
            </w:r>
          </w:p>
        </w:tc>
      </w:tr>
      <w:tr w:rsidR="00006DB7" w:rsidRPr="00DE757F" w:rsidTr="00F465A3">
        <w:trPr>
          <w:trHeight w:val="281"/>
        </w:trPr>
        <w:tc>
          <w:tcPr>
            <w:tcW w:w="2143" w:type="pct"/>
            <w:tcBorders>
              <w:top w:val="single" w:sz="4" w:space="0" w:color="auto"/>
              <w:left w:val="single" w:sz="4" w:space="0" w:color="auto"/>
              <w:bottom w:val="single" w:sz="4" w:space="0" w:color="auto"/>
              <w:right w:val="single" w:sz="4" w:space="0" w:color="auto"/>
            </w:tcBorders>
            <w:shd w:val="clear" w:color="auto" w:fill="auto"/>
            <w:vAlign w:val="center"/>
          </w:tcPr>
          <w:p w:rsidR="00006DB7" w:rsidRPr="00DE757F" w:rsidRDefault="00006DB7" w:rsidP="009B2655">
            <w:pPr>
              <w:widowControl/>
              <w:jc w:val="center"/>
              <w:rPr>
                <w:rFonts w:ascii="Times New Roman" w:hAnsi="Times New Roman" w:cs="宋体"/>
                <w:kern w:val="0"/>
                <w:sz w:val="18"/>
                <w:szCs w:val="18"/>
              </w:rPr>
            </w:pPr>
            <w:r w:rsidRPr="00DE757F">
              <w:rPr>
                <w:rFonts w:ascii="Times New Roman" w:hAnsi="宋体" w:cs="宋体" w:hint="eastAsia"/>
                <w:kern w:val="0"/>
                <w:sz w:val="18"/>
                <w:szCs w:val="18"/>
              </w:rPr>
              <w:t>二氧化硫</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rsidR="00006DB7" w:rsidRPr="00DE757F" w:rsidRDefault="00006DB7" w:rsidP="00C20CD1">
            <w:pPr>
              <w:widowControl/>
              <w:jc w:val="center"/>
              <w:rPr>
                <w:rFonts w:ascii="Times New Roman" w:hAnsi="Times New Roman"/>
                <w:kern w:val="0"/>
                <w:sz w:val="18"/>
                <w:szCs w:val="18"/>
              </w:rPr>
            </w:pPr>
            <w:r w:rsidRPr="00DE757F">
              <w:rPr>
                <w:rFonts w:ascii="Times New Roman" w:hAnsi="Times New Roman" w:hint="eastAsia"/>
                <w:kern w:val="0"/>
                <w:sz w:val="18"/>
                <w:szCs w:val="18"/>
              </w:rPr>
              <w:t>20</w:t>
            </w:r>
          </w:p>
        </w:tc>
        <w:tc>
          <w:tcPr>
            <w:tcW w:w="695" w:type="pct"/>
            <w:vMerge/>
            <w:tcBorders>
              <w:left w:val="single" w:sz="4" w:space="0" w:color="auto"/>
              <w:right w:val="single" w:sz="4" w:space="0" w:color="auto"/>
            </w:tcBorders>
            <w:vAlign w:val="center"/>
          </w:tcPr>
          <w:p w:rsidR="00006DB7" w:rsidRPr="00DE757F" w:rsidRDefault="00006DB7" w:rsidP="009B2655">
            <w:pPr>
              <w:widowControl/>
              <w:jc w:val="left"/>
              <w:rPr>
                <w:rFonts w:ascii="Times New Roman" w:hAnsi="Times New Roman" w:cs="宋体"/>
                <w:kern w:val="0"/>
                <w:sz w:val="18"/>
                <w:szCs w:val="18"/>
              </w:rPr>
            </w:pPr>
          </w:p>
        </w:tc>
      </w:tr>
      <w:tr w:rsidR="00006DB7" w:rsidRPr="00DE757F" w:rsidTr="00F465A3">
        <w:trPr>
          <w:trHeight w:val="229"/>
        </w:trPr>
        <w:tc>
          <w:tcPr>
            <w:tcW w:w="2143" w:type="pct"/>
            <w:tcBorders>
              <w:top w:val="single" w:sz="4" w:space="0" w:color="auto"/>
              <w:left w:val="single" w:sz="4" w:space="0" w:color="auto"/>
              <w:bottom w:val="single" w:sz="4" w:space="0" w:color="auto"/>
              <w:right w:val="single" w:sz="4" w:space="0" w:color="auto"/>
            </w:tcBorders>
            <w:shd w:val="clear" w:color="auto" w:fill="auto"/>
            <w:vAlign w:val="center"/>
          </w:tcPr>
          <w:p w:rsidR="00006DB7" w:rsidRPr="00DE757F" w:rsidRDefault="00006DB7" w:rsidP="009B2655">
            <w:pPr>
              <w:widowControl/>
              <w:jc w:val="center"/>
              <w:rPr>
                <w:rFonts w:ascii="Times New Roman" w:hAnsi="Times New Roman" w:cs="宋体"/>
                <w:kern w:val="0"/>
                <w:sz w:val="18"/>
                <w:szCs w:val="18"/>
              </w:rPr>
            </w:pPr>
            <w:r w:rsidRPr="00DE757F">
              <w:rPr>
                <w:rFonts w:ascii="Times New Roman" w:hAnsi="宋体" w:cs="宋体" w:hint="eastAsia"/>
                <w:kern w:val="0"/>
                <w:sz w:val="18"/>
                <w:szCs w:val="18"/>
              </w:rPr>
              <w:t>氮氧化物</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rsidR="00006DB7" w:rsidRPr="00E34172" w:rsidRDefault="00006DB7" w:rsidP="00C20CD1">
            <w:pPr>
              <w:widowControl/>
              <w:jc w:val="center"/>
              <w:rPr>
                <w:rFonts w:ascii="Times New Roman" w:hAnsi="Times New Roman"/>
                <w:color w:val="000000" w:themeColor="text1"/>
                <w:kern w:val="0"/>
                <w:sz w:val="18"/>
                <w:szCs w:val="18"/>
              </w:rPr>
            </w:pPr>
            <w:r w:rsidRPr="00E34172">
              <w:rPr>
                <w:rFonts w:ascii="Times New Roman" w:hAnsi="Times New Roman" w:hint="eastAsia"/>
                <w:color w:val="000000" w:themeColor="text1"/>
                <w:kern w:val="0"/>
                <w:sz w:val="18"/>
                <w:szCs w:val="18"/>
              </w:rPr>
              <w:t>30</w:t>
            </w:r>
          </w:p>
        </w:tc>
        <w:tc>
          <w:tcPr>
            <w:tcW w:w="695" w:type="pct"/>
            <w:vMerge/>
            <w:tcBorders>
              <w:left w:val="single" w:sz="4" w:space="0" w:color="auto"/>
              <w:right w:val="single" w:sz="4" w:space="0" w:color="auto"/>
            </w:tcBorders>
            <w:vAlign w:val="center"/>
          </w:tcPr>
          <w:p w:rsidR="00006DB7" w:rsidRPr="00DE757F" w:rsidRDefault="00006DB7" w:rsidP="009B2655">
            <w:pPr>
              <w:widowControl/>
              <w:jc w:val="left"/>
              <w:rPr>
                <w:rFonts w:ascii="Times New Roman" w:hAnsi="Times New Roman" w:cs="宋体"/>
                <w:kern w:val="0"/>
                <w:sz w:val="18"/>
                <w:szCs w:val="18"/>
              </w:rPr>
            </w:pPr>
          </w:p>
        </w:tc>
      </w:tr>
      <w:tr w:rsidR="00006DB7" w:rsidRPr="00DE757F" w:rsidTr="00006DB7">
        <w:trPr>
          <w:trHeight w:val="229"/>
        </w:trPr>
        <w:tc>
          <w:tcPr>
            <w:tcW w:w="2143" w:type="pct"/>
            <w:tcBorders>
              <w:top w:val="single" w:sz="4" w:space="0" w:color="auto"/>
              <w:left w:val="single" w:sz="4" w:space="0" w:color="auto"/>
              <w:bottom w:val="single" w:sz="4" w:space="0" w:color="auto"/>
              <w:right w:val="single" w:sz="4" w:space="0" w:color="auto"/>
            </w:tcBorders>
            <w:shd w:val="clear" w:color="auto" w:fill="auto"/>
            <w:vAlign w:val="center"/>
          </w:tcPr>
          <w:p w:rsidR="00006DB7" w:rsidRPr="00DE757F" w:rsidRDefault="00006DB7" w:rsidP="009B2655">
            <w:pPr>
              <w:widowControl/>
              <w:jc w:val="center"/>
              <w:rPr>
                <w:rFonts w:ascii="Times New Roman" w:hAnsi="宋体" w:cs="宋体"/>
                <w:kern w:val="0"/>
                <w:sz w:val="18"/>
                <w:szCs w:val="18"/>
              </w:rPr>
            </w:pPr>
            <w:r>
              <w:rPr>
                <w:rFonts w:ascii="Times New Roman" w:hAnsi="宋体" w:cs="宋体" w:hint="eastAsia"/>
                <w:kern w:val="0"/>
                <w:sz w:val="18"/>
                <w:szCs w:val="18"/>
              </w:rPr>
              <w:t>汞及其化合物</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rsidR="00006DB7" w:rsidRPr="00DE757F" w:rsidRDefault="00006DB7" w:rsidP="000E64D6">
            <w:pPr>
              <w:widowControl/>
              <w:jc w:val="center"/>
              <w:rPr>
                <w:rFonts w:ascii="Times New Roman" w:hAnsi="Times New Roman"/>
                <w:kern w:val="0"/>
                <w:sz w:val="18"/>
                <w:szCs w:val="18"/>
              </w:rPr>
            </w:pPr>
            <w:r>
              <w:rPr>
                <w:rFonts w:ascii="Times New Roman" w:hAnsi="Times New Roman" w:hint="eastAsia"/>
                <w:kern w:val="0"/>
                <w:sz w:val="18"/>
                <w:szCs w:val="18"/>
              </w:rPr>
              <w:t>0.05</w:t>
            </w:r>
            <w:r w:rsidR="000E64D6" w:rsidRPr="000E64D6">
              <w:rPr>
                <w:rFonts w:ascii="Times New Roman" w:hAnsi="Times New Roman" w:hint="eastAsia"/>
                <w:szCs w:val="21"/>
                <w:vertAlign w:val="superscript"/>
              </w:rPr>
              <w:t>（</w:t>
            </w:r>
            <w:r w:rsidR="000E64D6" w:rsidRPr="000E64D6">
              <w:rPr>
                <w:rFonts w:ascii="宋体" w:hAnsi="宋体" w:hint="eastAsia"/>
                <w:szCs w:val="21"/>
                <w:vertAlign w:val="superscript"/>
              </w:rPr>
              <w:t>1</w:t>
            </w:r>
            <w:r w:rsidR="000E64D6" w:rsidRPr="000E64D6">
              <w:rPr>
                <w:rFonts w:ascii="Times New Roman" w:hAnsi="Times New Roman" w:hint="eastAsia"/>
                <w:szCs w:val="21"/>
                <w:vertAlign w:val="superscript"/>
              </w:rPr>
              <w:t>）</w:t>
            </w:r>
          </w:p>
        </w:tc>
        <w:tc>
          <w:tcPr>
            <w:tcW w:w="695" w:type="pct"/>
            <w:vMerge/>
            <w:tcBorders>
              <w:left w:val="single" w:sz="4" w:space="0" w:color="auto"/>
              <w:right w:val="single" w:sz="4" w:space="0" w:color="auto"/>
            </w:tcBorders>
            <w:vAlign w:val="center"/>
          </w:tcPr>
          <w:p w:rsidR="00006DB7" w:rsidRPr="00DE757F" w:rsidRDefault="00006DB7" w:rsidP="009B2655">
            <w:pPr>
              <w:widowControl/>
              <w:jc w:val="left"/>
              <w:rPr>
                <w:rFonts w:ascii="Times New Roman" w:hAnsi="Times New Roman" w:cs="宋体"/>
                <w:kern w:val="0"/>
                <w:sz w:val="18"/>
                <w:szCs w:val="18"/>
              </w:rPr>
            </w:pPr>
          </w:p>
        </w:tc>
      </w:tr>
      <w:tr w:rsidR="00006DB7" w:rsidRPr="00DE757F" w:rsidTr="005D5675">
        <w:trPr>
          <w:trHeight w:val="229"/>
        </w:trPr>
        <w:tc>
          <w:tcPr>
            <w:tcW w:w="2143" w:type="pct"/>
            <w:tcBorders>
              <w:top w:val="single" w:sz="4" w:space="0" w:color="auto"/>
              <w:left w:val="single" w:sz="4" w:space="0" w:color="auto"/>
              <w:bottom w:val="single" w:sz="4" w:space="0" w:color="auto"/>
              <w:right w:val="single" w:sz="4" w:space="0" w:color="auto"/>
            </w:tcBorders>
            <w:shd w:val="clear" w:color="auto" w:fill="auto"/>
            <w:vAlign w:val="center"/>
          </w:tcPr>
          <w:p w:rsidR="00006DB7" w:rsidRDefault="00006DB7" w:rsidP="009B2655">
            <w:pPr>
              <w:widowControl/>
              <w:jc w:val="center"/>
              <w:rPr>
                <w:rFonts w:ascii="Times New Roman" w:hAnsi="宋体" w:cs="宋体"/>
                <w:kern w:val="0"/>
                <w:sz w:val="18"/>
                <w:szCs w:val="18"/>
              </w:rPr>
            </w:pPr>
            <w:r>
              <w:rPr>
                <w:rFonts w:ascii="Times New Roman" w:hAnsi="宋体" w:cs="宋体" w:hint="eastAsia"/>
                <w:kern w:val="0"/>
                <w:sz w:val="18"/>
                <w:szCs w:val="18"/>
              </w:rPr>
              <w:t>一氧化碳</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rsidR="00006DB7" w:rsidRDefault="00006DB7" w:rsidP="000E64D6">
            <w:pPr>
              <w:widowControl/>
              <w:jc w:val="center"/>
              <w:rPr>
                <w:rFonts w:ascii="Times New Roman" w:hAnsi="Times New Roman"/>
                <w:kern w:val="0"/>
                <w:sz w:val="18"/>
                <w:szCs w:val="18"/>
              </w:rPr>
            </w:pPr>
            <w:r>
              <w:rPr>
                <w:rFonts w:ascii="Times New Roman" w:hAnsi="Times New Roman" w:hint="eastAsia"/>
                <w:kern w:val="0"/>
                <w:sz w:val="18"/>
                <w:szCs w:val="18"/>
              </w:rPr>
              <w:t>95</w:t>
            </w:r>
            <w:r w:rsidR="000E64D6" w:rsidRPr="000E64D6">
              <w:rPr>
                <w:rFonts w:ascii="Times New Roman" w:hAnsi="Times New Roman" w:hint="eastAsia"/>
                <w:szCs w:val="21"/>
                <w:vertAlign w:val="superscript"/>
              </w:rPr>
              <w:t>（</w:t>
            </w:r>
            <w:r w:rsidR="000E64D6" w:rsidRPr="000E64D6">
              <w:rPr>
                <w:rFonts w:ascii="宋体" w:hAnsi="宋体" w:hint="eastAsia"/>
                <w:szCs w:val="21"/>
                <w:vertAlign w:val="superscript"/>
              </w:rPr>
              <w:t>2</w:t>
            </w:r>
            <w:r w:rsidR="000E64D6" w:rsidRPr="000E64D6">
              <w:rPr>
                <w:rFonts w:ascii="Times New Roman" w:hAnsi="Times New Roman" w:hint="eastAsia"/>
                <w:szCs w:val="21"/>
                <w:vertAlign w:val="superscript"/>
              </w:rPr>
              <w:t>）</w:t>
            </w:r>
          </w:p>
        </w:tc>
        <w:tc>
          <w:tcPr>
            <w:tcW w:w="695" w:type="pct"/>
            <w:vMerge/>
            <w:tcBorders>
              <w:left w:val="single" w:sz="4" w:space="0" w:color="auto"/>
              <w:bottom w:val="single" w:sz="4" w:space="0" w:color="auto"/>
              <w:right w:val="single" w:sz="4" w:space="0" w:color="auto"/>
            </w:tcBorders>
            <w:vAlign w:val="center"/>
          </w:tcPr>
          <w:p w:rsidR="00006DB7" w:rsidRPr="00DE757F" w:rsidRDefault="00006DB7" w:rsidP="009B2655">
            <w:pPr>
              <w:widowControl/>
              <w:jc w:val="left"/>
              <w:rPr>
                <w:rFonts w:ascii="Times New Roman" w:hAnsi="Times New Roman" w:cs="宋体"/>
                <w:kern w:val="0"/>
                <w:sz w:val="18"/>
                <w:szCs w:val="18"/>
              </w:rPr>
            </w:pPr>
          </w:p>
        </w:tc>
      </w:tr>
      <w:tr w:rsidR="00006DB7" w:rsidRPr="00DE757F" w:rsidTr="005D5675">
        <w:trPr>
          <w:trHeight w:val="229"/>
        </w:trPr>
        <w:tc>
          <w:tcPr>
            <w:tcW w:w="2143" w:type="pct"/>
            <w:tcBorders>
              <w:top w:val="single" w:sz="4" w:space="0" w:color="auto"/>
              <w:left w:val="single" w:sz="4" w:space="0" w:color="auto"/>
              <w:bottom w:val="single" w:sz="4" w:space="0" w:color="auto"/>
              <w:right w:val="single" w:sz="4" w:space="0" w:color="auto"/>
            </w:tcBorders>
            <w:shd w:val="clear" w:color="auto" w:fill="auto"/>
            <w:vAlign w:val="center"/>
          </w:tcPr>
          <w:p w:rsidR="00006DB7" w:rsidRPr="00006DB7" w:rsidRDefault="00006DB7" w:rsidP="00006DB7">
            <w:pPr>
              <w:widowControl/>
              <w:jc w:val="center"/>
              <w:rPr>
                <w:rFonts w:ascii="Times New Roman" w:hAnsi="Times New Roman" w:cs="宋体"/>
                <w:kern w:val="0"/>
                <w:sz w:val="18"/>
                <w:szCs w:val="18"/>
              </w:rPr>
            </w:pPr>
            <w:r w:rsidRPr="00DE757F">
              <w:rPr>
                <w:rFonts w:ascii="Times New Roman" w:hAnsi="宋体" w:cs="宋体" w:hint="eastAsia"/>
                <w:kern w:val="0"/>
                <w:sz w:val="18"/>
                <w:szCs w:val="18"/>
              </w:rPr>
              <w:t>烟气黑度（林格曼黑度，级）</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rsidR="00006DB7" w:rsidRDefault="00006DB7" w:rsidP="00C20CD1">
            <w:pPr>
              <w:widowControl/>
              <w:jc w:val="center"/>
              <w:rPr>
                <w:rFonts w:ascii="Times New Roman" w:hAnsi="Times New Roman"/>
                <w:kern w:val="0"/>
                <w:sz w:val="18"/>
                <w:szCs w:val="18"/>
              </w:rPr>
            </w:pPr>
            <w:r w:rsidRPr="00DE757F">
              <w:rPr>
                <w:rFonts w:ascii="Times New Roman" w:hAnsi="Times New Roman" w:cs="宋体" w:hint="eastAsia"/>
                <w:kern w:val="0"/>
                <w:sz w:val="18"/>
                <w:szCs w:val="18"/>
              </w:rPr>
              <w:t>≤</w:t>
            </w:r>
            <w:r w:rsidRPr="00937F2E">
              <w:rPr>
                <w:rFonts w:ascii="Times New Roman" w:hAnsi="Times New Roman"/>
                <w:sz w:val="18"/>
                <w:szCs w:val="18"/>
              </w:rPr>
              <w:t>1</w:t>
            </w:r>
          </w:p>
        </w:tc>
        <w:tc>
          <w:tcPr>
            <w:tcW w:w="695" w:type="pct"/>
            <w:tcBorders>
              <w:top w:val="single" w:sz="4" w:space="0" w:color="auto"/>
              <w:left w:val="single" w:sz="4" w:space="0" w:color="auto"/>
              <w:bottom w:val="single" w:sz="4" w:space="0" w:color="auto"/>
              <w:right w:val="single" w:sz="4" w:space="0" w:color="auto"/>
            </w:tcBorders>
            <w:vAlign w:val="center"/>
          </w:tcPr>
          <w:p w:rsidR="00006DB7" w:rsidRPr="00DE757F" w:rsidRDefault="00006DB7" w:rsidP="00006DB7">
            <w:pPr>
              <w:widowControl/>
              <w:jc w:val="center"/>
              <w:rPr>
                <w:rFonts w:ascii="Times New Roman" w:hAnsi="Times New Roman" w:cs="宋体"/>
                <w:kern w:val="0"/>
                <w:sz w:val="18"/>
                <w:szCs w:val="18"/>
              </w:rPr>
            </w:pPr>
            <w:r w:rsidRPr="00DE757F">
              <w:rPr>
                <w:rFonts w:ascii="Times New Roman" w:hAnsi="宋体" w:cs="宋体" w:hint="eastAsia"/>
                <w:kern w:val="0"/>
                <w:sz w:val="18"/>
                <w:szCs w:val="18"/>
              </w:rPr>
              <w:t>烟囱排放口</w:t>
            </w:r>
          </w:p>
        </w:tc>
      </w:tr>
      <w:tr w:rsidR="00006DB7" w:rsidRPr="00DE757F" w:rsidTr="00006DB7">
        <w:trPr>
          <w:trHeight w:val="22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06DB7" w:rsidRDefault="000E64D6" w:rsidP="000E64D6">
            <w:pPr>
              <w:widowControl/>
              <w:ind w:firstLineChars="200" w:firstLine="360"/>
              <w:jc w:val="left"/>
              <w:rPr>
                <w:rFonts w:ascii="Times New Roman" w:hAnsi="宋体" w:cs="宋体"/>
                <w:kern w:val="0"/>
                <w:sz w:val="18"/>
                <w:szCs w:val="18"/>
              </w:rPr>
            </w:pPr>
            <w:r>
              <w:rPr>
                <w:rFonts w:ascii="Times New Roman" w:hAnsi="宋体" w:cs="宋体" w:hint="eastAsia"/>
                <w:kern w:val="0"/>
                <w:sz w:val="18"/>
                <w:szCs w:val="18"/>
              </w:rPr>
              <w:t>（</w:t>
            </w:r>
            <w:r>
              <w:rPr>
                <w:rFonts w:ascii="Times New Roman" w:hAnsi="宋体" w:cs="宋体" w:hint="eastAsia"/>
                <w:kern w:val="0"/>
                <w:sz w:val="18"/>
                <w:szCs w:val="18"/>
              </w:rPr>
              <w:t>1</w:t>
            </w:r>
            <w:r>
              <w:rPr>
                <w:rFonts w:ascii="Times New Roman" w:hAnsi="宋体" w:cs="宋体" w:hint="eastAsia"/>
                <w:kern w:val="0"/>
                <w:sz w:val="18"/>
                <w:szCs w:val="18"/>
              </w:rPr>
              <w:t>）</w:t>
            </w:r>
            <w:r w:rsidR="00006DB7">
              <w:rPr>
                <w:rFonts w:ascii="Times New Roman" w:hAnsi="宋体" w:cs="宋体" w:hint="eastAsia"/>
                <w:kern w:val="0"/>
                <w:sz w:val="18"/>
                <w:szCs w:val="18"/>
              </w:rPr>
              <w:t>燃煤锅炉执行汞及其化合物排放限值。</w:t>
            </w:r>
          </w:p>
          <w:p w:rsidR="000E64D6" w:rsidRPr="000E64D6" w:rsidRDefault="000E64D6" w:rsidP="000E64D6">
            <w:pPr>
              <w:widowControl/>
              <w:ind w:firstLineChars="200" w:firstLine="360"/>
              <w:jc w:val="left"/>
              <w:rPr>
                <w:rFonts w:ascii="Times New Roman" w:hAnsi="宋体" w:cs="宋体"/>
                <w:kern w:val="0"/>
                <w:sz w:val="18"/>
                <w:szCs w:val="18"/>
              </w:rPr>
            </w:pPr>
            <w:r>
              <w:rPr>
                <w:rFonts w:ascii="Times New Roman" w:hAnsi="宋体" w:cs="宋体" w:hint="eastAsia"/>
                <w:kern w:val="0"/>
                <w:sz w:val="18"/>
                <w:szCs w:val="18"/>
              </w:rPr>
              <w:t>（</w:t>
            </w:r>
            <w:r>
              <w:rPr>
                <w:rFonts w:ascii="Times New Roman" w:hAnsi="宋体" w:cs="宋体" w:hint="eastAsia"/>
                <w:kern w:val="0"/>
                <w:sz w:val="18"/>
                <w:szCs w:val="18"/>
              </w:rPr>
              <w:t>2</w:t>
            </w:r>
            <w:r>
              <w:rPr>
                <w:rFonts w:ascii="Times New Roman" w:hAnsi="宋体" w:cs="宋体" w:hint="eastAsia"/>
                <w:kern w:val="0"/>
                <w:sz w:val="18"/>
                <w:szCs w:val="18"/>
              </w:rPr>
              <w:t>）燃气锅炉执行一氧化碳排放限值。</w:t>
            </w:r>
          </w:p>
        </w:tc>
      </w:tr>
    </w:tbl>
    <w:p w:rsidR="00006DB7" w:rsidRDefault="00006DB7" w:rsidP="00D51FBC">
      <w:pPr>
        <w:keepNext/>
        <w:keepLines/>
        <w:tabs>
          <w:tab w:val="num" w:pos="480"/>
        </w:tabs>
        <w:rPr>
          <w:rFonts w:ascii="Times New Roman" w:hAnsi="Times New Roman"/>
          <w:szCs w:val="21"/>
        </w:rPr>
      </w:pPr>
    </w:p>
    <w:p w:rsidR="00E26301" w:rsidRPr="00A6029B" w:rsidRDefault="007C6580" w:rsidP="00E26301">
      <w:pPr>
        <w:keepNext/>
        <w:keepLines/>
        <w:numPr>
          <w:ilvl w:val="1"/>
          <w:numId w:val="1"/>
        </w:numPr>
        <w:tabs>
          <w:tab w:val="num" w:pos="480"/>
        </w:tabs>
        <w:outlineLvl w:val="1"/>
        <w:rPr>
          <w:rFonts w:ascii="Times New Roman" w:hAnsi="Times New Roman"/>
          <w:szCs w:val="21"/>
        </w:rPr>
      </w:pPr>
      <w:r w:rsidRPr="00A6029B">
        <w:rPr>
          <w:rFonts w:ascii="Times New Roman" w:hAnsi="Times New Roman" w:hint="eastAsia"/>
          <w:szCs w:val="21"/>
        </w:rPr>
        <w:t>燃煤锅炉配套堆场应采取封闭措施，</w:t>
      </w:r>
      <w:r w:rsidR="0014443E" w:rsidRPr="00A6029B">
        <w:rPr>
          <w:rFonts w:ascii="Times New Roman" w:hAnsi="Times New Roman" w:hint="eastAsia"/>
          <w:szCs w:val="21"/>
        </w:rPr>
        <w:t>燃煤锅炉房无组织粉尘浓度执行表</w:t>
      </w:r>
      <w:r w:rsidR="00006DB7">
        <w:rPr>
          <w:rFonts w:ascii="Times New Roman" w:hAnsi="Times New Roman" w:hint="eastAsia"/>
          <w:szCs w:val="21"/>
        </w:rPr>
        <w:t>5</w:t>
      </w:r>
      <w:r w:rsidR="0014443E" w:rsidRPr="00A6029B">
        <w:rPr>
          <w:rFonts w:ascii="Times New Roman" w:hAnsi="Times New Roman" w:hint="eastAsia"/>
          <w:szCs w:val="21"/>
        </w:rPr>
        <w:t>的规定。</w:t>
      </w:r>
    </w:p>
    <w:p w:rsidR="0014443E" w:rsidRPr="00A6029B" w:rsidRDefault="0014443E" w:rsidP="00A86CA8">
      <w:pPr>
        <w:pStyle w:val="a"/>
        <w:spacing w:before="78"/>
        <w:rPr>
          <w:rFonts w:hAnsi="Times New Roman"/>
        </w:rPr>
      </w:pPr>
      <w:r w:rsidRPr="00A6029B">
        <w:rPr>
          <w:rFonts w:hint="eastAsia"/>
        </w:rPr>
        <w:t>燃煤锅炉无组织粉尘排放控制限值</w:t>
      </w:r>
    </w:p>
    <w:p w:rsidR="0014443E" w:rsidRPr="00A6029B" w:rsidRDefault="0014443E" w:rsidP="0014443E">
      <w:pPr>
        <w:jc w:val="right"/>
        <w:rPr>
          <w:rFonts w:ascii="Times New Roman" w:hAnsi="Times New Roman"/>
        </w:rPr>
      </w:pPr>
      <w:r w:rsidRPr="00A6029B">
        <w:rPr>
          <w:rFonts w:ascii="Times New Roman" w:hAnsi="Times New Roman"/>
          <w:sz w:val="18"/>
          <w:szCs w:val="18"/>
        </w:rPr>
        <w:t>单位：</w:t>
      </w:r>
      <w:r w:rsidRPr="00A6029B">
        <w:rPr>
          <w:rFonts w:ascii="Times New Roman" w:hAnsi="Times New Roman"/>
          <w:sz w:val="18"/>
          <w:szCs w:val="18"/>
        </w:rPr>
        <w:t>mg/</w:t>
      </w:r>
      <w:r w:rsidRPr="00A6029B">
        <w:rPr>
          <w:rFonts w:ascii="Times New Roman" w:hAnsi="Times New Roman" w:hint="eastAsia"/>
          <w:sz w:val="18"/>
          <w:szCs w:val="18"/>
        </w:rPr>
        <w:t>N</w:t>
      </w:r>
      <w:r w:rsidRPr="00A6029B">
        <w:rPr>
          <w:rFonts w:ascii="Times New Roman" w:hAnsi="Times New Roman"/>
          <w:sz w:val="18"/>
          <w:szCs w:val="18"/>
        </w:rPr>
        <w:t>m</w:t>
      </w:r>
      <w:r w:rsidRPr="00A6029B">
        <w:rPr>
          <w:rFonts w:ascii="Times New Roman" w:hAnsi="Times New Roman"/>
          <w:sz w:val="18"/>
          <w:szCs w:val="18"/>
          <w:vertAlign w:val="superscript"/>
        </w:rPr>
        <w:t>3</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423"/>
        <w:gridCol w:w="3099"/>
      </w:tblGrid>
      <w:tr w:rsidR="0014443E" w:rsidRPr="00DE757F" w:rsidTr="009B4ADC">
        <w:trPr>
          <w:trHeight w:val="283"/>
        </w:trPr>
        <w:tc>
          <w:tcPr>
            <w:tcW w:w="3182" w:type="pct"/>
            <w:tcBorders>
              <w:top w:val="single" w:sz="4" w:space="0" w:color="auto"/>
              <w:left w:val="single" w:sz="4" w:space="0" w:color="auto"/>
              <w:bottom w:val="single" w:sz="4" w:space="0" w:color="auto"/>
              <w:right w:val="single" w:sz="4" w:space="0" w:color="auto"/>
            </w:tcBorders>
            <w:shd w:val="clear" w:color="auto" w:fill="auto"/>
            <w:vAlign w:val="center"/>
          </w:tcPr>
          <w:p w:rsidR="0014443E" w:rsidRPr="00DE757F" w:rsidRDefault="0014443E" w:rsidP="009B2655">
            <w:pPr>
              <w:widowControl/>
              <w:jc w:val="center"/>
              <w:rPr>
                <w:rFonts w:ascii="Times New Roman" w:hAnsi="Times New Roman" w:cs="宋体"/>
                <w:kern w:val="0"/>
                <w:sz w:val="18"/>
                <w:szCs w:val="18"/>
              </w:rPr>
            </w:pPr>
            <w:r w:rsidRPr="00DE757F">
              <w:rPr>
                <w:rFonts w:ascii="Times New Roman" w:hAnsi="宋体" w:cs="宋体" w:hint="eastAsia"/>
                <w:kern w:val="0"/>
                <w:sz w:val="18"/>
                <w:szCs w:val="18"/>
              </w:rPr>
              <w:t>污染物项目</w:t>
            </w:r>
          </w:p>
        </w:tc>
        <w:tc>
          <w:tcPr>
            <w:tcW w:w="1818" w:type="pct"/>
            <w:tcBorders>
              <w:top w:val="single" w:sz="4" w:space="0" w:color="auto"/>
              <w:left w:val="single" w:sz="4" w:space="0" w:color="auto"/>
              <w:bottom w:val="single" w:sz="4" w:space="0" w:color="auto"/>
              <w:right w:val="single" w:sz="4" w:space="0" w:color="auto"/>
            </w:tcBorders>
            <w:shd w:val="clear" w:color="auto" w:fill="auto"/>
            <w:vAlign w:val="center"/>
          </w:tcPr>
          <w:p w:rsidR="0014443E" w:rsidRPr="00DE757F" w:rsidRDefault="0014443E" w:rsidP="009B2655">
            <w:pPr>
              <w:widowControl/>
              <w:jc w:val="center"/>
              <w:rPr>
                <w:rFonts w:ascii="Times New Roman" w:hAnsi="Times New Roman"/>
                <w:kern w:val="0"/>
                <w:sz w:val="18"/>
                <w:szCs w:val="18"/>
              </w:rPr>
            </w:pPr>
            <w:r w:rsidRPr="00DE757F">
              <w:rPr>
                <w:rFonts w:ascii="Times New Roman" w:hAnsi="Times New Roman" w:hint="eastAsia"/>
                <w:kern w:val="0"/>
                <w:sz w:val="18"/>
                <w:szCs w:val="18"/>
              </w:rPr>
              <w:t>限值</w:t>
            </w:r>
          </w:p>
        </w:tc>
      </w:tr>
      <w:tr w:rsidR="0014443E" w:rsidRPr="00DE757F" w:rsidTr="009B4ADC">
        <w:trPr>
          <w:trHeight w:val="283"/>
        </w:trPr>
        <w:tc>
          <w:tcPr>
            <w:tcW w:w="3182" w:type="pct"/>
            <w:tcBorders>
              <w:top w:val="single" w:sz="4" w:space="0" w:color="auto"/>
              <w:left w:val="single" w:sz="4" w:space="0" w:color="auto"/>
              <w:bottom w:val="single" w:sz="4" w:space="0" w:color="auto"/>
              <w:right w:val="single" w:sz="4" w:space="0" w:color="auto"/>
            </w:tcBorders>
            <w:shd w:val="clear" w:color="auto" w:fill="auto"/>
            <w:vAlign w:val="center"/>
          </w:tcPr>
          <w:p w:rsidR="0014443E" w:rsidRPr="00DE757F" w:rsidRDefault="0014443E" w:rsidP="009B2655">
            <w:pPr>
              <w:widowControl/>
              <w:jc w:val="center"/>
              <w:rPr>
                <w:rFonts w:ascii="Times New Roman" w:hAnsi="Times New Roman" w:cs="宋体"/>
                <w:kern w:val="0"/>
                <w:sz w:val="18"/>
                <w:szCs w:val="18"/>
              </w:rPr>
            </w:pPr>
            <w:r w:rsidRPr="00DE757F">
              <w:rPr>
                <w:rFonts w:ascii="Times New Roman" w:hAnsi="宋体" w:cs="宋体" w:hint="eastAsia"/>
                <w:kern w:val="0"/>
                <w:sz w:val="18"/>
                <w:szCs w:val="18"/>
              </w:rPr>
              <w:t>无组织粉尘（监控点与上风向参照点浓度差值）</w:t>
            </w:r>
          </w:p>
        </w:tc>
        <w:tc>
          <w:tcPr>
            <w:tcW w:w="1818" w:type="pct"/>
            <w:tcBorders>
              <w:top w:val="single" w:sz="4" w:space="0" w:color="auto"/>
              <w:left w:val="single" w:sz="4" w:space="0" w:color="auto"/>
              <w:bottom w:val="single" w:sz="4" w:space="0" w:color="auto"/>
              <w:right w:val="single" w:sz="4" w:space="0" w:color="auto"/>
            </w:tcBorders>
            <w:shd w:val="clear" w:color="auto" w:fill="auto"/>
            <w:vAlign w:val="center"/>
          </w:tcPr>
          <w:p w:rsidR="0014443E" w:rsidRPr="00DE757F" w:rsidRDefault="0014443E" w:rsidP="009B2655">
            <w:pPr>
              <w:widowControl/>
              <w:jc w:val="center"/>
              <w:rPr>
                <w:rFonts w:ascii="Times New Roman" w:hAnsi="Times New Roman"/>
                <w:kern w:val="0"/>
                <w:sz w:val="18"/>
                <w:szCs w:val="18"/>
              </w:rPr>
            </w:pPr>
            <w:r w:rsidRPr="00DE757F">
              <w:rPr>
                <w:rFonts w:ascii="Times New Roman" w:hAnsi="Times New Roman" w:hint="eastAsia"/>
                <w:kern w:val="0"/>
                <w:sz w:val="18"/>
                <w:szCs w:val="18"/>
              </w:rPr>
              <w:t>0.2</w:t>
            </w:r>
          </w:p>
        </w:tc>
      </w:tr>
    </w:tbl>
    <w:p w:rsidR="00712979" w:rsidRDefault="00712979" w:rsidP="003376AC">
      <w:pPr>
        <w:keepNext/>
        <w:keepLines/>
        <w:numPr>
          <w:ilvl w:val="1"/>
          <w:numId w:val="1"/>
        </w:numPr>
        <w:tabs>
          <w:tab w:val="num" w:pos="480"/>
        </w:tabs>
        <w:spacing w:beforeLines="25" w:afterLines="25"/>
        <w:outlineLvl w:val="1"/>
        <w:rPr>
          <w:rFonts w:ascii="黑体" w:eastAsia="黑体" w:hAnsi="Times New Roman"/>
          <w:szCs w:val="21"/>
        </w:rPr>
      </w:pPr>
      <w:r>
        <w:rPr>
          <w:rFonts w:ascii="黑体" w:eastAsia="黑体" w:hAnsi="Times New Roman" w:hint="eastAsia"/>
          <w:szCs w:val="21"/>
        </w:rPr>
        <w:t>高污染燃料禁燃区</w:t>
      </w:r>
      <w:r w:rsidR="00AA765E">
        <w:rPr>
          <w:rFonts w:ascii="黑体" w:eastAsia="黑体" w:hAnsi="Times New Roman" w:hint="eastAsia"/>
          <w:szCs w:val="21"/>
        </w:rPr>
        <w:t>内的燃煤锅炉监管按天津市人民政府发布的高污染燃料禁燃区管控要求执行。</w:t>
      </w:r>
    </w:p>
    <w:p w:rsidR="00937F2E" w:rsidRPr="00C75820" w:rsidRDefault="00937F2E" w:rsidP="00635482">
      <w:pPr>
        <w:keepNext/>
        <w:keepLines/>
        <w:numPr>
          <w:ilvl w:val="1"/>
          <w:numId w:val="1"/>
        </w:numPr>
        <w:tabs>
          <w:tab w:val="num" w:pos="480"/>
        </w:tabs>
        <w:spacing w:line="300" w:lineRule="auto"/>
        <w:outlineLvl w:val="1"/>
        <w:rPr>
          <w:rFonts w:ascii="黑体" w:eastAsia="黑体" w:hAnsi="Times New Roman"/>
          <w:szCs w:val="21"/>
        </w:rPr>
      </w:pPr>
      <w:r w:rsidRPr="00C75820">
        <w:rPr>
          <w:rFonts w:ascii="黑体" w:eastAsia="黑体" w:hAnsi="Times New Roman" w:hint="eastAsia"/>
          <w:szCs w:val="21"/>
        </w:rPr>
        <w:t xml:space="preserve">烟囱高度的规定 </w:t>
      </w:r>
    </w:p>
    <w:p w:rsidR="00937F2E" w:rsidRPr="00A6029B" w:rsidRDefault="00937F2E" w:rsidP="00937F2E">
      <w:pPr>
        <w:pStyle w:val="3"/>
        <w:tabs>
          <w:tab w:val="clear" w:pos="0"/>
          <w:tab w:val="num" w:pos="567"/>
        </w:tabs>
        <w:spacing w:line="240" w:lineRule="auto"/>
        <w:rPr>
          <w:rFonts w:ascii="Times New Roman" w:eastAsia="宋体" w:hAnsi="Times New Roman"/>
          <w:sz w:val="21"/>
          <w:szCs w:val="21"/>
        </w:rPr>
      </w:pPr>
      <w:r w:rsidRPr="00A6029B">
        <w:rPr>
          <w:rFonts w:ascii="Times New Roman" w:eastAsia="宋体" w:hAnsi="宋体" w:hint="eastAsia"/>
          <w:sz w:val="21"/>
          <w:szCs w:val="21"/>
        </w:rPr>
        <w:t>锅炉</w:t>
      </w:r>
      <w:r w:rsidRPr="00A6029B">
        <w:rPr>
          <w:rFonts w:ascii="Times New Roman" w:eastAsia="宋体" w:hAnsi="宋体"/>
          <w:sz w:val="21"/>
          <w:szCs w:val="21"/>
        </w:rPr>
        <w:t>烟囱高度应</w:t>
      </w:r>
      <w:r w:rsidRPr="00A6029B">
        <w:rPr>
          <w:rFonts w:ascii="Times New Roman" w:eastAsia="宋体" w:hAnsi="宋体" w:hint="eastAsia"/>
          <w:sz w:val="21"/>
          <w:szCs w:val="21"/>
        </w:rPr>
        <w:t>符合</w:t>
      </w:r>
      <w:r w:rsidRPr="00A6029B">
        <w:rPr>
          <w:rFonts w:ascii="Times New Roman" w:eastAsia="宋体" w:hAnsi="Times New Roman" w:hint="eastAsia"/>
          <w:sz w:val="21"/>
          <w:szCs w:val="21"/>
        </w:rPr>
        <w:t>GB 13271</w:t>
      </w:r>
      <w:r w:rsidRPr="00A6029B">
        <w:rPr>
          <w:rFonts w:ascii="Times New Roman" w:eastAsia="宋体" w:hAnsi="宋体" w:hint="eastAsia"/>
          <w:sz w:val="21"/>
          <w:szCs w:val="21"/>
        </w:rPr>
        <w:t>的规定。同时，燃油燃气锅炉额定容量在</w:t>
      </w:r>
      <w:r w:rsidRPr="00A6029B">
        <w:rPr>
          <w:rFonts w:ascii="Times New Roman" w:eastAsia="宋体" w:hAnsi="Times New Roman" w:hint="eastAsia"/>
          <w:sz w:val="21"/>
          <w:szCs w:val="21"/>
        </w:rPr>
        <w:t>0.7MW</w:t>
      </w:r>
      <w:r w:rsidRPr="00A6029B">
        <w:rPr>
          <w:rFonts w:ascii="Times New Roman" w:eastAsia="宋体" w:hAnsi="宋体" w:hint="eastAsia"/>
          <w:sz w:val="21"/>
          <w:szCs w:val="21"/>
        </w:rPr>
        <w:t>及以下的</w:t>
      </w:r>
      <w:r w:rsidRPr="00A6029B">
        <w:rPr>
          <w:rFonts w:ascii="Times New Roman" w:eastAsia="宋体" w:hAnsi="宋体"/>
          <w:sz w:val="21"/>
          <w:szCs w:val="21"/>
        </w:rPr>
        <w:t>烟囱</w:t>
      </w:r>
      <w:r w:rsidRPr="00A6029B">
        <w:rPr>
          <w:rFonts w:ascii="Times New Roman" w:eastAsia="宋体" w:hAnsi="宋体" w:hint="eastAsia"/>
          <w:sz w:val="21"/>
          <w:szCs w:val="21"/>
        </w:rPr>
        <w:t>高度</w:t>
      </w:r>
      <w:r w:rsidRPr="00A6029B">
        <w:rPr>
          <w:rFonts w:ascii="Times New Roman" w:eastAsia="宋体" w:hAnsi="宋体"/>
          <w:sz w:val="21"/>
          <w:szCs w:val="21"/>
        </w:rPr>
        <w:t>不</w:t>
      </w:r>
      <w:r w:rsidRPr="00A6029B">
        <w:rPr>
          <w:rFonts w:ascii="Times New Roman" w:eastAsia="宋体" w:hAnsi="宋体" w:hint="eastAsia"/>
          <w:sz w:val="21"/>
          <w:szCs w:val="21"/>
        </w:rPr>
        <w:t>应</w:t>
      </w:r>
      <w:r w:rsidRPr="00A6029B">
        <w:rPr>
          <w:rFonts w:ascii="Times New Roman" w:eastAsia="宋体" w:hAnsi="宋体"/>
          <w:sz w:val="21"/>
          <w:szCs w:val="21"/>
        </w:rPr>
        <w:t>低于</w:t>
      </w:r>
      <w:r w:rsidRPr="00A6029B">
        <w:rPr>
          <w:rFonts w:ascii="Times New Roman" w:eastAsia="宋体" w:hAnsi="Times New Roman"/>
          <w:sz w:val="21"/>
          <w:szCs w:val="21"/>
        </w:rPr>
        <w:t>8</w:t>
      </w:r>
      <w:r w:rsidRPr="00A6029B">
        <w:rPr>
          <w:rFonts w:ascii="Times New Roman" w:eastAsia="宋体" w:hAnsi="Times New Roman" w:hint="eastAsia"/>
          <w:sz w:val="21"/>
          <w:szCs w:val="21"/>
        </w:rPr>
        <w:t>m</w:t>
      </w:r>
      <w:r w:rsidRPr="00A6029B">
        <w:rPr>
          <w:rFonts w:ascii="Times New Roman" w:eastAsia="宋体" w:hAnsi="宋体" w:hint="eastAsia"/>
          <w:sz w:val="21"/>
          <w:szCs w:val="21"/>
        </w:rPr>
        <w:t>，额定</w:t>
      </w:r>
      <w:r>
        <w:rPr>
          <w:rFonts w:ascii="Times New Roman" w:eastAsia="宋体" w:hAnsi="宋体" w:hint="eastAsia"/>
          <w:sz w:val="21"/>
          <w:szCs w:val="21"/>
        </w:rPr>
        <w:t>容量在</w:t>
      </w:r>
      <w:r>
        <w:rPr>
          <w:rFonts w:ascii="Times New Roman" w:eastAsia="宋体" w:hAnsi="宋体" w:hint="eastAsia"/>
          <w:sz w:val="21"/>
          <w:szCs w:val="21"/>
        </w:rPr>
        <w:t>0.7MW</w:t>
      </w:r>
      <w:r>
        <w:rPr>
          <w:rFonts w:ascii="Times New Roman" w:eastAsia="宋体" w:hAnsi="宋体" w:hint="eastAsia"/>
          <w:sz w:val="21"/>
          <w:szCs w:val="21"/>
        </w:rPr>
        <w:t>以上的烟囱高度不应低于</w:t>
      </w:r>
      <w:r>
        <w:rPr>
          <w:rFonts w:ascii="Times New Roman" w:eastAsia="宋体" w:hAnsi="宋体" w:hint="eastAsia"/>
          <w:sz w:val="21"/>
          <w:szCs w:val="21"/>
        </w:rPr>
        <w:t>15m</w:t>
      </w:r>
      <w:r>
        <w:rPr>
          <w:rFonts w:ascii="Times New Roman" w:eastAsia="宋体" w:hAnsi="宋体" w:hint="eastAsia"/>
          <w:sz w:val="21"/>
          <w:szCs w:val="21"/>
        </w:rPr>
        <w:t>。</w:t>
      </w:r>
    </w:p>
    <w:p w:rsidR="00937F2E" w:rsidRPr="00A6029B" w:rsidRDefault="00937F2E" w:rsidP="00937F2E">
      <w:pPr>
        <w:pStyle w:val="3"/>
        <w:tabs>
          <w:tab w:val="clear" w:pos="0"/>
          <w:tab w:val="num" w:pos="567"/>
        </w:tabs>
        <w:spacing w:line="240" w:lineRule="auto"/>
        <w:rPr>
          <w:rFonts w:ascii="Times New Roman" w:eastAsia="宋体" w:hAnsi="Times New Roman"/>
          <w:sz w:val="21"/>
          <w:szCs w:val="21"/>
        </w:rPr>
      </w:pPr>
      <w:r>
        <w:rPr>
          <w:rFonts w:ascii="Times New Roman" w:eastAsia="宋体" w:hAnsi="宋体" w:hint="eastAsia"/>
          <w:sz w:val="21"/>
          <w:szCs w:val="21"/>
        </w:rPr>
        <w:t>不同时段建设的锅炉，若采用混合方式排放烟气，且选择的监控位置只能监测混合烟气中的大气污染物浓度，应执行各个时段限值中最严格的排放限值。</w:t>
      </w:r>
    </w:p>
    <w:p w:rsidR="007E1C69" w:rsidRPr="00A6029B" w:rsidRDefault="007E1C69" w:rsidP="00D40AB8">
      <w:pPr>
        <w:pStyle w:val="1"/>
        <w:spacing w:line="408" w:lineRule="auto"/>
        <w:rPr>
          <w:rFonts w:ascii="Times New Roman" w:hAnsi="Times New Roman"/>
          <w:b/>
          <w:sz w:val="21"/>
          <w:szCs w:val="32"/>
        </w:rPr>
      </w:pPr>
      <w:bookmarkStart w:id="10" w:name="_Toc430874789"/>
      <w:r w:rsidRPr="00A6029B">
        <w:rPr>
          <w:rFonts w:ascii="Times New Roman" w:hAnsi="Times New Roman"/>
          <w:b/>
          <w:sz w:val="21"/>
          <w:szCs w:val="32"/>
        </w:rPr>
        <w:t>大气污染物监测要求</w:t>
      </w:r>
      <w:bookmarkEnd w:id="10"/>
    </w:p>
    <w:p w:rsidR="007E1C69" w:rsidRPr="00A6029B" w:rsidRDefault="007E1C69" w:rsidP="00C75820">
      <w:pPr>
        <w:numPr>
          <w:ilvl w:val="1"/>
          <w:numId w:val="1"/>
        </w:numPr>
        <w:tabs>
          <w:tab w:val="num" w:pos="480"/>
        </w:tabs>
        <w:snapToGrid w:val="0"/>
        <w:spacing w:line="300" w:lineRule="auto"/>
        <w:outlineLvl w:val="1"/>
        <w:rPr>
          <w:rFonts w:ascii="Times New Roman" w:eastAsia="黑体" w:hAnsi="Times New Roman"/>
          <w:szCs w:val="21"/>
        </w:rPr>
      </w:pPr>
      <w:r w:rsidRPr="00A6029B">
        <w:rPr>
          <w:rFonts w:ascii="Times New Roman" w:eastAsia="黑体" w:hAnsi="Times New Roman"/>
          <w:szCs w:val="21"/>
        </w:rPr>
        <w:t>污染物采样与监测要求</w:t>
      </w:r>
    </w:p>
    <w:p w:rsidR="007E1C69" w:rsidRPr="00A6029B" w:rsidRDefault="007E1C69" w:rsidP="00976AA8">
      <w:pPr>
        <w:pStyle w:val="3"/>
        <w:keepNext w:val="0"/>
        <w:keepLines w:val="0"/>
        <w:tabs>
          <w:tab w:val="left" w:pos="567"/>
          <w:tab w:val="left" w:pos="709"/>
        </w:tabs>
        <w:spacing w:line="240" w:lineRule="auto"/>
        <w:rPr>
          <w:rFonts w:ascii="Times New Roman" w:eastAsia="宋体" w:hAnsi="Times New Roman"/>
          <w:sz w:val="21"/>
          <w:szCs w:val="21"/>
        </w:rPr>
      </w:pPr>
      <w:r w:rsidRPr="00A6029B">
        <w:rPr>
          <w:rFonts w:ascii="Times New Roman" w:eastAsia="宋体" w:hAnsi="Times New Roman" w:hint="eastAsia"/>
          <w:sz w:val="21"/>
          <w:szCs w:val="21"/>
        </w:rPr>
        <w:t>锅炉使用企业</w:t>
      </w:r>
      <w:r w:rsidRPr="00A6029B">
        <w:rPr>
          <w:rFonts w:ascii="Times New Roman" w:eastAsia="宋体" w:hAnsi="Times New Roman"/>
          <w:sz w:val="21"/>
          <w:szCs w:val="21"/>
        </w:rPr>
        <w:t>应</w:t>
      </w:r>
      <w:r w:rsidRPr="00A6029B">
        <w:rPr>
          <w:rFonts w:ascii="Times New Roman" w:eastAsia="宋体" w:hAnsi="Times New Roman" w:hint="eastAsia"/>
          <w:sz w:val="21"/>
          <w:szCs w:val="21"/>
        </w:rPr>
        <w:t>建立企业监测制度，制定监测方案，对</w:t>
      </w:r>
      <w:r w:rsidR="00635482">
        <w:rPr>
          <w:rFonts w:ascii="Times New Roman" w:eastAsia="宋体" w:hAnsi="Times New Roman" w:hint="eastAsia"/>
          <w:sz w:val="21"/>
          <w:szCs w:val="21"/>
        </w:rPr>
        <w:t>大气</w:t>
      </w:r>
      <w:r w:rsidRPr="00A6029B">
        <w:rPr>
          <w:rFonts w:ascii="Times New Roman" w:eastAsia="宋体" w:hAnsi="Times New Roman" w:hint="eastAsia"/>
          <w:sz w:val="21"/>
          <w:szCs w:val="21"/>
        </w:rPr>
        <w:t>污染物排放状况开展自行监测，保存原始监测记录，并公布监测结果。</w:t>
      </w:r>
    </w:p>
    <w:p w:rsidR="007E1C69" w:rsidRPr="00A6029B" w:rsidRDefault="007E1C69" w:rsidP="00976AA8">
      <w:pPr>
        <w:pStyle w:val="3"/>
        <w:keepNext w:val="0"/>
        <w:keepLines w:val="0"/>
        <w:tabs>
          <w:tab w:val="clear" w:pos="0"/>
          <w:tab w:val="num" w:pos="567"/>
        </w:tabs>
        <w:spacing w:line="240" w:lineRule="auto"/>
        <w:rPr>
          <w:rFonts w:ascii="Times New Roman" w:eastAsia="宋体" w:hAnsi="Times New Roman"/>
          <w:sz w:val="21"/>
          <w:szCs w:val="21"/>
        </w:rPr>
      </w:pPr>
      <w:r w:rsidRPr="00A6029B">
        <w:rPr>
          <w:rFonts w:ascii="Times New Roman" w:eastAsia="宋体" w:hAnsi="Times New Roman" w:hint="eastAsia"/>
          <w:sz w:val="21"/>
          <w:szCs w:val="21"/>
        </w:rPr>
        <w:t>锅炉使用企业应按照环境监测管理规定和技术规范的要求，设计、建设、维护永久性采样口、采样测试平台。</w:t>
      </w:r>
    </w:p>
    <w:p w:rsidR="007E1C69" w:rsidRPr="00A6029B" w:rsidRDefault="007E1C69" w:rsidP="002902D4">
      <w:pPr>
        <w:pStyle w:val="3"/>
        <w:keepNext w:val="0"/>
        <w:keepLines w:val="0"/>
        <w:tabs>
          <w:tab w:val="clear" w:pos="0"/>
          <w:tab w:val="num" w:pos="567"/>
        </w:tabs>
        <w:spacing w:line="240" w:lineRule="auto"/>
        <w:rPr>
          <w:rFonts w:ascii="Times New Roman" w:eastAsia="宋体" w:hAnsi="Times New Roman"/>
          <w:sz w:val="21"/>
          <w:szCs w:val="21"/>
        </w:rPr>
      </w:pPr>
      <w:r w:rsidRPr="00A6029B">
        <w:rPr>
          <w:rFonts w:ascii="Times New Roman" w:eastAsia="宋体" w:hAnsi="Times New Roman"/>
          <w:sz w:val="21"/>
          <w:szCs w:val="21"/>
        </w:rPr>
        <w:t>对</w:t>
      </w:r>
      <w:r w:rsidRPr="00A6029B">
        <w:rPr>
          <w:rFonts w:ascii="Times New Roman" w:eastAsia="宋体" w:hAnsi="Times New Roman" w:hint="eastAsia"/>
          <w:sz w:val="21"/>
          <w:szCs w:val="21"/>
        </w:rPr>
        <w:t>锅炉</w:t>
      </w:r>
      <w:r w:rsidRPr="00A6029B">
        <w:rPr>
          <w:rFonts w:ascii="Times New Roman" w:eastAsia="宋体" w:hAnsi="Times New Roman"/>
          <w:sz w:val="21"/>
          <w:szCs w:val="21"/>
        </w:rPr>
        <w:t>排放废气的采样，应根据监测污染物的种类，在规定的污染物排放</w:t>
      </w:r>
      <w:r w:rsidR="002E1EB2">
        <w:rPr>
          <w:rFonts w:ascii="Times New Roman" w:eastAsia="宋体" w:hAnsi="Times New Roman" w:hint="eastAsia"/>
          <w:sz w:val="21"/>
          <w:szCs w:val="21"/>
        </w:rPr>
        <w:t>监测位置进行，</w:t>
      </w:r>
      <w:r w:rsidRPr="00A6029B">
        <w:rPr>
          <w:rFonts w:ascii="Times New Roman" w:eastAsia="宋体" w:hAnsi="Times New Roman"/>
          <w:sz w:val="21"/>
          <w:szCs w:val="21"/>
        </w:rPr>
        <w:t>有废气处理设施的，应在该设施后监测。排气筒中大气污染物的监测按</w:t>
      </w:r>
      <w:r w:rsidR="00DC2F3D" w:rsidRPr="00A6029B">
        <w:rPr>
          <w:rFonts w:ascii="Times New Roman" w:eastAsia="宋体" w:hAnsi="Times New Roman" w:hint="eastAsia"/>
          <w:sz w:val="21"/>
          <w:szCs w:val="21"/>
        </w:rPr>
        <w:t>现行有关</w:t>
      </w:r>
      <w:r w:rsidR="002E1EB2">
        <w:rPr>
          <w:rFonts w:ascii="Times New Roman" w:eastAsia="宋体" w:hAnsi="Times New Roman"/>
          <w:sz w:val="21"/>
          <w:szCs w:val="21"/>
        </w:rPr>
        <w:t>规定执行</w:t>
      </w:r>
      <w:r w:rsidR="002E1EB2">
        <w:rPr>
          <w:rFonts w:ascii="Times New Roman" w:eastAsia="宋体" w:hAnsi="Times New Roman" w:hint="eastAsia"/>
          <w:sz w:val="21"/>
          <w:szCs w:val="21"/>
        </w:rPr>
        <w:t>。</w:t>
      </w:r>
    </w:p>
    <w:p w:rsidR="007E1C69" w:rsidRDefault="00006DB7" w:rsidP="002902D4">
      <w:pPr>
        <w:pStyle w:val="3"/>
        <w:keepNext w:val="0"/>
        <w:keepLines w:val="0"/>
        <w:tabs>
          <w:tab w:val="clear" w:pos="0"/>
          <w:tab w:val="num" w:pos="567"/>
        </w:tabs>
        <w:spacing w:line="240" w:lineRule="auto"/>
        <w:rPr>
          <w:rFonts w:ascii="Times New Roman" w:eastAsia="宋体" w:hAnsi="Times New Roman"/>
          <w:sz w:val="21"/>
          <w:szCs w:val="21"/>
        </w:rPr>
      </w:pPr>
      <w:r>
        <w:rPr>
          <w:rFonts w:ascii="Times New Roman" w:eastAsia="宋体" w:hAnsi="Times New Roman" w:hint="eastAsia"/>
          <w:sz w:val="21"/>
          <w:szCs w:val="21"/>
        </w:rPr>
        <w:t>4</w:t>
      </w:r>
      <w:r w:rsidRPr="00006DB7">
        <w:rPr>
          <w:rFonts w:ascii="Times New Roman" w:eastAsia="宋体" w:hAnsi="Times New Roman"/>
          <w:sz w:val="21"/>
          <w:szCs w:val="21"/>
        </w:rPr>
        <w:t>t/h</w:t>
      </w:r>
      <w:r w:rsidRPr="00006DB7">
        <w:rPr>
          <w:rFonts w:ascii="Times New Roman" w:eastAsia="宋体" w:hAnsi="Times New Roman"/>
          <w:sz w:val="21"/>
          <w:szCs w:val="21"/>
        </w:rPr>
        <w:t>及以上蒸汽锅炉</w:t>
      </w:r>
      <w:r w:rsidRPr="00006DB7">
        <w:rPr>
          <w:rFonts w:ascii="Times New Roman" w:eastAsia="宋体" w:hAnsi="Times New Roman" w:hint="eastAsia"/>
          <w:sz w:val="21"/>
          <w:szCs w:val="21"/>
        </w:rPr>
        <w:t>、</w:t>
      </w:r>
      <w:r>
        <w:rPr>
          <w:rFonts w:ascii="Times New Roman" w:eastAsia="宋体" w:hAnsi="Times New Roman" w:hint="eastAsia"/>
          <w:sz w:val="21"/>
          <w:szCs w:val="21"/>
        </w:rPr>
        <w:t>2.8</w:t>
      </w:r>
      <w:r w:rsidRPr="00006DB7">
        <w:rPr>
          <w:rFonts w:ascii="Times New Roman" w:eastAsia="宋体" w:hAnsi="Times New Roman"/>
          <w:sz w:val="21"/>
          <w:szCs w:val="21"/>
        </w:rPr>
        <w:t>MW</w:t>
      </w:r>
      <w:r w:rsidRPr="00006DB7">
        <w:rPr>
          <w:rFonts w:ascii="Times New Roman" w:eastAsia="宋体" w:hAnsi="Times New Roman"/>
          <w:sz w:val="21"/>
          <w:szCs w:val="21"/>
        </w:rPr>
        <w:t>及以上热水锅炉</w:t>
      </w:r>
      <w:r w:rsidR="002E1EB2" w:rsidRPr="00006DB7">
        <w:rPr>
          <w:rFonts w:ascii="Times New Roman" w:eastAsia="宋体" w:hAnsi="Times New Roman" w:hint="eastAsia"/>
          <w:sz w:val="21"/>
          <w:szCs w:val="21"/>
        </w:rPr>
        <w:t>，</w:t>
      </w:r>
      <w:r w:rsidR="000E64D6">
        <w:rPr>
          <w:rFonts w:ascii="Times New Roman" w:eastAsia="宋体" w:hAnsi="Times New Roman" w:hint="eastAsia"/>
          <w:sz w:val="21"/>
          <w:szCs w:val="21"/>
        </w:rPr>
        <w:t>以及</w:t>
      </w:r>
      <w:r w:rsidR="00336C3B">
        <w:rPr>
          <w:rFonts w:ascii="Times New Roman" w:eastAsia="宋体" w:hAnsi="Times New Roman" w:hint="eastAsia"/>
          <w:sz w:val="21"/>
          <w:szCs w:val="21"/>
        </w:rPr>
        <w:t>生态</w:t>
      </w:r>
      <w:r w:rsidR="007714E0" w:rsidRPr="00A6029B">
        <w:rPr>
          <w:rFonts w:ascii="Times New Roman" w:eastAsia="宋体" w:hAnsi="Times New Roman" w:hint="eastAsia"/>
          <w:sz w:val="21"/>
          <w:szCs w:val="21"/>
        </w:rPr>
        <w:t>环境主管部门确定的大气污染物重点排污单位</w:t>
      </w:r>
      <w:r w:rsidR="002E1EB2">
        <w:rPr>
          <w:rFonts w:ascii="Times New Roman" w:eastAsia="宋体" w:hAnsi="Times New Roman" w:hint="eastAsia"/>
          <w:sz w:val="21"/>
          <w:szCs w:val="21"/>
        </w:rPr>
        <w:t>应</w:t>
      </w:r>
      <w:r w:rsidR="007E1C69" w:rsidRPr="00A6029B">
        <w:rPr>
          <w:rFonts w:ascii="Times New Roman" w:eastAsia="宋体" w:hAnsi="Times New Roman"/>
          <w:sz w:val="21"/>
          <w:szCs w:val="21"/>
        </w:rPr>
        <w:t>安装</w:t>
      </w:r>
      <w:r w:rsidR="00635482">
        <w:rPr>
          <w:rFonts w:ascii="Times New Roman" w:eastAsia="宋体" w:hAnsi="Times New Roman" w:hint="eastAsia"/>
          <w:sz w:val="21"/>
          <w:szCs w:val="21"/>
        </w:rPr>
        <w:t>大气</w:t>
      </w:r>
      <w:r w:rsidR="007E1C69" w:rsidRPr="00A6029B">
        <w:rPr>
          <w:rFonts w:ascii="Times New Roman" w:eastAsia="宋体" w:hAnsi="Times New Roman"/>
          <w:sz w:val="21"/>
          <w:szCs w:val="21"/>
        </w:rPr>
        <w:t>污染物排放自动监控设备，</w:t>
      </w:r>
      <w:r w:rsidR="002E1EB2">
        <w:rPr>
          <w:rFonts w:ascii="Times New Roman" w:eastAsia="宋体" w:hAnsi="Times New Roman" w:hint="eastAsia"/>
          <w:sz w:val="21"/>
          <w:szCs w:val="21"/>
        </w:rPr>
        <w:t>并</w:t>
      </w:r>
      <w:r w:rsidR="007E1C69" w:rsidRPr="00A6029B">
        <w:rPr>
          <w:rFonts w:ascii="Times New Roman" w:eastAsia="宋体" w:hAnsi="Times New Roman"/>
          <w:sz w:val="21"/>
          <w:szCs w:val="21"/>
        </w:rPr>
        <w:t>与</w:t>
      </w:r>
      <w:r w:rsidR="00635482">
        <w:rPr>
          <w:rFonts w:ascii="Times New Roman" w:eastAsia="宋体" w:hAnsi="Times New Roman" w:hint="eastAsia"/>
          <w:sz w:val="21"/>
          <w:szCs w:val="21"/>
        </w:rPr>
        <w:t>生态环境主管</w:t>
      </w:r>
      <w:r w:rsidR="007E1C69" w:rsidRPr="00A6029B">
        <w:rPr>
          <w:rFonts w:ascii="Times New Roman" w:eastAsia="宋体" w:hAnsi="Times New Roman"/>
          <w:sz w:val="21"/>
          <w:szCs w:val="21"/>
        </w:rPr>
        <w:t>部门</w:t>
      </w:r>
      <w:r w:rsidR="002E1EB2">
        <w:rPr>
          <w:rFonts w:ascii="Times New Roman" w:eastAsia="宋体" w:hAnsi="Times New Roman"/>
          <w:sz w:val="21"/>
          <w:szCs w:val="21"/>
        </w:rPr>
        <w:t>联网，</w:t>
      </w:r>
      <w:r w:rsidR="000E64D6">
        <w:rPr>
          <w:rFonts w:ascii="Times New Roman" w:eastAsia="宋体" w:hAnsi="Times New Roman"/>
          <w:sz w:val="21"/>
          <w:szCs w:val="21"/>
        </w:rPr>
        <w:t>保证设备正常运行</w:t>
      </w:r>
      <w:r w:rsidR="000E64D6">
        <w:rPr>
          <w:rFonts w:ascii="Times New Roman" w:eastAsia="宋体" w:hAnsi="Times New Roman" w:hint="eastAsia"/>
          <w:sz w:val="21"/>
          <w:szCs w:val="21"/>
        </w:rPr>
        <w:t>，执行时间见表</w:t>
      </w:r>
      <w:r w:rsidR="000E64D6">
        <w:rPr>
          <w:rFonts w:ascii="Times New Roman" w:eastAsia="宋体" w:hAnsi="Times New Roman" w:hint="eastAsia"/>
          <w:sz w:val="21"/>
          <w:szCs w:val="21"/>
        </w:rPr>
        <w:t>6</w:t>
      </w:r>
      <w:r w:rsidR="00F6193C">
        <w:rPr>
          <w:rFonts w:ascii="Times New Roman" w:eastAsia="宋体" w:hAnsi="Times New Roman" w:hint="eastAsia"/>
          <w:sz w:val="21"/>
          <w:szCs w:val="21"/>
        </w:rPr>
        <w:t>规定。</w:t>
      </w:r>
    </w:p>
    <w:p w:rsidR="000E64D6" w:rsidRPr="00A6029B" w:rsidRDefault="000E64D6" w:rsidP="000E64D6">
      <w:pPr>
        <w:pStyle w:val="a"/>
        <w:spacing w:before="78"/>
        <w:rPr>
          <w:rFonts w:hAnsi="Times New Roman"/>
        </w:rPr>
      </w:pPr>
      <w:r w:rsidRPr="000E64D6">
        <w:rPr>
          <w:rFonts w:hint="eastAsia"/>
        </w:rPr>
        <w:t>大气</w:t>
      </w:r>
      <w:r w:rsidRPr="000E64D6">
        <w:t>污染物排放自动监控设备</w:t>
      </w:r>
      <w:r>
        <w:rPr>
          <w:rFonts w:hint="eastAsia"/>
        </w:rPr>
        <w:t>执行时间</w:t>
      </w:r>
      <w:r w:rsidR="00F6193C">
        <w:rPr>
          <w:rFonts w:hint="eastAsia"/>
        </w:rPr>
        <w:t>规定</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961"/>
        <w:gridCol w:w="2267"/>
        <w:gridCol w:w="2267"/>
        <w:gridCol w:w="3027"/>
      </w:tblGrid>
      <w:tr w:rsidR="00444772" w:rsidRPr="00DE757F" w:rsidTr="00444772">
        <w:trPr>
          <w:trHeight w:val="283"/>
        </w:trPr>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444772" w:rsidRPr="00DE757F" w:rsidRDefault="006B073E" w:rsidP="00C80E55">
            <w:pPr>
              <w:widowControl/>
              <w:jc w:val="center"/>
              <w:rPr>
                <w:rFonts w:ascii="Times New Roman" w:hAnsi="Times New Roman" w:cs="宋体"/>
                <w:kern w:val="0"/>
                <w:sz w:val="18"/>
                <w:szCs w:val="18"/>
              </w:rPr>
            </w:pPr>
            <w:r>
              <w:rPr>
                <w:rFonts w:ascii="Times New Roman" w:hAnsi="宋体" w:cs="宋体" w:hint="eastAsia"/>
                <w:kern w:val="0"/>
                <w:sz w:val="18"/>
                <w:szCs w:val="18"/>
              </w:rPr>
              <w:t>锅炉容量</w:t>
            </w: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tcPr>
          <w:p w:rsidR="00444772" w:rsidRPr="00DE757F" w:rsidRDefault="00444772" w:rsidP="00444772">
            <w:pPr>
              <w:widowControl/>
              <w:snapToGrid w:val="0"/>
              <w:jc w:val="center"/>
              <w:rPr>
                <w:rFonts w:ascii="Times New Roman" w:hAnsi="Times New Roman" w:cs="宋体"/>
                <w:kern w:val="0"/>
                <w:sz w:val="18"/>
                <w:szCs w:val="18"/>
              </w:rPr>
            </w:pPr>
            <w:r>
              <w:rPr>
                <w:rFonts w:ascii="Times New Roman" w:hAnsi="Times New Roman" w:cs="宋体" w:hint="eastAsia"/>
                <w:kern w:val="0"/>
                <w:sz w:val="18"/>
                <w:szCs w:val="18"/>
              </w:rPr>
              <w:t>单台出力≥</w:t>
            </w:r>
            <w:r>
              <w:rPr>
                <w:rFonts w:ascii="Times New Roman" w:hAnsi="Times New Roman" w:cs="宋体" w:hint="eastAsia"/>
                <w:kern w:val="0"/>
                <w:sz w:val="18"/>
                <w:szCs w:val="18"/>
              </w:rPr>
              <w:t xml:space="preserve">4 </w:t>
            </w:r>
            <w:r w:rsidRPr="000E64D6">
              <w:rPr>
                <w:rFonts w:ascii="Times New Roman" w:hAnsi="Times New Roman" w:cs="宋体"/>
                <w:kern w:val="0"/>
                <w:sz w:val="18"/>
                <w:szCs w:val="18"/>
              </w:rPr>
              <w:t>t/h</w:t>
            </w:r>
            <w:r>
              <w:rPr>
                <w:rFonts w:ascii="Times New Roman" w:hAnsi="Times New Roman" w:cs="宋体" w:hint="eastAsia"/>
                <w:kern w:val="0"/>
                <w:sz w:val="18"/>
                <w:szCs w:val="18"/>
              </w:rPr>
              <w:t>（</w:t>
            </w:r>
            <w:r>
              <w:rPr>
                <w:rFonts w:ascii="Times New Roman" w:hAnsi="Times New Roman" w:cs="宋体" w:hint="eastAsia"/>
                <w:kern w:val="0"/>
                <w:sz w:val="18"/>
                <w:szCs w:val="18"/>
              </w:rPr>
              <w:t>2.8 MW</w:t>
            </w:r>
            <w:r>
              <w:rPr>
                <w:rFonts w:ascii="Times New Roman" w:hAnsi="Times New Roman" w:cs="宋体" w:hint="eastAsia"/>
                <w:kern w:val="0"/>
                <w:sz w:val="18"/>
                <w:szCs w:val="18"/>
              </w:rPr>
              <w:t>）</w:t>
            </w:r>
            <w:r>
              <w:rPr>
                <w:rFonts w:ascii="Times New Roman" w:hAnsi="Times New Roman" w:cs="宋体" w:hint="eastAsia"/>
                <w:kern w:val="0"/>
                <w:sz w:val="18"/>
                <w:szCs w:val="18"/>
              </w:rPr>
              <w:t>~</w:t>
            </w:r>
            <w:r>
              <w:rPr>
                <w:rFonts w:ascii="Times New Roman" w:hAnsi="Times New Roman" w:cs="宋体" w:hint="eastAsia"/>
                <w:kern w:val="0"/>
                <w:sz w:val="18"/>
                <w:szCs w:val="18"/>
              </w:rPr>
              <w:t>＜</w:t>
            </w:r>
            <w:r>
              <w:rPr>
                <w:rFonts w:ascii="Times New Roman" w:hAnsi="Times New Roman" w:cs="宋体" w:hint="eastAsia"/>
                <w:kern w:val="0"/>
                <w:sz w:val="18"/>
                <w:szCs w:val="18"/>
              </w:rPr>
              <w:t>10</w:t>
            </w:r>
            <w:r w:rsidRPr="000E64D6">
              <w:rPr>
                <w:rFonts w:ascii="Times New Roman" w:hAnsi="Times New Roman" w:cs="宋体"/>
                <w:kern w:val="0"/>
                <w:sz w:val="18"/>
                <w:szCs w:val="18"/>
              </w:rPr>
              <w:t xml:space="preserve"> t/h</w:t>
            </w:r>
            <w:r>
              <w:rPr>
                <w:rFonts w:ascii="Times New Roman" w:hAnsi="Times New Roman" w:cs="宋体" w:hint="eastAsia"/>
                <w:kern w:val="0"/>
                <w:sz w:val="18"/>
                <w:szCs w:val="18"/>
              </w:rPr>
              <w:t>（</w:t>
            </w:r>
            <w:r>
              <w:rPr>
                <w:rFonts w:ascii="Times New Roman" w:hAnsi="Times New Roman" w:cs="宋体" w:hint="eastAsia"/>
                <w:kern w:val="0"/>
                <w:sz w:val="18"/>
                <w:szCs w:val="18"/>
              </w:rPr>
              <w:t>7 MW</w:t>
            </w:r>
            <w:r>
              <w:rPr>
                <w:rFonts w:ascii="Times New Roman" w:hAnsi="Times New Roman" w:cs="宋体" w:hint="eastAsia"/>
                <w:kern w:val="0"/>
                <w:sz w:val="18"/>
                <w:szCs w:val="18"/>
              </w:rPr>
              <w:t>）锅炉</w:t>
            </w: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tcPr>
          <w:p w:rsidR="00444772" w:rsidRPr="00444772" w:rsidRDefault="00444772" w:rsidP="00444772">
            <w:pPr>
              <w:widowControl/>
              <w:snapToGrid w:val="0"/>
              <w:jc w:val="center"/>
              <w:rPr>
                <w:rFonts w:ascii="Times New Roman" w:hAnsi="Times New Roman" w:cs="宋体"/>
                <w:kern w:val="0"/>
                <w:sz w:val="18"/>
                <w:szCs w:val="18"/>
              </w:rPr>
            </w:pPr>
            <w:r>
              <w:rPr>
                <w:rFonts w:ascii="Times New Roman" w:hAnsi="Times New Roman" w:hint="eastAsia"/>
                <w:kern w:val="0"/>
                <w:sz w:val="18"/>
                <w:szCs w:val="18"/>
              </w:rPr>
              <w:t>单台出力≥</w:t>
            </w:r>
            <w:r>
              <w:rPr>
                <w:rFonts w:ascii="Times New Roman" w:hAnsi="Times New Roman" w:cs="宋体" w:hint="eastAsia"/>
                <w:kern w:val="0"/>
                <w:sz w:val="18"/>
                <w:szCs w:val="18"/>
              </w:rPr>
              <w:t>10</w:t>
            </w:r>
            <w:r w:rsidRPr="000E64D6">
              <w:rPr>
                <w:rFonts w:ascii="Times New Roman" w:hAnsi="Times New Roman" w:cs="宋体"/>
                <w:kern w:val="0"/>
                <w:sz w:val="18"/>
                <w:szCs w:val="18"/>
              </w:rPr>
              <w:t xml:space="preserve"> t/h</w:t>
            </w:r>
            <w:r>
              <w:rPr>
                <w:rFonts w:ascii="Times New Roman" w:hAnsi="Times New Roman" w:cs="宋体" w:hint="eastAsia"/>
                <w:kern w:val="0"/>
                <w:sz w:val="18"/>
                <w:szCs w:val="18"/>
              </w:rPr>
              <w:t>（</w:t>
            </w:r>
            <w:r>
              <w:rPr>
                <w:rFonts w:ascii="Times New Roman" w:hAnsi="Times New Roman" w:cs="宋体" w:hint="eastAsia"/>
                <w:kern w:val="0"/>
                <w:sz w:val="18"/>
                <w:szCs w:val="18"/>
              </w:rPr>
              <w:t>7MW</w:t>
            </w:r>
            <w:r>
              <w:rPr>
                <w:rFonts w:ascii="Times New Roman" w:hAnsi="Times New Roman" w:cs="宋体" w:hint="eastAsia"/>
                <w:kern w:val="0"/>
                <w:sz w:val="18"/>
                <w:szCs w:val="18"/>
              </w:rPr>
              <w:t>）</w:t>
            </w:r>
            <w:r>
              <w:rPr>
                <w:rFonts w:ascii="Times New Roman" w:hAnsi="Times New Roman" w:cs="宋体" w:hint="eastAsia"/>
                <w:kern w:val="0"/>
                <w:sz w:val="18"/>
                <w:szCs w:val="18"/>
              </w:rPr>
              <w:t>~</w:t>
            </w:r>
            <w:r>
              <w:rPr>
                <w:rFonts w:ascii="Times New Roman" w:hAnsi="Times New Roman" w:cs="宋体" w:hint="eastAsia"/>
                <w:kern w:val="0"/>
                <w:sz w:val="18"/>
                <w:szCs w:val="18"/>
              </w:rPr>
              <w:t>＜</w:t>
            </w:r>
            <w:r>
              <w:rPr>
                <w:rFonts w:ascii="Times New Roman" w:hAnsi="Times New Roman" w:cs="宋体" w:hint="eastAsia"/>
                <w:kern w:val="0"/>
                <w:sz w:val="18"/>
                <w:szCs w:val="18"/>
              </w:rPr>
              <w:t>20</w:t>
            </w:r>
            <w:r w:rsidRPr="000E64D6">
              <w:rPr>
                <w:rFonts w:ascii="Times New Roman" w:hAnsi="Times New Roman" w:cs="宋体"/>
                <w:kern w:val="0"/>
                <w:sz w:val="18"/>
                <w:szCs w:val="18"/>
              </w:rPr>
              <w:t xml:space="preserve"> t/h</w:t>
            </w:r>
            <w:r>
              <w:rPr>
                <w:rFonts w:ascii="Times New Roman" w:hAnsi="Times New Roman" w:cs="宋体" w:hint="eastAsia"/>
                <w:kern w:val="0"/>
                <w:sz w:val="18"/>
                <w:szCs w:val="18"/>
              </w:rPr>
              <w:t>（</w:t>
            </w:r>
            <w:r>
              <w:rPr>
                <w:rFonts w:ascii="Times New Roman" w:hAnsi="Times New Roman" w:cs="宋体" w:hint="eastAsia"/>
                <w:kern w:val="0"/>
                <w:sz w:val="18"/>
                <w:szCs w:val="18"/>
              </w:rPr>
              <w:t>14 MW</w:t>
            </w:r>
            <w:r>
              <w:rPr>
                <w:rFonts w:ascii="Times New Roman" w:hAnsi="Times New Roman" w:cs="宋体" w:hint="eastAsia"/>
                <w:kern w:val="0"/>
                <w:sz w:val="18"/>
                <w:szCs w:val="18"/>
              </w:rPr>
              <w:t>）锅炉</w:t>
            </w:r>
          </w:p>
        </w:tc>
        <w:tc>
          <w:tcPr>
            <w:tcW w:w="1776" w:type="pct"/>
            <w:tcBorders>
              <w:top w:val="single" w:sz="4" w:space="0" w:color="auto"/>
              <w:left w:val="single" w:sz="4" w:space="0" w:color="auto"/>
              <w:bottom w:val="single" w:sz="4" w:space="0" w:color="auto"/>
              <w:right w:val="single" w:sz="4" w:space="0" w:color="auto"/>
            </w:tcBorders>
            <w:shd w:val="clear" w:color="auto" w:fill="auto"/>
            <w:vAlign w:val="center"/>
          </w:tcPr>
          <w:p w:rsidR="00444772" w:rsidRPr="00DE757F" w:rsidRDefault="00444772" w:rsidP="00444772">
            <w:pPr>
              <w:widowControl/>
              <w:snapToGrid w:val="0"/>
              <w:jc w:val="center"/>
              <w:rPr>
                <w:rFonts w:ascii="Times New Roman" w:hAnsi="Times New Roman"/>
                <w:kern w:val="0"/>
                <w:sz w:val="18"/>
                <w:szCs w:val="18"/>
              </w:rPr>
            </w:pPr>
            <w:r>
              <w:rPr>
                <w:rFonts w:ascii="Times New Roman" w:hAnsi="Times New Roman" w:hint="eastAsia"/>
                <w:kern w:val="0"/>
                <w:sz w:val="18"/>
                <w:szCs w:val="18"/>
              </w:rPr>
              <w:t>单台出力≥</w:t>
            </w:r>
            <w:r>
              <w:rPr>
                <w:rFonts w:ascii="Times New Roman" w:hAnsi="Times New Roman" w:hint="eastAsia"/>
                <w:kern w:val="0"/>
                <w:sz w:val="18"/>
                <w:szCs w:val="18"/>
              </w:rPr>
              <w:t>20</w:t>
            </w:r>
            <w:r w:rsidRPr="000E64D6">
              <w:rPr>
                <w:rFonts w:ascii="Times New Roman" w:hAnsi="Times New Roman" w:cs="宋体"/>
                <w:kern w:val="0"/>
                <w:sz w:val="18"/>
                <w:szCs w:val="18"/>
              </w:rPr>
              <w:t xml:space="preserve"> t/h</w:t>
            </w:r>
            <w:r>
              <w:rPr>
                <w:rFonts w:ascii="Times New Roman" w:hAnsi="Times New Roman" w:cs="宋体" w:hint="eastAsia"/>
                <w:kern w:val="0"/>
                <w:sz w:val="18"/>
                <w:szCs w:val="18"/>
              </w:rPr>
              <w:t>（</w:t>
            </w:r>
            <w:r>
              <w:rPr>
                <w:rFonts w:ascii="Times New Roman" w:hAnsi="Times New Roman" w:cs="宋体" w:hint="eastAsia"/>
                <w:kern w:val="0"/>
                <w:sz w:val="18"/>
                <w:szCs w:val="18"/>
              </w:rPr>
              <w:t>14 MW</w:t>
            </w:r>
            <w:r>
              <w:rPr>
                <w:rFonts w:ascii="Times New Roman" w:hAnsi="Times New Roman" w:cs="宋体" w:hint="eastAsia"/>
                <w:kern w:val="0"/>
                <w:sz w:val="18"/>
                <w:szCs w:val="18"/>
              </w:rPr>
              <w:t>）锅炉</w:t>
            </w:r>
            <w:r w:rsidRPr="00444772">
              <w:rPr>
                <w:rFonts w:ascii="Times New Roman" w:hAnsi="Times New Roman" w:cs="宋体" w:hint="eastAsia"/>
                <w:kern w:val="0"/>
                <w:sz w:val="18"/>
                <w:szCs w:val="18"/>
              </w:rPr>
              <w:t>以及生态环境主管部门确定的大气污染物重点排污单位</w:t>
            </w:r>
          </w:p>
        </w:tc>
      </w:tr>
      <w:tr w:rsidR="00444772" w:rsidRPr="00DE757F" w:rsidTr="00444772">
        <w:trPr>
          <w:trHeight w:val="283"/>
        </w:trPr>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444772" w:rsidRPr="00DE757F" w:rsidRDefault="00444772" w:rsidP="00C80E55">
            <w:pPr>
              <w:widowControl/>
              <w:jc w:val="center"/>
              <w:rPr>
                <w:rFonts w:ascii="Times New Roman" w:hAnsi="Times New Roman" w:cs="宋体"/>
                <w:kern w:val="0"/>
                <w:sz w:val="18"/>
                <w:szCs w:val="18"/>
              </w:rPr>
            </w:pPr>
            <w:r>
              <w:rPr>
                <w:rFonts w:ascii="Times New Roman" w:hAnsi="宋体" w:cs="宋体" w:hint="eastAsia"/>
                <w:kern w:val="0"/>
                <w:sz w:val="18"/>
                <w:szCs w:val="18"/>
              </w:rPr>
              <w:t>执行时间</w:t>
            </w: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tcPr>
          <w:p w:rsidR="00444772" w:rsidRPr="00DE757F" w:rsidRDefault="00444772" w:rsidP="00C80E55">
            <w:pPr>
              <w:widowControl/>
              <w:jc w:val="center"/>
              <w:rPr>
                <w:rFonts w:ascii="Times New Roman" w:hAnsi="Times New Roman" w:cs="宋体"/>
                <w:kern w:val="0"/>
                <w:sz w:val="18"/>
                <w:szCs w:val="18"/>
              </w:rPr>
            </w:pPr>
            <w:r>
              <w:rPr>
                <w:rFonts w:ascii="Times New Roman" w:hAnsi="Times New Roman" w:cs="宋体" w:hint="eastAsia"/>
                <w:kern w:val="0"/>
                <w:sz w:val="18"/>
                <w:szCs w:val="18"/>
              </w:rPr>
              <w:t>2021</w:t>
            </w:r>
            <w:r>
              <w:rPr>
                <w:rFonts w:ascii="Times New Roman" w:hAnsi="Times New Roman" w:cs="宋体" w:hint="eastAsia"/>
                <w:kern w:val="0"/>
                <w:sz w:val="18"/>
                <w:szCs w:val="18"/>
              </w:rPr>
              <w:t>年</w:t>
            </w:r>
            <w:r>
              <w:rPr>
                <w:rFonts w:ascii="Times New Roman" w:hAnsi="Times New Roman" w:cs="宋体" w:hint="eastAsia"/>
                <w:kern w:val="0"/>
                <w:sz w:val="18"/>
                <w:szCs w:val="18"/>
              </w:rPr>
              <w:t>11</w:t>
            </w:r>
            <w:r>
              <w:rPr>
                <w:rFonts w:ascii="Times New Roman" w:hAnsi="Times New Roman" w:cs="宋体" w:hint="eastAsia"/>
                <w:kern w:val="0"/>
                <w:sz w:val="18"/>
                <w:szCs w:val="18"/>
              </w:rPr>
              <w:t>月</w:t>
            </w:r>
            <w:r>
              <w:rPr>
                <w:rFonts w:ascii="Times New Roman" w:hAnsi="Times New Roman" w:cs="宋体" w:hint="eastAsia"/>
                <w:kern w:val="0"/>
                <w:sz w:val="18"/>
                <w:szCs w:val="18"/>
              </w:rPr>
              <w:t>1</w:t>
            </w:r>
            <w:r>
              <w:rPr>
                <w:rFonts w:ascii="Times New Roman" w:hAnsi="Times New Roman" w:cs="宋体" w:hint="eastAsia"/>
                <w:kern w:val="0"/>
                <w:sz w:val="18"/>
                <w:szCs w:val="18"/>
              </w:rPr>
              <w:t>日</w:t>
            </w: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tcPr>
          <w:p w:rsidR="00444772" w:rsidRPr="00DE757F" w:rsidRDefault="00444772" w:rsidP="00C80E55">
            <w:pPr>
              <w:widowControl/>
              <w:jc w:val="center"/>
              <w:rPr>
                <w:rFonts w:ascii="Times New Roman" w:hAnsi="Times New Roman"/>
                <w:kern w:val="0"/>
                <w:sz w:val="18"/>
                <w:szCs w:val="18"/>
              </w:rPr>
            </w:pPr>
            <w:r>
              <w:rPr>
                <w:rFonts w:ascii="Times New Roman" w:hAnsi="Times New Roman" w:hint="eastAsia"/>
                <w:kern w:val="0"/>
                <w:sz w:val="18"/>
                <w:szCs w:val="18"/>
              </w:rPr>
              <w:t>2020</w:t>
            </w:r>
            <w:r>
              <w:rPr>
                <w:rFonts w:ascii="Times New Roman" w:hAnsi="Times New Roman" w:hint="eastAsia"/>
                <w:kern w:val="0"/>
                <w:sz w:val="18"/>
                <w:szCs w:val="18"/>
              </w:rPr>
              <w:t>年</w:t>
            </w:r>
            <w:r>
              <w:rPr>
                <w:rFonts w:ascii="Times New Roman" w:hAnsi="Times New Roman" w:hint="eastAsia"/>
                <w:kern w:val="0"/>
                <w:sz w:val="18"/>
                <w:szCs w:val="18"/>
              </w:rPr>
              <w:t>11</w:t>
            </w:r>
            <w:r>
              <w:rPr>
                <w:rFonts w:ascii="Times New Roman" w:hAnsi="Times New Roman" w:hint="eastAsia"/>
                <w:kern w:val="0"/>
                <w:sz w:val="18"/>
                <w:szCs w:val="18"/>
              </w:rPr>
              <w:t>月</w:t>
            </w:r>
            <w:r>
              <w:rPr>
                <w:rFonts w:ascii="Times New Roman" w:hAnsi="Times New Roman" w:hint="eastAsia"/>
                <w:kern w:val="0"/>
                <w:sz w:val="18"/>
                <w:szCs w:val="18"/>
              </w:rPr>
              <w:t>1</w:t>
            </w:r>
            <w:r>
              <w:rPr>
                <w:rFonts w:ascii="Times New Roman" w:hAnsi="Times New Roman" w:hint="eastAsia"/>
                <w:kern w:val="0"/>
                <w:sz w:val="18"/>
                <w:szCs w:val="18"/>
              </w:rPr>
              <w:t>日</w:t>
            </w:r>
          </w:p>
        </w:tc>
        <w:tc>
          <w:tcPr>
            <w:tcW w:w="1776" w:type="pct"/>
            <w:tcBorders>
              <w:top w:val="single" w:sz="4" w:space="0" w:color="auto"/>
              <w:left w:val="single" w:sz="4" w:space="0" w:color="auto"/>
              <w:bottom w:val="single" w:sz="4" w:space="0" w:color="auto"/>
              <w:right w:val="single" w:sz="4" w:space="0" w:color="auto"/>
            </w:tcBorders>
            <w:shd w:val="clear" w:color="auto" w:fill="auto"/>
            <w:vAlign w:val="center"/>
          </w:tcPr>
          <w:p w:rsidR="00444772" w:rsidRPr="00DE757F" w:rsidRDefault="00444772" w:rsidP="00BD6062">
            <w:pPr>
              <w:widowControl/>
              <w:jc w:val="center"/>
              <w:rPr>
                <w:rFonts w:ascii="Times New Roman" w:hAnsi="Times New Roman"/>
                <w:kern w:val="0"/>
                <w:sz w:val="18"/>
                <w:szCs w:val="18"/>
              </w:rPr>
            </w:pPr>
            <w:r>
              <w:rPr>
                <w:rFonts w:ascii="Times New Roman" w:hAnsi="Times New Roman" w:hint="eastAsia"/>
                <w:kern w:val="0"/>
                <w:sz w:val="18"/>
                <w:szCs w:val="18"/>
              </w:rPr>
              <w:t>标准</w:t>
            </w:r>
            <w:r w:rsidR="00BD6062">
              <w:rPr>
                <w:rFonts w:ascii="Times New Roman" w:hAnsi="Times New Roman" w:hint="eastAsia"/>
                <w:kern w:val="0"/>
                <w:sz w:val="18"/>
                <w:szCs w:val="18"/>
              </w:rPr>
              <w:t>实施</w:t>
            </w:r>
            <w:r>
              <w:rPr>
                <w:rFonts w:ascii="Times New Roman" w:hAnsi="Times New Roman" w:hint="eastAsia"/>
                <w:kern w:val="0"/>
                <w:sz w:val="18"/>
                <w:szCs w:val="18"/>
              </w:rPr>
              <w:t>之日</w:t>
            </w:r>
          </w:p>
        </w:tc>
      </w:tr>
    </w:tbl>
    <w:p w:rsidR="007E1C69" w:rsidRPr="00A6029B" w:rsidRDefault="007E1C69" w:rsidP="002902D4">
      <w:pPr>
        <w:pStyle w:val="3"/>
        <w:keepNext w:val="0"/>
        <w:keepLines w:val="0"/>
        <w:tabs>
          <w:tab w:val="clear" w:pos="0"/>
          <w:tab w:val="num" w:pos="567"/>
        </w:tabs>
        <w:spacing w:line="240" w:lineRule="auto"/>
        <w:rPr>
          <w:rFonts w:ascii="Times New Roman" w:eastAsia="宋体" w:hAnsi="Times New Roman"/>
          <w:sz w:val="21"/>
          <w:szCs w:val="21"/>
        </w:rPr>
      </w:pPr>
      <w:r w:rsidRPr="00A6029B">
        <w:rPr>
          <w:rFonts w:ascii="Times New Roman" w:eastAsia="宋体" w:hAnsi="Times New Roman"/>
          <w:sz w:val="21"/>
          <w:szCs w:val="21"/>
        </w:rPr>
        <w:t>对大气污染物的监测，应按照</w:t>
      </w:r>
      <w:r w:rsidR="002E1EB2">
        <w:rPr>
          <w:rFonts w:ascii="Times New Roman" w:eastAsia="宋体" w:hAnsi="Times New Roman" w:hint="eastAsia"/>
          <w:sz w:val="21"/>
          <w:szCs w:val="21"/>
        </w:rPr>
        <w:t>国家及天津市</w:t>
      </w:r>
      <w:r w:rsidR="00DC2F3D" w:rsidRPr="00A6029B">
        <w:rPr>
          <w:rFonts w:ascii="Times New Roman" w:eastAsia="宋体" w:hAnsi="Times New Roman" w:hint="eastAsia"/>
          <w:sz w:val="21"/>
          <w:szCs w:val="21"/>
        </w:rPr>
        <w:t>有关规定</w:t>
      </w:r>
      <w:r w:rsidRPr="00A6029B">
        <w:rPr>
          <w:rFonts w:ascii="Times New Roman" w:eastAsia="宋体" w:hAnsi="Times New Roman"/>
          <w:sz w:val="21"/>
          <w:szCs w:val="21"/>
        </w:rPr>
        <w:t>进行监测质量保证和质量控制。</w:t>
      </w:r>
    </w:p>
    <w:p w:rsidR="007E1C69" w:rsidRDefault="007E1C69" w:rsidP="002902D4">
      <w:pPr>
        <w:pStyle w:val="3"/>
        <w:keepNext w:val="0"/>
        <w:keepLines w:val="0"/>
        <w:tabs>
          <w:tab w:val="clear" w:pos="0"/>
          <w:tab w:val="num" w:pos="567"/>
        </w:tabs>
        <w:spacing w:line="240" w:lineRule="auto"/>
        <w:rPr>
          <w:rFonts w:ascii="Times New Roman" w:eastAsia="宋体" w:hAnsi="Times New Roman"/>
          <w:sz w:val="21"/>
          <w:szCs w:val="21"/>
        </w:rPr>
      </w:pPr>
      <w:r w:rsidRPr="00A6029B">
        <w:rPr>
          <w:rFonts w:ascii="Times New Roman" w:eastAsia="宋体" w:hAnsi="Times New Roman"/>
          <w:sz w:val="21"/>
          <w:szCs w:val="21"/>
        </w:rPr>
        <w:t>对大气污染物排放浓度的测定采用表</w:t>
      </w:r>
      <w:r w:rsidR="003F046D">
        <w:rPr>
          <w:rFonts w:ascii="Times New Roman" w:eastAsia="宋体" w:hAnsi="Times New Roman" w:hint="eastAsia"/>
          <w:sz w:val="21"/>
          <w:szCs w:val="21"/>
        </w:rPr>
        <w:t>7</w:t>
      </w:r>
      <w:r w:rsidRPr="00A6029B">
        <w:rPr>
          <w:rFonts w:ascii="Times New Roman" w:eastAsia="宋体" w:hAnsi="Times New Roman"/>
          <w:sz w:val="21"/>
          <w:szCs w:val="21"/>
        </w:rPr>
        <w:t>列的方法标准。</w:t>
      </w:r>
    </w:p>
    <w:p w:rsidR="007E1C69" w:rsidRPr="00A6029B" w:rsidRDefault="007E1C69" w:rsidP="00A86CA8">
      <w:pPr>
        <w:pStyle w:val="a"/>
        <w:spacing w:before="78"/>
        <w:rPr>
          <w:rFonts w:hAnsi="Times New Roman"/>
        </w:rPr>
      </w:pPr>
      <w:r w:rsidRPr="00A6029B">
        <w:t>大气污染物浓度测定方法标准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1233"/>
        <w:gridCol w:w="3544"/>
        <w:gridCol w:w="3050"/>
      </w:tblGrid>
      <w:tr w:rsidR="007E1C69" w:rsidRPr="00A6029B" w:rsidTr="00F6193C">
        <w:trPr>
          <w:trHeight w:val="58"/>
        </w:trPr>
        <w:tc>
          <w:tcPr>
            <w:tcW w:w="576" w:type="dxa"/>
            <w:vAlign w:val="center"/>
          </w:tcPr>
          <w:p w:rsidR="007E1C69" w:rsidRPr="00A6029B" w:rsidRDefault="007E1C69" w:rsidP="00DC466D">
            <w:pPr>
              <w:spacing w:line="240" w:lineRule="exact"/>
              <w:jc w:val="center"/>
              <w:rPr>
                <w:rFonts w:ascii="Times New Roman" w:hAnsi="Times New Roman"/>
                <w:sz w:val="18"/>
                <w:szCs w:val="18"/>
              </w:rPr>
            </w:pPr>
            <w:r w:rsidRPr="00A6029B">
              <w:rPr>
                <w:rFonts w:ascii="Times New Roman" w:hAnsi="Times New Roman"/>
                <w:sz w:val="18"/>
                <w:szCs w:val="18"/>
              </w:rPr>
              <w:t>序号</w:t>
            </w:r>
          </w:p>
        </w:tc>
        <w:tc>
          <w:tcPr>
            <w:tcW w:w="1233" w:type="dxa"/>
            <w:vAlign w:val="center"/>
          </w:tcPr>
          <w:p w:rsidR="007E1C69" w:rsidRPr="00A6029B" w:rsidRDefault="007E1C69" w:rsidP="00DC466D">
            <w:pPr>
              <w:spacing w:line="240" w:lineRule="exact"/>
              <w:jc w:val="center"/>
              <w:rPr>
                <w:rFonts w:ascii="Times New Roman" w:hAnsi="Times New Roman"/>
                <w:sz w:val="18"/>
                <w:szCs w:val="18"/>
              </w:rPr>
            </w:pPr>
            <w:r w:rsidRPr="00A6029B">
              <w:rPr>
                <w:rFonts w:ascii="Times New Roman" w:hAnsi="Times New Roman"/>
                <w:sz w:val="18"/>
                <w:szCs w:val="18"/>
              </w:rPr>
              <w:t>污染物项目</w:t>
            </w:r>
          </w:p>
        </w:tc>
        <w:tc>
          <w:tcPr>
            <w:tcW w:w="3544" w:type="dxa"/>
            <w:vAlign w:val="center"/>
          </w:tcPr>
          <w:p w:rsidR="007E1C69" w:rsidRPr="00A6029B" w:rsidRDefault="00D66907" w:rsidP="00DC466D">
            <w:pPr>
              <w:spacing w:line="240" w:lineRule="exact"/>
              <w:jc w:val="center"/>
              <w:rPr>
                <w:rFonts w:ascii="Times New Roman" w:hAnsi="Times New Roman"/>
                <w:sz w:val="18"/>
                <w:szCs w:val="18"/>
              </w:rPr>
            </w:pPr>
            <w:r>
              <w:rPr>
                <w:rFonts w:ascii="Times New Roman" w:hAnsi="Times New Roman" w:hint="eastAsia"/>
                <w:sz w:val="18"/>
                <w:szCs w:val="18"/>
              </w:rPr>
              <w:t>手工监测分析</w:t>
            </w:r>
            <w:r w:rsidR="007E1C69" w:rsidRPr="00A6029B">
              <w:rPr>
                <w:rFonts w:ascii="Times New Roman" w:hAnsi="Times New Roman"/>
                <w:sz w:val="18"/>
                <w:szCs w:val="18"/>
              </w:rPr>
              <w:t>方法</w:t>
            </w:r>
          </w:p>
        </w:tc>
        <w:tc>
          <w:tcPr>
            <w:tcW w:w="3050" w:type="dxa"/>
            <w:vAlign w:val="center"/>
          </w:tcPr>
          <w:p w:rsidR="007E1C69" w:rsidRPr="00A6029B" w:rsidRDefault="00D66907" w:rsidP="00DC466D">
            <w:pPr>
              <w:spacing w:line="240" w:lineRule="exact"/>
              <w:jc w:val="center"/>
              <w:rPr>
                <w:rFonts w:ascii="Times New Roman" w:hAnsi="Times New Roman"/>
                <w:sz w:val="18"/>
                <w:szCs w:val="18"/>
              </w:rPr>
            </w:pPr>
            <w:r>
              <w:rPr>
                <w:rFonts w:ascii="Times New Roman" w:hAnsi="Times New Roman" w:hint="eastAsia"/>
                <w:sz w:val="18"/>
                <w:szCs w:val="18"/>
              </w:rPr>
              <w:t>自动监测分析方法</w:t>
            </w:r>
          </w:p>
        </w:tc>
      </w:tr>
      <w:tr w:rsidR="00006DB7" w:rsidRPr="00A6029B" w:rsidTr="00F6193C">
        <w:trPr>
          <w:trHeight w:val="65"/>
        </w:trPr>
        <w:tc>
          <w:tcPr>
            <w:tcW w:w="576" w:type="dxa"/>
            <w:vMerge w:val="restart"/>
            <w:vAlign w:val="center"/>
          </w:tcPr>
          <w:p w:rsidR="00006DB7" w:rsidRPr="00A6029B" w:rsidRDefault="00006DB7" w:rsidP="00DC466D">
            <w:pPr>
              <w:spacing w:line="240" w:lineRule="exact"/>
              <w:jc w:val="center"/>
              <w:rPr>
                <w:rFonts w:ascii="Times New Roman" w:hAnsi="Times New Roman"/>
                <w:sz w:val="18"/>
                <w:szCs w:val="18"/>
              </w:rPr>
            </w:pPr>
            <w:r w:rsidRPr="00A6029B">
              <w:rPr>
                <w:rFonts w:ascii="Times New Roman" w:hAnsi="Times New Roman"/>
                <w:sz w:val="18"/>
                <w:szCs w:val="18"/>
              </w:rPr>
              <w:t>1</w:t>
            </w:r>
          </w:p>
        </w:tc>
        <w:tc>
          <w:tcPr>
            <w:tcW w:w="1233" w:type="dxa"/>
            <w:vMerge w:val="restart"/>
            <w:vAlign w:val="center"/>
          </w:tcPr>
          <w:p w:rsidR="00006DB7" w:rsidRPr="00A6029B" w:rsidRDefault="00006DB7" w:rsidP="00DC466D">
            <w:pPr>
              <w:spacing w:line="240" w:lineRule="exact"/>
              <w:jc w:val="center"/>
              <w:rPr>
                <w:rFonts w:ascii="Times New Roman" w:hAnsi="Times New Roman"/>
                <w:sz w:val="18"/>
                <w:szCs w:val="18"/>
              </w:rPr>
            </w:pPr>
            <w:r w:rsidRPr="00A6029B">
              <w:rPr>
                <w:rFonts w:ascii="Times New Roman" w:hAnsi="Times New Roman"/>
                <w:sz w:val="18"/>
                <w:szCs w:val="18"/>
              </w:rPr>
              <w:t>颗粒物</w:t>
            </w:r>
          </w:p>
        </w:tc>
        <w:tc>
          <w:tcPr>
            <w:tcW w:w="3544" w:type="dxa"/>
            <w:vAlign w:val="center"/>
          </w:tcPr>
          <w:p w:rsidR="00006DB7" w:rsidRPr="00A6029B" w:rsidRDefault="00006DB7" w:rsidP="00DC466D">
            <w:pPr>
              <w:spacing w:line="240" w:lineRule="exact"/>
              <w:rPr>
                <w:rFonts w:ascii="Times New Roman" w:hAnsi="Times New Roman"/>
                <w:sz w:val="18"/>
                <w:szCs w:val="18"/>
              </w:rPr>
            </w:pPr>
            <w:r>
              <w:rPr>
                <w:rFonts w:ascii="Times New Roman" w:hAnsi="Times New Roman" w:hint="eastAsia"/>
                <w:sz w:val="18"/>
                <w:szCs w:val="18"/>
              </w:rPr>
              <w:t xml:space="preserve">GB </w:t>
            </w:r>
            <w:r w:rsidRPr="00A6029B">
              <w:rPr>
                <w:rFonts w:ascii="Times New Roman" w:hAnsi="Times New Roman" w:hint="eastAsia"/>
                <w:sz w:val="18"/>
                <w:szCs w:val="18"/>
              </w:rPr>
              <w:t>5468</w:t>
            </w:r>
            <w:r>
              <w:rPr>
                <w:rFonts w:ascii="Times New Roman" w:hAnsi="Times New Roman" w:hint="eastAsia"/>
                <w:sz w:val="18"/>
                <w:szCs w:val="18"/>
              </w:rPr>
              <w:t xml:space="preserve">  </w:t>
            </w:r>
            <w:r w:rsidRPr="00A6029B">
              <w:rPr>
                <w:rFonts w:ascii="Times New Roman" w:hAnsi="Times New Roman"/>
                <w:sz w:val="18"/>
                <w:szCs w:val="18"/>
              </w:rPr>
              <w:t>锅炉烟尘测试方法</w:t>
            </w:r>
          </w:p>
        </w:tc>
        <w:tc>
          <w:tcPr>
            <w:tcW w:w="3050" w:type="dxa"/>
            <w:vMerge w:val="restart"/>
            <w:vAlign w:val="center"/>
          </w:tcPr>
          <w:p w:rsidR="00006DB7" w:rsidRPr="00174B7D" w:rsidRDefault="00006DB7" w:rsidP="00DC466D">
            <w:pPr>
              <w:spacing w:line="240" w:lineRule="exact"/>
              <w:jc w:val="left"/>
              <w:rPr>
                <w:rFonts w:ascii="Times New Roman" w:hAnsi="Times New Roman"/>
                <w:sz w:val="18"/>
                <w:szCs w:val="18"/>
              </w:rPr>
            </w:pPr>
            <w:r w:rsidRPr="00174B7D">
              <w:rPr>
                <w:rFonts w:ascii="Times New Roman" w:hAnsi="Times New Roman" w:hint="eastAsia"/>
                <w:sz w:val="18"/>
                <w:szCs w:val="18"/>
              </w:rPr>
              <w:t xml:space="preserve">HJ 75  </w:t>
            </w:r>
            <w:r w:rsidRPr="00174B7D">
              <w:rPr>
                <w:rFonts w:ascii="Times New Roman" w:hAnsi="Times New Roman" w:hint="eastAsia"/>
                <w:sz w:val="18"/>
                <w:szCs w:val="18"/>
              </w:rPr>
              <w:t>固定污染源烟气（</w:t>
            </w:r>
            <w:r w:rsidRPr="00174B7D">
              <w:rPr>
                <w:rFonts w:ascii="Times New Roman" w:hAnsi="Times New Roman" w:hint="eastAsia"/>
                <w:sz w:val="18"/>
                <w:szCs w:val="18"/>
              </w:rPr>
              <w:t>SO</w:t>
            </w:r>
            <w:r w:rsidRPr="00174B7D">
              <w:rPr>
                <w:rFonts w:ascii="Times New Roman" w:hAnsi="Times New Roman" w:hint="eastAsia"/>
                <w:sz w:val="18"/>
                <w:szCs w:val="18"/>
                <w:vertAlign w:val="subscript"/>
              </w:rPr>
              <w:t>2</w:t>
            </w:r>
            <w:r w:rsidRPr="00174B7D">
              <w:rPr>
                <w:rFonts w:ascii="Times New Roman" w:hAnsi="Times New Roman" w:hint="eastAsia"/>
                <w:sz w:val="18"/>
                <w:szCs w:val="18"/>
              </w:rPr>
              <w:t>、</w:t>
            </w:r>
            <w:r w:rsidRPr="00174B7D">
              <w:rPr>
                <w:rFonts w:ascii="Times New Roman" w:hAnsi="Times New Roman" w:hint="eastAsia"/>
                <w:sz w:val="18"/>
                <w:szCs w:val="18"/>
              </w:rPr>
              <w:t>NO</w:t>
            </w:r>
            <w:r w:rsidRPr="00174B7D">
              <w:rPr>
                <w:rFonts w:ascii="Times New Roman" w:hAnsi="Times New Roman" w:hint="eastAsia"/>
                <w:sz w:val="18"/>
                <w:szCs w:val="18"/>
                <w:vertAlign w:val="subscript"/>
              </w:rPr>
              <w:t>X</w:t>
            </w:r>
            <w:r w:rsidRPr="00174B7D">
              <w:rPr>
                <w:rFonts w:ascii="Times New Roman" w:hAnsi="Times New Roman" w:hint="eastAsia"/>
                <w:sz w:val="18"/>
                <w:szCs w:val="18"/>
              </w:rPr>
              <w:t>、颗粒物）排放连续监测技术规范</w:t>
            </w:r>
          </w:p>
          <w:p w:rsidR="00006DB7" w:rsidRPr="00A6029B" w:rsidRDefault="00006DB7" w:rsidP="00006DB7">
            <w:pPr>
              <w:spacing w:line="240" w:lineRule="exact"/>
              <w:jc w:val="left"/>
              <w:rPr>
                <w:rFonts w:ascii="Times New Roman" w:hAnsi="Times New Roman"/>
                <w:sz w:val="18"/>
                <w:szCs w:val="18"/>
              </w:rPr>
            </w:pPr>
            <w:r>
              <w:rPr>
                <w:rFonts w:ascii="Times New Roman" w:hAnsi="Times New Roman" w:hint="eastAsia"/>
                <w:sz w:val="18"/>
                <w:szCs w:val="18"/>
              </w:rPr>
              <w:t xml:space="preserve">HJ 76  </w:t>
            </w:r>
            <w:r w:rsidRPr="0004169E">
              <w:rPr>
                <w:rFonts w:ascii="Times New Roman" w:hAnsi="Times New Roman"/>
                <w:sz w:val="18"/>
                <w:szCs w:val="18"/>
              </w:rPr>
              <w:t>固定污染源</w:t>
            </w:r>
            <w:r w:rsidRPr="0004169E">
              <w:rPr>
                <w:rFonts w:ascii="Times New Roman" w:hAnsi="Times New Roman" w:hint="eastAsia"/>
                <w:sz w:val="18"/>
                <w:szCs w:val="18"/>
              </w:rPr>
              <w:t>烟</w:t>
            </w:r>
            <w:r w:rsidRPr="0004169E">
              <w:rPr>
                <w:rFonts w:ascii="Times New Roman" w:hAnsi="Times New Roman"/>
                <w:sz w:val="18"/>
                <w:szCs w:val="18"/>
              </w:rPr>
              <w:t>气</w:t>
            </w:r>
            <w:r w:rsidRPr="0004169E">
              <w:rPr>
                <w:rFonts w:ascii="Times New Roman" w:hAnsi="Times New Roman" w:hint="eastAsia"/>
                <w:sz w:val="18"/>
                <w:szCs w:val="18"/>
              </w:rPr>
              <w:t>（</w:t>
            </w:r>
            <w:r w:rsidRPr="0004169E">
              <w:rPr>
                <w:rFonts w:ascii="Times New Roman" w:hAnsi="Times New Roman" w:hint="eastAsia"/>
                <w:sz w:val="18"/>
                <w:szCs w:val="18"/>
              </w:rPr>
              <w:t>SO</w:t>
            </w:r>
            <w:r w:rsidRPr="0004169E">
              <w:rPr>
                <w:rFonts w:ascii="Times New Roman" w:hAnsi="Times New Roman" w:hint="eastAsia"/>
                <w:sz w:val="18"/>
                <w:szCs w:val="18"/>
                <w:vertAlign w:val="subscript"/>
              </w:rPr>
              <w:t>2</w:t>
            </w:r>
            <w:r w:rsidRPr="0004169E">
              <w:rPr>
                <w:rFonts w:ascii="Times New Roman" w:hAnsi="Times New Roman" w:hint="eastAsia"/>
                <w:sz w:val="18"/>
                <w:szCs w:val="18"/>
              </w:rPr>
              <w:t>、</w:t>
            </w:r>
            <w:r w:rsidRPr="0004169E">
              <w:rPr>
                <w:rFonts w:ascii="Times New Roman" w:hAnsi="Times New Roman" w:hint="eastAsia"/>
                <w:sz w:val="18"/>
                <w:szCs w:val="18"/>
              </w:rPr>
              <w:t>NO</w:t>
            </w:r>
            <w:r w:rsidRPr="0004169E">
              <w:rPr>
                <w:rFonts w:ascii="Times New Roman" w:hAnsi="Times New Roman" w:hint="eastAsia"/>
                <w:sz w:val="18"/>
                <w:szCs w:val="18"/>
                <w:vertAlign w:val="subscript"/>
              </w:rPr>
              <w:t>X</w:t>
            </w:r>
            <w:r w:rsidRPr="0004169E">
              <w:rPr>
                <w:rFonts w:ascii="Times New Roman" w:hAnsi="Times New Roman" w:hint="eastAsia"/>
                <w:sz w:val="18"/>
                <w:szCs w:val="18"/>
              </w:rPr>
              <w:t>、颗粒物）排放连续监测系统技术要求及检测方法</w:t>
            </w:r>
          </w:p>
        </w:tc>
      </w:tr>
      <w:tr w:rsidR="00006DB7" w:rsidRPr="00A6029B" w:rsidTr="00F6193C">
        <w:trPr>
          <w:trHeight w:val="58"/>
        </w:trPr>
        <w:tc>
          <w:tcPr>
            <w:tcW w:w="576" w:type="dxa"/>
            <w:vMerge/>
            <w:vAlign w:val="center"/>
          </w:tcPr>
          <w:p w:rsidR="00006DB7" w:rsidRPr="00A6029B" w:rsidRDefault="00006DB7" w:rsidP="00DC466D">
            <w:pPr>
              <w:spacing w:line="240" w:lineRule="exact"/>
              <w:jc w:val="center"/>
              <w:rPr>
                <w:rFonts w:ascii="Times New Roman" w:hAnsi="Times New Roman"/>
                <w:sz w:val="18"/>
                <w:szCs w:val="18"/>
              </w:rPr>
            </w:pPr>
          </w:p>
        </w:tc>
        <w:tc>
          <w:tcPr>
            <w:tcW w:w="1233" w:type="dxa"/>
            <w:vMerge/>
            <w:vAlign w:val="center"/>
          </w:tcPr>
          <w:p w:rsidR="00006DB7" w:rsidRPr="00A6029B" w:rsidRDefault="00006DB7" w:rsidP="00DC466D">
            <w:pPr>
              <w:spacing w:line="240" w:lineRule="exact"/>
              <w:jc w:val="center"/>
              <w:rPr>
                <w:rFonts w:ascii="Times New Roman" w:hAnsi="Times New Roman"/>
                <w:sz w:val="18"/>
                <w:szCs w:val="18"/>
              </w:rPr>
            </w:pPr>
          </w:p>
        </w:tc>
        <w:tc>
          <w:tcPr>
            <w:tcW w:w="3544" w:type="dxa"/>
            <w:vAlign w:val="center"/>
          </w:tcPr>
          <w:p w:rsidR="00006DB7" w:rsidRPr="00A6029B" w:rsidRDefault="00006DB7" w:rsidP="00DC466D">
            <w:pPr>
              <w:spacing w:line="240" w:lineRule="exact"/>
              <w:rPr>
                <w:rFonts w:ascii="Times New Roman" w:hAnsi="Times New Roman"/>
                <w:sz w:val="18"/>
                <w:szCs w:val="18"/>
              </w:rPr>
            </w:pPr>
            <w:r>
              <w:rPr>
                <w:rFonts w:ascii="Times New Roman" w:hAnsi="Times New Roman"/>
                <w:sz w:val="18"/>
                <w:szCs w:val="18"/>
              </w:rPr>
              <w:t>GB/T</w:t>
            </w:r>
            <w:r>
              <w:rPr>
                <w:rFonts w:ascii="Times New Roman" w:hAnsi="Times New Roman" w:hint="eastAsia"/>
                <w:sz w:val="18"/>
                <w:szCs w:val="18"/>
              </w:rPr>
              <w:t xml:space="preserve"> </w:t>
            </w:r>
            <w:r w:rsidRPr="00A6029B">
              <w:rPr>
                <w:rFonts w:ascii="Times New Roman" w:hAnsi="Times New Roman"/>
                <w:sz w:val="18"/>
                <w:szCs w:val="18"/>
              </w:rPr>
              <w:t>16157</w:t>
            </w:r>
            <w:r>
              <w:rPr>
                <w:rFonts w:ascii="Times New Roman" w:hAnsi="Times New Roman" w:hint="eastAsia"/>
                <w:sz w:val="18"/>
                <w:szCs w:val="18"/>
              </w:rPr>
              <w:t xml:space="preserve">  </w:t>
            </w:r>
            <w:r w:rsidRPr="00A6029B">
              <w:rPr>
                <w:rFonts w:ascii="Times New Roman" w:hAnsi="Times New Roman"/>
                <w:sz w:val="18"/>
                <w:szCs w:val="18"/>
              </w:rPr>
              <w:t>固定污染源排气中颗粒物测定与气态污染物采样方法</w:t>
            </w:r>
          </w:p>
        </w:tc>
        <w:tc>
          <w:tcPr>
            <w:tcW w:w="3050" w:type="dxa"/>
            <w:vMerge/>
            <w:vAlign w:val="center"/>
          </w:tcPr>
          <w:p w:rsidR="00006DB7" w:rsidRPr="00A6029B" w:rsidRDefault="00006DB7" w:rsidP="00DC466D">
            <w:pPr>
              <w:spacing w:line="240" w:lineRule="exact"/>
              <w:jc w:val="center"/>
              <w:rPr>
                <w:rFonts w:ascii="Times New Roman" w:hAnsi="Times New Roman"/>
                <w:sz w:val="18"/>
                <w:szCs w:val="18"/>
              </w:rPr>
            </w:pPr>
          </w:p>
        </w:tc>
      </w:tr>
      <w:tr w:rsidR="00006DB7" w:rsidRPr="00A6029B" w:rsidTr="00F6193C">
        <w:trPr>
          <w:trHeight w:val="58"/>
        </w:trPr>
        <w:tc>
          <w:tcPr>
            <w:tcW w:w="576" w:type="dxa"/>
            <w:vMerge/>
            <w:vAlign w:val="center"/>
          </w:tcPr>
          <w:p w:rsidR="00006DB7" w:rsidRPr="00A6029B" w:rsidRDefault="00006DB7" w:rsidP="00DC466D">
            <w:pPr>
              <w:spacing w:line="240" w:lineRule="exact"/>
              <w:jc w:val="center"/>
              <w:rPr>
                <w:rFonts w:ascii="Times New Roman" w:hAnsi="Times New Roman"/>
                <w:sz w:val="18"/>
                <w:szCs w:val="18"/>
              </w:rPr>
            </w:pPr>
          </w:p>
        </w:tc>
        <w:tc>
          <w:tcPr>
            <w:tcW w:w="1233" w:type="dxa"/>
            <w:vMerge/>
            <w:vAlign w:val="center"/>
          </w:tcPr>
          <w:p w:rsidR="00006DB7" w:rsidRPr="00A6029B" w:rsidRDefault="00006DB7" w:rsidP="00DC466D">
            <w:pPr>
              <w:spacing w:line="240" w:lineRule="exact"/>
              <w:jc w:val="center"/>
              <w:rPr>
                <w:rFonts w:ascii="Times New Roman" w:hAnsi="Times New Roman"/>
                <w:sz w:val="18"/>
                <w:szCs w:val="18"/>
              </w:rPr>
            </w:pPr>
          </w:p>
        </w:tc>
        <w:tc>
          <w:tcPr>
            <w:tcW w:w="3544" w:type="dxa"/>
            <w:vAlign w:val="center"/>
          </w:tcPr>
          <w:p w:rsidR="00006DB7" w:rsidRPr="00A6029B" w:rsidRDefault="00006DB7" w:rsidP="00DC466D">
            <w:pPr>
              <w:spacing w:line="240" w:lineRule="exact"/>
              <w:rPr>
                <w:rFonts w:ascii="Times New Roman" w:hAnsi="Times New Roman"/>
                <w:sz w:val="18"/>
                <w:szCs w:val="18"/>
              </w:rPr>
            </w:pPr>
            <w:r>
              <w:rPr>
                <w:rFonts w:ascii="Times New Roman" w:hAnsi="Times New Roman" w:hint="eastAsia"/>
                <w:sz w:val="18"/>
                <w:szCs w:val="18"/>
              </w:rPr>
              <w:t xml:space="preserve">HJ 836  </w:t>
            </w:r>
            <w:r>
              <w:rPr>
                <w:rFonts w:ascii="Times New Roman" w:hAnsi="Times New Roman" w:hint="eastAsia"/>
                <w:sz w:val="18"/>
                <w:szCs w:val="18"/>
              </w:rPr>
              <w:t>固定污染源废气低浓度颗粒物的测定</w:t>
            </w:r>
            <w:r>
              <w:rPr>
                <w:rFonts w:ascii="Times New Roman" w:hAnsi="Times New Roman" w:hint="eastAsia"/>
                <w:sz w:val="18"/>
                <w:szCs w:val="18"/>
              </w:rPr>
              <w:t xml:space="preserve">  </w:t>
            </w:r>
            <w:r>
              <w:rPr>
                <w:rFonts w:ascii="Times New Roman" w:hAnsi="Times New Roman" w:hint="eastAsia"/>
                <w:sz w:val="18"/>
                <w:szCs w:val="18"/>
              </w:rPr>
              <w:t>重量法</w:t>
            </w:r>
          </w:p>
        </w:tc>
        <w:tc>
          <w:tcPr>
            <w:tcW w:w="3050" w:type="dxa"/>
            <w:vMerge/>
            <w:vAlign w:val="center"/>
          </w:tcPr>
          <w:p w:rsidR="00006DB7" w:rsidRPr="002E1EB2" w:rsidRDefault="00006DB7" w:rsidP="00DC466D">
            <w:pPr>
              <w:spacing w:line="240" w:lineRule="exact"/>
              <w:jc w:val="center"/>
              <w:rPr>
                <w:rFonts w:ascii="Times New Roman" w:hAnsi="Times New Roman"/>
                <w:sz w:val="18"/>
                <w:szCs w:val="18"/>
              </w:rPr>
            </w:pPr>
          </w:p>
        </w:tc>
      </w:tr>
      <w:tr w:rsidR="00006DB7" w:rsidRPr="00A6029B" w:rsidTr="00F6193C">
        <w:trPr>
          <w:trHeight w:val="156"/>
        </w:trPr>
        <w:tc>
          <w:tcPr>
            <w:tcW w:w="576" w:type="dxa"/>
            <w:vMerge w:val="restart"/>
            <w:vAlign w:val="center"/>
          </w:tcPr>
          <w:p w:rsidR="00006DB7" w:rsidRPr="00A6029B" w:rsidRDefault="00006DB7" w:rsidP="00DC466D">
            <w:pPr>
              <w:spacing w:line="240" w:lineRule="exact"/>
              <w:jc w:val="center"/>
              <w:rPr>
                <w:rFonts w:ascii="Times New Roman" w:hAnsi="Times New Roman"/>
                <w:sz w:val="18"/>
                <w:szCs w:val="18"/>
              </w:rPr>
            </w:pPr>
            <w:r>
              <w:rPr>
                <w:rFonts w:ascii="Times New Roman" w:hAnsi="Times New Roman" w:hint="eastAsia"/>
                <w:sz w:val="18"/>
                <w:szCs w:val="18"/>
              </w:rPr>
              <w:t>2</w:t>
            </w:r>
          </w:p>
        </w:tc>
        <w:tc>
          <w:tcPr>
            <w:tcW w:w="1233" w:type="dxa"/>
            <w:vMerge w:val="restart"/>
            <w:vAlign w:val="center"/>
          </w:tcPr>
          <w:p w:rsidR="00006DB7" w:rsidRPr="00A6029B" w:rsidRDefault="00006DB7" w:rsidP="00DC466D">
            <w:pPr>
              <w:spacing w:line="240" w:lineRule="exact"/>
              <w:jc w:val="center"/>
              <w:rPr>
                <w:rFonts w:ascii="Times New Roman" w:hAnsi="Times New Roman"/>
                <w:sz w:val="18"/>
                <w:szCs w:val="18"/>
              </w:rPr>
            </w:pPr>
            <w:r w:rsidRPr="00A6029B">
              <w:rPr>
                <w:rFonts w:ascii="Times New Roman" w:hAnsi="Times New Roman"/>
                <w:sz w:val="18"/>
                <w:szCs w:val="18"/>
              </w:rPr>
              <w:t>二氧化硫</w:t>
            </w:r>
          </w:p>
        </w:tc>
        <w:tc>
          <w:tcPr>
            <w:tcW w:w="3544" w:type="dxa"/>
            <w:vAlign w:val="center"/>
          </w:tcPr>
          <w:p w:rsidR="00006DB7" w:rsidRPr="00A6029B" w:rsidRDefault="00006DB7" w:rsidP="00DC466D">
            <w:pPr>
              <w:spacing w:line="240" w:lineRule="exact"/>
              <w:rPr>
                <w:rFonts w:ascii="Times New Roman" w:hAnsi="Times New Roman"/>
                <w:sz w:val="18"/>
                <w:szCs w:val="18"/>
              </w:rPr>
            </w:pPr>
            <w:r w:rsidRPr="00A6029B">
              <w:rPr>
                <w:rFonts w:ascii="Times New Roman" w:hAnsi="Times New Roman"/>
                <w:sz w:val="18"/>
                <w:szCs w:val="18"/>
              </w:rPr>
              <w:t>HJ/T 57</w:t>
            </w:r>
            <w:r>
              <w:rPr>
                <w:rFonts w:ascii="Times New Roman" w:hAnsi="Times New Roman" w:hint="eastAsia"/>
                <w:sz w:val="18"/>
                <w:szCs w:val="18"/>
              </w:rPr>
              <w:t xml:space="preserve">  </w:t>
            </w:r>
            <w:r w:rsidRPr="00A6029B">
              <w:rPr>
                <w:rFonts w:ascii="Times New Roman" w:hAnsi="Times New Roman"/>
                <w:sz w:val="18"/>
                <w:szCs w:val="18"/>
              </w:rPr>
              <w:t>固定污染源排气中二氧化硫的测定</w:t>
            </w:r>
            <w:r>
              <w:rPr>
                <w:rFonts w:ascii="Times New Roman" w:hAnsi="Times New Roman" w:hint="eastAsia"/>
                <w:sz w:val="18"/>
                <w:szCs w:val="18"/>
              </w:rPr>
              <w:t xml:space="preserve">  </w:t>
            </w:r>
            <w:r w:rsidRPr="00A6029B">
              <w:rPr>
                <w:rFonts w:ascii="Times New Roman" w:hAnsi="Times New Roman"/>
                <w:sz w:val="18"/>
                <w:szCs w:val="18"/>
              </w:rPr>
              <w:t>定电位电解法</w:t>
            </w:r>
          </w:p>
        </w:tc>
        <w:tc>
          <w:tcPr>
            <w:tcW w:w="3050" w:type="dxa"/>
            <w:vMerge/>
            <w:vAlign w:val="center"/>
          </w:tcPr>
          <w:p w:rsidR="00006DB7" w:rsidRPr="00A6029B" w:rsidRDefault="00006DB7" w:rsidP="00DC466D">
            <w:pPr>
              <w:spacing w:line="240" w:lineRule="exact"/>
              <w:jc w:val="center"/>
              <w:rPr>
                <w:rFonts w:ascii="Times New Roman" w:hAnsi="Times New Roman"/>
                <w:sz w:val="18"/>
                <w:szCs w:val="18"/>
              </w:rPr>
            </w:pPr>
          </w:p>
        </w:tc>
      </w:tr>
      <w:tr w:rsidR="00006DB7" w:rsidRPr="00A6029B" w:rsidTr="00F6193C">
        <w:trPr>
          <w:trHeight w:val="70"/>
        </w:trPr>
        <w:tc>
          <w:tcPr>
            <w:tcW w:w="576" w:type="dxa"/>
            <w:vMerge/>
            <w:vAlign w:val="center"/>
          </w:tcPr>
          <w:p w:rsidR="00006DB7" w:rsidRPr="00A6029B" w:rsidRDefault="00006DB7" w:rsidP="00DC466D">
            <w:pPr>
              <w:spacing w:line="240" w:lineRule="exact"/>
              <w:jc w:val="center"/>
              <w:rPr>
                <w:rFonts w:ascii="Times New Roman" w:hAnsi="Times New Roman"/>
                <w:sz w:val="18"/>
                <w:szCs w:val="18"/>
              </w:rPr>
            </w:pPr>
          </w:p>
        </w:tc>
        <w:tc>
          <w:tcPr>
            <w:tcW w:w="1233" w:type="dxa"/>
            <w:vMerge/>
            <w:vAlign w:val="center"/>
          </w:tcPr>
          <w:p w:rsidR="00006DB7" w:rsidRPr="00A6029B" w:rsidRDefault="00006DB7" w:rsidP="00DC466D">
            <w:pPr>
              <w:spacing w:line="240" w:lineRule="exact"/>
              <w:jc w:val="center"/>
              <w:rPr>
                <w:rFonts w:ascii="Times New Roman" w:hAnsi="Times New Roman"/>
                <w:sz w:val="18"/>
                <w:szCs w:val="18"/>
              </w:rPr>
            </w:pPr>
          </w:p>
        </w:tc>
        <w:tc>
          <w:tcPr>
            <w:tcW w:w="3544" w:type="dxa"/>
            <w:vAlign w:val="center"/>
          </w:tcPr>
          <w:p w:rsidR="00006DB7" w:rsidRPr="00A6029B" w:rsidRDefault="00006DB7" w:rsidP="00DE1AF4">
            <w:pPr>
              <w:spacing w:line="240" w:lineRule="exact"/>
              <w:ind w:left="180" w:hangingChars="100" w:hanging="180"/>
              <w:rPr>
                <w:rFonts w:ascii="Times New Roman" w:hAnsi="Times New Roman"/>
                <w:sz w:val="18"/>
                <w:szCs w:val="18"/>
              </w:rPr>
            </w:pPr>
            <w:r>
              <w:rPr>
                <w:rFonts w:ascii="Times New Roman" w:hAnsi="Times New Roman"/>
                <w:sz w:val="18"/>
                <w:szCs w:val="18"/>
              </w:rPr>
              <w:t>HJ</w:t>
            </w:r>
            <w:r>
              <w:rPr>
                <w:rFonts w:ascii="Times New Roman" w:hAnsi="Times New Roman" w:hint="eastAsia"/>
                <w:sz w:val="18"/>
                <w:szCs w:val="18"/>
              </w:rPr>
              <w:t xml:space="preserve"> </w:t>
            </w:r>
            <w:r w:rsidRPr="00A6029B">
              <w:rPr>
                <w:rFonts w:ascii="Times New Roman" w:hAnsi="Times New Roman"/>
                <w:sz w:val="18"/>
                <w:szCs w:val="18"/>
              </w:rPr>
              <w:t>629</w:t>
            </w:r>
            <w:r>
              <w:rPr>
                <w:rFonts w:ascii="Times New Roman" w:hAnsi="Times New Roman" w:hint="eastAsia"/>
                <w:sz w:val="18"/>
                <w:szCs w:val="18"/>
              </w:rPr>
              <w:t xml:space="preserve">  </w:t>
            </w:r>
            <w:r w:rsidRPr="00A6029B">
              <w:rPr>
                <w:rFonts w:ascii="Times New Roman" w:hAnsi="Times New Roman"/>
                <w:sz w:val="18"/>
                <w:szCs w:val="18"/>
              </w:rPr>
              <w:t>固定污染源废气二氧化硫的测定非分散红外吸收法</w:t>
            </w:r>
          </w:p>
        </w:tc>
        <w:tc>
          <w:tcPr>
            <w:tcW w:w="3050" w:type="dxa"/>
            <w:vMerge/>
            <w:vAlign w:val="center"/>
          </w:tcPr>
          <w:p w:rsidR="00006DB7" w:rsidRPr="00A6029B" w:rsidRDefault="00006DB7" w:rsidP="00DC466D">
            <w:pPr>
              <w:spacing w:line="240" w:lineRule="exact"/>
              <w:jc w:val="center"/>
              <w:rPr>
                <w:rFonts w:ascii="Times New Roman" w:hAnsi="Times New Roman"/>
                <w:sz w:val="18"/>
                <w:szCs w:val="18"/>
              </w:rPr>
            </w:pPr>
          </w:p>
        </w:tc>
      </w:tr>
      <w:tr w:rsidR="00006DB7" w:rsidRPr="00A6029B" w:rsidTr="00F6193C">
        <w:trPr>
          <w:trHeight w:val="70"/>
        </w:trPr>
        <w:tc>
          <w:tcPr>
            <w:tcW w:w="576" w:type="dxa"/>
            <w:vMerge w:val="restart"/>
            <w:vAlign w:val="center"/>
          </w:tcPr>
          <w:p w:rsidR="00006DB7" w:rsidRPr="00A6029B" w:rsidRDefault="00006DB7" w:rsidP="00DC466D">
            <w:pPr>
              <w:spacing w:line="240" w:lineRule="exact"/>
              <w:jc w:val="center"/>
              <w:rPr>
                <w:rFonts w:ascii="Times New Roman" w:hAnsi="Times New Roman"/>
                <w:sz w:val="18"/>
                <w:szCs w:val="18"/>
              </w:rPr>
            </w:pPr>
            <w:r>
              <w:rPr>
                <w:rFonts w:ascii="Times New Roman" w:hAnsi="Times New Roman" w:hint="eastAsia"/>
                <w:sz w:val="18"/>
                <w:szCs w:val="18"/>
              </w:rPr>
              <w:t>3</w:t>
            </w:r>
          </w:p>
        </w:tc>
        <w:tc>
          <w:tcPr>
            <w:tcW w:w="1233" w:type="dxa"/>
            <w:vMerge w:val="restart"/>
            <w:vAlign w:val="center"/>
          </w:tcPr>
          <w:p w:rsidR="00006DB7" w:rsidRPr="00A6029B" w:rsidRDefault="00006DB7" w:rsidP="00DC466D">
            <w:pPr>
              <w:spacing w:line="240" w:lineRule="exact"/>
              <w:jc w:val="center"/>
              <w:rPr>
                <w:rFonts w:ascii="Times New Roman" w:hAnsi="Times New Roman"/>
                <w:sz w:val="18"/>
                <w:szCs w:val="18"/>
              </w:rPr>
            </w:pPr>
            <w:r w:rsidRPr="00A6029B">
              <w:rPr>
                <w:rFonts w:ascii="Times New Roman" w:hAnsi="Times New Roman"/>
                <w:sz w:val="18"/>
                <w:szCs w:val="18"/>
              </w:rPr>
              <w:t>氮氧化物</w:t>
            </w:r>
          </w:p>
        </w:tc>
        <w:tc>
          <w:tcPr>
            <w:tcW w:w="3544" w:type="dxa"/>
            <w:vAlign w:val="center"/>
          </w:tcPr>
          <w:p w:rsidR="00006DB7" w:rsidRPr="00A6029B" w:rsidRDefault="00006DB7" w:rsidP="00DC466D">
            <w:pPr>
              <w:spacing w:line="240" w:lineRule="exact"/>
              <w:rPr>
                <w:rFonts w:ascii="Times New Roman" w:hAnsi="Times New Roman"/>
                <w:sz w:val="18"/>
                <w:szCs w:val="18"/>
              </w:rPr>
            </w:pPr>
            <w:r w:rsidRPr="00A6029B">
              <w:rPr>
                <w:rFonts w:ascii="Times New Roman" w:hAnsi="Times New Roman"/>
                <w:sz w:val="18"/>
                <w:szCs w:val="18"/>
              </w:rPr>
              <w:t>HJ/T 42</w:t>
            </w:r>
            <w:r>
              <w:rPr>
                <w:rFonts w:ascii="Times New Roman" w:hAnsi="Times New Roman" w:hint="eastAsia"/>
                <w:sz w:val="18"/>
                <w:szCs w:val="18"/>
              </w:rPr>
              <w:t xml:space="preserve">  </w:t>
            </w:r>
            <w:r w:rsidRPr="00A6029B">
              <w:rPr>
                <w:rFonts w:ascii="Times New Roman" w:hAnsi="Times New Roman"/>
                <w:sz w:val="18"/>
                <w:szCs w:val="18"/>
              </w:rPr>
              <w:t>固定污染源排气中氮氧化物的测定</w:t>
            </w:r>
            <w:r>
              <w:rPr>
                <w:rFonts w:ascii="Times New Roman" w:hAnsi="Times New Roman" w:hint="eastAsia"/>
                <w:sz w:val="18"/>
                <w:szCs w:val="18"/>
              </w:rPr>
              <w:t xml:space="preserve">  </w:t>
            </w:r>
            <w:r w:rsidRPr="00A6029B">
              <w:rPr>
                <w:rFonts w:ascii="Times New Roman" w:hAnsi="Times New Roman"/>
                <w:sz w:val="18"/>
                <w:szCs w:val="18"/>
              </w:rPr>
              <w:t>紫外分光光度法</w:t>
            </w:r>
          </w:p>
        </w:tc>
        <w:tc>
          <w:tcPr>
            <w:tcW w:w="3050" w:type="dxa"/>
            <w:vMerge/>
            <w:vAlign w:val="center"/>
          </w:tcPr>
          <w:p w:rsidR="00006DB7" w:rsidRPr="00A6029B" w:rsidRDefault="00006DB7" w:rsidP="00DC466D">
            <w:pPr>
              <w:spacing w:line="240" w:lineRule="exact"/>
              <w:jc w:val="center"/>
              <w:rPr>
                <w:rFonts w:ascii="Times New Roman" w:hAnsi="Times New Roman"/>
                <w:sz w:val="18"/>
                <w:szCs w:val="18"/>
              </w:rPr>
            </w:pPr>
          </w:p>
        </w:tc>
      </w:tr>
      <w:tr w:rsidR="00006DB7" w:rsidRPr="00A6029B" w:rsidTr="00F6193C">
        <w:trPr>
          <w:trHeight w:val="70"/>
        </w:trPr>
        <w:tc>
          <w:tcPr>
            <w:tcW w:w="576" w:type="dxa"/>
            <w:vMerge/>
            <w:vAlign w:val="center"/>
          </w:tcPr>
          <w:p w:rsidR="00006DB7" w:rsidRPr="00A6029B" w:rsidRDefault="00006DB7" w:rsidP="00DC466D">
            <w:pPr>
              <w:spacing w:line="240" w:lineRule="exact"/>
              <w:jc w:val="center"/>
              <w:rPr>
                <w:rFonts w:ascii="Times New Roman" w:hAnsi="Times New Roman"/>
                <w:sz w:val="18"/>
                <w:szCs w:val="18"/>
              </w:rPr>
            </w:pPr>
          </w:p>
        </w:tc>
        <w:tc>
          <w:tcPr>
            <w:tcW w:w="1233" w:type="dxa"/>
            <w:vMerge/>
            <w:vAlign w:val="center"/>
          </w:tcPr>
          <w:p w:rsidR="00006DB7" w:rsidRPr="00A6029B" w:rsidRDefault="00006DB7" w:rsidP="00DC466D">
            <w:pPr>
              <w:spacing w:line="240" w:lineRule="exact"/>
              <w:jc w:val="center"/>
              <w:rPr>
                <w:rFonts w:ascii="Times New Roman" w:hAnsi="Times New Roman"/>
                <w:sz w:val="18"/>
                <w:szCs w:val="18"/>
              </w:rPr>
            </w:pPr>
          </w:p>
        </w:tc>
        <w:tc>
          <w:tcPr>
            <w:tcW w:w="3544" w:type="dxa"/>
            <w:vAlign w:val="center"/>
          </w:tcPr>
          <w:p w:rsidR="00006DB7" w:rsidRPr="00A6029B" w:rsidRDefault="00006DB7" w:rsidP="00DC466D">
            <w:pPr>
              <w:spacing w:line="240" w:lineRule="exact"/>
              <w:rPr>
                <w:rFonts w:ascii="Times New Roman" w:hAnsi="Times New Roman"/>
                <w:sz w:val="18"/>
                <w:szCs w:val="18"/>
              </w:rPr>
            </w:pPr>
            <w:r w:rsidRPr="00A6029B">
              <w:rPr>
                <w:rFonts w:ascii="Times New Roman" w:hAnsi="Times New Roman"/>
                <w:sz w:val="18"/>
                <w:szCs w:val="18"/>
              </w:rPr>
              <w:t>HJ/T 43</w:t>
            </w:r>
            <w:r>
              <w:rPr>
                <w:rFonts w:ascii="Times New Roman" w:hAnsi="Times New Roman" w:hint="eastAsia"/>
                <w:sz w:val="18"/>
                <w:szCs w:val="18"/>
              </w:rPr>
              <w:t xml:space="preserve">  </w:t>
            </w:r>
            <w:r w:rsidRPr="00A6029B">
              <w:rPr>
                <w:rFonts w:ascii="Times New Roman" w:hAnsi="Times New Roman"/>
                <w:sz w:val="18"/>
                <w:szCs w:val="18"/>
              </w:rPr>
              <w:t>固定污染源排气中氮氧化物的测定</w:t>
            </w:r>
            <w:r>
              <w:rPr>
                <w:rFonts w:ascii="Times New Roman" w:hAnsi="Times New Roman" w:hint="eastAsia"/>
                <w:sz w:val="18"/>
                <w:szCs w:val="18"/>
              </w:rPr>
              <w:t xml:space="preserve">  </w:t>
            </w:r>
            <w:r w:rsidRPr="00A6029B">
              <w:rPr>
                <w:rFonts w:ascii="Times New Roman" w:hAnsi="Times New Roman"/>
                <w:sz w:val="18"/>
                <w:szCs w:val="18"/>
              </w:rPr>
              <w:t>盐酸萘乙二胺分光光度法</w:t>
            </w:r>
          </w:p>
        </w:tc>
        <w:tc>
          <w:tcPr>
            <w:tcW w:w="3050" w:type="dxa"/>
            <w:vMerge/>
            <w:vAlign w:val="center"/>
          </w:tcPr>
          <w:p w:rsidR="00006DB7" w:rsidRPr="00A6029B" w:rsidRDefault="00006DB7" w:rsidP="00DC466D">
            <w:pPr>
              <w:spacing w:line="240" w:lineRule="exact"/>
              <w:jc w:val="center"/>
              <w:rPr>
                <w:rFonts w:ascii="Times New Roman" w:hAnsi="Times New Roman"/>
                <w:sz w:val="18"/>
                <w:szCs w:val="18"/>
              </w:rPr>
            </w:pPr>
          </w:p>
        </w:tc>
      </w:tr>
      <w:tr w:rsidR="00006DB7" w:rsidRPr="00A6029B" w:rsidTr="00F6193C">
        <w:trPr>
          <w:trHeight w:val="132"/>
        </w:trPr>
        <w:tc>
          <w:tcPr>
            <w:tcW w:w="576" w:type="dxa"/>
            <w:vMerge/>
            <w:vAlign w:val="center"/>
          </w:tcPr>
          <w:p w:rsidR="00006DB7" w:rsidRPr="00A6029B" w:rsidRDefault="00006DB7" w:rsidP="00DC466D">
            <w:pPr>
              <w:spacing w:line="240" w:lineRule="exact"/>
              <w:jc w:val="center"/>
              <w:rPr>
                <w:rFonts w:ascii="Times New Roman" w:hAnsi="Times New Roman"/>
                <w:sz w:val="18"/>
                <w:szCs w:val="18"/>
              </w:rPr>
            </w:pPr>
          </w:p>
        </w:tc>
        <w:tc>
          <w:tcPr>
            <w:tcW w:w="1233" w:type="dxa"/>
            <w:vMerge/>
            <w:vAlign w:val="center"/>
          </w:tcPr>
          <w:p w:rsidR="00006DB7" w:rsidRPr="00A6029B" w:rsidRDefault="00006DB7" w:rsidP="00DC466D">
            <w:pPr>
              <w:spacing w:line="240" w:lineRule="exact"/>
              <w:jc w:val="center"/>
              <w:rPr>
                <w:rFonts w:ascii="Times New Roman" w:hAnsi="Times New Roman"/>
                <w:sz w:val="18"/>
                <w:szCs w:val="18"/>
              </w:rPr>
            </w:pPr>
          </w:p>
        </w:tc>
        <w:tc>
          <w:tcPr>
            <w:tcW w:w="3544" w:type="dxa"/>
            <w:vAlign w:val="center"/>
          </w:tcPr>
          <w:p w:rsidR="00006DB7" w:rsidRPr="00A6029B" w:rsidRDefault="00006DB7" w:rsidP="00DC466D">
            <w:pPr>
              <w:spacing w:line="240" w:lineRule="exact"/>
              <w:rPr>
                <w:rFonts w:ascii="Times New Roman" w:hAnsi="Times New Roman"/>
                <w:sz w:val="18"/>
                <w:szCs w:val="18"/>
              </w:rPr>
            </w:pPr>
            <w:r w:rsidRPr="00A6029B">
              <w:rPr>
                <w:rFonts w:ascii="Times New Roman" w:hAnsi="Times New Roman"/>
                <w:sz w:val="18"/>
                <w:szCs w:val="18"/>
              </w:rPr>
              <w:t xml:space="preserve">HJ </w:t>
            </w:r>
            <w:r w:rsidRPr="00A6029B">
              <w:rPr>
                <w:rFonts w:ascii="Times New Roman" w:hAnsi="Times New Roman" w:hint="eastAsia"/>
                <w:sz w:val="18"/>
                <w:szCs w:val="18"/>
              </w:rPr>
              <w:t>692</w:t>
            </w:r>
            <w:r>
              <w:rPr>
                <w:rFonts w:ascii="Times New Roman" w:hAnsi="Times New Roman" w:hint="eastAsia"/>
                <w:sz w:val="18"/>
                <w:szCs w:val="18"/>
              </w:rPr>
              <w:t xml:space="preserve">  </w:t>
            </w:r>
            <w:r w:rsidRPr="00A6029B">
              <w:rPr>
                <w:rFonts w:ascii="Times New Roman" w:hAnsi="Times New Roman"/>
                <w:sz w:val="18"/>
                <w:szCs w:val="18"/>
              </w:rPr>
              <w:t>固定污染源废气</w:t>
            </w:r>
            <w:r>
              <w:rPr>
                <w:rFonts w:ascii="Times New Roman" w:hAnsi="Times New Roman" w:hint="eastAsia"/>
                <w:sz w:val="18"/>
                <w:szCs w:val="18"/>
              </w:rPr>
              <w:t xml:space="preserve">  </w:t>
            </w:r>
            <w:r w:rsidRPr="00A6029B">
              <w:rPr>
                <w:rFonts w:ascii="Times New Roman" w:hAnsi="Times New Roman"/>
                <w:sz w:val="18"/>
                <w:szCs w:val="18"/>
              </w:rPr>
              <w:t>氮氧化物的测定</w:t>
            </w:r>
            <w:r>
              <w:rPr>
                <w:rFonts w:ascii="Times New Roman" w:hAnsi="Times New Roman" w:hint="eastAsia"/>
                <w:sz w:val="18"/>
                <w:szCs w:val="18"/>
              </w:rPr>
              <w:t xml:space="preserve">  </w:t>
            </w:r>
            <w:r w:rsidRPr="00A6029B">
              <w:rPr>
                <w:rFonts w:ascii="Times New Roman" w:hAnsi="Times New Roman"/>
                <w:sz w:val="18"/>
                <w:szCs w:val="18"/>
              </w:rPr>
              <w:t>非分散红外吸收法</w:t>
            </w:r>
          </w:p>
        </w:tc>
        <w:tc>
          <w:tcPr>
            <w:tcW w:w="3050" w:type="dxa"/>
            <w:vMerge/>
            <w:vAlign w:val="center"/>
          </w:tcPr>
          <w:p w:rsidR="00006DB7" w:rsidRPr="00A6029B" w:rsidRDefault="00006DB7" w:rsidP="00DC466D">
            <w:pPr>
              <w:spacing w:line="240" w:lineRule="exact"/>
              <w:jc w:val="center"/>
              <w:rPr>
                <w:rFonts w:ascii="Times New Roman" w:hAnsi="Times New Roman"/>
                <w:sz w:val="18"/>
                <w:szCs w:val="18"/>
              </w:rPr>
            </w:pPr>
          </w:p>
        </w:tc>
      </w:tr>
      <w:tr w:rsidR="00006DB7" w:rsidRPr="00A6029B" w:rsidTr="00F6193C">
        <w:trPr>
          <w:trHeight w:val="189"/>
        </w:trPr>
        <w:tc>
          <w:tcPr>
            <w:tcW w:w="576" w:type="dxa"/>
            <w:vMerge/>
            <w:vAlign w:val="center"/>
          </w:tcPr>
          <w:p w:rsidR="00006DB7" w:rsidRPr="00A6029B" w:rsidRDefault="00006DB7" w:rsidP="00DC466D">
            <w:pPr>
              <w:spacing w:line="240" w:lineRule="exact"/>
              <w:jc w:val="center"/>
              <w:rPr>
                <w:rFonts w:ascii="Times New Roman" w:hAnsi="Times New Roman"/>
                <w:sz w:val="18"/>
                <w:szCs w:val="18"/>
              </w:rPr>
            </w:pPr>
          </w:p>
        </w:tc>
        <w:tc>
          <w:tcPr>
            <w:tcW w:w="1233" w:type="dxa"/>
            <w:vMerge/>
            <w:vAlign w:val="center"/>
          </w:tcPr>
          <w:p w:rsidR="00006DB7" w:rsidRPr="00A6029B" w:rsidRDefault="00006DB7" w:rsidP="00DC466D">
            <w:pPr>
              <w:spacing w:line="240" w:lineRule="exact"/>
              <w:jc w:val="center"/>
              <w:rPr>
                <w:rFonts w:ascii="Times New Roman" w:hAnsi="Times New Roman"/>
                <w:sz w:val="18"/>
                <w:szCs w:val="18"/>
              </w:rPr>
            </w:pPr>
          </w:p>
        </w:tc>
        <w:tc>
          <w:tcPr>
            <w:tcW w:w="3544" w:type="dxa"/>
            <w:vAlign w:val="center"/>
          </w:tcPr>
          <w:p w:rsidR="00006DB7" w:rsidRPr="00A6029B" w:rsidRDefault="00006DB7" w:rsidP="00DE1AF4">
            <w:pPr>
              <w:spacing w:line="240" w:lineRule="exact"/>
              <w:rPr>
                <w:rFonts w:ascii="Times New Roman" w:hAnsi="Times New Roman"/>
                <w:sz w:val="18"/>
                <w:szCs w:val="18"/>
              </w:rPr>
            </w:pPr>
            <w:r w:rsidRPr="00A6029B">
              <w:rPr>
                <w:rFonts w:ascii="Times New Roman" w:hAnsi="Times New Roman"/>
                <w:sz w:val="18"/>
                <w:szCs w:val="18"/>
              </w:rPr>
              <w:t xml:space="preserve">HJ </w:t>
            </w:r>
            <w:r w:rsidRPr="00A6029B">
              <w:rPr>
                <w:rFonts w:ascii="Times New Roman" w:hAnsi="Times New Roman" w:hint="eastAsia"/>
                <w:sz w:val="18"/>
                <w:szCs w:val="18"/>
              </w:rPr>
              <w:t>693</w:t>
            </w:r>
            <w:r>
              <w:rPr>
                <w:rFonts w:ascii="Times New Roman" w:hAnsi="Times New Roman" w:hint="eastAsia"/>
                <w:sz w:val="18"/>
                <w:szCs w:val="18"/>
              </w:rPr>
              <w:t xml:space="preserve">  </w:t>
            </w:r>
            <w:r w:rsidRPr="00A6029B">
              <w:rPr>
                <w:rFonts w:ascii="Times New Roman" w:hAnsi="Times New Roman"/>
                <w:sz w:val="18"/>
                <w:szCs w:val="18"/>
              </w:rPr>
              <w:t>固定污染源</w:t>
            </w:r>
            <w:r>
              <w:rPr>
                <w:rFonts w:ascii="Times New Roman" w:hAnsi="Times New Roman" w:hint="eastAsia"/>
                <w:sz w:val="18"/>
                <w:szCs w:val="18"/>
              </w:rPr>
              <w:t>废</w:t>
            </w:r>
            <w:r w:rsidRPr="00A6029B">
              <w:rPr>
                <w:rFonts w:ascii="Times New Roman" w:hAnsi="Times New Roman"/>
                <w:sz w:val="18"/>
                <w:szCs w:val="18"/>
              </w:rPr>
              <w:t>气</w:t>
            </w:r>
            <w:r>
              <w:rPr>
                <w:rFonts w:ascii="Times New Roman" w:hAnsi="Times New Roman" w:hint="eastAsia"/>
                <w:sz w:val="18"/>
                <w:szCs w:val="18"/>
              </w:rPr>
              <w:t xml:space="preserve">  </w:t>
            </w:r>
            <w:r w:rsidRPr="00A6029B">
              <w:rPr>
                <w:rFonts w:ascii="Times New Roman" w:hAnsi="Times New Roman"/>
                <w:sz w:val="18"/>
                <w:szCs w:val="18"/>
              </w:rPr>
              <w:t>氮氧化物的测定</w:t>
            </w:r>
            <w:r>
              <w:rPr>
                <w:rFonts w:ascii="Times New Roman" w:hAnsi="Times New Roman" w:hint="eastAsia"/>
                <w:sz w:val="18"/>
                <w:szCs w:val="18"/>
              </w:rPr>
              <w:t xml:space="preserve">  </w:t>
            </w:r>
            <w:r w:rsidRPr="00A6029B">
              <w:rPr>
                <w:rFonts w:ascii="Times New Roman" w:hAnsi="Times New Roman"/>
                <w:sz w:val="18"/>
                <w:szCs w:val="18"/>
              </w:rPr>
              <w:t>定电位电解法</w:t>
            </w:r>
          </w:p>
        </w:tc>
        <w:tc>
          <w:tcPr>
            <w:tcW w:w="3050" w:type="dxa"/>
            <w:vMerge/>
            <w:vAlign w:val="center"/>
          </w:tcPr>
          <w:p w:rsidR="00006DB7" w:rsidRPr="00A6029B" w:rsidRDefault="00006DB7" w:rsidP="00DC466D">
            <w:pPr>
              <w:spacing w:line="240" w:lineRule="exact"/>
              <w:jc w:val="center"/>
              <w:rPr>
                <w:rFonts w:ascii="Times New Roman" w:hAnsi="Times New Roman"/>
                <w:sz w:val="18"/>
                <w:szCs w:val="18"/>
              </w:rPr>
            </w:pPr>
          </w:p>
        </w:tc>
      </w:tr>
      <w:tr w:rsidR="00D66907" w:rsidRPr="00A6029B" w:rsidTr="00F6193C">
        <w:trPr>
          <w:trHeight w:val="160"/>
        </w:trPr>
        <w:tc>
          <w:tcPr>
            <w:tcW w:w="576" w:type="dxa"/>
            <w:vMerge w:val="restart"/>
            <w:vAlign w:val="center"/>
          </w:tcPr>
          <w:p w:rsidR="00D66907" w:rsidRPr="00A6029B" w:rsidRDefault="00D66907" w:rsidP="00DC466D">
            <w:pPr>
              <w:spacing w:line="240" w:lineRule="exact"/>
              <w:jc w:val="center"/>
              <w:rPr>
                <w:rFonts w:ascii="Times New Roman" w:hAnsi="Times New Roman"/>
                <w:sz w:val="18"/>
                <w:szCs w:val="18"/>
              </w:rPr>
            </w:pPr>
            <w:r>
              <w:rPr>
                <w:rFonts w:ascii="Times New Roman" w:hAnsi="Times New Roman" w:hint="eastAsia"/>
                <w:sz w:val="18"/>
                <w:szCs w:val="18"/>
              </w:rPr>
              <w:t>4</w:t>
            </w:r>
          </w:p>
        </w:tc>
        <w:tc>
          <w:tcPr>
            <w:tcW w:w="1233" w:type="dxa"/>
            <w:vMerge w:val="restart"/>
            <w:vAlign w:val="center"/>
          </w:tcPr>
          <w:p w:rsidR="00D66907" w:rsidRPr="00A6029B" w:rsidRDefault="00D66907" w:rsidP="00DC466D">
            <w:pPr>
              <w:spacing w:line="240" w:lineRule="exact"/>
              <w:jc w:val="center"/>
              <w:rPr>
                <w:rFonts w:ascii="Times New Roman" w:hAnsi="Times New Roman"/>
                <w:sz w:val="18"/>
                <w:szCs w:val="18"/>
              </w:rPr>
            </w:pPr>
            <w:r w:rsidRPr="00A6029B">
              <w:rPr>
                <w:rFonts w:ascii="Times New Roman" w:hAnsi="Times New Roman"/>
                <w:sz w:val="18"/>
                <w:szCs w:val="18"/>
              </w:rPr>
              <w:t>汞及其化合物</w:t>
            </w:r>
          </w:p>
        </w:tc>
        <w:tc>
          <w:tcPr>
            <w:tcW w:w="3544" w:type="dxa"/>
            <w:vAlign w:val="center"/>
          </w:tcPr>
          <w:p w:rsidR="00D66907" w:rsidRPr="00A6029B" w:rsidRDefault="00D66907" w:rsidP="00DC466D">
            <w:pPr>
              <w:spacing w:line="240" w:lineRule="exact"/>
              <w:rPr>
                <w:rFonts w:ascii="Times New Roman" w:hAnsi="Times New Roman"/>
                <w:sz w:val="18"/>
                <w:szCs w:val="18"/>
              </w:rPr>
            </w:pPr>
            <w:r w:rsidRPr="00A6029B">
              <w:rPr>
                <w:rFonts w:ascii="Times New Roman" w:hAnsi="Times New Roman"/>
                <w:sz w:val="18"/>
                <w:szCs w:val="18"/>
              </w:rPr>
              <w:t xml:space="preserve">HJ </w:t>
            </w:r>
            <w:r w:rsidRPr="00A6029B">
              <w:rPr>
                <w:rFonts w:ascii="Times New Roman" w:hAnsi="Times New Roman" w:hint="eastAsia"/>
                <w:sz w:val="18"/>
                <w:szCs w:val="18"/>
              </w:rPr>
              <w:t>543</w:t>
            </w:r>
            <w:r w:rsidR="00DE1AF4">
              <w:rPr>
                <w:rFonts w:ascii="Times New Roman" w:hAnsi="Times New Roman" w:hint="eastAsia"/>
                <w:sz w:val="18"/>
                <w:szCs w:val="18"/>
              </w:rPr>
              <w:t xml:space="preserve">  </w:t>
            </w:r>
            <w:r w:rsidRPr="00A6029B">
              <w:rPr>
                <w:rFonts w:ascii="Times New Roman" w:hAnsi="Times New Roman" w:hint="eastAsia"/>
                <w:sz w:val="18"/>
                <w:szCs w:val="18"/>
              </w:rPr>
              <w:t>固定污染源废气</w:t>
            </w:r>
            <w:r w:rsidR="00DE1AF4">
              <w:rPr>
                <w:rFonts w:ascii="Times New Roman" w:hAnsi="Times New Roman" w:hint="eastAsia"/>
                <w:sz w:val="18"/>
                <w:szCs w:val="18"/>
              </w:rPr>
              <w:t xml:space="preserve">  </w:t>
            </w:r>
            <w:r w:rsidRPr="00A6029B">
              <w:rPr>
                <w:rFonts w:ascii="Times New Roman" w:hAnsi="Times New Roman" w:hint="eastAsia"/>
                <w:sz w:val="18"/>
                <w:szCs w:val="18"/>
              </w:rPr>
              <w:t>汞的测定</w:t>
            </w:r>
            <w:r w:rsidR="00DE1AF4">
              <w:rPr>
                <w:rFonts w:ascii="Times New Roman" w:hAnsi="Times New Roman" w:hint="eastAsia"/>
                <w:sz w:val="18"/>
                <w:szCs w:val="18"/>
              </w:rPr>
              <w:t xml:space="preserve">  </w:t>
            </w:r>
            <w:r w:rsidRPr="00A6029B">
              <w:rPr>
                <w:rFonts w:ascii="Times New Roman" w:hAnsi="Times New Roman" w:hint="eastAsia"/>
                <w:sz w:val="18"/>
                <w:szCs w:val="18"/>
              </w:rPr>
              <w:t>冷原子吸收分光光度法</w:t>
            </w:r>
          </w:p>
        </w:tc>
        <w:tc>
          <w:tcPr>
            <w:tcW w:w="3050" w:type="dxa"/>
            <w:vMerge w:val="restart"/>
            <w:vAlign w:val="center"/>
          </w:tcPr>
          <w:p w:rsidR="00D66907" w:rsidRPr="00A6029B" w:rsidRDefault="00D66907" w:rsidP="00DC466D">
            <w:pPr>
              <w:spacing w:line="240" w:lineRule="exact"/>
              <w:jc w:val="center"/>
              <w:rPr>
                <w:rFonts w:ascii="Times New Roman" w:hAnsi="Times New Roman"/>
                <w:sz w:val="18"/>
                <w:szCs w:val="18"/>
              </w:rPr>
            </w:pPr>
            <w:r>
              <w:rPr>
                <w:rFonts w:ascii="Times New Roman" w:hAnsi="Times New Roman" w:hint="eastAsia"/>
                <w:sz w:val="18"/>
                <w:szCs w:val="18"/>
              </w:rPr>
              <w:t>-</w:t>
            </w:r>
          </w:p>
        </w:tc>
      </w:tr>
      <w:tr w:rsidR="00D66907" w:rsidRPr="00A6029B" w:rsidTr="00F6193C">
        <w:trPr>
          <w:trHeight w:val="253"/>
        </w:trPr>
        <w:tc>
          <w:tcPr>
            <w:tcW w:w="576" w:type="dxa"/>
            <w:vMerge/>
            <w:vAlign w:val="center"/>
          </w:tcPr>
          <w:p w:rsidR="00D66907" w:rsidRPr="00A6029B" w:rsidRDefault="00D66907" w:rsidP="00DC466D">
            <w:pPr>
              <w:spacing w:line="240" w:lineRule="exact"/>
              <w:jc w:val="center"/>
              <w:rPr>
                <w:rFonts w:ascii="Times New Roman" w:hAnsi="Times New Roman"/>
                <w:sz w:val="18"/>
                <w:szCs w:val="18"/>
              </w:rPr>
            </w:pPr>
          </w:p>
        </w:tc>
        <w:tc>
          <w:tcPr>
            <w:tcW w:w="1233" w:type="dxa"/>
            <w:vMerge/>
            <w:vAlign w:val="center"/>
          </w:tcPr>
          <w:p w:rsidR="00D66907" w:rsidRPr="00A6029B" w:rsidRDefault="00D66907" w:rsidP="00DC466D">
            <w:pPr>
              <w:spacing w:line="240" w:lineRule="exact"/>
              <w:jc w:val="center"/>
              <w:rPr>
                <w:rFonts w:ascii="Times New Roman" w:hAnsi="Times New Roman"/>
                <w:sz w:val="18"/>
                <w:szCs w:val="18"/>
              </w:rPr>
            </w:pPr>
          </w:p>
        </w:tc>
        <w:tc>
          <w:tcPr>
            <w:tcW w:w="3544" w:type="dxa"/>
            <w:vAlign w:val="center"/>
          </w:tcPr>
          <w:p w:rsidR="00D66907" w:rsidRPr="00A6029B" w:rsidRDefault="00D66907" w:rsidP="00DE1AF4">
            <w:pPr>
              <w:spacing w:line="240" w:lineRule="exact"/>
              <w:ind w:left="180" w:hangingChars="100" w:hanging="180"/>
              <w:rPr>
                <w:rFonts w:ascii="Times New Roman" w:hAnsi="Times New Roman"/>
                <w:sz w:val="18"/>
                <w:szCs w:val="18"/>
              </w:rPr>
            </w:pPr>
            <w:r>
              <w:rPr>
                <w:rFonts w:ascii="Times New Roman" w:hAnsi="Times New Roman" w:hint="eastAsia"/>
                <w:sz w:val="18"/>
                <w:szCs w:val="18"/>
              </w:rPr>
              <w:t xml:space="preserve">HJ 917  </w:t>
            </w:r>
            <w:r>
              <w:rPr>
                <w:rFonts w:ascii="Times New Roman" w:hAnsi="Times New Roman" w:hint="eastAsia"/>
                <w:sz w:val="18"/>
                <w:szCs w:val="18"/>
              </w:rPr>
              <w:t>固定污染源废气</w:t>
            </w:r>
            <w:r w:rsidR="00DE1AF4">
              <w:rPr>
                <w:rFonts w:ascii="Times New Roman" w:hAnsi="Times New Roman" w:hint="eastAsia"/>
                <w:sz w:val="18"/>
                <w:szCs w:val="18"/>
              </w:rPr>
              <w:t xml:space="preserve">  </w:t>
            </w:r>
            <w:r>
              <w:rPr>
                <w:rFonts w:ascii="Times New Roman" w:hAnsi="Times New Roman" w:hint="eastAsia"/>
                <w:sz w:val="18"/>
                <w:szCs w:val="18"/>
              </w:rPr>
              <w:t>气态汞的测定活性炭吸附</w:t>
            </w:r>
            <w:r>
              <w:rPr>
                <w:rFonts w:ascii="Times New Roman" w:hAnsi="Times New Roman" w:hint="eastAsia"/>
                <w:sz w:val="18"/>
                <w:szCs w:val="18"/>
              </w:rPr>
              <w:t>/</w:t>
            </w:r>
            <w:r>
              <w:rPr>
                <w:rFonts w:ascii="Times New Roman" w:hAnsi="Times New Roman" w:hint="eastAsia"/>
                <w:sz w:val="18"/>
                <w:szCs w:val="18"/>
              </w:rPr>
              <w:t>热裂解原子吸收分光光度法</w:t>
            </w:r>
          </w:p>
        </w:tc>
        <w:tc>
          <w:tcPr>
            <w:tcW w:w="3050" w:type="dxa"/>
            <w:vMerge/>
            <w:vAlign w:val="center"/>
          </w:tcPr>
          <w:p w:rsidR="00D66907" w:rsidRPr="0004169E" w:rsidRDefault="00D66907" w:rsidP="00DC466D">
            <w:pPr>
              <w:spacing w:line="240" w:lineRule="exact"/>
              <w:jc w:val="center"/>
              <w:rPr>
                <w:rFonts w:ascii="Times New Roman" w:hAnsi="Times New Roman"/>
                <w:sz w:val="18"/>
                <w:szCs w:val="18"/>
              </w:rPr>
            </w:pPr>
          </w:p>
        </w:tc>
      </w:tr>
      <w:tr w:rsidR="0059744E" w:rsidRPr="00A6029B" w:rsidTr="00F6193C">
        <w:trPr>
          <w:trHeight w:val="58"/>
        </w:trPr>
        <w:tc>
          <w:tcPr>
            <w:tcW w:w="576" w:type="dxa"/>
            <w:vMerge w:val="restart"/>
            <w:vAlign w:val="center"/>
          </w:tcPr>
          <w:p w:rsidR="0059744E" w:rsidRPr="00A6029B" w:rsidRDefault="0059744E" w:rsidP="00DC466D">
            <w:pPr>
              <w:spacing w:line="240" w:lineRule="exact"/>
              <w:jc w:val="center"/>
              <w:rPr>
                <w:rFonts w:ascii="Times New Roman" w:hAnsi="Times New Roman"/>
                <w:sz w:val="18"/>
                <w:szCs w:val="18"/>
              </w:rPr>
            </w:pPr>
            <w:r>
              <w:rPr>
                <w:rFonts w:ascii="Times New Roman" w:hAnsi="Times New Roman" w:hint="eastAsia"/>
                <w:sz w:val="18"/>
                <w:szCs w:val="18"/>
              </w:rPr>
              <w:t>5</w:t>
            </w:r>
          </w:p>
        </w:tc>
        <w:tc>
          <w:tcPr>
            <w:tcW w:w="1233" w:type="dxa"/>
            <w:vMerge w:val="restart"/>
            <w:vAlign w:val="center"/>
          </w:tcPr>
          <w:p w:rsidR="0059744E" w:rsidRPr="00A6029B" w:rsidRDefault="0059744E" w:rsidP="00DC466D">
            <w:pPr>
              <w:spacing w:line="240" w:lineRule="exact"/>
              <w:jc w:val="center"/>
              <w:rPr>
                <w:rFonts w:ascii="Times New Roman" w:hAnsi="Times New Roman"/>
                <w:sz w:val="18"/>
                <w:szCs w:val="18"/>
              </w:rPr>
            </w:pPr>
            <w:r>
              <w:rPr>
                <w:rFonts w:ascii="Times New Roman" w:hAnsi="Times New Roman" w:hint="eastAsia"/>
                <w:sz w:val="18"/>
                <w:szCs w:val="18"/>
              </w:rPr>
              <w:t>一氧化碳</w:t>
            </w:r>
          </w:p>
        </w:tc>
        <w:tc>
          <w:tcPr>
            <w:tcW w:w="3544" w:type="dxa"/>
            <w:vAlign w:val="center"/>
          </w:tcPr>
          <w:p w:rsidR="0059744E" w:rsidRPr="00AA765E" w:rsidRDefault="00AA765E" w:rsidP="00DC466D">
            <w:pPr>
              <w:spacing w:line="240" w:lineRule="exact"/>
              <w:rPr>
                <w:rFonts w:ascii="Times New Roman" w:hAnsi="Times New Roman"/>
                <w:sz w:val="18"/>
                <w:szCs w:val="18"/>
              </w:rPr>
            </w:pPr>
            <w:r w:rsidRPr="00A6029B">
              <w:rPr>
                <w:rFonts w:ascii="Times New Roman" w:hAnsi="Times New Roman"/>
                <w:sz w:val="18"/>
                <w:szCs w:val="18"/>
              </w:rPr>
              <w:t>HJ/T 4</w:t>
            </w:r>
            <w:r>
              <w:rPr>
                <w:rFonts w:ascii="Times New Roman" w:hAnsi="Times New Roman" w:hint="eastAsia"/>
                <w:sz w:val="18"/>
                <w:szCs w:val="18"/>
              </w:rPr>
              <w:t xml:space="preserve">4  </w:t>
            </w:r>
            <w:r w:rsidRPr="00A6029B">
              <w:rPr>
                <w:rFonts w:ascii="Times New Roman" w:hAnsi="Times New Roman"/>
                <w:sz w:val="18"/>
                <w:szCs w:val="18"/>
              </w:rPr>
              <w:t>固定污染源排气中</w:t>
            </w:r>
            <w:r>
              <w:rPr>
                <w:rFonts w:ascii="Times New Roman" w:hAnsi="Times New Roman" w:hint="eastAsia"/>
                <w:sz w:val="18"/>
                <w:szCs w:val="18"/>
              </w:rPr>
              <w:t>一氧化碳</w:t>
            </w:r>
            <w:r w:rsidRPr="00A6029B">
              <w:rPr>
                <w:rFonts w:ascii="Times New Roman" w:hAnsi="Times New Roman"/>
                <w:sz w:val="18"/>
                <w:szCs w:val="18"/>
              </w:rPr>
              <w:t>的测定</w:t>
            </w:r>
            <w:r w:rsidR="00DE1AF4">
              <w:rPr>
                <w:rFonts w:ascii="Times New Roman" w:hAnsi="Times New Roman" w:hint="eastAsia"/>
                <w:sz w:val="18"/>
                <w:szCs w:val="18"/>
              </w:rPr>
              <w:t xml:space="preserve">  </w:t>
            </w:r>
            <w:r>
              <w:rPr>
                <w:rFonts w:ascii="Times New Roman" w:hAnsi="Times New Roman" w:hint="eastAsia"/>
                <w:sz w:val="18"/>
                <w:szCs w:val="18"/>
              </w:rPr>
              <w:t>非色散红外吸收法</w:t>
            </w:r>
          </w:p>
        </w:tc>
        <w:tc>
          <w:tcPr>
            <w:tcW w:w="3050" w:type="dxa"/>
            <w:vMerge w:val="restart"/>
            <w:vAlign w:val="center"/>
          </w:tcPr>
          <w:p w:rsidR="0059744E" w:rsidRPr="0004169E" w:rsidRDefault="0059744E" w:rsidP="00DC466D">
            <w:pPr>
              <w:spacing w:line="240" w:lineRule="exact"/>
              <w:jc w:val="center"/>
              <w:rPr>
                <w:rFonts w:ascii="Times New Roman" w:hAnsi="Times New Roman"/>
                <w:sz w:val="18"/>
                <w:szCs w:val="18"/>
              </w:rPr>
            </w:pPr>
            <w:r>
              <w:rPr>
                <w:rFonts w:ascii="Times New Roman" w:hAnsi="Times New Roman" w:hint="eastAsia"/>
                <w:sz w:val="18"/>
                <w:szCs w:val="18"/>
              </w:rPr>
              <w:t>-</w:t>
            </w:r>
          </w:p>
        </w:tc>
      </w:tr>
      <w:tr w:rsidR="0059744E" w:rsidRPr="00A6029B" w:rsidTr="00F6193C">
        <w:trPr>
          <w:trHeight w:val="115"/>
        </w:trPr>
        <w:tc>
          <w:tcPr>
            <w:tcW w:w="576" w:type="dxa"/>
            <w:vMerge/>
            <w:vAlign w:val="center"/>
          </w:tcPr>
          <w:p w:rsidR="0059744E" w:rsidRPr="00A6029B" w:rsidRDefault="0059744E" w:rsidP="00DC466D">
            <w:pPr>
              <w:spacing w:line="240" w:lineRule="exact"/>
              <w:jc w:val="center"/>
              <w:rPr>
                <w:rFonts w:ascii="Times New Roman" w:hAnsi="Times New Roman"/>
                <w:sz w:val="18"/>
                <w:szCs w:val="18"/>
              </w:rPr>
            </w:pPr>
          </w:p>
        </w:tc>
        <w:tc>
          <w:tcPr>
            <w:tcW w:w="1233" w:type="dxa"/>
            <w:vMerge/>
            <w:vAlign w:val="center"/>
          </w:tcPr>
          <w:p w:rsidR="0059744E" w:rsidRPr="00A6029B" w:rsidRDefault="0059744E" w:rsidP="00DC466D">
            <w:pPr>
              <w:spacing w:line="240" w:lineRule="exact"/>
              <w:jc w:val="center"/>
              <w:rPr>
                <w:rFonts w:ascii="Times New Roman" w:hAnsi="Times New Roman"/>
                <w:sz w:val="18"/>
                <w:szCs w:val="18"/>
              </w:rPr>
            </w:pPr>
          </w:p>
        </w:tc>
        <w:tc>
          <w:tcPr>
            <w:tcW w:w="3544" w:type="dxa"/>
            <w:vAlign w:val="center"/>
          </w:tcPr>
          <w:p w:rsidR="00AA765E" w:rsidRDefault="00C57DB6" w:rsidP="00DE1AF4">
            <w:pPr>
              <w:spacing w:line="240" w:lineRule="exact"/>
              <w:ind w:left="270" w:hangingChars="150" w:hanging="270"/>
              <w:rPr>
                <w:rFonts w:ascii="Times New Roman" w:hAnsi="Times New Roman"/>
                <w:sz w:val="18"/>
                <w:szCs w:val="18"/>
              </w:rPr>
            </w:pPr>
            <w:r>
              <w:rPr>
                <w:rFonts w:ascii="Times New Roman" w:hAnsi="Times New Roman" w:hint="eastAsia"/>
                <w:sz w:val="18"/>
                <w:szCs w:val="18"/>
              </w:rPr>
              <w:t xml:space="preserve">HJ </w:t>
            </w:r>
            <w:r w:rsidR="00AA765E" w:rsidRPr="00AA765E">
              <w:rPr>
                <w:rFonts w:ascii="Times New Roman" w:hAnsi="Times New Roman" w:hint="eastAsia"/>
                <w:sz w:val="18"/>
                <w:szCs w:val="18"/>
              </w:rPr>
              <w:t>973</w:t>
            </w:r>
            <w:r w:rsidR="00DE1AF4">
              <w:rPr>
                <w:rFonts w:ascii="Times New Roman" w:hAnsi="Times New Roman" w:hint="eastAsia"/>
                <w:sz w:val="18"/>
                <w:szCs w:val="18"/>
              </w:rPr>
              <w:t xml:space="preserve">  </w:t>
            </w:r>
            <w:r w:rsidR="00AA765E" w:rsidRPr="00AA765E">
              <w:rPr>
                <w:rFonts w:ascii="Times New Roman" w:hAnsi="Times New Roman" w:hint="eastAsia"/>
                <w:sz w:val="18"/>
                <w:szCs w:val="18"/>
              </w:rPr>
              <w:t>固定污染源废气一氧化碳的测定定电位电解法</w:t>
            </w:r>
          </w:p>
        </w:tc>
        <w:tc>
          <w:tcPr>
            <w:tcW w:w="3050" w:type="dxa"/>
            <w:vMerge/>
            <w:vAlign w:val="center"/>
          </w:tcPr>
          <w:p w:rsidR="0059744E" w:rsidRPr="0004169E" w:rsidRDefault="0059744E" w:rsidP="00DC466D">
            <w:pPr>
              <w:spacing w:line="240" w:lineRule="exact"/>
              <w:jc w:val="center"/>
              <w:rPr>
                <w:rFonts w:ascii="Times New Roman" w:hAnsi="Times New Roman"/>
                <w:sz w:val="18"/>
                <w:szCs w:val="18"/>
              </w:rPr>
            </w:pPr>
          </w:p>
        </w:tc>
      </w:tr>
      <w:tr w:rsidR="002D021B" w:rsidRPr="00A6029B" w:rsidTr="00F6193C">
        <w:trPr>
          <w:trHeight w:val="58"/>
        </w:trPr>
        <w:tc>
          <w:tcPr>
            <w:tcW w:w="576" w:type="dxa"/>
            <w:vAlign w:val="center"/>
          </w:tcPr>
          <w:p w:rsidR="002D021B" w:rsidRPr="00A6029B" w:rsidRDefault="0059744E" w:rsidP="00DC466D">
            <w:pPr>
              <w:spacing w:line="240" w:lineRule="exact"/>
              <w:jc w:val="center"/>
              <w:rPr>
                <w:rFonts w:ascii="Times New Roman" w:hAnsi="Times New Roman"/>
                <w:sz w:val="18"/>
                <w:szCs w:val="18"/>
              </w:rPr>
            </w:pPr>
            <w:r>
              <w:rPr>
                <w:rFonts w:ascii="Times New Roman" w:hAnsi="Times New Roman" w:hint="eastAsia"/>
                <w:sz w:val="18"/>
                <w:szCs w:val="18"/>
              </w:rPr>
              <w:t>6</w:t>
            </w:r>
          </w:p>
        </w:tc>
        <w:tc>
          <w:tcPr>
            <w:tcW w:w="1233" w:type="dxa"/>
            <w:vAlign w:val="center"/>
          </w:tcPr>
          <w:p w:rsidR="002D021B" w:rsidRPr="00A6029B" w:rsidRDefault="002D021B" w:rsidP="00DC466D">
            <w:pPr>
              <w:spacing w:line="240" w:lineRule="exact"/>
              <w:jc w:val="center"/>
              <w:rPr>
                <w:rFonts w:ascii="Times New Roman" w:hAnsi="Times New Roman"/>
                <w:sz w:val="18"/>
                <w:szCs w:val="18"/>
              </w:rPr>
            </w:pPr>
            <w:r w:rsidRPr="00A6029B">
              <w:rPr>
                <w:rFonts w:ascii="Times New Roman" w:hAnsi="Times New Roman"/>
                <w:sz w:val="18"/>
                <w:szCs w:val="18"/>
              </w:rPr>
              <w:t>烟气黑度</w:t>
            </w:r>
          </w:p>
        </w:tc>
        <w:tc>
          <w:tcPr>
            <w:tcW w:w="3544" w:type="dxa"/>
            <w:vAlign w:val="center"/>
          </w:tcPr>
          <w:p w:rsidR="002D021B" w:rsidRPr="00A6029B" w:rsidRDefault="00D66907" w:rsidP="00DC466D">
            <w:pPr>
              <w:spacing w:line="240" w:lineRule="exact"/>
              <w:rPr>
                <w:rFonts w:ascii="Times New Roman" w:hAnsi="Times New Roman"/>
                <w:sz w:val="18"/>
                <w:szCs w:val="18"/>
              </w:rPr>
            </w:pPr>
            <w:r w:rsidRPr="00A6029B">
              <w:rPr>
                <w:rFonts w:ascii="Times New Roman" w:hAnsi="Times New Roman"/>
                <w:sz w:val="18"/>
                <w:szCs w:val="18"/>
              </w:rPr>
              <w:t>HJ/T 398</w:t>
            </w:r>
            <w:r w:rsidR="00DE1AF4">
              <w:rPr>
                <w:rFonts w:ascii="Times New Roman" w:hAnsi="Times New Roman" w:hint="eastAsia"/>
                <w:sz w:val="18"/>
                <w:szCs w:val="18"/>
              </w:rPr>
              <w:t xml:space="preserve">  </w:t>
            </w:r>
            <w:r w:rsidR="002D021B" w:rsidRPr="00A6029B">
              <w:rPr>
                <w:rFonts w:ascii="Times New Roman" w:hAnsi="Times New Roman"/>
                <w:sz w:val="18"/>
                <w:szCs w:val="18"/>
              </w:rPr>
              <w:t>固定污染源排放</w:t>
            </w:r>
            <w:r w:rsidR="00EA0867">
              <w:rPr>
                <w:rFonts w:ascii="Times New Roman" w:hAnsi="Times New Roman" w:hint="eastAsia"/>
                <w:sz w:val="18"/>
                <w:szCs w:val="18"/>
              </w:rPr>
              <w:t xml:space="preserve">  </w:t>
            </w:r>
            <w:r w:rsidR="002D021B" w:rsidRPr="00A6029B">
              <w:rPr>
                <w:rFonts w:ascii="Times New Roman" w:hAnsi="Times New Roman"/>
                <w:sz w:val="18"/>
                <w:szCs w:val="18"/>
              </w:rPr>
              <w:t>烟气黑度的测定</w:t>
            </w:r>
            <w:r w:rsidR="00DE1AF4">
              <w:rPr>
                <w:rFonts w:ascii="Times New Roman" w:hAnsi="Times New Roman" w:hint="eastAsia"/>
                <w:sz w:val="18"/>
                <w:szCs w:val="18"/>
              </w:rPr>
              <w:t xml:space="preserve">  </w:t>
            </w:r>
            <w:r w:rsidR="002D021B" w:rsidRPr="00A6029B">
              <w:rPr>
                <w:rFonts w:ascii="Times New Roman" w:hAnsi="Times New Roman"/>
                <w:sz w:val="18"/>
                <w:szCs w:val="18"/>
              </w:rPr>
              <w:t>林格曼烟气黑度图法</w:t>
            </w:r>
          </w:p>
        </w:tc>
        <w:tc>
          <w:tcPr>
            <w:tcW w:w="3050" w:type="dxa"/>
            <w:vAlign w:val="center"/>
          </w:tcPr>
          <w:p w:rsidR="002D021B" w:rsidRPr="00A6029B" w:rsidRDefault="00D66907" w:rsidP="00DC466D">
            <w:pPr>
              <w:spacing w:line="240" w:lineRule="exact"/>
              <w:jc w:val="center"/>
              <w:rPr>
                <w:rFonts w:ascii="Times New Roman" w:hAnsi="Times New Roman"/>
                <w:sz w:val="18"/>
                <w:szCs w:val="18"/>
              </w:rPr>
            </w:pPr>
            <w:r>
              <w:rPr>
                <w:rFonts w:ascii="Times New Roman" w:hAnsi="Times New Roman" w:hint="eastAsia"/>
                <w:sz w:val="18"/>
                <w:szCs w:val="18"/>
              </w:rPr>
              <w:t>-</w:t>
            </w:r>
          </w:p>
        </w:tc>
      </w:tr>
      <w:tr w:rsidR="00D66907" w:rsidRPr="00A6029B" w:rsidTr="00F6193C">
        <w:trPr>
          <w:trHeight w:val="58"/>
        </w:trPr>
        <w:tc>
          <w:tcPr>
            <w:tcW w:w="576" w:type="dxa"/>
            <w:vMerge w:val="restart"/>
            <w:vAlign w:val="center"/>
          </w:tcPr>
          <w:p w:rsidR="00D66907" w:rsidRPr="00A6029B" w:rsidRDefault="0059744E" w:rsidP="00DC466D">
            <w:pPr>
              <w:spacing w:line="240" w:lineRule="exact"/>
              <w:jc w:val="center"/>
              <w:rPr>
                <w:rFonts w:ascii="Times New Roman" w:hAnsi="Times New Roman"/>
                <w:sz w:val="18"/>
                <w:szCs w:val="18"/>
              </w:rPr>
            </w:pPr>
            <w:r>
              <w:rPr>
                <w:rFonts w:ascii="Times New Roman" w:hAnsi="Times New Roman" w:hint="eastAsia"/>
                <w:sz w:val="18"/>
                <w:szCs w:val="18"/>
              </w:rPr>
              <w:t>7</w:t>
            </w:r>
          </w:p>
        </w:tc>
        <w:tc>
          <w:tcPr>
            <w:tcW w:w="1233" w:type="dxa"/>
            <w:vMerge w:val="restart"/>
            <w:vAlign w:val="center"/>
          </w:tcPr>
          <w:p w:rsidR="00D66907" w:rsidRPr="00A6029B" w:rsidRDefault="00D66907" w:rsidP="00DC466D">
            <w:pPr>
              <w:spacing w:line="240" w:lineRule="exact"/>
              <w:jc w:val="center"/>
              <w:rPr>
                <w:rFonts w:ascii="Times New Roman" w:hAnsi="Times New Roman"/>
                <w:sz w:val="18"/>
                <w:szCs w:val="18"/>
              </w:rPr>
            </w:pPr>
            <w:r>
              <w:rPr>
                <w:rFonts w:ascii="Times New Roman" w:hAnsi="Times New Roman" w:hint="eastAsia"/>
                <w:sz w:val="18"/>
                <w:szCs w:val="18"/>
              </w:rPr>
              <w:t>无组织粉尘</w:t>
            </w:r>
          </w:p>
        </w:tc>
        <w:tc>
          <w:tcPr>
            <w:tcW w:w="3544" w:type="dxa"/>
            <w:vAlign w:val="center"/>
          </w:tcPr>
          <w:p w:rsidR="00D66907" w:rsidRPr="002E1EB2" w:rsidRDefault="00D66907" w:rsidP="00DC466D">
            <w:pPr>
              <w:spacing w:line="240" w:lineRule="exact"/>
              <w:rPr>
                <w:rFonts w:ascii="Times New Roman" w:hAnsi="Times New Roman"/>
                <w:sz w:val="18"/>
                <w:szCs w:val="18"/>
              </w:rPr>
            </w:pPr>
            <w:r>
              <w:rPr>
                <w:rFonts w:ascii="Times New Roman" w:hAnsi="Times New Roman" w:hint="eastAsia"/>
                <w:sz w:val="18"/>
                <w:szCs w:val="18"/>
              </w:rPr>
              <w:t xml:space="preserve">GB/T 15432  </w:t>
            </w:r>
            <w:r>
              <w:rPr>
                <w:rFonts w:ascii="Times New Roman" w:hAnsi="Times New Roman" w:hint="eastAsia"/>
                <w:sz w:val="18"/>
                <w:szCs w:val="18"/>
              </w:rPr>
              <w:t>环境空气</w:t>
            </w:r>
            <w:r w:rsidR="00DE1AF4">
              <w:rPr>
                <w:rFonts w:ascii="Times New Roman" w:hAnsi="Times New Roman" w:hint="eastAsia"/>
                <w:sz w:val="18"/>
                <w:szCs w:val="18"/>
              </w:rPr>
              <w:t xml:space="preserve">  </w:t>
            </w:r>
            <w:r>
              <w:rPr>
                <w:rFonts w:ascii="Times New Roman" w:hAnsi="Times New Roman" w:hint="eastAsia"/>
                <w:sz w:val="18"/>
                <w:szCs w:val="18"/>
              </w:rPr>
              <w:t>总悬浮颗粒物的测定方法</w:t>
            </w:r>
            <w:r w:rsidR="00DE1AF4">
              <w:rPr>
                <w:rFonts w:ascii="Times New Roman" w:hAnsi="Times New Roman" w:hint="eastAsia"/>
                <w:sz w:val="18"/>
                <w:szCs w:val="18"/>
              </w:rPr>
              <w:t xml:space="preserve">  </w:t>
            </w:r>
            <w:r>
              <w:rPr>
                <w:rFonts w:ascii="Times New Roman" w:hAnsi="Times New Roman" w:hint="eastAsia"/>
                <w:sz w:val="18"/>
                <w:szCs w:val="18"/>
              </w:rPr>
              <w:t>重量法</w:t>
            </w:r>
          </w:p>
        </w:tc>
        <w:tc>
          <w:tcPr>
            <w:tcW w:w="3050" w:type="dxa"/>
            <w:vMerge w:val="restart"/>
            <w:vAlign w:val="center"/>
          </w:tcPr>
          <w:p w:rsidR="00D66907" w:rsidRPr="00D66907" w:rsidRDefault="00D66907" w:rsidP="00DC466D">
            <w:pPr>
              <w:spacing w:line="240" w:lineRule="exact"/>
              <w:jc w:val="center"/>
              <w:rPr>
                <w:rFonts w:ascii="Times New Roman" w:hAnsi="Times New Roman"/>
                <w:sz w:val="18"/>
                <w:szCs w:val="18"/>
              </w:rPr>
            </w:pPr>
            <w:r>
              <w:rPr>
                <w:rFonts w:ascii="Times New Roman" w:hAnsi="Times New Roman" w:hint="eastAsia"/>
                <w:sz w:val="18"/>
                <w:szCs w:val="18"/>
              </w:rPr>
              <w:t>-</w:t>
            </w:r>
          </w:p>
        </w:tc>
      </w:tr>
      <w:tr w:rsidR="00D66907" w:rsidRPr="00A6029B" w:rsidTr="00F6193C">
        <w:trPr>
          <w:trHeight w:val="185"/>
        </w:trPr>
        <w:tc>
          <w:tcPr>
            <w:tcW w:w="576" w:type="dxa"/>
            <w:vMerge/>
            <w:vAlign w:val="center"/>
          </w:tcPr>
          <w:p w:rsidR="00D66907" w:rsidRDefault="00D66907" w:rsidP="00DC466D">
            <w:pPr>
              <w:spacing w:line="240" w:lineRule="exact"/>
              <w:jc w:val="center"/>
              <w:rPr>
                <w:rFonts w:ascii="Times New Roman" w:hAnsi="Times New Roman"/>
                <w:sz w:val="18"/>
                <w:szCs w:val="18"/>
              </w:rPr>
            </w:pPr>
          </w:p>
        </w:tc>
        <w:tc>
          <w:tcPr>
            <w:tcW w:w="1233" w:type="dxa"/>
            <w:vMerge/>
            <w:vAlign w:val="center"/>
          </w:tcPr>
          <w:p w:rsidR="00D66907" w:rsidRDefault="00D66907" w:rsidP="00DC466D">
            <w:pPr>
              <w:spacing w:line="240" w:lineRule="exact"/>
              <w:jc w:val="center"/>
              <w:rPr>
                <w:rFonts w:ascii="Times New Roman" w:hAnsi="Times New Roman"/>
                <w:sz w:val="18"/>
                <w:szCs w:val="18"/>
              </w:rPr>
            </w:pPr>
          </w:p>
        </w:tc>
        <w:tc>
          <w:tcPr>
            <w:tcW w:w="3544" w:type="dxa"/>
            <w:vAlign w:val="center"/>
          </w:tcPr>
          <w:p w:rsidR="00D66907" w:rsidRDefault="00D66907" w:rsidP="00DC466D">
            <w:pPr>
              <w:spacing w:line="240" w:lineRule="exact"/>
              <w:rPr>
                <w:rFonts w:ascii="Times New Roman" w:hAnsi="Times New Roman"/>
                <w:sz w:val="18"/>
                <w:szCs w:val="18"/>
              </w:rPr>
            </w:pPr>
            <w:r>
              <w:rPr>
                <w:rFonts w:ascii="Times New Roman" w:hAnsi="Times New Roman" w:hint="eastAsia"/>
                <w:sz w:val="18"/>
                <w:szCs w:val="18"/>
              </w:rPr>
              <w:t xml:space="preserve">HJ/T 55  </w:t>
            </w:r>
            <w:r>
              <w:rPr>
                <w:rFonts w:ascii="Times New Roman" w:hAnsi="Times New Roman" w:hint="eastAsia"/>
                <w:sz w:val="18"/>
                <w:szCs w:val="18"/>
              </w:rPr>
              <w:t>大气污染物无组织排放监测技术导则</w:t>
            </w:r>
          </w:p>
        </w:tc>
        <w:tc>
          <w:tcPr>
            <w:tcW w:w="3050" w:type="dxa"/>
            <w:vMerge/>
            <w:vAlign w:val="center"/>
          </w:tcPr>
          <w:p w:rsidR="00D66907" w:rsidRPr="00A6029B" w:rsidRDefault="00D66907" w:rsidP="00DC466D">
            <w:pPr>
              <w:spacing w:line="240" w:lineRule="exact"/>
              <w:jc w:val="center"/>
              <w:rPr>
                <w:rFonts w:ascii="Times New Roman" w:hAnsi="Times New Roman"/>
                <w:sz w:val="18"/>
                <w:szCs w:val="18"/>
              </w:rPr>
            </w:pPr>
          </w:p>
        </w:tc>
      </w:tr>
    </w:tbl>
    <w:p w:rsidR="00635482" w:rsidRPr="00635482" w:rsidRDefault="00635482" w:rsidP="003376AC">
      <w:pPr>
        <w:pStyle w:val="3"/>
        <w:tabs>
          <w:tab w:val="left" w:pos="567"/>
        </w:tabs>
        <w:spacing w:beforeLines="50" w:line="240" w:lineRule="auto"/>
        <w:rPr>
          <w:rFonts w:ascii="Times New Roman" w:eastAsia="宋体" w:hAnsi="Times New Roman"/>
          <w:bCs w:val="0"/>
          <w:sz w:val="21"/>
          <w:szCs w:val="21"/>
        </w:rPr>
      </w:pPr>
      <w:r w:rsidRPr="00635482">
        <w:rPr>
          <w:rFonts w:ascii="Times New Roman" w:eastAsia="宋体" w:hAnsi="Times New Roman" w:hint="eastAsia"/>
          <w:bCs w:val="0"/>
          <w:sz w:val="21"/>
          <w:szCs w:val="21"/>
        </w:rPr>
        <w:t>本标准实施后国家发布的污染物监测方法标准，如适用性满足要求，同样适用于本标准相应污染物的测定。</w:t>
      </w:r>
    </w:p>
    <w:p w:rsidR="007E1C69" w:rsidRPr="00A6029B" w:rsidRDefault="007E1C69" w:rsidP="007E1C69">
      <w:pPr>
        <w:keepNext/>
        <w:keepLines/>
        <w:numPr>
          <w:ilvl w:val="1"/>
          <w:numId w:val="1"/>
        </w:numPr>
        <w:tabs>
          <w:tab w:val="num" w:pos="480"/>
        </w:tabs>
        <w:spacing w:line="360" w:lineRule="auto"/>
        <w:outlineLvl w:val="1"/>
        <w:rPr>
          <w:rFonts w:ascii="Times New Roman" w:eastAsia="黑体" w:hAnsi="Times New Roman"/>
          <w:szCs w:val="21"/>
        </w:rPr>
      </w:pPr>
      <w:r w:rsidRPr="00A6029B">
        <w:rPr>
          <w:rFonts w:ascii="Times New Roman" w:eastAsia="黑体" w:hAnsi="Times New Roman"/>
          <w:szCs w:val="21"/>
        </w:rPr>
        <w:t>大气污染物基准含氧量排放浓度折算方法</w:t>
      </w:r>
    </w:p>
    <w:p w:rsidR="007E1C69" w:rsidRPr="00A6029B" w:rsidRDefault="007E1C69" w:rsidP="007E1C69">
      <w:pPr>
        <w:ind w:right="-58" w:firstLineChars="200" w:firstLine="420"/>
        <w:rPr>
          <w:rFonts w:ascii="Times New Roman" w:hAnsi="Times New Roman"/>
          <w:szCs w:val="21"/>
        </w:rPr>
      </w:pPr>
      <w:r w:rsidRPr="00A6029B">
        <w:rPr>
          <w:rFonts w:ascii="Times New Roman" w:hAnsi="Times New Roman"/>
          <w:szCs w:val="21"/>
        </w:rPr>
        <w:t>实测的锅炉颗粒物、二氧化硫、氮氧化物、汞及其化合物的排放浓度，按公式（</w:t>
      </w:r>
      <w:r w:rsidRPr="00A6029B">
        <w:rPr>
          <w:rFonts w:ascii="Times New Roman" w:hAnsi="Times New Roman"/>
          <w:szCs w:val="21"/>
        </w:rPr>
        <w:t>1</w:t>
      </w:r>
      <w:r w:rsidRPr="00A6029B">
        <w:rPr>
          <w:rFonts w:ascii="Times New Roman" w:hAnsi="Times New Roman"/>
          <w:szCs w:val="21"/>
        </w:rPr>
        <w:t>）折算为基准含</w:t>
      </w:r>
      <w:r w:rsidR="003D57E5" w:rsidRPr="00A6029B">
        <w:rPr>
          <w:rFonts w:ascii="Times New Roman" w:hAnsi="Times New Roman"/>
          <w:szCs w:val="21"/>
        </w:rPr>
        <w:t>氧</w:t>
      </w:r>
      <w:r w:rsidRPr="00A6029B">
        <w:rPr>
          <w:rFonts w:ascii="Times New Roman" w:hAnsi="Times New Roman"/>
          <w:szCs w:val="21"/>
        </w:rPr>
        <w:t>量排放浓度。各类燃烧设备的基准含</w:t>
      </w:r>
      <w:r w:rsidR="003D57E5" w:rsidRPr="00A6029B">
        <w:rPr>
          <w:rFonts w:ascii="Times New Roman" w:hAnsi="Times New Roman"/>
          <w:szCs w:val="21"/>
        </w:rPr>
        <w:t>氧</w:t>
      </w:r>
      <w:r w:rsidRPr="00A6029B">
        <w:rPr>
          <w:rFonts w:ascii="Times New Roman" w:hAnsi="Times New Roman"/>
          <w:szCs w:val="21"/>
        </w:rPr>
        <w:t>量按表</w:t>
      </w:r>
      <w:r w:rsidR="003F046D">
        <w:rPr>
          <w:rFonts w:ascii="Times New Roman" w:hAnsi="Times New Roman" w:hint="eastAsia"/>
          <w:szCs w:val="21"/>
        </w:rPr>
        <w:t>8</w:t>
      </w:r>
      <w:r w:rsidRPr="00A6029B">
        <w:rPr>
          <w:rFonts w:ascii="Times New Roman" w:hAnsi="Times New Roman"/>
          <w:szCs w:val="21"/>
        </w:rPr>
        <w:t>规定执行。</w:t>
      </w:r>
    </w:p>
    <w:p w:rsidR="007E1C69" w:rsidRPr="00A6029B" w:rsidRDefault="007E1C69" w:rsidP="00A86CA8">
      <w:pPr>
        <w:pStyle w:val="a"/>
        <w:spacing w:before="78"/>
        <w:rPr>
          <w:rFonts w:hAnsi="Times New Roman"/>
        </w:rPr>
      </w:pPr>
      <w:r w:rsidRPr="00A6029B">
        <w:t>基准含氧量</w:t>
      </w:r>
    </w:p>
    <w:tbl>
      <w:tblPr>
        <w:tblW w:w="48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5"/>
        <w:gridCol w:w="1544"/>
        <w:gridCol w:w="4110"/>
      </w:tblGrid>
      <w:tr w:rsidR="00B247D1" w:rsidRPr="00A6029B" w:rsidTr="00F6193C">
        <w:trPr>
          <w:trHeight w:val="170"/>
        </w:trPr>
        <w:tc>
          <w:tcPr>
            <w:tcW w:w="2533" w:type="pct"/>
            <w:gridSpan w:val="2"/>
            <w:tcBorders>
              <w:left w:val="single" w:sz="4" w:space="0" w:color="auto"/>
            </w:tcBorders>
            <w:vAlign w:val="center"/>
          </w:tcPr>
          <w:p w:rsidR="00B247D1" w:rsidRPr="00A6029B" w:rsidRDefault="00B247D1" w:rsidP="00296606">
            <w:pPr>
              <w:jc w:val="center"/>
              <w:rPr>
                <w:rFonts w:ascii="Times New Roman" w:hAnsi="Times New Roman"/>
                <w:sz w:val="18"/>
                <w:szCs w:val="18"/>
              </w:rPr>
            </w:pPr>
            <w:r w:rsidRPr="00A6029B">
              <w:rPr>
                <w:rFonts w:ascii="Times New Roman" w:hAnsi="Times New Roman"/>
                <w:sz w:val="18"/>
                <w:szCs w:val="18"/>
              </w:rPr>
              <w:t>锅炉类型</w:t>
            </w:r>
          </w:p>
        </w:tc>
        <w:tc>
          <w:tcPr>
            <w:tcW w:w="2467" w:type="pct"/>
            <w:vAlign w:val="center"/>
          </w:tcPr>
          <w:p w:rsidR="00B247D1" w:rsidRPr="00A6029B" w:rsidRDefault="00B247D1" w:rsidP="003D57E5">
            <w:pPr>
              <w:jc w:val="center"/>
              <w:rPr>
                <w:rFonts w:ascii="Times New Roman" w:hAnsi="Times New Roman"/>
                <w:sz w:val="18"/>
                <w:szCs w:val="18"/>
              </w:rPr>
            </w:pPr>
            <w:r w:rsidRPr="00A6029B">
              <w:rPr>
                <w:rFonts w:ascii="Times New Roman" w:hAnsi="Times New Roman"/>
                <w:sz w:val="18"/>
                <w:szCs w:val="18"/>
              </w:rPr>
              <w:t>基准含氧量（</w:t>
            </w:r>
            <w:r w:rsidRPr="00A6029B">
              <w:rPr>
                <w:rFonts w:ascii="Times New Roman" w:hAnsi="Times New Roman"/>
                <w:sz w:val="18"/>
                <w:szCs w:val="18"/>
              </w:rPr>
              <w:t>O</w:t>
            </w:r>
            <w:r w:rsidRPr="00A6029B">
              <w:rPr>
                <w:rFonts w:ascii="Times New Roman" w:hAnsi="Times New Roman"/>
                <w:sz w:val="18"/>
                <w:szCs w:val="18"/>
                <w:vertAlign w:val="subscript"/>
              </w:rPr>
              <w:t>2</w:t>
            </w:r>
            <w:r w:rsidRPr="00A6029B">
              <w:rPr>
                <w:rFonts w:ascii="Times New Roman" w:hAnsi="Times New Roman"/>
                <w:sz w:val="18"/>
                <w:szCs w:val="18"/>
              </w:rPr>
              <w:t>）</w:t>
            </w:r>
            <w:r w:rsidRPr="00A6029B">
              <w:rPr>
                <w:rFonts w:ascii="Times New Roman" w:hAnsi="Times New Roman"/>
                <w:sz w:val="18"/>
                <w:szCs w:val="18"/>
              </w:rPr>
              <w:t>%</w:t>
            </w:r>
          </w:p>
        </w:tc>
      </w:tr>
      <w:tr w:rsidR="007D4549" w:rsidRPr="00A6029B" w:rsidTr="007D4549">
        <w:trPr>
          <w:trHeight w:val="170"/>
        </w:trPr>
        <w:tc>
          <w:tcPr>
            <w:tcW w:w="1606" w:type="pct"/>
            <w:vMerge w:val="restart"/>
            <w:tcBorders>
              <w:left w:val="single" w:sz="4" w:space="0" w:color="auto"/>
              <w:right w:val="single" w:sz="4" w:space="0" w:color="auto"/>
            </w:tcBorders>
            <w:vAlign w:val="center"/>
          </w:tcPr>
          <w:p w:rsidR="007D4549" w:rsidRPr="00A6029B" w:rsidRDefault="007D4549" w:rsidP="00625FA3">
            <w:pPr>
              <w:jc w:val="center"/>
              <w:rPr>
                <w:rFonts w:ascii="Times New Roman" w:hAnsi="Times New Roman"/>
                <w:sz w:val="18"/>
                <w:szCs w:val="18"/>
              </w:rPr>
            </w:pPr>
            <w:r>
              <w:rPr>
                <w:rFonts w:ascii="Times New Roman" w:hAnsi="Times New Roman" w:hint="eastAsia"/>
                <w:sz w:val="18"/>
                <w:szCs w:val="18"/>
              </w:rPr>
              <w:t>燃煤锅炉</w:t>
            </w:r>
          </w:p>
        </w:tc>
        <w:tc>
          <w:tcPr>
            <w:tcW w:w="927" w:type="pct"/>
            <w:tcBorders>
              <w:left w:val="single" w:sz="4" w:space="0" w:color="auto"/>
            </w:tcBorders>
            <w:vAlign w:val="center"/>
          </w:tcPr>
          <w:p w:rsidR="007D4549" w:rsidRPr="00A6029B" w:rsidRDefault="007D4549" w:rsidP="00296606">
            <w:pPr>
              <w:jc w:val="center"/>
              <w:rPr>
                <w:rFonts w:ascii="Times New Roman" w:hAnsi="Times New Roman"/>
                <w:sz w:val="18"/>
                <w:szCs w:val="18"/>
              </w:rPr>
            </w:pPr>
            <w:r>
              <w:rPr>
                <w:rFonts w:ascii="Times New Roman" w:hAnsi="Times New Roman" w:hint="eastAsia"/>
                <w:sz w:val="18"/>
                <w:szCs w:val="18"/>
              </w:rPr>
              <w:t>层然炉</w:t>
            </w:r>
          </w:p>
        </w:tc>
        <w:tc>
          <w:tcPr>
            <w:tcW w:w="2467" w:type="pct"/>
            <w:vAlign w:val="center"/>
          </w:tcPr>
          <w:p w:rsidR="007D4549" w:rsidRPr="00A6029B" w:rsidRDefault="007D4549" w:rsidP="003D57E5">
            <w:pPr>
              <w:jc w:val="center"/>
              <w:rPr>
                <w:rFonts w:ascii="Times New Roman" w:hAnsi="Times New Roman"/>
                <w:sz w:val="18"/>
                <w:szCs w:val="18"/>
              </w:rPr>
            </w:pPr>
            <w:r>
              <w:rPr>
                <w:rFonts w:ascii="Times New Roman" w:hAnsi="Times New Roman"/>
                <w:sz w:val="18"/>
                <w:szCs w:val="18"/>
              </w:rPr>
              <w:t>9</w:t>
            </w:r>
            <w:bookmarkStart w:id="11" w:name="_GoBack"/>
            <w:bookmarkEnd w:id="11"/>
          </w:p>
        </w:tc>
      </w:tr>
      <w:tr w:rsidR="007D4549" w:rsidRPr="00A6029B" w:rsidTr="007D4549">
        <w:trPr>
          <w:trHeight w:val="170"/>
        </w:trPr>
        <w:tc>
          <w:tcPr>
            <w:tcW w:w="1606" w:type="pct"/>
            <w:vMerge/>
            <w:tcBorders>
              <w:left w:val="single" w:sz="4" w:space="0" w:color="auto"/>
              <w:right w:val="single" w:sz="4" w:space="0" w:color="auto"/>
            </w:tcBorders>
            <w:vAlign w:val="center"/>
          </w:tcPr>
          <w:p w:rsidR="007D4549" w:rsidRPr="00A6029B" w:rsidRDefault="007D4549" w:rsidP="00625FA3">
            <w:pPr>
              <w:jc w:val="center"/>
              <w:rPr>
                <w:rFonts w:ascii="Times New Roman" w:hAnsi="Times New Roman"/>
                <w:sz w:val="18"/>
                <w:szCs w:val="18"/>
              </w:rPr>
            </w:pPr>
          </w:p>
        </w:tc>
        <w:tc>
          <w:tcPr>
            <w:tcW w:w="927" w:type="pct"/>
            <w:tcBorders>
              <w:left w:val="single" w:sz="4" w:space="0" w:color="auto"/>
            </w:tcBorders>
            <w:vAlign w:val="center"/>
          </w:tcPr>
          <w:p w:rsidR="007D4549" w:rsidRPr="00A6029B" w:rsidRDefault="007D4549" w:rsidP="00A00877">
            <w:pPr>
              <w:jc w:val="center"/>
              <w:rPr>
                <w:rFonts w:ascii="Times New Roman" w:hAnsi="Times New Roman"/>
                <w:sz w:val="18"/>
                <w:szCs w:val="18"/>
              </w:rPr>
            </w:pPr>
            <w:r>
              <w:rPr>
                <w:rFonts w:ascii="Times New Roman" w:hAnsi="Times New Roman" w:hint="eastAsia"/>
                <w:sz w:val="18"/>
                <w:szCs w:val="18"/>
              </w:rPr>
              <w:t>其他燃煤锅炉</w:t>
            </w:r>
          </w:p>
        </w:tc>
        <w:tc>
          <w:tcPr>
            <w:tcW w:w="2467" w:type="pct"/>
            <w:vAlign w:val="center"/>
          </w:tcPr>
          <w:p w:rsidR="007D4549" w:rsidRPr="00A6029B" w:rsidRDefault="007D4549" w:rsidP="00B247D1">
            <w:pPr>
              <w:jc w:val="center"/>
              <w:rPr>
                <w:rFonts w:ascii="Times New Roman" w:hAnsi="Times New Roman"/>
                <w:sz w:val="18"/>
                <w:szCs w:val="18"/>
              </w:rPr>
            </w:pPr>
            <w:r>
              <w:rPr>
                <w:rFonts w:ascii="Times New Roman" w:hAnsi="Times New Roman" w:hint="eastAsia"/>
                <w:sz w:val="18"/>
                <w:szCs w:val="18"/>
              </w:rPr>
              <w:t>6</w:t>
            </w:r>
          </w:p>
        </w:tc>
      </w:tr>
      <w:tr w:rsidR="00B247D1" w:rsidRPr="00A6029B" w:rsidTr="00F6193C">
        <w:trPr>
          <w:trHeight w:val="170"/>
        </w:trPr>
        <w:tc>
          <w:tcPr>
            <w:tcW w:w="2533" w:type="pct"/>
            <w:gridSpan w:val="2"/>
            <w:tcBorders>
              <w:left w:val="single" w:sz="4" w:space="0" w:color="auto"/>
            </w:tcBorders>
            <w:vAlign w:val="center"/>
          </w:tcPr>
          <w:p w:rsidR="00B247D1" w:rsidRPr="00A6029B" w:rsidRDefault="00B247D1" w:rsidP="00296606">
            <w:pPr>
              <w:jc w:val="center"/>
              <w:rPr>
                <w:rFonts w:ascii="Times New Roman" w:hAnsi="Times New Roman"/>
                <w:sz w:val="18"/>
                <w:szCs w:val="18"/>
              </w:rPr>
            </w:pPr>
            <w:r w:rsidRPr="00A6029B">
              <w:rPr>
                <w:rFonts w:ascii="Times New Roman" w:hAnsi="Times New Roman"/>
                <w:sz w:val="18"/>
                <w:szCs w:val="18"/>
              </w:rPr>
              <w:t>燃油、燃气锅炉</w:t>
            </w:r>
          </w:p>
        </w:tc>
        <w:tc>
          <w:tcPr>
            <w:tcW w:w="2467" w:type="pct"/>
            <w:vAlign w:val="center"/>
          </w:tcPr>
          <w:p w:rsidR="00B247D1" w:rsidRPr="00A6029B" w:rsidRDefault="00B247D1" w:rsidP="00B247D1">
            <w:pPr>
              <w:jc w:val="center"/>
              <w:rPr>
                <w:rFonts w:ascii="Times New Roman" w:hAnsi="Times New Roman"/>
                <w:sz w:val="18"/>
                <w:szCs w:val="18"/>
              </w:rPr>
            </w:pPr>
            <w:r w:rsidRPr="00A6029B">
              <w:rPr>
                <w:rFonts w:ascii="Times New Roman" w:hAnsi="Times New Roman"/>
                <w:sz w:val="18"/>
                <w:szCs w:val="18"/>
              </w:rPr>
              <w:t>3.5</w:t>
            </w:r>
          </w:p>
        </w:tc>
      </w:tr>
    </w:tbl>
    <w:p w:rsidR="007E1C69" w:rsidRPr="00A6029B" w:rsidRDefault="007E1C69" w:rsidP="008D75B4">
      <w:pPr>
        <w:wordWrap w:val="0"/>
        <w:jc w:val="right"/>
        <w:rPr>
          <w:rFonts w:ascii="Times New Roman" w:hAnsi="Times New Roman"/>
          <w:szCs w:val="21"/>
        </w:rPr>
      </w:pPr>
      <w:r w:rsidRPr="00A6029B">
        <w:rPr>
          <w:rFonts w:ascii="Times New Roman" w:hAnsi="Times New Roman"/>
          <w:position w:val="-26"/>
        </w:rPr>
        <w:object w:dxaOrig="178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30pt" o:ole="" fillcolor="window">
            <v:imagedata r:id="rId15" o:title=""/>
          </v:shape>
          <o:OLEObject Type="Embed" ProgID="Equation.DSMT4" ShapeID="_x0000_i1025" DrawAspect="Content" ObjectID="_1642942804" r:id="rId16"/>
        </w:object>
      </w:r>
      <w:r w:rsidR="00DC466D">
        <w:rPr>
          <w:rFonts w:ascii="Times New Roman" w:hAnsi="Times New Roman" w:hint="eastAsia"/>
          <w:position w:val="-26"/>
        </w:rPr>
        <w:t xml:space="preserve">                          </w:t>
      </w:r>
      <w:r w:rsidRPr="00A6029B">
        <w:rPr>
          <w:rFonts w:ascii="Times New Roman" w:hAnsi="Times New Roman"/>
          <w:szCs w:val="21"/>
        </w:rPr>
        <w:t>（</w:t>
      </w:r>
      <w:r w:rsidRPr="00A6029B">
        <w:rPr>
          <w:rFonts w:ascii="Times New Roman" w:hAnsi="Times New Roman"/>
          <w:szCs w:val="21"/>
        </w:rPr>
        <w:t>1</w:t>
      </w:r>
      <w:r w:rsidRPr="00A6029B">
        <w:rPr>
          <w:rFonts w:ascii="Times New Roman" w:hAnsi="Times New Roman"/>
          <w:szCs w:val="21"/>
        </w:rPr>
        <w:t>）</w:t>
      </w:r>
    </w:p>
    <w:p w:rsidR="007E1C69" w:rsidRPr="00A6029B" w:rsidRDefault="007E1C69" w:rsidP="007E1C69">
      <w:pPr>
        <w:ind w:right="420"/>
        <w:rPr>
          <w:rFonts w:ascii="Times New Roman" w:hAnsi="Times New Roman"/>
          <w:szCs w:val="21"/>
        </w:rPr>
      </w:pPr>
      <w:r w:rsidRPr="00A6029B">
        <w:rPr>
          <w:rFonts w:ascii="Times New Roman" w:hAnsi="Times New Roman"/>
          <w:szCs w:val="21"/>
        </w:rPr>
        <w:t>式中：</w:t>
      </w:r>
    </w:p>
    <w:p w:rsidR="007E1C69" w:rsidRPr="00A6029B" w:rsidRDefault="007E1C69" w:rsidP="007E1C69">
      <w:pPr>
        <w:snapToGrid w:val="0"/>
        <w:ind w:firstLineChars="200" w:firstLine="420"/>
        <w:rPr>
          <w:rFonts w:ascii="Times New Roman" w:hAnsi="Times New Roman"/>
          <w:szCs w:val="21"/>
        </w:rPr>
      </w:pPr>
      <w:r w:rsidRPr="008E0338">
        <w:rPr>
          <w:rFonts w:ascii="Times New Roman" w:hAnsi="Times New Roman"/>
          <w:position w:val="-10"/>
        </w:rPr>
        <w:object w:dxaOrig="220" w:dyaOrig="240">
          <v:shape id="_x0000_i1026" type="#_x0000_t75" style="width:10.5pt;height:12pt" o:ole="" fillcolor="window">
            <v:imagedata r:id="rId17" o:title=""/>
          </v:shape>
          <o:OLEObject Type="Embed" ProgID="Equation.DSMT4" ShapeID="_x0000_i1026" DrawAspect="Content" ObjectID="_1642942805" r:id="rId18"/>
        </w:object>
      </w:r>
      <w:r w:rsidR="008E0338" w:rsidRPr="009E20F2">
        <w:rPr>
          <w:rFonts w:ascii="Times New Roman" w:hAnsi="Times New Roman"/>
        </w:rPr>
        <w:t>——</w:t>
      </w:r>
      <w:r w:rsidRPr="00A6029B">
        <w:rPr>
          <w:rFonts w:ascii="Times New Roman" w:hAnsi="Times New Roman"/>
          <w:szCs w:val="21"/>
        </w:rPr>
        <w:t>大气污染物基准</w:t>
      </w:r>
      <w:r w:rsidR="00464004" w:rsidRPr="00A6029B">
        <w:rPr>
          <w:rFonts w:ascii="Times New Roman" w:hAnsi="Times New Roman"/>
          <w:szCs w:val="21"/>
        </w:rPr>
        <w:t>含</w:t>
      </w:r>
      <w:r w:rsidRPr="00A6029B">
        <w:rPr>
          <w:rFonts w:ascii="Times New Roman" w:hAnsi="Times New Roman"/>
          <w:szCs w:val="21"/>
        </w:rPr>
        <w:t>氧量排放浓度，</w:t>
      </w:r>
      <w:r w:rsidRPr="00A6029B">
        <w:rPr>
          <w:rFonts w:ascii="Times New Roman" w:hAnsi="Times New Roman"/>
          <w:szCs w:val="21"/>
        </w:rPr>
        <w:t>mg/m</w:t>
      </w:r>
      <w:r w:rsidRPr="00A6029B">
        <w:rPr>
          <w:rFonts w:ascii="Times New Roman" w:hAnsi="Times New Roman"/>
          <w:szCs w:val="21"/>
          <w:vertAlign w:val="superscript"/>
        </w:rPr>
        <w:t>3</w:t>
      </w:r>
      <w:r w:rsidRPr="00A6029B">
        <w:rPr>
          <w:rFonts w:ascii="Times New Roman" w:hAnsi="Times New Roman"/>
          <w:szCs w:val="21"/>
        </w:rPr>
        <w:t>；</w:t>
      </w:r>
    </w:p>
    <w:p w:rsidR="007E1C69" w:rsidRPr="00A6029B" w:rsidRDefault="007E1C69" w:rsidP="007E1C69">
      <w:pPr>
        <w:snapToGrid w:val="0"/>
        <w:ind w:firstLineChars="200" w:firstLine="420"/>
        <w:rPr>
          <w:rFonts w:ascii="Times New Roman" w:hAnsi="Times New Roman"/>
          <w:szCs w:val="21"/>
        </w:rPr>
      </w:pPr>
      <w:r w:rsidRPr="00A6029B">
        <w:rPr>
          <w:rFonts w:ascii="Times New Roman" w:hAnsi="Times New Roman"/>
          <w:position w:val="-10"/>
        </w:rPr>
        <w:object w:dxaOrig="260" w:dyaOrig="300">
          <v:shape id="_x0000_i1027" type="#_x0000_t75" style="width:12pt;height:15pt" o:ole="" fillcolor="window">
            <v:imagedata r:id="rId19" o:title=""/>
          </v:shape>
          <o:OLEObject Type="Embed" ProgID="Equation.DSMT4" ShapeID="_x0000_i1027" DrawAspect="Content" ObjectID="_1642942806" r:id="rId20"/>
        </w:object>
      </w:r>
      <w:r w:rsidR="008E0338" w:rsidRPr="009E20F2">
        <w:rPr>
          <w:rFonts w:ascii="Times New Roman" w:hAnsi="Times New Roman"/>
        </w:rPr>
        <w:t>——</w:t>
      </w:r>
      <w:r w:rsidRPr="00A6029B">
        <w:rPr>
          <w:rFonts w:ascii="Times New Roman" w:hAnsi="Times New Roman"/>
          <w:szCs w:val="21"/>
        </w:rPr>
        <w:t>实测的大气污染物排放浓度，</w:t>
      </w:r>
      <w:r w:rsidRPr="00A6029B">
        <w:rPr>
          <w:rFonts w:ascii="Times New Roman" w:hAnsi="Times New Roman"/>
          <w:szCs w:val="21"/>
        </w:rPr>
        <w:t>mg/m</w:t>
      </w:r>
      <w:r w:rsidRPr="00A6029B">
        <w:rPr>
          <w:rFonts w:ascii="Times New Roman" w:hAnsi="Times New Roman"/>
          <w:szCs w:val="21"/>
          <w:vertAlign w:val="superscript"/>
        </w:rPr>
        <w:t>3</w:t>
      </w:r>
      <w:r w:rsidRPr="00A6029B">
        <w:rPr>
          <w:rFonts w:ascii="Times New Roman" w:hAnsi="Times New Roman"/>
          <w:szCs w:val="21"/>
        </w:rPr>
        <w:t>；</w:t>
      </w:r>
    </w:p>
    <w:p w:rsidR="007E1C69" w:rsidRPr="00A6029B" w:rsidRDefault="007E1C69" w:rsidP="007E1C69">
      <w:pPr>
        <w:snapToGrid w:val="0"/>
        <w:ind w:firstLineChars="200" w:firstLine="420"/>
        <w:rPr>
          <w:rFonts w:ascii="Times New Roman" w:hAnsi="Times New Roman"/>
          <w:szCs w:val="21"/>
        </w:rPr>
      </w:pPr>
      <w:r w:rsidRPr="00A6029B">
        <w:rPr>
          <w:rFonts w:ascii="Times New Roman" w:hAnsi="Times New Roman"/>
          <w:position w:val="-10"/>
        </w:rPr>
        <w:object w:dxaOrig="639" w:dyaOrig="320">
          <v:shape id="_x0000_i1028" type="#_x0000_t75" style="width:31.5pt;height:16.5pt" o:ole="" fillcolor="window">
            <v:imagedata r:id="rId21" o:title=""/>
          </v:shape>
          <o:OLEObject Type="Embed" ProgID="Equation.DSMT4" ShapeID="_x0000_i1028" DrawAspect="Content" ObjectID="_1642942807" r:id="rId22"/>
        </w:object>
      </w:r>
      <w:r w:rsidRPr="009E20F2">
        <w:rPr>
          <w:rFonts w:ascii="Times New Roman" w:hAnsi="Times New Roman"/>
        </w:rPr>
        <w:t>——</w:t>
      </w:r>
      <w:r w:rsidRPr="00A6029B">
        <w:rPr>
          <w:rFonts w:ascii="Times New Roman" w:hAnsi="Times New Roman"/>
          <w:szCs w:val="21"/>
        </w:rPr>
        <w:t>实测的</w:t>
      </w:r>
      <w:r w:rsidR="00464004" w:rsidRPr="00A6029B">
        <w:rPr>
          <w:rFonts w:ascii="Times New Roman" w:hAnsi="Times New Roman"/>
          <w:szCs w:val="21"/>
        </w:rPr>
        <w:t>含</w:t>
      </w:r>
      <w:r w:rsidRPr="00A6029B">
        <w:rPr>
          <w:rFonts w:ascii="Times New Roman" w:hAnsi="Times New Roman"/>
          <w:szCs w:val="21"/>
        </w:rPr>
        <w:t>氧量</w:t>
      </w:r>
      <w:r w:rsidR="00464004">
        <w:rPr>
          <w:rFonts w:ascii="Times New Roman" w:hAnsi="Times New Roman" w:hint="eastAsia"/>
          <w:szCs w:val="21"/>
        </w:rPr>
        <w:t>，</w:t>
      </w:r>
      <w:r w:rsidR="00464004">
        <w:rPr>
          <w:rFonts w:ascii="Times New Roman" w:hAnsi="Times New Roman" w:hint="eastAsia"/>
          <w:szCs w:val="21"/>
        </w:rPr>
        <w:t>%</w:t>
      </w:r>
      <w:r w:rsidRPr="00A6029B">
        <w:rPr>
          <w:rFonts w:ascii="Times New Roman" w:hAnsi="Times New Roman"/>
          <w:szCs w:val="21"/>
        </w:rPr>
        <w:t>；</w:t>
      </w:r>
    </w:p>
    <w:p w:rsidR="007E1C69" w:rsidRPr="00A6029B" w:rsidRDefault="007E1C69" w:rsidP="007E1C69">
      <w:pPr>
        <w:snapToGrid w:val="0"/>
        <w:ind w:firstLineChars="200" w:firstLine="420"/>
        <w:rPr>
          <w:rFonts w:ascii="Times New Roman" w:hAnsi="Times New Roman"/>
          <w:szCs w:val="21"/>
        </w:rPr>
      </w:pPr>
      <w:r w:rsidRPr="00A6029B">
        <w:rPr>
          <w:rFonts w:ascii="Times New Roman" w:hAnsi="Times New Roman"/>
          <w:position w:val="-10"/>
        </w:rPr>
        <w:object w:dxaOrig="600" w:dyaOrig="320">
          <v:shape id="_x0000_i1029" type="#_x0000_t75" style="width:30pt;height:16.5pt" o:ole="" fillcolor="window">
            <v:imagedata r:id="rId23" o:title=""/>
          </v:shape>
          <o:OLEObject Type="Embed" ProgID="Equation.DSMT4" ShapeID="_x0000_i1029" DrawAspect="Content" ObjectID="_1642942808" r:id="rId24"/>
        </w:object>
      </w:r>
      <w:r w:rsidRPr="009E20F2">
        <w:rPr>
          <w:rFonts w:ascii="Times New Roman" w:hAnsi="Times New Roman"/>
        </w:rPr>
        <w:t>——</w:t>
      </w:r>
      <w:r w:rsidRPr="00A6029B">
        <w:rPr>
          <w:rFonts w:ascii="Times New Roman" w:hAnsi="Times New Roman"/>
          <w:szCs w:val="21"/>
        </w:rPr>
        <w:t>基准</w:t>
      </w:r>
      <w:r w:rsidR="00464004" w:rsidRPr="00A6029B">
        <w:rPr>
          <w:rFonts w:ascii="Times New Roman" w:hAnsi="Times New Roman"/>
          <w:szCs w:val="21"/>
        </w:rPr>
        <w:t>含</w:t>
      </w:r>
      <w:r w:rsidRPr="00A6029B">
        <w:rPr>
          <w:rFonts w:ascii="Times New Roman" w:hAnsi="Times New Roman"/>
          <w:szCs w:val="21"/>
        </w:rPr>
        <w:t>氧量</w:t>
      </w:r>
      <w:r w:rsidR="00464004">
        <w:rPr>
          <w:rFonts w:ascii="Times New Roman" w:hAnsi="Times New Roman" w:hint="eastAsia"/>
          <w:szCs w:val="21"/>
        </w:rPr>
        <w:t>，</w:t>
      </w:r>
      <w:r w:rsidR="00464004">
        <w:rPr>
          <w:rFonts w:ascii="Times New Roman" w:hAnsi="Times New Roman" w:hint="eastAsia"/>
          <w:szCs w:val="21"/>
        </w:rPr>
        <w:t>%</w:t>
      </w:r>
      <w:r w:rsidRPr="00A6029B">
        <w:rPr>
          <w:rFonts w:ascii="Times New Roman" w:hAnsi="Times New Roman"/>
          <w:szCs w:val="21"/>
        </w:rPr>
        <w:t>。</w:t>
      </w:r>
    </w:p>
    <w:p w:rsidR="007E1C69" w:rsidRPr="00A6029B" w:rsidRDefault="007E1C69" w:rsidP="007E1C69">
      <w:pPr>
        <w:pStyle w:val="1"/>
        <w:spacing w:line="480" w:lineRule="auto"/>
        <w:rPr>
          <w:rFonts w:ascii="Times New Roman" w:hAnsi="Times New Roman"/>
          <w:b/>
          <w:sz w:val="21"/>
          <w:szCs w:val="32"/>
        </w:rPr>
      </w:pPr>
      <w:bookmarkStart w:id="12" w:name="_Toc430874790"/>
      <w:r w:rsidRPr="00A6029B">
        <w:rPr>
          <w:rFonts w:ascii="Times New Roman" w:hAnsi="Times New Roman"/>
          <w:b/>
          <w:sz w:val="21"/>
          <w:szCs w:val="32"/>
        </w:rPr>
        <w:t>实施与监督</w:t>
      </w:r>
      <w:bookmarkEnd w:id="12"/>
    </w:p>
    <w:p w:rsidR="007E1C69" w:rsidRPr="00A6029B" w:rsidRDefault="007E1C69" w:rsidP="00635482">
      <w:pPr>
        <w:rPr>
          <w:rFonts w:ascii="Times New Roman" w:hAnsi="Times New Roman"/>
          <w:szCs w:val="21"/>
        </w:rPr>
      </w:pPr>
      <w:r w:rsidRPr="00635482">
        <w:rPr>
          <w:rFonts w:ascii="黑体" w:eastAsia="黑体" w:hAnsi="黑体"/>
          <w:szCs w:val="21"/>
        </w:rPr>
        <w:t>6.1</w:t>
      </w:r>
      <w:r w:rsidR="0004169E" w:rsidRPr="00A6029B">
        <w:rPr>
          <w:rFonts w:ascii="Times New Roman" w:hAnsi="Times New Roman"/>
          <w:szCs w:val="21"/>
        </w:rPr>
        <w:t>在任何情况下，锅炉使用单位均应遵守本标准的大气污染物排放控制要求，采取必要措施保证污染防治设施正常运行。</w:t>
      </w:r>
      <w:r w:rsidR="00336C3B">
        <w:rPr>
          <w:rFonts w:ascii="Times New Roman" w:hAnsi="Times New Roman" w:hint="eastAsia"/>
          <w:szCs w:val="21"/>
        </w:rPr>
        <w:t>生态</w:t>
      </w:r>
      <w:r w:rsidR="0004169E">
        <w:rPr>
          <w:rFonts w:ascii="Times New Roman" w:hAnsi="Times New Roman"/>
          <w:szCs w:val="21"/>
        </w:rPr>
        <w:t>环</w:t>
      </w:r>
      <w:r w:rsidR="0004169E">
        <w:rPr>
          <w:rFonts w:ascii="Times New Roman" w:hAnsi="Times New Roman" w:hint="eastAsia"/>
          <w:szCs w:val="21"/>
        </w:rPr>
        <w:t>境主管</w:t>
      </w:r>
      <w:r w:rsidR="0004169E" w:rsidRPr="00A6029B">
        <w:rPr>
          <w:rFonts w:ascii="Times New Roman" w:hAnsi="Times New Roman"/>
          <w:szCs w:val="21"/>
        </w:rPr>
        <w:t>部门在对锅炉使用单位进行监督性检查时，可以现场即时监测的结果，作为判断排污行为是否符合排放标准以及实施相关环境保护管理措施的依据。</w:t>
      </w:r>
    </w:p>
    <w:p w:rsidR="007E1C69" w:rsidRPr="00A6029B" w:rsidRDefault="007E1C69" w:rsidP="00635482">
      <w:pPr>
        <w:rPr>
          <w:rFonts w:ascii="Times New Roman" w:hAnsi="Times New Roman"/>
          <w:szCs w:val="21"/>
        </w:rPr>
      </w:pPr>
      <w:r w:rsidRPr="00635482">
        <w:rPr>
          <w:rFonts w:ascii="黑体" w:eastAsia="黑体" w:hAnsi="黑体"/>
          <w:szCs w:val="21"/>
        </w:rPr>
        <w:t>6.2</w:t>
      </w:r>
      <w:r w:rsidR="0004169E" w:rsidRPr="00A6029B">
        <w:rPr>
          <w:rFonts w:ascii="Times New Roman" w:hAnsi="Times New Roman"/>
          <w:szCs w:val="21"/>
        </w:rPr>
        <w:t>本标准由</w:t>
      </w:r>
      <w:r w:rsidR="005069EE">
        <w:rPr>
          <w:rFonts w:ascii="Times New Roman" w:hAnsi="Times New Roman" w:hint="eastAsia"/>
          <w:szCs w:val="21"/>
        </w:rPr>
        <w:t>生态</w:t>
      </w:r>
      <w:r w:rsidR="0004169E" w:rsidRPr="00A6029B">
        <w:rPr>
          <w:rFonts w:ascii="Times New Roman" w:hAnsi="Times New Roman"/>
          <w:szCs w:val="21"/>
        </w:rPr>
        <w:t>环境主管部门负责监督实施。</w:t>
      </w:r>
    </w:p>
    <w:p w:rsidR="00DC2F3D" w:rsidRPr="00A6029B" w:rsidRDefault="0036740A" w:rsidP="002F5BEB">
      <w:pPr>
        <w:ind w:right="420"/>
        <w:rPr>
          <w:rFonts w:ascii="Times New Roman" w:hAnsi="Times New Roman"/>
          <w:szCs w:val="21"/>
        </w:rPr>
      </w:pPr>
      <w:r>
        <w:rPr>
          <w:rFonts w:ascii="Times New Roman" w:hAnsi="Times New Roman"/>
          <w:noProof/>
          <w:szCs w:val="21"/>
        </w:rPr>
        <w:pict>
          <v:line id="_x0000_s1030" style="position:absolute;left:0;text-align:left;z-index:251658240" from="147pt,36.35pt" to="260.4pt,36.35pt" strokeweight="1pt"/>
        </w:pict>
      </w:r>
    </w:p>
    <w:sectPr w:rsidR="00DC2F3D" w:rsidRPr="00A6029B" w:rsidSect="00F71885">
      <w:pgSz w:w="11906" w:h="16838" w:code="9"/>
      <w:pgMar w:top="851"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146" w:rsidRDefault="00E35146" w:rsidP="007E3096">
      <w:r>
        <w:separator/>
      </w:r>
    </w:p>
  </w:endnote>
  <w:endnote w:type="continuationSeparator" w:id="0">
    <w:p w:rsidR="00E35146" w:rsidRDefault="00E35146" w:rsidP="007E30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4E7" w:rsidRDefault="0036740A">
    <w:pPr>
      <w:pStyle w:val="a5"/>
      <w:ind w:leftChars="50" w:left="105"/>
    </w:pPr>
    <w:r w:rsidRPr="009F75F1">
      <w:rPr>
        <w:rFonts w:ascii="Times New Roman" w:hAnsi="Times New Roman"/>
        <w:sz w:val="21"/>
        <w:szCs w:val="21"/>
      </w:rPr>
      <w:fldChar w:fldCharType="begin"/>
    </w:r>
    <w:r w:rsidR="00E614E7" w:rsidRPr="009F75F1">
      <w:rPr>
        <w:rFonts w:ascii="Times New Roman" w:hAnsi="Times New Roman"/>
        <w:sz w:val="21"/>
        <w:szCs w:val="21"/>
      </w:rPr>
      <w:instrText xml:space="preserve"> PAGE   \* MERGEFORMAT </w:instrText>
    </w:r>
    <w:r w:rsidRPr="009F75F1">
      <w:rPr>
        <w:rFonts w:ascii="Times New Roman" w:hAnsi="Times New Roman"/>
        <w:sz w:val="21"/>
        <w:szCs w:val="21"/>
      </w:rPr>
      <w:fldChar w:fldCharType="separate"/>
    </w:r>
    <w:r w:rsidR="004E101A" w:rsidRPr="004E101A">
      <w:rPr>
        <w:rFonts w:ascii="Times New Roman" w:hAnsi="Times New Roman"/>
        <w:noProof/>
        <w:sz w:val="21"/>
        <w:szCs w:val="21"/>
        <w:lang w:val="zh-CN"/>
      </w:rPr>
      <w:t>4</w:t>
    </w:r>
    <w:r w:rsidRPr="009F75F1">
      <w:rPr>
        <w:rFonts w:ascii="Times New Roman" w:hAnsi="Times New Roman"/>
        <w:sz w:val="21"/>
        <w:szCs w:val="21"/>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4E7" w:rsidRDefault="00E614E7">
    <w:pPr>
      <w:pStyle w:val="a5"/>
      <w:tabs>
        <w:tab w:val="clear" w:pos="4153"/>
        <w:tab w:val="clear" w:pos="8306"/>
      </w:tabs>
      <w:ind w:rightChars="50" w:right="105"/>
      <w:jc w:val="right"/>
    </w:pPr>
    <w:r>
      <w:rPr>
        <w:rStyle w:val="a6"/>
        <w:rFonts w:hint="eastAsia"/>
      </w:rPr>
      <w:t>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4E7" w:rsidRDefault="00E614E7">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4E7" w:rsidRPr="009F75F1" w:rsidRDefault="0036740A" w:rsidP="00296606">
    <w:pPr>
      <w:pStyle w:val="a5"/>
      <w:jc w:val="right"/>
      <w:rPr>
        <w:rFonts w:ascii="Times New Roman" w:hAnsi="Times New Roman"/>
        <w:sz w:val="21"/>
        <w:szCs w:val="21"/>
      </w:rPr>
    </w:pPr>
    <w:r w:rsidRPr="009F75F1">
      <w:rPr>
        <w:rFonts w:ascii="Times New Roman" w:hAnsi="Times New Roman"/>
        <w:sz w:val="21"/>
        <w:szCs w:val="21"/>
      </w:rPr>
      <w:fldChar w:fldCharType="begin"/>
    </w:r>
    <w:r w:rsidR="00E614E7" w:rsidRPr="009F75F1">
      <w:rPr>
        <w:rFonts w:ascii="Times New Roman" w:hAnsi="Times New Roman"/>
        <w:sz w:val="21"/>
        <w:szCs w:val="21"/>
      </w:rPr>
      <w:instrText xml:space="preserve"> PAGE   \* MERGEFORMAT </w:instrText>
    </w:r>
    <w:r w:rsidRPr="009F75F1">
      <w:rPr>
        <w:rFonts w:ascii="Times New Roman" w:hAnsi="Times New Roman"/>
        <w:sz w:val="21"/>
        <w:szCs w:val="21"/>
      </w:rPr>
      <w:fldChar w:fldCharType="separate"/>
    </w:r>
    <w:r w:rsidR="003376AC" w:rsidRPr="003376AC">
      <w:rPr>
        <w:rFonts w:ascii="Times New Roman" w:hAnsi="Times New Roman"/>
        <w:noProof/>
        <w:sz w:val="21"/>
        <w:szCs w:val="21"/>
        <w:lang w:val="zh-CN"/>
      </w:rPr>
      <w:t>i</w:t>
    </w:r>
    <w:r w:rsidRPr="009F75F1">
      <w:rPr>
        <w:rFonts w:ascii="Times New Roman" w:hAnsi="Times New Roman"/>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146" w:rsidRDefault="00E35146" w:rsidP="007E3096">
      <w:r>
        <w:separator/>
      </w:r>
    </w:p>
  </w:footnote>
  <w:footnote w:type="continuationSeparator" w:id="0">
    <w:p w:rsidR="00E35146" w:rsidRDefault="00E35146" w:rsidP="007E30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4E7" w:rsidRPr="00F71885" w:rsidRDefault="00F71885" w:rsidP="003376AC">
    <w:pPr>
      <w:pStyle w:val="a4"/>
      <w:pBdr>
        <w:bottom w:val="none" w:sz="0" w:space="0" w:color="auto"/>
      </w:pBdr>
      <w:spacing w:afterLines="100"/>
      <w:jc w:val="right"/>
      <w:rPr>
        <w:sz w:val="21"/>
        <w:szCs w:val="21"/>
      </w:rPr>
    </w:pPr>
    <w:r w:rsidRPr="00F71885">
      <w:rPr>
        <w:rFonts w:ascii="Times New Roman" w:eastAsia="黑体" w:hAnsi="Times New Roman"/>
        <w:sz w:val="21"/>
        <w:szCs w:val="21"/>
      </w:rPr>
      <w:t>DB 12/151-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4E7" w:rsidRPr="00F71885" w:rsidRDefault="00F71885" w:rsidP="003376AC">
    <w:pPr>
      <w:pStyle w:val="a4"/>
      <w:pBdr>
        <w:bottom w:val="none" w:sz="0" w:space="0" w:color="auto"/>
      </w:pBdr>
      <w:spacing w:afterLines="100"/>
      <w:jc w:val="right"/>
      <w:rPr>
        <w:sz w:val="21"/>
        <w:szCs w:val="21"/>
      </w:rPr>
    </w:pPr>
    <w:r w:rsidRPr="00F71885">
      <w:rPr>
        <w:rFonts w:ascii="Times New Roman" w:eastAsia="黑体" w:hAnsi="Times New Roman"/>
        <w:sz w:val="21"/>
        <w:szCs w:val="21"/>
      </w:rPr>
      <w:t>DB 12/151-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4E7" w:rsidRDefault="0036740A" w:rsidP="00296606">
    <w:pPr>
      <w:pStyle w:val="a4"/>
      <w:pBdr>
        <w:bottom w:val="none" w:sz="0" w:space="0" w:color="auto"/>
      </w:pBdr>
      <w:wordWrap w:val="0"/>
      <w:ind w:rightChars="180" w:right="378" w:firstLine="400"/>
      <w:jc w:val="right"/>
      <w:rPr>
        <w:b/>
        <w:bCs/>
      </w:rPr>
    </w:pPr>
    <w:r w:rsidRPr="0036740A">
      <w:rPr>
        <w:noProof/>
        <w:sz w:val="20"/>
      </w:rPr>
      <w:pict>
        <v:shapetype id="_x0000_t202" coordsize="21600,21600" o:spt="202" path="m,l,21600r21600,l21600,xe">
          <v:stroke joinstyle="miter"/>
          <v:path gradientshapeok="t" o:connecttype="rect"/>
        </v:shapetype>
        <v:shape id="_x0000_s2050" type="#_x0000_t202" style="position:absolute;left:0;text-align:left;margin-left:296.55pt;margin-top:12.35pt;width:171pt;height:54.6pt;z-index:251658240" filled="f" stroked="f">
          <v:textbox style="mso-next-textbox:#_x0000_s2050" inset="0,,0,0">
            <w:txbxContent>
              <w:p w:rsidR="00E614E7" w:rsidRPr="009D0A88" w:rsidRDefault="00E614E7" w:rsidP="007E3096">
                <w:pPr>
                  <w:jc w:val="right"/>
                  <w:rPr>
                    <w:rFonts w:ascii="方正小标宋简体" w:eastAsia="方正小标宋简体"/>
                    <w:sz w:val="84"/>
                    <w:szCs w:val="84"/>
                  </w:rPr>
                </w:pPr>
                <w:r w:rsidRPr="009D0A88">
                  <w:rPr>
                    <w:rFonts w:ascii="方正小标宋简体" w:eastAsia="方正小标宋简体" w:hint="eastAsia"/>
                    <w:sz w:val="84"/>
                    <w:szCs w:val="84"/>
                  </w:rPr>
                  <w:t>DB12</w:t>
                </w:r>
              </w:p>
            </w:txbxContent>
          </v:textbox>
        </v:shape>
      </w:pict>
    </w:r>
    <w:r w:rsidRPr="0036740A">
      <w:rPr>
        <w:noProof/>
        <w:sz w:val="20"/>
      </w:rPr>
      <w:pict>
        <v:shape id="_x0000_s2049" type="#_x0000_t202" style="position:absolute;left:0;text-align:left;margin-left:-.25pt;margin-top:17.8pt;width:106.55pt;height:39.3pt;z-index:251657216" filled="f" stroked="f">
          <v:textbox style="mso-next-textbox:#_x0000_s2049" inset="0,0,0,0">
            <w:txbxContent>
              <w:p w:rsidR="00E614E7" w:rsidRPr="009D0A88" w:rsidRDefault="00E614E7" w:rsidP="007E3096">
                <w:pPr>
                  <w:adjustRightInd w:val="0"/>
                  <w:snapToGrid w:val="0"/>
                  <w:spacing w:line="160" w:lineRule="atLeast"/>
                  <w:rPr>
                    <w:rFonts w:ascii="Times New Roman" w:eastAsia="黑体" w:hAnsi="Times New Roman"/>
                    <w:szCs w:val="21"/>
                  </w:rPr>
                </w:pPr>
                <w:r w:rsidRPr="009D0A88">
                  <w:rPr>
                    <w:rFonts w:ascii="Times New Roman" w:eastAsia="黑体" w:hAnsi="Times New Roman"/>
                    <w:szCs w:val="21"/>
                  </w:rPr>
                  <w:t xml:space="preserve">ICS </w:t>
                </w:r>
                <w:smartTag w:uri="urn:schemas-microsoft-com:office:smarttags" w:element="chsdate">
                  <w:smartTagPr>
                    <w:attr w:name="IsROCDate" w:val="False"/>
                    <w:attr w:name="IsLunarDate" w:val="False"/>
                    <w:attr w:name="Day" w:val="30"/>
                    <w:attr w:name="Month" w:val="12"/>
                    <w:attr w:name="Year" w:val="1899"/>
                  </w:smartTagPr>
                  <w:r w:rsidRPr="009D0A88">
                    <w:rPr>
                      <w:rFonts w:ascii="Times New Roman" w:eastAsia="黑体" w:hAnsi="Times New Roman"/>
                      <w:szCs w:val="21"/>
                    </w:rPr>
                    <w:t>13.040.40</w:t>
                  </w:r>
                </w:smartTag>
              </w:p>
              <w:p w:rsidR="00E614E7" w:rsidRPr="009D0A88" w:rsidRDefault="00E614E7" w:rsidP="007E3096">
                <w:pPr>
                  <w:adjustRightInd w:val="0"/>
                  <w:snapToGrid w:val="0"/>
                  <w:spacing w:line="160" w:lineRule="atLeast"/>
                  <w:rPr>
                    <w:rFonts w:ascii="Times New Roman" w:eastAsia="黑体" w:hAnsi="Times New Roman"/>
                    <w:szCs w:val="21"/>
                  </w:rPr>
                </w:pPr>
                <w:r w:rsidRPr="009D0A88">
                  <w:rPr>
                    <w:rFonts w:ascii="Times New Roman" w:eastAsia="黑体" w:hAnsi="Times New Roman"/>
                    <w:szCs w:val="21"/>
                  </w:rPr>
                  <w:t>Z 60</w:t>
                </w:r>
              </w:p>
              <w:p w:rsidR="00E614E7" w:rsidRPr="009D0A88" w:rsidRDefault="00E614E7" w:rsidP="007E3096">
                <w:pPr>
                  <w:adjustRightInd w:val="0"/>
                  <w:snapToGrid w:val="0"/>
                  <w:spacing w:line="160" w:lineRule="atLeast"/>
                  <w:rPr>
                    <w:rFonts w:ascii="Times New Roman" w:eastAsia="黑体" w:hAnsi="Times New Roman"/>
                    <w:szCs w:val="21"/>
                  </w:rPr>
                </w:pPr>
                <w:r w:rsidRPr="009D0A88">
                  <w:rPr>
                    <w:rFonts w:ascii="Times New Roman" w:eastAsia="黑体"/>
                    <w:szCs w:val="21"/>
                  </w:rPr>
                  <w:t>备案号：</w:t>
                </w:r>
                <w:r w:rsidRPr="009D0A88">
                  <w:rPr>
                    <w:rFonts w:ascii="Times New Roman" w:eastAsia="黑体" w:hAnsi="Times New Roman"/>
                    <w:szCs w:val="21"/>
                  </w:rPr>
                  <w:t>××××—××××</w:t>
                </w:r>
              </w:p>
              <w:p w:rsidR="00E614E7" w:rsidRPr="009D0A88" w:rsidRDefault="00E614E7">
                <w:pPr>
                  <w:ind w:firstLineChars="95" w:firstLine="199"/>
                  <w:rPr>
                    <w:rFonts w:ascii="Times New Roman" w:hAnsi="Times New Roman" w:cs="Arial"/>
                  </w:rPr>
                </w:pPr>
              </w:p>
            </w:txbxContent>
          </v:textbox>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A1B11"/>
    <w:multiLevelType w:val="multilevel"/>
    <w:tmpl w:val="F642EB28"/>
    <w:lvl w:ilvl="0">
      <w:start w:val="1"/>
      <w:numFmt w:val="decimal"/>
      <w:pStyle w:val="1"/>
      <w:lvlText w:val="%1"/>
      <w:lvlJc w:val="left"/>
      <w:pPr>
        <w:tabs>
          <w:tab w:val="num" w:pos="0"/>
        </w:tabs>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lvlText w:val="%1.%2"/>
      <w:lvlJc w:val="left"/>
      <w:pPr>
        <w:tabs>
          <w:tab w:val="num" w:pos="0"/>
        </w:tabs>
        <w:ind w:left="0" w:firstLine="0"/>
      </w:pPr>
      <w:rPr>
        <w:rFonts w:ascii="黑体" w:eastAsia="黑体" w:hAnsi="黑体" w:hint="eastAsia"/>
      </w:rPr>
    </w:lvl>
    <w:lvl w:ilvl="2">
      <w:start w:val="1"/>
      <w:numFmt w:val="decimal"/>
      <w:pStyle w:val="3"/>
      <w:lvlText w:val="%1.%2.%3"/>
      <w:lvlJc w:val="left"/>
      <w:pPr>
        <w:tabs>
          <w:tab w:val="num" w:pos="0"/>
        </w:tabs>
        <w:ind w:left="0" w:firstLine="0"/>
      </w:pPr>
      <w:rPr>
        <w:rFonts w:ascii="黑体" w:eastAsia="黑体" w:hAnsi="黑体" w:hint="eastAsia"/>
        <w:sz w:val="21"/>
      </w:rPr>
    </w:lvl>
    <w:lvl w:ilvl="3">
      <w:start w:val="1"/>
      <w:numFmt w:val="decimal"/>
      <w:lvlRestart w:val="1"/>
      <w:lvlText w:val="%1.%2.%3.%4."/>
      <w:lvlJc w:val="left"/>
      <w:pPr>
        <w:tabs>
          <w:tab w:val="num" w:pos="0"/>
        </w:tabs>
        <w:ind w:left="0" w:firstLine="0"/>
      </w:pPr>
      <w:rPr>
        <w:rFonts w:hint="eastAsia"/>
      </w:rPr>
    </w:lvl>
    <w:lvl w:ilvl="4">
      <w:start w:val="1"/>
      <w:numFmt w:val="decimal"/>
      <w:lvlRestart w:val="1"/>
      <w:lvlText w:val="%1.%2.%3.%4.%5."/>
      <w:lvlJc w:val="left"/>
      <w:pPr>
        <w:tabs>
          <w:tab w:val="num" w:pos="0"/>
        </w:tabs>
        <w:ind w:left="0" w:firstLine="0"/>
      </w:pPr>
      <w:rPr>
        <w:rFonts w:hint="eastAsia"/>
      </w:rPr>
    </w:lvl>
    <w:lvl w:ilvl="5">
      <w:start w:val="1"/>
      <w:numFmt w:val="decimal"/>
      <w:lvlText w:val="%1.%2.%3.%4.%5.%6."/>
      <w:lvlJc w:val="left"/>
      <w:pPr>
        <w:tabs>
          <w:tab w:val="num" w:pos="2131"/>
        </w:tabs>
        <w:ind w:left="2131" w:hanging="1134"/>
      </w:pPr>
      <w:rPr>
        <w:rFonts w:hint="eastAsia"/>
      </w:rPr>
    </w:lvl>
    <w:lvl w:ilvl="6">
      <w:start w:val="1"/>
      <w:numFmt w:val="decimal"/>
      <w:lvlText w:val="%1.%2.%3.%4.%5.%6.%7."/>
      <w:lvlJc w:val="left"/>
      <w:pPr>
        <w:tabs>
          <w:tab w:val="num" w:pos="2273"/>
        </w:tabs>
        <w:ind w:left="2273" w:hanging="1276"/>
      </w:pPr>
      <w:rPr>
        <w:rFonts w:hint="eastAsia"/>
      </w:rPr>
    </w:lvl>
    <w:lvl w:ilvl="7">
      <w:start w:val="1"/>
      <w:numFmt w:val="decimal"/>
      <w:lvlText w:val="%1.%2.%3.%4.%5.%6.%7.%8."/>
      <w:lvlJc w:val="left"/>
      <w:pPr>
        <w:tabs>
          <w:tab w:val="num" w:pos="2415"/>
        </w:tabs>
        <w:ind w:left="2415" w:hanging="1418"/>
      </w:pPr>
      <w:rPr>
        <w:rFonts w:hint="eastAsia"/>
      </w:rPr>
    </w:lvl>
    <w:lvl w:ilvl="8">
      <w:start w:val="1"/>
      <w:numFmt w:val="decimal"/>
      <w:lvlText w:val="%1.%2.%3.%4.%5.%6.%7.%8.%9."/>
      <w:lvlJc w:val="left"/>
      <w:pPr>
        <w:tabs>
          <w:tab w:val="num" w:pos="2556"/>
        </w:tabs>
        <w:ind w:left="2556" w:hanging="1559"/>
      </w:pPr>
      <w:rPr>
        <w:rFonts w:hint="eastAsia"/>
      </w:rPr>
    </w:lvl>
  </w:abstractNum>
  <w:abstractNum w:abstractNumId="1">
    <w:nsid w:val="646260FA"/>
    <w:multiLevelType w:val="multilevel"/>
    <w:tmpl w:val="007C151E"/>
    <w:lvl w:ilvl="0">
      <w:start w:val="1"/>
      <w:numFmt w:val="decimal"/>
      <w:pStyle w:val="a"/>
      <w:suff w:val="nothing"/>
      <w:lvlText w:val="表%1　"/>
      <w:lvlJc w:val="left"/>
      <w:pPr>
        <w:ind w:left="2694" w:firstLine="0"/>
      </w:pPr>
      <w:rPr>
        <w:rFonts w:ascii="黑体" w:eastAsia="黑体" w:hAnsi="宋体" w:hint="eastAsia"/>
        <w:b w:val="0"/>
        <w:i w:val="0"/>
        <w:sz w:val="21"/>
        <w:szCs w:val="21"/>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0"/>
  </w:num>
  <w:num w:numId="2">
    <w:abstractNumId w:val="1"/>
  </w:num>
  <w:num w:numId="3">
    <w:abstractNumId w:val="1"/>
  </w:num>
  <w:num w:numId="4">
    <w:abstractNumId w:val="1"/>
  </w:num>
  <w:num w:numId="5">
    <w:abstractNumId w:val="1"/>
  </w:num>
  <w:num w:numId="6">
    <w:abstractNumId w:val="0"/>
  </w:num>
  <w:num w:numId="7">
    <w:abstractNumId w:val="0"/>
  </w:num>
  <w:num w:numId="8">
    <w:abstractNumId w:val="1"/>
  </w:num>
  <w:num w:numId="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E1C69"/>
    <w:rsid w:val="00004708"/>
    <w:rsid w:val="00006DB7"/>
    <w:rsid w:val="000165CB"/>
    <w:rsid w:val="00023165"/>
    <w:rsid w:val="000245B6"/>
    <w:rsid w:val="000257C3"/>
    <w:rsid w:val="00031FB8"/>
    <w:rsid w:val="00032C22"/>
    <w:rsid w:val="000413E6"/>
    <w:rsid w:val="0004169E"/>
    <w:rsid w:val="000422A3"/>
    <w:rsid w:val="00044D8A"/>
    <w:rsid w:val="000456C1"/>
    <w:rsid w:val="00046DD2"/>
    <w:rsid w:val="00051A24"/>
    <w:rsid w:val="0005222B"/>
    <w:rsid w:val="000535A5"/>
    <w:rsid w:val="00053A7B"/>
    <w:rsid w:val="0005779A"/>
    <w:rsid w:val="00062476"/>
    <w:rsid w:val="00065317"/>
    <w:rsid w:val="000660DD"/>
    <w:rsid w:val="00071C18"/>
    <w:rsid w:val="000739BA"/>
    <w:rsid w:val="000A2E40"/>
    <w:rsid w:val="000A68A5"/>
    <w:rsid w:val="000B4D1A"/>
    <w:rsid w:val="000B60CF"/>
    <w:rsid w:val="000B7EAC"/>
    <w:rsid w:val="000C2B39"/>
    <w:rsid w:val="000C367B"/>
    <w:rsid w:val="000C463B"/>
    <w:rsid w:val="000D0225"/>
    <w:rsid w:val="000D269D"/>
    <w:rsid w:val="000D4663"/>
    <w:rsid w:val="000D6421"/>
    <w:rsid w:val="000D687A"/>
    <w:rsid w:val="000D780D"/>
    <w:rsid w:val="000D7978"/>
    <w:rsid w:val="000E0328"/>
    <w:rsid w:val="000E34FF"/>
    <w:rsid w:val="000E64D6"/>
    <w:rsid w:val="000F0E99"/>
    <w:rsid w:val="000F128D"/>
    <w:rsid w:val="00114829"/>
    <w:rsid w:val="00117687"/>
    <w:rsid w:val="00121DAF"/>
    <w:rsid w:val="00142C30"/>
    <w:rsid w:val="00142F2D"/>
    <w:rsid w:val="0014443E"/>
    <w:rsid w:val="00146150"/>
    <w:rsid w:val="00147743"/>
    <w:rsid w:val="00151ED5"/>
    <w:rsid w:val="00153046"/>
    <w:rsid w:val="001535D4"/>
    <w:rsid w:val="00164F5D"/>
    <w:rsid w:val="00166B00"/>
    <w:rsid w:val="00172E70"/>
    <w:rsid w:val="00173A31"/>
    <w:rsid w:val="00174B7D"/>
    <w:rsid w:val="001823A1"/>
    <w:rsid w:val="00183D8A"/>
    <w:rsid w:val="001848C8"/>
    <w:rsid w:val="0018531F"/>
    <w:rsid w:val="00197707"/>
    <w:rsid w:val="001A0105"/>
    <w:rsid w:val="001A382B"/>
    <w:rsid w:val="001A69CD"/>
    <w:rsid w:val="001C1B5D"/>
    <w:rsid w:val="001C358E"/>
    <w:rsid w:val="001D26A3"/>
    <w:rsid w:val="001F57F7"/>
    <w:rsid w:val="00207BF5"/>
    <w:rsid w:val="00207D64"/>
    <w:rsid w:val="00210095"/>
    <w:rsid w:val="00215EDC"/>
    <w:rsid w:val="002164DB"/>
    <w:rsid w:val="00216A2F"/>
    <w:rsid w:val="00220240"/>
    <w:rsid w:val="00223BD4"/>
    <w:rsid w:val="00226B57"/>
    <w:rsid w:val="002516DE"/>
    <w:rsid w:val="00257967"/>
    <w:rsid w:val="00260627"/>
    <w:rsid w:val="00261D4E"/>
    <w:rsid w:val="00264695"/>
    <w:rsid w:val="00276D0D"/>
    <w:rsid w:val="00281A70"/>
    <w:rsid w:val="00284809"/>
    <w:rsid w:val="00285885"/>
    <w:rsid w:val="002864EE"/>
    <w:rsid w:val="00287BA5"/>
    <w:rsid w:val="002902D4"/>
    <w:rsid w:val="002912FF"/>
    <w:rsid w:val="00296606"/>
    <w:rsid w:val="002A17ED"/>
    <w:rsid w:val="002A2DBD"/>
    <w:rsid w:val="002A7734"/>
    <w:rsid w:val="002B08FA"/>
    <w:rsid w:val="002B242D"/>
    <w:rsid w:val="002C1B1A"/>
    <w:rsid w:val="002C3433"/>
    <w:rsid w:val="002D021B"/>
    <w:rsid w:val="002D34C8"/>
    <w:rsid w:val="002D50E7"/>
    <w:rsid w:val="002D6F3A"/>
    <w:rsid w:val="002E1EB2"/>
    <w:rsid w:val="002F3692"/>
    <w:rsid w:val="002F36AE"/>
    <w:rsid w:val="002F4274"/>
    <w:rsid w:val="002F5BEB"/>
    <w:rsid w:val="00302348"/>
    <w:rsid w:val="0030403A"/>
    <w:rsid w:val="00306110"/>
    <w:rsid w:val="00306571"/>
    <w:rsid w:val="00307045"/>
    <w:rsid w:val="003070D8"/>
    <w:rsid w:val="00310481"/>
    <w:rsid w:val="00311DB6"/>
    <w:rsid w:val="00312EC7"/>
    <w:rsid w:val="003214EB"/>
    <w:rsid w:val="00330621"/>
    <w:rsid w:val="003317DE"/>
    <w:rsid w:val="003328E3"/>
    <w:rsid w:val="00333521"/>
    <w:rsid w:val="00335A08"/>
    <w:rsid w:val="00336C3B"/>
    <w:rsid w:val="003376AC"/>
    <w:rsid w:val="00337D37"/>
    <w:rsid w:val="00341B35"/>
    <w:rsid w:val="00343F37"/>
    <w:rsid w:val="00360639"/>
    <w:rsid w:val="0036730D"/>
    <w:rsid w:val="0036740A"/>
    <w:rsid w:val="00370BF7"/>
    <w:rsid w:val="00377406"/>
    <w:rsid w:val="00386B46"/>
    <w:rsid w:val="003946A1"/>
    <w:rsid w:val="003A18C2"/>
    <w:rsid w:val="003A5BBD"/>
    <w:rsid w:val="003A7514"/>
    <w:rsid w:val="003B0C90"/>
    <w:rsid w:val="003B2050"/>
    <w:rsid w:val="003B2832"/>
    <w:rsid w:val="003B63A8"/>
    <w:rsid w:val="003C5E42"/>
    <w:rsid w:val="003C6D16"/>
    <w:rsid w:val="003C6EF1"/>
    <w:rsid w:val="003C72C2"/>
    <w:rsid w:val="003D3D17"/>
    <w:rsid w:val="003D55D7"/>
    <w:rsid w:val="003D57E5"/>
    <w:rsid w:val="003D5978"/>
    <w:rsid w:val="003D5E3C"/>
    <w:rsid w:val="003E0CA1"/>
    <w:rsid w:val="003E35B2"/>
    <w:rsid w:val="003E4449"/>
    <w:rsid w:val="003F028C"/>
    <w:rsid w:val="003F046D"/>
    <w:rsid w:val="003F4EC9"/>
    <w:rsid w:val="003F5997"/>
    <w:rsid w:val="003F7D98"/>
    <w:rsid w:val="00402766"/>
    <w:rsid w:val="00403FAF"/>
    <w:rsid w:val="004050A9"/>
    <w:rsid w:val="00405B63"/>
    <w:rsid w:val="004102C1"/>
    <w:rsid w:val="004134F4"/>
    <w:rsid w:val="004148C3"/>
    <w:rsid w:val="00415F95"/>
    <w:rsid w:val="004162CE"/>
    <w:rsid w:val="0042143B"/>
    <w:rsid w:val="004224E9"/>
    <w:rsid w:val="004326E4"/>
    <w:rsid w:val="00435082"/>
    <w:rsid w:val="0043523D"/>
    <w:rsid w:val="00436D6F"/>
    <w:rsid w:val="00444772"/>
    <w:rsid w:val="004455D5"/>
    <w:rsid w:val="004549DE"/>
    <w:rsid w:val="00464004"/>
    <w:rsid w:val="00467172"/>
    <w:rsid w:val="00470234"/>
    <w:rsid w:val="004724F8"/>
    <w:rsid w:val="004803C7"/>
    <w:rsid w:val="00482F3B"/>
    <w:rsid w:val="00496746"/>
    <w:rsid w:val="00497481"/>
    <w:rsid w:val="004976D8"/>
    <w:rsid w:val="004A0676"/>
    <w:rsid w:val="004A1826"/>
    <w:rsid w:val="004A349D"/>
    <w:rsid w:val="004A74C5"/>
    <w:rsid w:val="004B0957"/>
    <w:rsid w:val="004B2782"/>
    <w:rsid w:val="004C3B07"/>
    <w:rsid w:val="004C731D"/>
    <w:rsid w:val="004D4AC2"/>
    <w:rsid w:val="004E101A"/>
    <w:rsid w:val="004E3258"/>
    <w:rsid w:val="004E5E9A"/>
    <w:rsid w:val="004E6CFA"/>
    <w:rsid w:val="004F0037"/>
    <w:rsid w:val="004F5829"/>
    <w:rsid w:val="0050338A"/>
    <w:rsid w:val="005069EE"/>
    <w:rsid w:val="00511270"/>
    <w:rsid w:val="00512FB7"/>
    <w:rsid w:val="00520070"/>
    <w:rsid w:val="00522D90"/>
    <w:rsid w:val="00526279"/>
    <w:rsid w:val="0053126C"/>
    <w:rsid w:val="005312BE"/>
    <w:rsid w:val="00532183"/>
    <w:rsid w:val="00532DDE"/>
    <w:rsid w:val="00534412"/>
    <w:rsid w:val="00534594"/>
    <w:rsid w:val="00535AC9"/>
    <w:rsid w:val="00550B40"/>
    <w:rsid w:val="0056035F"/>
    <w:rsid w:val="005610A8"/>
    <w:rsid w:val="00570262"/>
    <w:rsid w:val="00571BAC"/>
    <w:rsid w:val="00573EDE"/>
    <w:rsid w:val="0057567D"/>
    <w:rsid w:val="005803AA"/>
    <w:rsid w:val="005804F1"/>
    <w:rsid w:val="005812EA"/>
    <w:rsid w:val="00581EE2"/>
    <w:rsid w:val="00591B80"/>
    <w:rsid w:val="00594133"/>
    <w:rsid w:val="00596A15"/>
    <w:rsid w:val="00596A92"/>
    <w:rsid w:val="0059744E"/>
    <w:rsid w:val="005A0183"/>
    <w:rsid w:val="005A3C0F"/>
    <w:rsid w:val="005B1217"/>
    <w:rsid w:val="005B53B4"/>
    <w:rsid w:val="005B7C03"/>
    <w:rsid w:val="005C7858"/>
    <w:rsid w:val="005D250B"/>
    <w:rsid w:val="005D288D"/>
    <w:rsid w:val="005D349F"/>
    <w:rsid w:val="005D5675"/>
    <w:rsid w:val="005E33CA"/>
    <w:rsid w:val="005F06E4"/>
    <w:rsid w:val="005F5A3C"/>
    <w:rsid w:val="005F7E52"/>
    <w:rsid w:val="00602890"/>
    <w:rsid w:val="00610DB3"/>
    <w:rsid w:val="006151FE"/>
    <w:rsid w:val="00625FA3"/>
    <w:rsid w:val="00626A52"/>
    <w:rsid w:val="00632270"/>
    <w:rsid w:val="0063478F"/>
    <w:rsid w:val="00635482"/>
    <w:rsid w:val="00643047"/>
    <w:rsid w:val="00644B4C"/>
    <w:rsid w:val="00651B6F"/>
    <w:rsid w:val="00656197"/>
    <w:rsid w:val="0065745B"/>
    <w:rsid w:val="00660A1C"/>
    <w:rsid w:val="0067131D"/>
    <w:rsid w:val="006805A1"/>
    <w:rsid w:val="006934F0"/>
    <w:rsid w:val="006956D6"/>
    <w:rsid w:val="006A7F02"/>
    <w:rsid w:val="006B073E"/>
    <w:rsid w:val="006B6A91"/>
    <w:rsid w:val="006C6096"/>
    <w:rsid w:val="006D24E6"/>
    <w:rsid w:val="006D335B"/>
    <w:rsid w:val="006D763D"/>
    <w:rsid w:val="006D79D2"/>
    <w:rsid w:val="006E086F"/>
    <w:rsid w:val="006E5557"/>
    <w:rsid w:val="006F4BAE"/>
    <w:rsid w:val="006F4D65"/>
    <w:rsid w:val="006F71C6"/>
    <w:rsid w:val="00702DC8"/>
    <w:rsid w:val="007051BE"/>
    <w:rsid w:val="00712979"/>
    <w:rsid w:val="00714A1E"/>
    <w:rsid w:val="0071587C"/>
    <w:rsid w:val="00720CDA"/>
    <w:rsid w:val="007316C7"/>
    <w:rsid w:val="00733585"/>
    <w:rsid w:val="007349D2"/>
    <w:rsid w:val="0073700C"/>
    <w:rsid w:val="0074291B"/>
    <w:rsid w:val="00744031"/>
    <w:rsid w:val="00745AF3"/>
    <w:rsid w:val="0074626F"/>
    <w:rsid w:val="00746955"/>
    <w:rsid w:val="00752603"/>
    <w:rsid w:val="00760EDA"/>
    <w:rsid w:val="00764FF8"/>
    <w:rsid w:val="007714E0"/>
    <w:rsid w:val="007726E4"/>
    <w:rsid w:val="00783308"/>
    <w:rsid w:val="007848FC"/>
    <w:rsid w:val="00785B59"/>
    <w:rsid w:val="00786089"/>
    <w:rsid w:val="007A5B30"/>
    <w:rsid w:val="007A7D1E"/>
    <w:rsid w:val="007B4D56"/>
    <w:rsid w:val="007C1D09"/>
    <w:rsid w:val="007C47F9"/>
    <w:rsid w:val="007C6580"/>
    <w:rsid w:val="007C6F92"/>
    <w:rsid w:val="007C7F9C"/>
    <w:rsid w:val="007D07B5"/>
    <w:rsid w:val="007D13CB"/>
    <w:rsid w:val="007D33FB"/>
    <w:rsid w:val="007D4549"/>
    <w:rsid w:val="007E1C69"/>
    <w:rsid w:val="007E3096"/>
    <w:rsid w:val="007E5C14"/>
    <w:rsid w:val="007F7B86"/>
    <w:rsid w:val="00804CB1"/>
    <w:rsid w:val="00807C78"/>
    <w:rsid w:val="0081533F"/>
    <w:rsid w:val="00815B65"/>
    <w:rsid w:val="00822E75"/>
    <w:rsid w:val="008232BF"/>
    <w:rsid w:val="00831AEB"/>
    <w:rsid w:val="00842CDE"/>
    <w:rsid w:val="008439B1"/>
    <w:rsid w:val="0085370B"/>
    <w:rsid w:val="0085502A"/>
    <w:rsid w:val="00855E4C"/>
    <w:rsid w:val="0085637A"/>
    <w:rsid w:val="00860FAF"/>
    <w:rsid w:val="0086261F"/>
    <w:rsid w:val="00863FF9"/>
    <w:rsid w:val="00866A88"/>
    <w:rsid w:val="008711F3"/>
    <w:rsid w:val="00885081"/>
    <w:rsid w:val="008942F3"/>
    <w:rsid w:val="00895A60"/>
    <w:rsid w:val="00897EDB"/>
    <w:rsid w:val="008A0857"/>
    <w:rsid w:val="008A0CC4"/>
    <w:rsid w:val="008B045A"/>
    <w:rsid w:val="008B604B"/>
    <w:rsid w:val="008C4008"/>
    <w:rsid w:val="008C5651"/>
    <w:rsid w:val="008D29E1"/>
    <w:rsid w:val="008D75B4"/>
    <w:rsid w:val="008E0338"/>
    <w:rsid w:val="008E379F"/>
    <w:rsid w:val="008E56F5"/>
    <w:rsid w:val="008E5E32"/>
    <w:rsid w:val="008F0323"/>
    <w:rsid w:val="008F0879"/>
    <w:rsid w:val="008F584B"/>
    <w:rsid w:val="009020AB"/>
    <w:rsid w:val="00911CEE"/>
    <w:rsid w:val="009166BA"/>
    <w:rsid w:val="00923A54"/>
    <w:rsid w:val="00924073"/>
    <w:rsid w:val="0093433F"/>
    <w:rsid w:val="00937F2E"/>
    <w:rsid w:val="00941E2E"/>
    <w:rsid w:val="00943F24"/>
    <w:rsid w:val="0094443F"/>
    <w:rsid w:val="00951032"/>
    <w:rsid w:val="009542B1"/>
    <w:rsid w:val="0095504A"/>
    <w:rsid w:val="00960254"/>
    <w:rsid w:val="00961E1D"/>
    <w:rsid w:val="009622BD"/>
    <w:rsid w:val="009638DE"/>
    <w:rsid w:val="00964B21"/>
    <w:rsid w:val="00976AA8"/>
    <w:rsid w:val="009810B9"/>
    <w:rsid w:val="00982156"/>
    <w:rsid w:val="0098559E"/>
    <w:rsid w:val="00990C0E"/>
    <w:rsid w:val="00990CE8"/>
    <w:rsid w:val="00992EFD"/>
    <w:rsid w:val="009A0076"/>
    <w:rsid w:val="009A4F2B"/>
    <w:rsid w:val="009B2655"/>
    <w:rsid w:val="009B2D13"/>
    <w:rsid w:val="009B4ADC"/>
    <w:rsid w:val="009C18D8"/>
    <w:rsid w:val="009C3EAE"/>
    <w:rsid w:val="009D0A88"/>
    <w:rsid w:val="009D2E19"/>
    <w:rsid w:val="009E20F2"/>
    <w:rsid w:val="009F3C51"/>
    <w:rsid w:val="00A00877"/>
    <w:rsid w:val="00A0787A"/>
    <w:rsid w:val="00A2265D"/>
    <w:rsid w:val="00A23D27"/>
    <w:rsid w:val="00A243A8"/>
    <w:rsid w:val="00A2451E"/>
    <w:rsid w:val="00A261FA"/>
    <w:rsid w:val="00A26D29"/>
    <w:rsid w:val="00A315F6"/>
    <w:rsid w:val="00A32275"/>
    <w:rsid w:val="00A32902"/>
    <w:rsid w:val="00A427C5"/>
    <w:rsid w:val="00A45112"/>
    <w:rsid w:val="00A4753F"/>
    <w:rsid w:val="00A52726"/>
    <w:rsid w:val="00A5273D"/>
    <w:rsid w:val="00A56C51"/>
    <w:rsid w:val="00A57663"/>
    <w:rsid w:val="00A579C3"/>
    <w:rsid w:val="00A6029B"/>
    <w:rsid w:val="00A61B95"/>
    <w:rsid w:val="00A63D9A"/>
    <w:rsid w:val="00A719AE"/>
    <w:rsid w:val="00A71B68"/>
    <w:rsid w:val="00A76DF5"/>
    <w:rsid w:val="00A81579"/>
    <w:rsid w:val="00A8285D"/>
    <w:rsid w:val="00A85C50"/>
    <w:rsid w:val="00A86CA8"/>
    <w:rsid w:val="00A87590"/>
    <w:rsid w:val="00A95E3B"/>
    <w:rsid w:val="00A9683F"/>
    <w:rsid w:val="00A96C0D"/>
    <w:rsid w:val="00AA09E2"/>
    <w:rsid w:val="00AA0CA1"/>
    <w:rsid w:val="00AA765E"/>
    <w:rsid w:val="00AA77E2"/>
    <w:rsid w:val="00AB2E89"/>
    <w:rsid w:val="00AB7055"/>
    <w:rsid w:val="00AD1AD3"/>
    <w:rsid w:val="00AD37D4"/>
    <w:rsid w:val="00AE1FCE"/>
    <w:rsid w:val="00AE452B"/>
    <w:rsid w:val="00AE5747"/>
    <w:rsid w:val="00AE7995"/>
    <w:rsid w:val="00AF0ECD"/>
    <w:rsid w:val="00AF1A20"/>
    <w:rsid w:val="00AF3FE9"/>
    <w:rsid w:val="00AF53AE"/>
    <w:rsid w:val="00AF6B54"/>
    <w:rsid w:val="00AF7667"/>
    <w:rsid w:val="00B001A0"/>
    <w:rsid w:val="00B00A68"/>
    <w:rsid w:val="00B01E7A"/>
    <w:rsid w:val="00B01F21"/>
    <w:rsid w:val="00B04739"/>
    <w:rsid w:val="00B0477E"/>
    <w:rsid w:val="00B05D73"/>
    <w:rsid w:val="00B078D1"/>
    <w:rsid w:val="00B15210"/>
    <w:rsid w:val="00B21A47"/>
    <w:rsid w:val="00B247D1"/>
    <w:rsid w:val="00B2668C"/>
    <w:rsid w:val="00B30AA1"/>
    <w:rsid w:val="00B311AA"/>
    <w:rsid w:val="00B33DDA"/>
    <w:rsid w:val="00B372AD"/>
    <w:rsid w:val="00B409A4"/>
    <w:rsid w:val="00B41CE3"/>
    <w:rsid w:val="00B442CD"/>
    <w:rsid w:val="00B51592"/>
    <w:rsid w:val="00B6119E"/>
    <w:rsid w:val="00B621F9"/>
    <w:rsid w:val="00B62360"/>
    <w:rsid w:val="00B63571"/>
    <w:rsid w:val="00B71F53"/>
    <w:rsid w:val="00B729A9"/>
    <w:rsid w:val="00B83A8F"/>
    <w:rsid w:val="00B95FAA"/>
    <w:rsid w:val="00BA72BB"/>
    <w:rsid w:val="00BB1355"/>
    <w:rsid w:val="00BB25BB"/>
    <w:rsid w:val="00BB3102"/>
    <w:rsid w:val="00BB39D2"/>
    <w:rsid w:val="00BB64A8"/>
    <w:rsid w:val="00BC375C"/>
    <w:rsid w:val="00BC47D7"/>
    <w:rsid w:val="00BD25F7"/>
    <w:rsid w:val="00BD5D87"/>
    <w:rsid w:val="00BD6062"/>
    <w:rsid w:val="00BD7E45"/>
    <w:rsid w:val="00BE0739"/>
    <w:rsid w:val="00BE28A2"/>
    <w:rsid w:val="00BE42C0"/>
    <w:rsid w:val="00BE6B7A"/>
    <w:rsid w:val="00BF400E"/>
    <w:rsid w:val="00BF4ABC"/>
    <w:rsid w:val="00C068B8"/>
    <w:rsid w:val="00C072AB"/>
    <w:rsid w:val="00C111AE"/>
    <w:rsid w:val="00C14FBD"/>
    <w:rsid w:val="00C20CD1"/>
    <w:rsid w:val="00C22C2D"/>
    <w:rsid w:val="00C32E54"/>
    <w:rsid w:val="00C37615"/>
    <w:rsid w:val="00C37BB7"/>
    <w:rsid w:val="00C410B8"/>
    <w:rsid w:val="00C4430A"/>
    <w:rsid w:val="00C54945"/>
    <w:rsid w:val="00C57DB6"/>
    <w:rsid w:val="00C61CE4"/>
    <w:rsid w:val="00C63196"/>
    <w:rsid w:val="00C65208"/>
    <w:rsid w:val="00C7049C"/>
    <w:rsid w:val="00C74AEB"/>
    <w:rsid w:val="00C75431"/>
    <w:rsid w:val="00C75820"/>
    <w:rsid w:val="00C77774"/>
    <w:rsid w:val="00C840CB"/>
    <w:rsid w:val="00C87512"/>
    <w:rsid w:val="00C87CA6"/>
    <w:rsid w:val="00CA1E3B"/>
    <w:rsid w:val="00CA3FBD"/>
    <w:rsid w:val="00CB1F88"/>
    <w:rsid w:val="00CB3F7C"/>
    <w:rsid w:val="00CB40E7"/>
    <w:rsid w:val="00CC6154"/>
    <w:rsid w:val="00CD1201"/>
    <w:rsid w:val="00CD2A52"/>
    <w:rsid w:val="00CD3A90"/>
    <w:rsid w:val="00CD552D"/>
    <w:rsid w:val="00D01755"/>
    <w:rsid w:val="00D03D77"/>
    <w:rsid w:val="00D04001"/>
    <w:rsid w:val="00D16DD8"/>
    <w:rsid w:val="00D20C36"/>
    <w:rsid w:val="00D252C2"/>
    <w:rsid w:val="00D34C93"/>
    <w:rsid w:val="00D40AB8"/>
    <w:rsid w:val="00D51FBC"/>
    <w:rsid w:val="00D54A6E"/>
    <w:rsid w:val="00D56F6D"/>
    <w:rsid w:val="00D66907"/>
    <w:rsid w:val="00D711B4"/>
    <w:rsid w:val="00D754F7"/>
    <w:rsid w:val="00D81985"/>
    <w:rsid w:val="00D85381"/>
    <w:rsid w:val="00D8654E"/>
    <w:rsid w:val="00DA0308"/>
    <w:rsid w:val="00DA3691"/>
    <w:rsid w:val="00DA60A7"/>
    <w:rsid w:val="00DB0588"/>
    <w:rsid w:val="00DC2F3D"/>
    <w:rsid w:val="00DC466D"/>
    <w:rsid w:val="00DC7537"/>
    <w:rsid w:val="00DD2414"/>
    <w:rsid w:val="00DD5424"/>
    <w:rsid w:val="00DD5D19"/>
    <w:rsid w:val="00DE1AF4"/>
    <w:rsid w:val="00DE1F0F"/>
    <w:rsid w:val="00DE757F"/>
    <w:rsid w:val="00DF7812"/>
    <w:rsid w:val="00DF7870"/>
    <w:rsid w:val="00E107EE"/>
    <w:rsid w:val="00E226C7"/>
    <w:rsid w:val="00E23334"/>
    <w:rsid w:val="00E24D67"/>
    <w:rsid w:val="00E24EF1"/>
    <w:rsid w:val="00E26301"/>
    <w:rsid w:val="00E2768B"/>
    <w:rsid w:val="00E30782"/>
    <w:rsid w:val="00E32FDC"/>
    <w:rsid w:val="00E34172"/>
    <w:rsid w:val="00E35146"/>
    <w:rsid w:val="00E360F2"/>
    <w:rsid w:val="00E411DB"/>
    <w:rsid w:val="00E41263"/>
    <w:rsid w:val="00E46802"/>
    <w:rsid w:val="00E46D33"/>
    <w:rsid w:val="00E4746F"/>
    <w:rsid w:val="00E52644"/>
    <w:rsid w:val="00E614E7"/>
    <w:rsid w:val="00E86335"/>
    <w:rsid w:val="00E876B3"/>
    <w:rsid w:val="00E94170"/>
    <w:rsid w:val="00E946AD"/>
    <w:rsid w:val="00E96A78"/>
    <w:rsid w:val="00EA0867"/>
    <w:rsid w:val="00EA0E72"/>
    <w:rsid w:val="00EA1CC0"/>
    <w:rsid w:val="00EB0E20"/>
    <w:rsid w:val="00EB1CBB"/>
    <w:rsid w:val="00EB56A2"/>
    <w:rsid w:val="00EB6F7A"/>
    <w:rsid w:val="00EB7FC8"/>
    <w:rsid w:val="00EE11CE"/>
    <w:rsid w:val="00EE1916"/>
    <w:rsid w:val="00EE403E"/>
    <w:rsid w:val="00EE48D9"/>
    <w:rsid w:val="00EF2DB8"/>
    <w:rsid w:val="00EF5727"/>
    <w:rsid w:val="00F03DBA"/>
    <w:rsid w:val="00F05C4A"/>
    <w:rsid w:val="00F10BA0"/>
    <w:rsid w:val="00F12D8E"/>
    <w:rsid w:val="00F2722D"/>
    <w:rsid w:val="00F277E0"/>
    <w:rsid w:val="00F33DCA"/>
    <w:rsid w:val="00F4295E"/>
    <w:rsid w:val="00F4374F"/>
    <w:rsid w:val="00F465A3"/>
    <w:rsid w:val="00F539C9"/>
    <w:rsid w:val="00F54E2A"/>
    <w:rsid w:val="00F6193C"/>
    <w:rsid w:val="00F62E83"/>
    <w:rsid w:val="00F63FB1"/>
    <w:rsid w:val="00F71885"/>
    <w:rsid w:val="00F7271C"/>
    <w:rsid w:val="00F72C5D"/>
    <w:rsid w:val="00F81C8E"/>
    <w:rsid w:val="00F87AD3"/>
    <w:rsid w:val="00F93F82"/>
    <w:rsid w:val="00FA3299"/>
    <w:rsid w:val="00FA7F8C"/>
    <w:rsid w:val="00FC018F"/>
    <w:rsid w:val="00FC273A"/>
    <w:rsid w:val="00FC5E82"/>
    <w:rsid w:val="00FD0550"/>
    <w:rsid w:val="00FD735A"/>
    <w:rsid w:val="00FE1665"/>
    <w:rsid w:val="00FE3B9A"/>
    <w:rsid w:val="00FE7BBB"/>
    <w:rsid w:val="00FF70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7512"/>
    <w:pPr>
      <w:widowControl w:val="0"/>
      <w:jc w:val="both"/>
    </w:pPr>
    <w:rPr>
      <w:kern w:val="2"/>
      <w:sz w:val="21"/>
      <w:szCs w:val="22"/>
    </w:rPr>
  </w:style>
  <w:style w:type="paragraph" w:styleId="1">
    <w:name w:val="heading 1"/>
    <w:basedOn w:val="a0"/>
    <w:next w:val="a0"/>
    <w:link w:val="1Char"/>
    <w:qFormat/>
    <w:rsid w:val="007E1C69"/>
    <w:pPr>
      <w:keepNext/>
      <w:keepLines/>
      <w:numPr>
        <w:numId w:val="1"/>
      </w:numPr>
      <w:spacing w:line="360" w:lineRule="auto"/>
      <w:outlineLvl w:val="0"/>
    </w:pPr>
    <w:rPr>
      <w:rFonts w:ascii="黑体" w:eastAsia="黑体" w:hAnsi="黑体"/>
      <w:bCs/>
      <w:kern w:val="44"/>
      <w:sz w:val="24"/>
      <w:szCs w:val="44"/>
    </w:rPr>
  </w:style>
  <w:style w:type="paragraph" w:styleId="3">
    <w:name w:val="heading 3"/>
    <w:basedOn w:val="a0"/>
    <w:next w:val="a0"/>
    <w:link w:val="3Char"/>
    <w:qFormat/>
    <w:rsid w:val="007E1C69"/>
    <w:pPr>
      <w:keepNext/>
      <w:keepLines/>
      <w:numPr>
        <w:ilvl w:val="2"/>
        <w:numId w:val="1"/>
      </w:numPr>
      <w:spacing w:line="360" w:lineRule="auto"/>
      <w:outlineLvl w:val="2"/>
    </w:pPr>
    <w:rPr>
      <w:rFonts w:ascii="黑体" w:eastAsia="黑体" w:hAnsi="黑体"/>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7E1C69"/>
    <w:rPr>
      <w:rFonts w:ascii="黑体" w:eastAsia="黑体" w:hAnsi="黑体"/>
      <w:bCs/>
      <w:kern w:val="44"/>
      <w:sz w:val="24"/>
      <w:szCs w:val="44"/>
    </w:rPr>
  </w:style>
  <w:style w:type="character" w:customStyle="1" w:styleId="3Char">
    <w:name w:val="标题 3 Char"/>
    <w:link w:val="3"/>
    <w:rsid w:val="007E1C69"/>
    <w:rPr>
      <w:rFonts w:ascii="黑体" w:eastAsia="黑体" w:hAnsi="黑体" w:cs="宋体"/>
      <w:bCs/>
      <w:kern w:val="2"/>
      <w:sz w:val="24"/>
      <w:szCs w:val="32"/>
    </w:rPr>
  </w:style>
  <w:style w:type="paragraph" w:styleId="a4">
    <w:name w:val="header"/>
    <w:basedOn w:val="a0"/>
    <w:link w:val="Char"/>
    <w:uiPriority w:val="99"/>
    <w:semiHidden/>
    <w:unhideWhenUsed/>
    <w:rsid w:val="007E1C69"/>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uiPriority w:val="99"/>
    <w:semiHidden/>
    <w:rsid w:val="007E1C69"/>
    <w:rPr>
      <w:rFonts w:ascii="Calibri" w:eastAsia="宋体" w:hAnsi="Calibri" w:cs="Times New Roman"/>
      <w:kern w:val="0"/>
      <w:sz w:val="18"/>
      <w:szCs w:val="18"/>
    </w:rPr>
  </w:style>
  <w:style w:type="paragraph" w:styleId="a5">
    <w:name w:val="footer"/>
    <w:basedOn w:val="a0"/>
    <w:link w:val="Char0"/>
    <w:uiPriority w:val="99"/>
    <w:unhideWhenUsed/>
    <w:rsid w:val="007E1C69"/>
    <w:pPr>
      <w:tabs>
        <w:tab w:val="center" w:pos="4153"/>
        <w:tab w:val="right" w:pos="8306"/>
      </w:tabs>
      <w:snapToGrid w:val="0"/>
      <w:jc w:val="left"/>
    </w:pPr>
    <w:rPr>
      <w:kern w:val="0"/>
      <w:sz w:val="18"/>
      <w:szCs w:val="18"/>
    </w:rPr>
  </w:style>
  <w:style w:type="character" w:customStyle="1" w:styleId="Char0">
    <w:name w:val="页脚 Char"/>
    <w:link w:val="a5"/>
    <w:uiPriority w:val="99"/>
    <w:rsid w:val="007E1C69"/>
    <w:rPr>
      <w:rFonts w:ascii="Calibri" w:eastAsia="宋体" w:hAnsi="Calibri" w:cs="Times New Roman"/>
      <w:kern w:val="0"/>
      <w:sz w:val="18"/>
      <w:szCs w:val="18"/>
    </w:rPr>
  </w:style>
  <w:style w:type="paragraph" w:customStyle="1" w:styleId="a">
    <w:name w:val="正文表标题"/>
    <w:next w:val="a0"/>
    <w:autoRedefine/>
    <w:rsid w:val="007A5B30"/>
    <w:pPr>
      <w:numPr>
        <w:numId w:val="2"/>
      </w:numPr>
      <w:wordWrap w:val="0"/>
      <w:snapToGrid w:val="0"/>
      <w:spacing w:beforeLines="25"/>
      <w:ind w:left="0"/>
      <w:jc w:val="center"/>
    </w:pPr>
    <w:rPr>
      <w:rFonts w:ascii="黑体" w:eastAsia="黑体" w:hAnsi="黑体"/>
      <w:sz w:val="21"/>
      <w:szCs w:val="21"/>
    </w:rPr>
  </w:style>
  <w:style w:type="character" w:styleId="a6">
    <w:name w:val="page number"/>
    <w:basedOn w:val="a1"/>
    <w:rsid w:val="007E1C69"/>
  </w:style>
  <w:style w:type="paragraph" w:styleId="a7">
    <w:name w:val="Body Text Indent"/>
    <w:basedOn w:val="a0"/>
    <w:link w:val="Char1"/>
    <w:rsid w:val="007E1C69"/>
    <w:pPr>
      <w:adjustRightInd w:val="0"/>
      <w:ind w:firstLineChars="200" w:firstLine="420"/>
      <w:textAlignment w:val="center"/>
    </w:pPr>
    <w:rPr>
      <w:rFonts w:ascii="Times New Roman" w:hAnsi="Times New Roman"/>
      <w:kern w:val="0"/>
      <w:sz w:val="20"/>
      <w:szCs w:val="24"/>
    </w:rPr>
  </w:style>
  <w:style w:type="character" w:customStyle="1" w:styleId="Char1">
    <w:name w:val="正文文本缩进 Char"/>
    <w:link w:val="a7"/>
    <w:rsid w:val="007E1C69"/>
    <w:rPr>
      <w:rFonts w:ascii="Times New Roman" w:eastAsia="宋体" w:hAnsi="Times New Roman" w:cs="Times New Roman"/>
      <w:szCs w:val="24"/>
    </w:rPr>
  </w:style>
  <w:style w:type="paragraph" w:styleId="10">
    <w:name w:val="toc 1"/>
    <w:basedOn w:val="a0"/>
    <w:next w:val="a0"/>
    <w:autoRedefine/>
    <w:uiPriority w:val="39"/>
    <w:rsid w:val="007E1C69"/>
    <w:pPr>
      <w:tabs>
        <w:tab w:val="left" w:pos="315"/>
        <w:tab w:val="right" w:leader="dot" w:pos="8296"/>
      </w:tabs>
      <w:spacing w:line="360" w:lineRule="auto"/>
    </w:pPr>
  </w:style>
  <w:style w:type="character" w:styleId="a8">
    <w:name w:val="Hyperlink"/>
    <w:uiPriority w:val="99"/>
    <w:rsid w:val="007E1C69"/>
    <w:rPr>
      <w:color w:val="0000FF"/>
      <w:u w:val="single"/>
    </w:rPr>
  </w:style>
  <w:style w:type="paragraph" w:styleId="a9">
    <w:name w:val="Document Map"/>
    <w:basedOn w:val="a0"/>
    <w:link w:val="Char2"/>
    <w:uiPriority w:val="99"/>
    <w:semiHidden/>
    <w:unhideWhenUsed/>
    <w:rsid w:val="007E1C69"/>
    <w:rPr>
      <w:rFonts w:ascii="宋体"/>
      <w:kern w:val="0"/>
      <w:sz w:val="18"/>
      <w:szCs w:val="18"/>
    </w:rPr>
  </w:style>
  <w:style w:type="character" w:customStyle="1" w:styleId="Char2">
    <w:name w:val="文档结构图 Char"/>
    <w:link w:val="a9"/>
    <w:uiPriority w:val="99"/>
    <w:semiHidden/>
    <w:rsid w:val="007E1C69"/>
    <w:rPr>
      <w:rFonts w:ascii="宋体" w:eastAsia="宋体"/>
      <w:sz w:val="18"/>
      <w:szCs w:val="18"/>
    </w:rPr>
  </w:style>
  <w:style w:type="table" w:styleId="aa">
    <w:name w:val="Table Grid"/>
    <w:basedOn w:val="a2"/>
    <w:uiPriority w:val="59"/>
    <w:rsid w:val="009F3C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0"/>
    <w:link w:val="Char3"/>
    <w:uiPriority w:val="99"/>
    <w:semiHidden/>
    <w:unhideWhenUsed/>
    <w:rsid w:val="00053A7B"/>
    <w:rPr>
      <w:sz w:val="18"/>
      <w:szCs w:val="18"/>
    </w:rPr>
  </w:style>
  <w:style w:type="character" w:customStyle="1" w:styleId="Char3">
    <w:name w:val="批注框文本 Char"/>
    <w:link w:val="ab"/>
    <w:uiPriority w:val="99"/>
    <w:semiHidden/>
    <w:rsid w:val="00053A7B"/>
    <w:rPr>
      <w:kern w:val="2"/>
      <w:sz w:val="18"/>
      <w:szCs w:val="18"/>
    </w:rPr>
  </w:style>
  <w:style w:type="paragraph" w:customStyle="1" w:styleId="Char4">
    <w:name w:val="Char"/>
    <w:basedOn w:val="a0"/>
    <w:rsid w:val="00EB6F7A"/>
    <w:pPr>
      <w:widowControl/>
      <w:spacing w:after="160" w:line="240" w:lineRule="exact"/>
      <w:jc w:val="left"/>
    </w:pPr>
    <w:rPr>
      <w:rFonts w:ascii="Verdana" w:hAnsi="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w:divs>
    <w:div w:id="194084271">
      <w:bodyDiv w:val="1"/>
      <w:marLeft w:val="0"/>
      <w:marRight w:val="0"/>
      <w:marTop w:val="0"/>
      <w:marBottom w:val="0"/>
      <w:divBdr>
        <w:top w:val="none" w:sz="0" w:space="0" w:color="auto"/>
        <w:left w:val="none" w:sz="0" w:space="0" w:color="auto"/>
        <w:bottom w:val="none" w:sz="0" w:space="0" w:color="auto"/>
        <w:right w:val="none" w:sz="0" w:space="0" w:color="auto"/>
      </w:divBdr>
      <w:divsChild>
        <w:div w:id="1397126499">
          <w:marLeft w:val="547"/>
          <w:marRight w:val="0"/>
          <w:marTop w:val="0"/>
          <w:marBottom w:val="0"/>
          <w:divBdr>
            <w:top w:val="none" w:sz="0" w:space="0" w:color="auto"/>
            <w:left w:val="none" w:sz="0" w:space="0" w:color="auto"/>
            <w:bottom w:val="none" w:sz="0" w:space="0" w:color="auto"/>
            <w:right w:val="none" w:sz="0" w:space="0" w:color="auto"/>
          </w:divBdr>
        </w:div>
      </w:divsChild>
    </w:div>
    <w:div w:id="481628071">
      <w:bodyDiv w:val="1"/>
      <w:marLeft w:val="0"/>
      <w:marRight w:val="0"/>
      <w:marTop w:val="0"/>
      <w:marBottom w:val="0"/>
      <w:divBdr>
        <w:top w:val="none" w:sz="0" w:space="0" w:color="auto"/>
        <w:left w:val="none" w:sz="0" w:space="0" w:color="auto"/>
        <w:bottom w:val="none" w:sz="0" w:space="0" w:color="auto"/>
        <w:right w:val="none" w:sz="0" w:space="0" w:color="auto"/>
      </w:divBdr>
      <w:divsChild>
        <w:div w:id="496766404">
          <w:marLeft w:val="432"/>
          <w:marRight w:val="0"/>
          <w:marTop w:val="96"/>
          <w:marBottom w:val="0"/>
          <w:divBdr>
            <w:top w:val="none" w:sz="0" w:space="0" w:color="auto"/>
            <w:left w:val="none" w:sz="0" w:space="0" w:color="auto"/>
            <w:bottom w:val="none" w:sz="0" w:space="0" w:color="auto"/>
            <w:right w:val="none" w:sz="0" w:space="0" w:color="auto"/>
          </w:divBdr>
        </w:div>
        <w:div w:id="550534937">
          <w:marLeft w:val="432"/>
          <w:marRight w:val="0"/>
          <w:marTop w:val="96"/>
          <w:marBottom w:val="0"/>
          <w:divBdr>
            <w:top w:val="none" w:sz="0" w:space="0" w:color="auto"/>
            <w:left w:val="none" w:sz="0" w:space="0" w:color="auto"/>
            <w:bottom w:val="none" w:sz="0" w:space="0" w:color="auto"/>
            <w:right w:val="none" w:sz="0" w:space="0" w:color="auto"/>
          </w:divBdr>
        </w:div>
        <w:div w:id="553664944">
          <w:marLeft w:val="432"/>
          <w:marRight w:val="0"/>
          <w:marTop w:val="96"/>
          <w:marBottom w:val="0"/>
          <w:divBdr>
            <w:top w:val="none" w:sz="0" w:space="0" w:color="auto"/>
            <w:left w:val="none" w:sz="0" w:space="0" w:color="auto"/>
            <w:bottom w:val="none" w:sz="0" w:space="0" w:color="auto"/>
            <w:right w:val="none" w:sz="0" w:space="0" w:color="auto"/>
          </w:divBdr>
        </w:div>
        <w:div w:id="660427782">
          <w:marLeft w:val="432"/>
          <w:marRight w:val="0"/>
          <w:marTop w:val="96"/>
          <w:marBottom w:val="0"/>
          <w:divBdr>
            <w:top w:val="none" w:sz="0" w:space="0" w:color="auto"/>
            <w:left w:val="none" w:sz="0" w:space="0" w:color="auto"/>
            <w:bottom w:val="none" w:sz="0" w:space="0" w:color="auto"/>
            <w:right w:val="none" w:sz="0" w:space="0" w:color="auto"/>
          </w:divBdr>
        </w:div>
        <w:div w:id="706877390">
          <w:marLeft w:val="432"/>
          <w:marRight w:val="0"/>
          <w:marTop w:val="96"/>
          <w:marBottom w:val="0"/>
          <w:divBdr>
            <w:top w:val="none" w:sz="0" w:space="0" w:color="auto"/>
            <w:left w:val="none" w:sz="0" w:space="0" w:color="auto"/>
            <w:bottom w:val="none" w:sz="0" w:space="0" w:color="auto"/>
            <w:right w:val="none" w:sz="0" w:space="0" w:color="auto"/>
          </w:divBdr>
        </w:div>
        <w:div w:id="1144079491">
          <w:marLeft w:val="432"/>
          <w:marRight w:val="0"/>
          <w:marTop w:val="96"/>
          <w:marBottom w:val="0"/>
          <w:divBdr>
            <w:top w:val="none" w:sz="0" w:space="0" w:color="auto"/>
            <w:left w:val="none" w:sz="0" w:space="0" w:color="auto"/>
            <w:bottom w:val="none" w:sz="0" w:space="0" w:color="auto"/>
            <w:right w:val="none" w:sz="0" w:space="0" w:color="auto"/>
          </w:divBdr>
        </w:div>
        <w:div w:id="1926718648">
          <w:marLeft w:val="432"/>
          <w:marRight w:val="0"/>
          <w:marTop w:val="96"/>
          <w:marBottom w:val="0"/>
          <w:divBdr>
            <w:top w:val="none" w:sz="0" w:space="0" w:color="auto"/>
            <w:left w:val="none" w:sz="0" w:space="0" w:color="auto"/>
            <w:bottom w:val="none" w:sz="0" w:space="0" w:color="auto"/>
            <w:right w:val="none" w:sz="0" w:space="0" w:color="auto"/>
          </w:divBdr>
        </w:div>
      </w:divsChild>
    </w:div>
    <w:div w:id="532351945">
      <w:bodyDiv w:val="1"/>
      <w:marLeft w:val="0"/>
      <w:marRight w:val="0"/>
      <w:marTop w:val="0"/>
      <w:marBottom w:val="0"/>
      <w:divBdr>
        <w:top w:val="none" w:sz="0" w:space="0" w:color="auto"/>
        <w:left w:val="none" w:sz="0" w:space="0" w:color="auto"/>
        <w:bottom w:val="none" w:sz="0" w:space="0" w:color="auto"/>
        <w:right w:val="none" w:sz="0" w:space="0" w:color="auto"/>
      </w:divBdr>
    </w:div>
    <w:div w:id="597639370">
      <w:bodyDiv w:val="1"/>
      <w:marLeft w:val="0"/>
      <w:marRight w:val="0"/>
      <w:marTop w:val="0"/>
      <w:marBottom w:val="0"/>
      <w:divBdr>
        <w:top w:val="none" w:sz="0" w:space="0" w:color="auto"/>
        <w:left w:val="none" w:sz="0" w:space="0" w:color="auto"/>
        <w:bottom w:val="none" w:sz="0" w:space="0" w:color="auto"/>
        <w:right w:val="none" w:sz="0" w:space="0" w:color="auto"/>
      </w:divBdr>
    </w:div>
    <w:div w:id="761534364">
      <w:bodyDiv w:val="1"/>
      <w:marLeft w:val="0"/>
      <w:marRight w:val="0"/>
      <w:marTop w:val="0"/>
      <w:marBottom w:val="0"/>
      <w:divBdr>
        <w:top w:val="none" w:sz="0" w:space="0" w:color="auto"/>
        <w:left w:val="none" w:sz="0" w:space="0" w:color="auto"/>
        <w:bottom w:val="none" w:sz="0" w:space="0" w:color="auto"/>
        <w:right w:val="none" w:sz="0" w:space="0" w:color="auto"/>
      </w:divBdr>
      <w:divsChild>
        <w:div w:id="1503164369">
          <w:marLeft w:val="0"/>
          <w:marRight w:val="0"/>
          <w:marTop w:val="0"/>
          <w:marBottom w:val="0"/>
          <w:divBdr>
            <w:top w:val="none" w:sz="0" w:space="0" w:color="auto"/>
            <w:left w:val="none" w:sz="0" w:space="0" w:color="auto"/>
            <w:bottom w:val="none" w:sz="0" w:space="0" w:color="auto"/>
            <w:right w:val="none" w:sz="0" w:space="0" w:color="auto"/>
          </w:divBdr>
          <w:divsChild>
            <w:div w:id="1066488133">
              <w:marLeft w:val="0"/>
              <w:marRight w:val="0"/>
              <w:marTop w:val="270"/>
              <w:marBottom w:val="0"/>
              <w:divBdr>
                <w:top w:val="none" w:sz="0" w:space="0" w:color="auto"/>
                <w:left w:val="none" w:sz="0" w:space="0" w:color="auto"/>
                <w:bottom w:val="none" w:sz="0" w:space="0" w:color="auto"/>
                <w:right w:val="none" w:sz="0" w:space="0" w:color="auto"/>
              </w:divBdr>
              <w:divsChild>
                <w:div w:id="1526745815">
                  <w:marLeft w:val="0"/>
                  <w:marRight w:val="0"/>
                  <w:marTop w:val="0"/>
                  <w:marBottom w:val="0"/>
                  <w:divBdr>
                    <w:top w:val="none" w:sz="0" w:space="0" w:color="auto"/>
                    <w:left w:val="none" w:sz="0" w:space="0" w:color="auto"/>
                    <w:bottom w:val="none" w:sz="0" w:space="0" w:color="auto"/>
                    <w:right w:val="none" w:sz="0" w:space="0" w:color="auto"/>
                  </w:divBdr>
                  <w:divsChild>
                    <w:div w:id="1086682249">
                      <w:marLeft w:val="0"/>
                      <w:marRight w:val="0"/>
                      <w:marTop w:val="0"/>
                      <w:marBottom w:val="0"/>
                      <w:divBdr>
                        <w:top w:val="none" w:sz="0" w:space="0" w:color="auto"/>
                        <w:left w:val="none" w:sz="0" w:space="0" w:color="auto"/>
                        <w:bottom w:val="none" w:sz="0" w:space="0" w:color="auto"/>
                        <w:right w:val="none" w:sz="0" w:space="0" w:color="auto"/>
                      </w:divBdr>
                      <w:divsChild>
                        <w:div w:id="1391342070">
                          <w:marLeft w:val="0"/>
                          <w:marRight w:val="0"/>
                          <w:marTop w:val="0"/>
                          <w:marBottom w:val="0"/>
                          <w:divBdr>
                            <w:top w:val="none" w:sz="0" w:space="0" w:color="auto"/>
                            <w:left w:val="none" w:sz="0" w:space="0" w:color="auto"/>
                            <w:bottom w:val="none" w:sz="0" w:space="0" w:color="auto"/>
                            <w:right w:val="none" w:sz="0" w:space="0" w:color="auto"/>
                          </w:divBdr>
                          <w:divsChild>
                            <w:div w:id="784543716">
                              <w:marLeft w:val="0"/>
                              <w:marRight w:val="0"/>
                              <w:marTop w:val="0"/>
                              <w:marBottom w:val="0"/>
                              <w:divBdr>
                                <w:top w:val="none" w:sz="0" w:space="0" w:color="auto"/>
                                <w:left w:val="none" w:sz="0" w:space="0" w:color="auto"/>
                                <w:bottom w:val="none" w:sz="0" w:space="0" w:color="auto"/>
                                <w:right w:val="none" w:sz="0" w:space="0" w:color="auto"/>
                              </w:divBdr>
                              <w:divsChild>
                                <w:div w:id="16155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995842">
      <w:bodyDiv w:val="1"/>
      <w:marLeft w:val="0"/>
      <w:marRight w:val="0"/>
      <w:marTop w:val="0"/>
      <w:marBottom w:val="0"/>
      <w:divBdr>
        <w:top w:val="none" w:sz="0" w:space="0" w:color="auto"/>
        <w:left w:val="none" w:sz="0" w:space="0" w:color="auto"/>
        <w:bottom w:val="none" w:sz="0" w:space="0" w:color="auto"/>
        <w:right w:val="none" w:sz="0" w:space="0" w:color="auto"/>
      </w:divBdr>
      <w:divsChild>
        <w:div w:id="1229923599">
          <w:marLeft w:val="547"/>
          <w:marRight w:val="0"/>
          <w:marTop w:val="0"/>
          <w:marBottom w:val="0"/>
          <w:divBdr>
            <w:top w:val="none" w:sz="0" w:space="0" w:color="auto"/>
            <w:left w:val="none" w:sz="0" w:space="0" w:color="auto"/>
            <w:bottom w:val="none" w:sz="0" w:space="0" w:color="auto"/>
            <w:right w:val="none" w:sz="0" w:space="0" w:color="auto"/>
          </w:divBdr>
        </w:div>
      </w:divsChild>
    </w:div>
    <w:div w:id="1230968568">
      <w:bodyDiv w:val="1"/>
      <w:marLeft w:val="0"/>
      <w:marRight w:val="0"/>
      <w:marTop w:val="0"/>
      <w:marBottom w:val="0"/>
      <w:divBdr>
        <w:top w:val="none" w:sz="0" w:space="0" w:color="auto"/>
        <w:left w:val="none" w:sz="0" w:space="0" w:color="auto"/>
        <w:bottom w:val="none" w:sz="0" w:space="0" w:color="auto"/>
        <w:right w:val="none" w:sz="0" w:space="0" w:color="auto"/>
      </w:divBdr>
      <w:divsChild>
        <w:div w:id="966739755">
          <w:marLeft w:val="547"/>
          <w:marRight w:val="0"/>
          <w:marTop w:val="0"/>
          <w:marBottom w:val="0"/>
          <w:divBdr>
            <w:top w:val="none" w:sz="0" w:space="0" w:color="auto"/>
            <w:left w:val="none" w:sz="0" w:space="0" w:color="auto"/>
            <w:bottom w:val="none" w:sz="0" w:space="0" w:color="auto"/>
            <w:right w:val="none" w:sz="0" w:space="0" w:color="auto"/>
          </w:divBdr>
        </w:div>
      </w:divsChild>
    </w:div>
    <w:div w:id="189021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image" Target="media/image5.wmf"/><Relationship Id="rId10" Type="http://schemas.openxmlformats.org/officeDocument/2006/relationships/footer" Target="footer1.xm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AD5C3-300B-47FC-8A2D-72E120B40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5729</Characters>
  <Application>Microsoft Office Word</Application>
  <DocSecurity>0</DocSecurity>
  <Lines>47</Lines>
  <Paragraphs>13</Paragraphs>
  <ScaleCrop>false</ScaleCrop>
  <Company>Microsoft</Company>
  <LinksUpToDate>false</LinksUpToDate>
  <CharactersWithSpaces>6720</CharactersWithSpaces>
  <SharedDoc>false</SharedDoc>
  <HLinks>
    <vt:vector size="42" baseType="variant">
      <vt:variant>
        <vt:i4>1114164</vt:i4>
      </vt:variant>
      <vt:variant>
        <vt:i4>38</vt:i4>
      </vt:variant>
      <vt:variant>
        <vt:i4>0</vt:i4>
      </vt:variant>
      <vt:variant>
        <vt:i4>5</vt:i4>
      </vt:variant>
      <vt:variant>
        <vt:lpwstr/>
      </vt:variant>
      <vt:variant>
        <vt:lpwstr>_Toc430874790</vt:lpwstr>
      </vt:variant>
      <vt:variant>
        <vt:i4>1048628</vt:i4>
      </vt:variant>
      <vt:variant>
        <vt:i4>32</vt:i4>
      </vt:variant>
      <vt:variant>
        <vt:i4>0</vt:i4>
      </vt:variant>
      <vt:variant>
        <vt:i4>5</vt:i4>
      </vt:variant>
      <vt:variant>
        <vt:lpwstr/>
      </vt:variant>
      <vt:variant>
        <vt:lpwstr>_Toc430874789</vt:lpwstr>
      </vt:variant>
      <vt:variant>
        <vt:i4>1048628</vt:i4>
      </vt:variant>
      <vt:variant>
        <vt:i4>26</vt:i4>
      </vt:variant>
      <vt:variant>
        <vt:i4>0</vt:i4>
      </vt:variant>
      <vt:variant>
        <vt:i4>5</vt:i4>
      </vt:variant>
      <vt:variant>
        <vt:lpwstr/>
      </vt:variant>
      <vt:variant>
        <vt:lpwstr>_Toc430874788</vt:lpwstr>
      </vt:variant>
      <vt:variant>
        <vt:i4>1048628</vt:i4>
      </vt:variant>
      <vt:variant>
        <vt:i4>20</vt:i4>
      </vt:variant>
      <vt:variant>
        <vt:i4>0</vt:i4>
      </vt:variant>
      <vt:variant>
        <vt:i4>5</vt:i4>
      </vt:variant>
      <vt:variant>
        <vt:lpwstr/>
      </vt:variant>
      <vt:variant>
        <vt:lpwstr>_Toc430874787</vt:lpwstr>
      </vt:variant>
      <vt:variant>
        <vt:i4>1048628</vt:i4>
      </vt:variant>
      <vt:variant>
        <vt:i4>14</vt:i4>
      </vt:variant>
      <vt:variant>
        <vt:i4>0</vt:i4>
      </vt:variant>
      <vt:variant>
        <vt:i4>5</vt:i4>
      </vt:variant>
      <vt:variant>
        <vt:lpwstr/>
      </vt:variant>
      <vt:variant>
        <vt:lpwstr>_Toc430874786</vt:lpwstr>
      </vt:variant>
      <vt:variant>
        <vt:i4>1048628</vt:i4>
      </vt:variant>
      <vt:variant>
        <vt:i4>8</vt:i4>
      </vt:variant>
      <vt:variant>
        <vt:i4>0</vt:i4>
      </vt:variant>
      <vt:variant>
        <vt:i4>5</vt:i4>
      </vt:variant>
      <vt:variant>
        <vt:lpwstr/>
      </vt:variant>
      <vt:variant>
        <vt:lpwstr>_Toc430874785</vt:lpwstr>
      </vt:variant>
      <vt:variant>
        <vt:i4>1048628</vt:i4>
      </vt:variant>
      <vt:variant>
        <vt:i4>2</vt:i4>
      </vt:variant>
      <vt:variant>
        <vt:i4>0</vt:i4>
      </vt:variant>
      <vt:variant>
        <vt:i4>5</vt:i4>
      </vt:variant>
      <vt:variant>
        <vt:lpwstr/>
      </vt:variant>
      <vt:variant>
        <vt:lpwstr>_Toc430874784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张洪铭</dc:creator>
  <cp:lastModifiedBy>李晖(行政收文)</cp:lastModifiedBy>
  <cp:revision>2</cp:revision>
  <cp:lastPrinted>2020-01-06T02:38:00Z</cp:lastPrinted>
  <dcterms:created xsi:type="dcterms:W3CDTF">2020-02-11T08:11:00Z</dcterms:created>
  <dcterms:modified xsi:type="dcterms:W3CDTF">2020-02-11T08:11:00Z</dcterms:modified>
</cp:coreProperties>
</file>