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36"/>
          <w:szCs w:val="28"/>
        </w:rPr>
        <w:t>2024年度煤炭检验机构能力验证结果</w:t>
      </w:r>
    </w:p>
    <w:tbl>
      <w:tblPr>
        <w:tblStyle w:val="4"/>
        <w:tblW w:w="5634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6"/>
        <w:gridCol w:w="5200"/>
        <w:gridCol w:w="1167"/>
        <w:gridCol w:w="1167"/>
        <w:gridCol w:w="116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全硫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灰分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上海英斯贝克商品检验有限公司天津分公司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上海天祥质量技术服务有限公司天津滨海分公司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通标标准技术服务（天津）有限公司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天津市鑫港煤炭检测有限公司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天津市环鉴环境检测有限公司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天津五十一站质量检验中心有限公司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天津思孚特商品检验鉴定有限公司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8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米特拉检测技术（天津）有限公司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9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中国铁路北京局集团有限公司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天津能源管理监测站分公司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10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天津市特种设备监督检验技术研究院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11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天津赛孚质检技术服务有限公司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12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天津路思商品检验股份有限公司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13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天津滨海新区迈祥矿产品检测有限公司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1"/>
              </w:rPr>
            </w:pPr>
            <w:r>
              <w:rPr>
                <w:rFonts w:hint="eastAsia" w:ascii="仿宋" w:hAnsi="仿宋" w:eastAsia="仿宋" w:cs="Arial"/>
                <w:sz w:val="24"/>
                <w:szCs w:val="21"/>
              </w:rPr>
              <w:t>14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1"/>
              </w:rPr>
            </w:pPr>
            <w:r>
              <w:rPr>
                <w:rFonts w:ascii="仿宋" w:hAnsi="仿宋" w:eastAsia="仿宋" w:cs="Arial"/>
                <w:sz w:val="24"/>
                <w:szCs w:val="21"/>
              </w:rPr>
              <w:t>天津华测检测认证有限公司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15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煤科（天津）煤炭检测有限公司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16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力鸿检验集团有限公司天津分公司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17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天津市理化分析中心有限公司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18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天津市计量监督检测科学研究院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（天津市电磁兼容检测中心）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补测满意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补测满意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补测满意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19</w:t>
            </w:r>
          </w:p>
        </w:tc>
        <w:tc>
          <w:tcPr>
            <w:tcW w:w="2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天津市城市管理研究中心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补测满意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1"/>
              </w:rPr>
              <w:t>——</w:t>
            </w:r>
          </w:p>
        </w:tc>
      </w:tr>
    </w:tbl>
    <w:p>
      <w:pPr>
        <w:jc w:val="both"/>
        <w:rPr>
          <w:rFonts w:hint="eastAsia" w:ascii="仿宋" w:hAnsi="仿宋" w:eastAsia="仿宋"/>
          <w:sz w:val="24"/>
          <w:szCs w:val="21"/>
          <w:lang w:val="en" w:eastAsia="zh-CN"/>
        </w:rPr>
      </w:pPr>
    </w:p>
    <w:p>
      <w:pPr>
        <w:jc w:val="both"/>
        <w:rPr>
          <w:rFonts w:hint="eastAsia" w:ascii="仿宋" w:hAnsi="仿宋" w:eastAsia="仿宋"/>
          <w:sz w:val="24"/>
          <w:szCs w:val="21"/>
          <w:lang w:val="en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1"/>
          <w:lang w:val="en" w:eastAsia="zh-CN"/>
        </w:rPr>
        <w:t>备注：“</w:t>
      </w:r>
      <w:r>
        <w:rPr>
          <w:rFonts w:hint="eastAsia" w:ascii="仿宋" w:hAnsi="仿宋" w:eastAsia="仿宋"/>
          <w:sz w:val="24"/>
          <w:szCs w:val="21"/>
        </w:rPr>
        <w:t>——</w:t>
      </w:r>
      <w:r>
        <w:rPr>
          <w:rFonts w:hint="eastAsia" w:ascii="仿宋" w:hAnsi="仿宋" w:eastAsia="仿宋"/>
          <w:sz w:val="24"/>
          <w:szCs w:val="21"/>
          <w:lang w:val="en" w:eastAsia="zh-CN"/>
        </w:rPr>
        <w:t>”为不具备相应项目检测能力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C"/>
    <w:rsid w:val="00076598"/>
    <w:rsid w:val="00230DBA"/>
    <w:rsid w:val="002B7393"/>
    <w:rsid w:val="0037125B"/>
    <w:rsid w:val="006D2AF7"/>
    <w:rsid w:val="006F24E4"/>
    <w:rsid w:val="00741CEC"/>
    <w:rsid w:val="0077639B"/>
    <w:rsid w:val="00A40126"/>
    <w:rsid w:val="00CD22A4"/>
    <w:rsid w:val="00EB3FA4"/>
    <w:rsid w:val="00EE300E"/>
    <w:rsid w:val="6FEEC01B"/>
    <w:rsid w:val="75EB1055"/>
    <w:rsid w:val="933FF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2024-10-17T06:04:00Z</dcterms:created>
  <dc:creator>S</dc:creator>
  <cp:lastModifiedBy>scw</cp:lastModifiedBy>
  <dcterms:modified xsi:type="dcterms:W3CDTF">2024-10-31T15:33:22Z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