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99A" w:rsidRDefault="00B7599A" w:rsidP="00B7599A">
      <w:pPr>
        <w:spacing w:line="560" w:lineRule="exact"/>
        <w:rPr>
          <w:rFonts w:ascii="方正小标宋简体" w:eastAsia="方正小标宋简体" w:hint="eastAsia"/>
          <w:sz w:val="44"/>
          <w:szCs w:val="44"/>
        </w:rPr>
      </w:pPr>
    </w:p>
    <w:p w:rsidR="00B7599A" w:rsidRDefault="00B7599A" w:rsidP="00B7599A">
      <w:pPr>
        <w:spacing w:line="560" w:lineRule="exact"/>
        <w:rPr>
          <w:rFonts w:ascii="方正小标宋简体" w:eastAsia="方正小标宋简体" w:hint="eastAsia"/>
          <w:sz w:val="44"/>
          <w:szCs w:val="44"/>
        </w:rPr>
      </w:pPr>
    </w:p>
    <w:p w:rsidR="00812CE4" w:rsidRPr="00B7599A" w:rsidRDefault="007E0F3F" w:rsidP="00B7599A">
      <w:pPr>
        <w:spacing w:line="560" w:lineRule="exact"/>
        <w:rPr>
          <w:rFonts w:ascii="方正小标宋简体" w:eastAsia="方正小标宋简体" w:hint="eastAsia"/>
          <w:sz w:val="44"/>
          <w:szCs w:val="44"/>
        </w:rPr>
      </w:pPr>
      <w:r w:rsidRPr="00B7599A">
        <w:rPr>
          <w:rFonts w:ascii="方正小标宋简体" w:eastAsia="方正小标宋简体" w:hint="eastAsia"/>
          <w:sz w:val="44"/>
          <w:szCs w:val="44"/>
        </w:rPr>
        <w:t>关于进一步推进“多证合一”改革工作的通知</w:t>
      </w:r>
    </w:p>
    <w:p w:rsidR="007E0F3F" w:rsidRDefault="007E0F3F" w:rsidP="00B7599A">
      <w:pPr>
        <w:spacing w:line="560" w:lineRule="exact"/>
        <w:rPr>
          <w:rFonts w:hint="eastAsia"/>
        </w:rPr>
      </w:pPr>
    </w:p>
    <w:p w:rsidR="00B7599A" w:rsidRPr="00B7599A" w:rsidRDefault="00B7599A" w:rsidP="00B7599A">
      <w:pPr>
        <w:widowControl/>
        <w:spacing w:line="560" w:lineRule="exact"/>
        <w:jc w:val="left"/>
        <w:rPr>
          <w:rFonts w:ascii="Arial" w:eastAsia="宋体" w:hAnsi="Arial" w:cs="Arial"/>
          <w:color w:val="000000"/>
          <w:kern w:val="0"/>
          <w:sz w:val="27"/>
          <w:szCs w:val="27"/>
        </w:rPr>
      </w:pPr>
      <w:r w:rsidRPr="00B7599A">
        <w:rPr>
          <w:rFonts w:ascii="仿宋_GB2312" w:eastAsia="仿宋_GB2312" w:hAnsi="Arial" w:cs="Arial" w:hint="eastAsia"/>
          <w:color w:val="000000"/>
          <w:kern w:val="0"/>
          <w:sz w:val="32"/>
          <w:szCs w:val="32"/>
        </w:rPr>
        <w:t>各区市场监管局、公安分局、交通运输局：</w:t>
      </w:r>
    </w:p>
    <w:p w:rsidR="00B7599A" w:rsidRPr="00B7599A" w:rsidRDefault="00B7599A" w:rsidP="00B7599A">
      <w:pPr>
        <w:widowControl/>
        <w:spacing w:line="560" w:lineRule="exact"/>
        <w:ind w:firstLine="640"/>
        <w:jc w:val="left"/>
        <w:rPr>
          <w:rFonts w:ascii="Arial" w:eastAsia="宋体" w:hAnsi="Arial" w:cs="Arial"/>
          <w:color w:val="000000"/>
          <w:kern w:val="0"/>
          <w:sz w:val="27"/>
          <w:szCs w:val="27"/>
        </w:rPr>
      </w:pPr>
      <w:r w:rsidRPr="00B7599A">
        <w:rPr>
          <w:rFonts w:ascii="仿宋_GB2312" w:eastAsia="仿宋_GB2312" w:hAnsi="Arial" w:cs="Arial" w:hint="eastAsia"/>
          <w:color w:val="000000"/>
          <w:kern w:val="0"/>
          <w:sz w:val="32"/>
          <w:szCs w:val="32"/>
        </w:rPr>
        <w:t>为落实《天津市人民政府关于切实做好</w:t>
      </w:r>
      <w:r w:rsidRPr="00B7599A">
        <w:rPr>
          <w:rFonts w:ascii="Times New Roman" w:eastAsia="宋体" w:hAnsi="Times New Roman" w:cs="Times New Roman"/>
          <w:color w:val="000000"/>
          <w:kern w:val="0"/>
          <w:sz w:val="32"/>
          <w:szCs w:val="32"/>
        </w:rPr>
        <w:t>2019</w:t>
      </w:r>
      <w:r w:rsidRPr="00B7599A">
        <w:rPr>
          <w:rFonts w:ascii="仿宋_GB2312" w:eastAsia="仿宋_GB2312" w:hAnsi="Arial" w:cs="Arial" w:hint="eastAsia"/>
          <w:color w:val="000000"/>
          <w:kern w:val="0"/>
          <w:sz w:val="32"/>
          <w:szCs w:val="32"/>
        </w:rPr>
        <w:t>年市政府重点工作的通知》（津政发〔</w:t>
      </w:r>
      <w:r w:rsidRPr="00B7599A">
        <w:rPr>
          <w:rFonts w:ascii="Times New Roman" w:eastAsia="宋体" w:hAnsi="Times New Roman" w:cs="Times New Roman"/>
          <w:color w:val="000000"/>
          <w:kern w:val="0"/>
          <w:sz w:val="32"/>
          <w:szCs w:val="32"/>
        </w:rPr>
        <w:t>2019</w:t>
      </w:r>
      <w:r w:rsidRPr="00B7599A">
        <w:rPr>
          <w:rFonts w:ascii="仿宋_GB2312" w:eastAsia="仿宋_GB2312" w:hAnsi="Arial" w:cs="Arial" w:hint="eastAsia"/>
          <w:color w:val="000000"/>
          <w:kern w:val="0"/>
          <w:sz w:val="32"/>
          <w:szCs w:val="32"/>
        </w:rPr>
        <w:t>〕</w:t>
      </w:r>
      <w:r w:rsidRPr="00B7599A">
        <w:rPr>
          <w:rFonts w:ascii="Times New Roman" w:eastAsia="宋体" w:hAnsi="Times New Roman" w:cs="Times New Roman"/>
          <w:color w:val="000000"/>
          <w:kern w:val="0"/>
          <w:sz w:val="32"/>
          <w:szCs w:val="32"/>
        </w:rPr>
        <w:t>4</w:t>
      </w:r>
      <w:r w:rsidRPr="00B7599A">
        <w:rPr>
          <w:rFonts w:ascii="仿宋_GB2312" w:eastAsia="仿宋_GB2312" w:hAnsi="Arial" w:cs="Arial" w:hint="eastAsia"/>
          <w:color w:val="000000"/>
          <w:kern w:val="0"/>
          <w:sz w:val="32"/>
          <w:szCs w:val="32"/>
        </w:rPr>
        <w:t>号）的要求，按照《天津市人民政府办公厅关于印发天津市加快推进</w:t>
      </w:r>
      <w:r w:rsidRPr="00B7599A">
        <w:rPr>
          <w:rFonts w:ascii="Times New Roman" w:eastAsia="宋体" w:hAnsi="Times New Roman" w:cs="Times New Roman"/>
          <w:color w:val="000000"/>
          <w:kern w:val="0"/>
          <w:sz w:val="32"/>
          <w:szCs w:val="32"/>
        </w:rPr>
        <w:t>“</w:t>
      </w:r>
      <w:r w:rsidRPr="00B7599A">
        <w:rPr>
          <w:rFonts w:ascii="仿宋_GB2312" w:eastAsia="仿宋_GB2312" w:hAnsi="Arial" w:cs="Arial" w:hint="eastAsia"/>
          <w:color w:val="000000"/>
          <w:kern w:val="0"/>
          <w:sz w:val="32"/>
          <w:szCs w:val="32"/>
        </w:rPr>
        <w:t>多证合一</w:t>
      </w:r>
      <w:r w:rsidRPr="00B7599A">
        <w:rPr>
          <w:rFonts w:ascii="Times New Roman" w:eastAsia="宋体" w:hAnsi="Times New Roman" w:cs="Times New Roman"/>
          <w:color w:val="000000"/>
          <w:kern w:val="0"/>
          <w:sz w:val="32"/>
          <w:szCs w:val="32"/>
        </w:rPr>
        <w:t>”</w:t>
      </w:r>
      <w:r w:rsidRPr="00B7599A">
        <w:rPr>
          <w:rFonts w:ascii="仿宋_GB2312" w:eastAsia="仿宋_GB2312" w:hAnsi="Arial" w:cs="Arial" w:hint="eastAsia"/>
          <w:color w:val="000000"/>
          <w:kern w:val="0"/>
          <w:sz w:val="32"/>
          <w:szCs w:val="32"/>
        </w:rPr>
        <w:t>工作实施方案的通知》（津政办函〔</w:t>
      </w:r>
      <w:r w:rsidRPr="00B7599A">
        <w:rPr>
          <w:rFonts w:ascii="Times New Roman" w:eastAsia="宋体" w:hAnsi="Times New Roman" w:cs="Times New Roman"/>
          <w:color w:val="000000"/>
          <w:kern w:val="0"/>
          <w:sz w:val="32"/>
          <w:szCs w:val="32"/>
        </w:rPr>
        <w:t>2017</w:t>
      </w:r>
      <w:r w:rsidRPr="00B7599A">
        <w:rPr>
          <w:rFonts w:ascii="仿宋_GB2312" w:eastAsia="仿宋_GB2312" w:hAnsi="Arial" w:cs="Arial" w:hint="eastAsia"/>
          <w:color w:val="000000"/>
          <w:kern w:val="0"/>
          <w:sz w:val="32"/>
          <w:szCs w:val="32"/>
        </w:rPr>
        <w:t>〕</w:t>
      </w:r>
      <w:r w:rsidRPr="00B7599A">
        <w:rPr>
          <w:rFonts w:ascii="Times New Roman" w:eastAsia="宋体" w:hAnsi="Times New Roman" w:cs="Times New Roman"/>
          <w:color w:val="000000"/>
          <w:kern w:val="0"/>
          <w:sz w:val="32"/>
          <w:szCs w:val="32"/>
        </w:rPr>
        <w:t>98</w:t>
      </w:r>
      <w:r w:rsidRPr="00B7599A">
        <w:rPr>
          <w:rFonts w:ascii="仿宋_GB2312" w:eastAsia="仿宋_GB2312" w:hAnsi="Arial" w:cs="Arial" w:hint="eastAsia"/>
          <w:color w:val="000000"/>
          <w:kern w:val="0"/>
          <w:sz w:val="32"/>
          <w:szCs w:val="32"/>
        </w:rPr>
        <w:t>号）的原则，继续深化</w:t>
      </w:r>
      <w:r w:rsidRPr="00B7599A">
        <w:rPr>
          <w:rFonts w:ascii="Times New Roman" w:eastAsia="宋体" w:hAnsi="Times New Roman" w:cs="Times New Roman"/>
          <w:color w:val="000000"/>
          <w:kern w:val="0"/>
          <w:sz w:val="32"/>
          <w:szCs w:val="32"/>
        </w:rPr>
        <w:t>“</w:t>
      </w:r>
      <w:r w:rsidRPr="00B7599A">
        <w:rPr>
          <w:rFonts w:ascii="仿宋_GB2312" w:eastAsia="仿宋_GB2312" w:hAnsi="Arial" w:cs="Arial" w:hint="eastAsia"/>
          <w:color w:val="000000"/>
          <w:kern w:val="0"/>
          <w:sz w:val="32"/>
          <w:szCs w:val="32"/>
        </w:rPr>
        <w:t>多证合一</w:t>
      </w:r>
      <w:r w:rsidRPr="00B7599A">
        <w:rPr>
          <w:rFonts w:ascii="Times New Roman" w:eastAsia="宋体" w:hAnsi="Times New Roman" w:cs="Times New Roman"/>
          <w:color w:val="000000"/>
          <w:kern w:val="0"/>
          <w:sz w:val="32"/>
          <w:szCs w:val="32"/>
        </w:rPr>
        <w:t>”</w:t>
      </w:r>
      <w:r w:rsidRPr="00B7599A">
        <w:rPr>
          <w:rFonts w:ascii="仿宋_GB2312" w:eastAsia="仿宋_GB2312" w:hAnsi="Arial" w:cs="Arial" w:hint="eastAsia"/>
          <w:color w:val="000000"/>
          <w:kern w:val="0"/>
          <w:sz w:val="32"/>
          <w:szCs w:val="32"/>
        </w:rPr>
        <w:t>登记改革，进一步扩大证照整合范围，提升登记便利化，优化营商环境，现就有关问题通知如下。</w:t>
      </w:r>
    </w:p>
    <w:p w:rsidR="00B7599A" w:rsidRPr="00B7599A" w:rsidRDefault="00B7599A" w:rsidP="00B7599A">
      <w:pPr>
        <w:widowControl/>
        <w:spacing w:line="560" w:lineRule="exact"/>
        <w:ind w:firstLine="645"/>
        <w:jc w:val="left"/>
        <w:rPr>
          <w:rFonts w:ascii="Arial" w:eastAsia="宋体" w:hAnsi="Arial" w:cs="Arial"/>
          <w:color w:val="000000"/>
          <w:kern w:val="0"/>
          <w:sz w:val="27"/>
          <w:szCs w:val="27"/>
        </w:rPr>
      </w:pPr>
      <w:r w:rsidRPr="00B7599A">
        <w:rPr>
          <w:rFonts w:ascii="黑体" w:eastAsia="黑体" w:hAnsi="黑体" w:cs="Arial" w:hint="eastAsia"/>
          <w:color w:val="000000"/>
          <w:kern w:val="0"/>
          <w:sz w:val="32"/>
          <w:szCs w:val="32"/>
        </w:rPr>
        <w:t>一、整合证照名称</w:t>
      </w:r>
    </w:p>
    <w:p w:rsidR="00B7599A" w:rsidRPr="00B7599A" w:rsidRDefault="00B7599A" w:rsidP="00B7599A">
      <w:pPr>
        <w:widowControl/>
        <w:spacing w:line="560" w:lineRule="exact"/>
        <w:ind w:firstLine="640"/>
        <w:jc w:val="left"/>
        <w:rPr>
          <w:rFonts w:ascii="Arial" w:eastAsia="宋体" w:hAnsi="Arial" w:cs="Arial"/>
          <w:color w:val="000000"/>
          <w:kern w:val="0"/>
          <w:sz w:val="27"/>
          <w:szCs w:val="27"/>
        </w:rPr>
      </w:pPr>
      <w:r w:rsidRPr="00B7599A">
        <w:rPr>
          <w:rFonts w:ascii="仿宋_GB2312" w:eastAsia="仿宋_GB2312" w:hAnsi="Arial" w:cs="Arial" w:hint="eastAsia"/>
          <w:color w:val="000000"/>
          <w:kern w:val="0"/>
          <w:sz w:val="32"/>
          <w:szCs w:val="32"/>
        </w:rPr>
        <w:t>在</w:t>
      </w:r>
      <w:r w:rsidRPr="00B7599A">
        <w:rPr>
          <w:rFonts w:ascii="Times New Roman" w:eastAsia="宋体" w:hAnsi="Times New Roman" w:cs="Times New Roman"/>
          <w:color w:val="000000"/>
          <w:kern w:val="0"/>
          <w:sz w:val="32"/>
          <w:szCs w:val="32"/>
        </w:rPr>
        <w:t>“</w:t>
      </w:r>
      <w:proofErr w:type="gramStart"/>
      <w:r w:rsidRPr="00B7599A">
        <w:rPr>
          <w:rFonts w:ascii="仿宋_GB2312" w:eastAsia="仿宋_GB2312" w:hAnsi="Arial" w:cs="Arial" w:hint="eastAsia"/>
          <w:color w:val="000000"/>
          <w:kern w:val="0"/>
          <w:sz w:val="32"/>
          <w:szCs w:val="32"/>
        </w:rPr>
        <w:t>二十四证</w:t>
      </w:r>
      <w:proofErr w:type="gramEnd"/>
      <w:r w:rsidRPr="00B7599A">
        <w:rPr>
          <w:rFonts w:ascii="仿宋_GB2312" w:eastAsia="仿宋_GB2312" w:hAnsi="Arial" w:cs="Arial" w:hint="eastAsia"/>
          <w:color w:val="000000"/>
          <w:kern w:val="0"/>
          <w:sz w:val="32"/>
          <w:szCs w:val="32"/>
        </w:rPr>
        <w:t>合一</w:t>
      </w:r>
      <w:r w:rsidRPr="00B7599A">
        <w:rPr>
          <w:rFonts w:ascii="Times New Roman" w:eastAsia="宋体" w:hAnsi="Times New Roman" w:cs="Times New Roman"/>
          <w:color w:val="000000"/>
          <w:kern w:val="0"/>
          <w:sz w:val="32"/>
          <w:szCs w:val="32"/>
        </w:rPr>
        <w:t>”</w:t>
      </w:r>
      <w:r w:rsidRPr="00B7599A">
        <w:rPr>
          <w:rFonts w:ascii="仿宋_GB2312" w:eastAsia="仿宋_GB2312" w:hAnsi="Arial" w:cs="Arial" w:hint="eastAsia"/>
          <w:color w:val="000000"/>
          <w:kern w:val="0"/>
          <w:sz w:val="32"/>
          <w:szCs w:val="32"/>
        </w:rPr>
        <w:t>的基础上，增加《娱乐场所经营备案》、《开锁业基础信息采集》、《为犬类服务的医疗机构备案》、《废旧金属收购经营备案》、《信托寄卖业备案》和《道路货运代理（代办）等货运相关服务备案》，实现</w:t>
      </w:r>
      <w:r w:rsidRPr="00B7599A">
        <w:rPr>
          <w:rFonts w:ascii="Times New Roman" w:eastAsia="宋体" w:hAnsi="Times New Roman" w:cs="Times New Roman"/>
          <w:color w:val="000000"/>
          <w:kern w:val="0"/>
          <w:sz w:val="32"/>
          <w:szCs w:val="32"/>
        </w:rPr>
        <w:t>“</w:t>
      </w:r>
      <w:proofErr w:type="gramStart"/>
      <w:r w:rsidRPr="00B7599A">
        <w:rPr>
          <w:rFonts w:ascii="仿宋_GB2312" w:eastAsia="仿宋_GB2312" w:hAnsi="Arial" w:cs="Arial" w:hint="eastAsia"/>
          <w:color w:val="000000"/>
          <w:kern w:val="0"/>
          <w:sz w:val="32"/>
          <w:szCs w:val="32"/>
        </w:rPr>
        <w:t>三十证</w:t>
      </w:r>
      <w:proofErr w:type="gramEnd"/>
      <w:r w:rsidRPr="00B7599A">
        <w:rPr>
          <w:rFonts w:ascii="仿宋_GB2312" w:eastAsia="仿宋_GB2312" w:hAnsi="Arial" w:cs="Arial" w:hint="eastAsia"/>
          <w:color w:val="000000"/>
          <w:kern w:val="0"/>
          <w:sz w:val="32"/>
          <w:szCs w:val="32"/>
        </w:rPr>
        <w:t>合一</w:t>
      </w:r>
      <w:r w:rsidRPr="00B7599A">
        <w:rPr>
          <w:rFonts w:ascii="Times New Roman" w:eastAsia="宋体" w:hAnsi="Times New Roman" w:cs="Times New Roman"/>
          <w:color w:val="000000"/>
          <w:kern w:val="0"/>
          <w:sz w:val="32"/>
          <w:szCs w:val="32"/>
        </w:rPr>
        <w:t>”</w:t>
      </w:r>
      <w:r w:rsidRPr="00B7599A">
        <w:rPr>
          <w:rFonts w:ascii="仿宋_GB2312" w:eastAsia="仿宋_GB2312" w:hAnsi="Arial" w:cs="Arial" w:hint="eastAsia"/>
          <w:color w:val="000000"/>
          <w:kern w:val="0"/>
          <w:sz w:val="32"/>
          <w:szCs w:val="32"/>
        </w:rPr>
        <w:t>（见附件</w:t>
      </w:r>
      <w:r w:rsidRPr="00B7599A">
        <w:rPr>
          <w:rFonts w:ascii="Times New Roman" w:eastAsia="宋体" w:hAnsi="Times New Roman" w:cs="Times New Roman"/>
          <w:color w:val="000000"/>
          <w:kern w:val="0"/>
          <w:sz w:val="32"/>
          <w:szCs w:val="32"/>
        </w:rPr>
        <w:t>1</w:t>
      </w:r>
      <w:r w:rsidRPr="00B7599A">
        <w:rPr>
          <w:rFonts w:ascii="仿宋_GB2312" w:eastAsia="仿宋_GB2312" w:hAnsi="Arial" w:cs="Arial" w:hint="eastAsia"/>
          <w:color w:val="000000"/>
          <w:kern w:val="0"/>
          <w:sz w:val="32"/>
          <w:szCs w:val="32"/>
        </w:rPr>
        <w:t>）。</w:t>
      </w:r>
    </w:p>
    <w:p w:rsidR="00B7599A" w:rsidRPr="00B7599A" w:rsidRDefault="00B7599A" w:rsidP="00B7599A">
      <w:pPr>
        <w:widowControl/>
        <w:spacing w:line="560" w:lineRule="exact"/>
        <w:ind w:firstLine="640"/>
        <w:jc w:val="left"/>
        <w:rPr>
          <w:rFonts w:ascii="Arial" w:eastAsia="宋体" w:hAnsi="Arial" w:cs="Arial"/>
          <w:color w:val="000000"/>
          <w:kern w:val="0"/>
          <w:sz w:val="27"/>
          <w:szCs w:val="27"/>
        </w:rPr>
      </w:pPr>
      <w:r w:rsidRPr="00B7599A">
        <w:rPr>
          <w:rFonts w:ascii="黑体" w:eastAsia="黑体" w:hAnsi="黑体" w:cs="Arial" w:hint="eastAsia"/>
          <w:color w:val="000000"/>
          <w:kern w:val="0"/>
          <w:sz w:val="32"/>
          <w:szCs w:val="32"/>
        </w:rPr>
        <w:t>二、整合流程方式</w:t>
      </w:r>
    </w:p>
    <w:p w:rsidR="00B7599A" w:rsidRPr="00B7599A" w:rsidRDefault="00B7599A" w:rsidP="00B7599A">
      <w:pPr>
        <w:widowControl/>
        <w:spacing w:line="560" w:lineRule="exact"/>
        <w:ind w:firstLine="640"/>
        <w:jc w:val="left"/>
        <w:rPr>
          <w:rFonts w:ascii="Arial" w:eastAsia="宋体" w:hAnsi="Arial" w:cs="Arial"/>
          <w:color w:val="000000"/>
          <w:kern w:val="0"/>
          <w:sz w:val="27"/>
          <w:szCs w:val="27"/>
        </w:rPr>
      </w:pPr>
      <w:r w:rsidRPr="00B7599A">
        <w:rPr>
          <w:rFonts w:ascii="仿宋_GB2312" w:eastAsia="仿宋_GB2312" w:hAnsi="Arial" w:cs="Arial" w:hint="eastAsia"/>
          <w:color w:val="000000"/>
          <w:kern w:val="0"/>
          <w:sz w:val="32"/>
          <w:szCs w:val="32"/>
        </w:rPr>
        <w:t>采取</w:t>
      </w:r>
      <w:r w:rsidRPr="00B7599A">
        <w:rPr>
          <w:rFonts w:ascii="Times New Roman" w:eastAsia="宋体" w:hAnsi="Times New Roman" w:cs="Times New Roman"/>
          <w:color w:val="000000"/>
          <w:kern w:val="0"/>
          <w:sz w:val="32"/>
          <w:szCs w:val="32"/>
        </w:rPr>
        <w:t>“</w:t>
      </w:r>
      <w:r w:rsidRPr="00B7599A">
        <w:rPr>
          <w:rFonts w:ascii="仿宋_GB2312" w:eastAsia="仿宋_GB2312" w:hAnsi="Arial" w:cs="Arial" w:hint="eastAsia"/>
          <w:color w:val="000000"/>
          <w:kern w:val="0"/>
          <w:sz w:val="32"/>
          <w:szCs w:val="32"/>
        </w:rPr>
        <w:t>一套材料、一表登记、一窗受理</w:t>
      </w:r>
      <w:r w:rsidRPr="00B7599A">
        <w:rPr>
          <w:rFonts w:ascii="Times New Roman" w:eastAsia="宋体" w:hAnsi="Times New Roman" w:cs="Times New Roman"/>
          <w:color w:val="000000"/>
          <w:kern w:val="0"/>
          <w:sz w:val="32"/>
          <w:szCs w:val="32"/>
        </w:rPr>
        <w:t>”</w:t>
      </w:r>
      <w:r w:rsidRPr="00B7599A">
        <w:rPr>
          <w:rFonts w:ascii="仿宋_GB2312" w:eastAsia="仿宋_GB2312" w:hAnsi="Arial" w:cs="Arial" w:hint="eastAsia"/>
          <w:color w:val="000000"/>
          <w:kern w:val="0"/>
          <w:sz w:val="32"/>
          <w:szCs w:val="32"/>
        </w:rPr>
        <w:t>的工作模式，由各级市场监管部门根据申请人申请，采集相关信息（见附件</w:t>
      </w:r>
      <w:r w:rsidRPr="00B7599A">
        <w:rPr>
          <w:rFonts w:ascii="Times New Roman" w:eastAsia="宋体" w:hAnsi="Times New Roman" w:cs="Times New Roman"/>
          <w:color w:val="000000"/>
          <w:kern w:val="0"/>
          <w:sz w:val="32"/>
          <w:szCs w:val="32"/>
        </w:rPr>
        <w:t>2</w:t>
      </w:r>
      <w:r w:rsidRPr="00B7599A">
        <w:rPr>
          <w:rFonts w:ascii="仿宋_GB2312" w:eastAsia="仿宋_GB2312" w:hAnsi="Arial" w:cs="Arial" w:hint="eastAsia"/>
          <w:color w:val="000000"/>
          <w:kern w:val="0"/>
          <w:sz w:val="32"/>
          <w:szCs w:val="32"/>
        </w:rPr>
        <w:t>）后，通过市级信息资源统一共享交换平台推送至市公安局和市交通运输委，实现信息共享，满足管理需要。</w:t>
      </w:r>
    </w:p>
    <w:p w:rsidR="00B7599A" w:rsidRPr="00B7599A" w:rsidRDefault="00B7599A" w:rsidP="00B7599A">
      <w:pPr>
        <w:widowControl/>
        <w:spacing w:line="560" w:lineRule="exact"/>
        <w:ind w:firstLine="640"/>
        <w:jc w:val="left"/>
        <w:rPr>
          <w:rFonts w:ascii="Arial" w:eastAsia="宋体" w:hAnsi="Arial" w:cs="Arial"/>
          <w:color w:val="000000"/>
          <w:kern w:val="0"/>
          <w:sz w:val="27"/>
          <w:szCs w:val="27"/>
        </w:rPr>
      </w:pPr>
      <w:r w:rsidRPr="00B7599A">
        <w:rPr>
          <w:rFonts w:ascii="楷体_GB2312" w:eastAsia="楷体_GB2312" w:hAnsi="Arial" w:cs="Arial" w:hint="eastAsia"/>
          <w:color w:val="000000"/>
          <w:kern w:val="0"/>
          <w:sz w:val="32"/>
          <w:szCs w:val="32"/>
        </w:rPr>
        <w:lastRenderedPageBreak/>
        <w:t>（一）统一材料规范。</w:t>
      </w:r>
      <w:r w:rsidRPr="00B7599A">
        <w:rPr>
          <w:rFonts w:ascii="仿宋_GB2312" w:eastAsia="仿宋_GB2312" w:hAnsi="Arial" w:cs="Arial" w:hint="eastAsia"/>
          <w:color w:val="000000"/>
          <w:kern w:val="0"/>
          <w:sz w:val="32"/>
          <w:szCs w:val="32"/>
        </w:rPr>
        <w:t>合并、精简拟合并的各项涉</w:t>
      </w:r>
      <w:proofErr w:type="gramStart"/>
      <w:r w:rsidRPr="00B7599A">
        <w:rPr>
          <w:rFonts w:ascii="仿宋_GB2312" w:eastAsia="仿宋_GB2312" w:hAnsi="Arial" w:cs="Arial" w:hint="eastAsia"/>
          <w:color w:val="000000"/>
          <w:kern w:val="0"/>
          <w:sz w:val="32"/>
          <w:szCs w:val="32"/>
        </w:rPr>
        <w:t>企证照登</w:t>
      </w:r>
      <w:proofErr w:type="gramEnd"/>
      <w:r w:rsidRPr="00B7599A">
        <w:rPr>
          <w:rFonts w:ascii="仿宋_GB2312" w:eastAsia="仿宋_GB2312" w:hAnsi="Arial" w:cs="Arial" w:hint="eastAsia"/>
          <w:color w:val="000000"/>
          <w:kern w:val="0"/>
          <w:sz w:val="32"/>
          <w:szCs w:val="32"/>
        </w:rPr>
        <w:t>记、备案事项信息，形成统一的提交材料规范和申请文书规范。</w:t>
      </w:r>
    </w:p>
    <w:p w:rsidR="00B7599A" w:rsidRPr="00B7599A" w:rsidRDefault="00B7599A" w:rsidP="00B7599A">
      <w:pPr>
        <w:widowControl/>
        <w:spacing w:line="560" w:lineRule="exact"/>
        <w:ind w:firstLine="640"/>
        <w:jc w:val="left"/>
        <w:rPr>
          <w:rFonts w:ascii="Arial" w:eastAsia="宋体" w:hAnsi="Arial" w:cs="Arial"/>
          <w:color w:val="000000"/>
          <w:kern w:val="0"/>
          <w:sz w:val="27"/>
          <w:szCs w:val="27"/>
        </w:rPr>
      </w:pPr>
      <w:r w:rsidRPr="00B7599A">
        <w:rPr>
          <w:rFonts w:ascii="楷体_GB2312" w:eastAsia="楷体_GB2312" w:hAnsi="Arial" w:cs="Arial" w:hint="eastAsia"/>
          <w:color w:val="000000"/>
          <w:kern w:val="0"/>
          <w:sz w:val="32"/>
          <w:szCs w:val="32"/>
        </w:rPr>
        <w:t>（二）统一审批流程。</w:t>
      </w:r>
      <w:r w:rsidRPr="00B7599A">
        <w:rPr>
          <w:rFonts w:ascii="仿宋_GB2312" w:eastAsia="仿宋_GB2312" w:hAnsi="Arial" w:cs="Arial" w:hint="eastAsia"/>
          <w:color w:val="000000"/>
          <w:kern w:val="0"/>
          <w:sz w:val="32"/>
          <w:szCs w:val="32"/>
        </w:rPr>
        <w:t>实行统一咨询、受理、审核、发照等环节的审批流程，各级市场监管部门统一受理、采集相关信息，限时办结。</w:t>
      </w:r>
    </w:p>
    <w:p w:rsidR="00B7599A" w:rsidRPr="00B7599A" w:rsidRDefault="00B7599A" w:rsidP="00B7599A">
      <w:pPr>
        <w:widowControl/>
        <w:spacing w:line="560" w:lineRule="exact"/>
        <w:ind w:firstLine="645"/>
        <w:jc w:val="left"/>
        <w:rPr>
          <w:rFonts w:ascii="Arial" w:eastAsia="宋体" w:hAnsi="Arial" w:cs="Arial"/>
          <w:color w:val="000000"/>
          <w:kern w:val="0"/>
          <w:sz w:val="27"/>
          <w:szCs w:val="27"/>
        </w:rPr>
      </w:pPr>
      <w:r w:rsidRPr="00B7599A">
        <w:rPr>
          <w:rFonts w:ascii="楷体_GB2312" w:eastAsia="楷体_GB2312" w:hAnsi="Arial" w:cs="Arial" w:hint="eastAsia"/>
          <w:color w:val="000000"/>
          <w:kern w:val="0"/>
          <w:sz w:val="32"/>
          <w:szCs w:val="32"/>
        </w:rPr>
        <w:t>（三）统一数据应用。</w:t>
      </w:r>
      <w:r w:rsidRPr="00B7599A">
        <w:rPr>
          <w:rFonts w:ascii="仿宋_GB2312" w:eastAsia="仿宋_GB2312" w:hAnsi="Arial" w:cs="Arial" w:hint="eastAsia"/>
          <w:color w:val="000000"/>
          <w:kern w:val="0"/>
          <w:sz w:val="32"/>
          <w:szCs w:val="32"/>
        </w:rPr>
        <w:t>利用市级信息资源统一共享交换平台，实现相关部门业务系统有效对接，登记备案事项信息互联互通、共享应用。</w:t>
      </w:r>
    </w:p>
    <w:p w:rsidR="00B7599A" w:rsidRPr="00B7599A" w:rsidRDefault="00B7599A" w:rsidP="00B7599A">
      <w:pPr>
        <w:widowControl/>
        <w:spacing w:line="560" w:lineRule="exact"/>
        <w:ind w:firstLine="645"/>
        <w:jc w:val="left"/>
        <w:rPr>
          <w:rFonts w:ascii="Arial" w:eastAsia="宋体" w:hAnsi="Arial" w:cs="Arial"/>
          <w:color w:val="000000"/>
          <w:kern w:val="0"/>
          <w:sz w:val="27"/>
          <w:szCs w:val="27"/>
        </w:rPr>
      </w:pPr>
      <w:r w:rsidRPr="00B7599A">
        <w:rPr>
          <w:rFonts w:ascii="黑体" w:eastAsia="黑体" w:hAnsi="黑体" w:cs="Arial" w:hint="eastAsia"/>
          <w:color w:val="000000"/>
          <w:kern w:val="0"/>
          <w:sz w:val="32"/>
          <w:szCs w:val="32"/>
        </w:rPr>
        <w:t>三、有关要求</w:t>
      </w:r>
    </w:p>
    <w:p w:rsidR="00B7599A" w:rsidRPr="00B7599A" w:rsidRDefault="00B7599A" w:rsidP="00B7599A">
      <w:pPr>
        <w:widowControl/>
        <w:spacing w:line="560" w:lineRule="exact"/>
        <w:ind w:firstLine="640"/>
        <w:jc w:val="left"/>
        <w:rPr>
          <w:rFonts w:ascii="Arial" w:eastAsia="宋体" w:hAnsi="Arial" w:cs="Arial"/>
          <w:color w:val="000000"/>
          <w:kern w:val="0"/>
          <w:sz w:val="27"/>
          <w:szCs w:val="27"/>
        </w:rPr>
      </w:pPr>
      <w:r w:rsidRPr="00B7599A">
        <w:rPr>
          <w:rFonts w:ascii="楷体_GB2312" w:eastAsia="楷体_GB2312" w:hAnsi="Arial" w:cs="Arial" w:hint="eastAsia"/>
          <w:color w:val="000000"/>
          <w:kern w:val="0"/>
          <w:sz w:val="32"/>
          <w:szCs w:val="32"/>
        </w:rPr>
        <w:t>（一）加强沟通协调。</w:t>
      </w:r>
      <w:r w:rsidRPr="00B7599A">
        <w:rPr>
          <w:rFonts w:ascii="仿宋_GB2312" w:eastAsia="仿宋_GB2312" w:hAnsi="Arial" w:cs="Arial" w:hint="eastAsia"/>
          <w:color w:val="000000"/>
          <w:kern w:val="0"/>
          <w:sz w:val="32"/>
          <w:szCs w:val="32"/>
        </w:rPr>
        <w:t>畅通沟通渠道，争取各相关部门的支持，统筹推进改革工作。工作推进中遇到的新问题，及时沟通，确保改革顺利实施。</w:t>
      </w:r>
    </w:p>
    <w:p w:rsidR="00B7599A" w:rsidRPr="00B7599A" w:rsidRDefault="00B7599A" w:rsidP="00B7599A">
      <w:pPr>
        <w:widowControl/>
        <w:spacing w:line="560" w:lineRule="exact"/>
        <w:ind w:firstLine="645"/>
        <w:jc w:val="left"/>
        <w:rPr>
          <w:rFonts w:ascii="Arial" w:eastAsia="宋体" w:hAnsi="Arial" w:cs="Arial"/>
          <w:color w:val="000000"/>
          <w:kern w:val="0"/>
          <w:sz w:val="27"/>
          <w:szCs w:val="27"/>
        </w:rPr>
      </w:pPr>
      <w:r w:rsidRPr="00B7599A">
        <w:rPr>
          <w:rFonts w:ascii="楷体_GB2312" w:eastAsia="楷体_GB2312" w:hAnsi="Arial" w:cs="Arial" w:hint="eastAsia"/>
          <w:color w:val="000000"/>
          <w:kern w:val="0"/>
          <w:sz w:val="32"/>
          <w:szCs w:val="32"/>
        </w:rPr>
        <w:t>（二）细化监管措施。</w:t>
      </w:r>
      <w:r w:rsidRPr="00B7599A">
        <w:rPr>
          <w:rFonts w:ascii="仿宋_GB2312" w:eastAsia="仿宋_GB2312" w:hAnsi="Arial" w:cs="Arial" w:hint="eastAsia"/>
          <w:color w:val="000000"/>
          <w:kern w:val="0"/>
          <w:sz w:val="32"/>
          <w:szCs w:val="32"/>
        </w:rPr>
        <w:t>各相关部门要把握便捷准入与严格监管的关系，依托我市市场主体信用信息公示平台，实施联合惩戒和联合激励，实行</w:t>
      </w:r>
      <w:r w:rsidRPr="00B7599A">
        <w:rPr>
          <w:rFonts w:ascii="Times New Roman" w:eastAsia="宋体" w:hAnsi="Times New Roman" w:cs="Times New Roman"/>
          <w:color w:val="000000"/>
          <w:kern w:val="0"/>
          <w:sz w:val="32"/>
          <w:szCs w:val="32"/>
        </w:rPr>
        <w:t>“</w:t>
      </w:r>
      <w:r w:rsidRPr="00B7599A">
        <w:rPr>
          <w:rFonts w:ascii="仿宋_GB2312" w:eastAsia="仿宋_GB2312" w:hAnsi="Arial" w:cs="Arial" w:hint="eastAsia"/>
          <w:color w:val="000000"/>
          <w:kern w:val="0"/>
          <w:sz w:val="32"/>
          <w:szCs w:val="32"/>
        </w:rPr>
        <w:t>双随机、</w:t>
      </w:r>
      <w:proofErr w:type="gramStart"/>
      <w:r w:rsidRPr="00B7599A">
        <w:rPr>
          <w:rFonts w:ascii="仿宋_GB2312" w:eastAsia="仿宋_GB2312" w:hAnsi="Arial" w:cs="Arial" w:hint="eastAsia"/>
          <w:color w:val="000000"/>
          <w:kern w:val="0"/>
          <w:sz w:val="32"/>
          <w:szCs w:val="32"/>
        </w:rPr>
        <w:t>一</w:t>
      </w:r>
      <w:proofErr w:type="gramEnd"/>
      <w:r w:rsidRPr="00B7599A">
        <w:rPr>
          <w:rFonts w:ascii="仿宋_GB2312" w:eastAsia="仿宋_GB2312" w:hAnsi="Arial" w:cs="Arial" w:hint="eastAsia"/>
          <w:color w:val="000000"/>
          <w:kern w:val="0"/>
          <w:sz w:val="32"/>
          <w:szCs w:val="32"/>
        </w:rPr>
        <w:t>公开</w:t>
      </w:r>
      <w:r w:rsidRPr="00B7599A">
        <w:rPr>
          <w:rFonts w:ascii="Times New Roman" w:eastAsia="宋体" w:hAnsi="Times New Roman" w:cs="Times New Roman"/>
          <w:color w:val="000000"/>
          <w:kern w:val="0"/>
          <w:sz w:val="32"/>
          <w:szCs w:val="32"/>
        </w:rPr>
        <w:t>”</w:t>
      </w:r>
      <w:r w:rsidRPr="00B7599A">
        <w:rPr>
          <w:rFonts w:ascii="仿宋_GB2312" w:eastAsia="仿宋_GB2312" w:hAnsi="Arial" w:cs="Arial" w:hint="eastAsia"/>
          <w:color w:val="000000"/>
          <w:kern w:val="0"/>
          <w:sz w:val="32"/>
          <w:szCs w:val="32"/>
        </w:rPr>
        <w:t>制度，认真履行监管职责，以有效监管保证便捷准入。</w:t>
      </w:r>
    </w:p>
    <w:p w:rsidR="00B7599A" w:rsidRPr="00B7599A" w:rsidRDefault="00B7599A" w:rsidP="00B7599A">
      <w:pPr>
        <w:widowControl/>
        <w:spacing w:line="560" w:lineRule="exact"/>
        <w:ind w:firstLine="645"/>
        <w:jc w:val="left"/>
        <w:rPr>
          <w:rFonts w:ascii="Arial" w:eastAsia="宋体" w:hAnsi="Arial" w:cs="Arial"/>
          <w:color w:val="000000"/>
          <w:kern w:val="0"/>
          <w:sz w:val="27"/>
          <w:szCs w:val="27"/>
        </w:rPr>
      </w:pPr>
      <w:r w:rsidRPr="00B7599A">
        <w:rPr>
          <w:rFonts w:ascii="楷体_GB2312" w:eastAsia="楷体_GB2312" w:hAnsi="Arial" w:cs="Arial" w:hint="eastAsia"/>
          <w:color w:val="000000"/>
          <w:kern w:val="0"/>
          <w:sz w:val="32"/>
          <w:szCs w:val="32"/>
        </w:rPr>
        <w:t>（三）做好宣传培训。</w:t>
      </w:r>
      <w:r w:rsidRPr="00B7599A">
        <w:rPr>
          <w:rFonts w:ascii="仿宋_GB2312" w:eastAsia="仿宋_GB2312" w:hAnsi="Arial" w:cs="Arial" w:hint="eastAsia"/>
          <w:color w:val="000000"/>
          <w:kern w:val="0"/>
          <w:sz w:val="32"/>
          <w:szCs w:val="32"/>
        </w:rPr>
        <w:t>通过新闻媒体、政府网站、办事服务大厅等多平台、多渠道深入细致地开展政策宣传工作，让全社会了解改革、支持改革，为改革顺利推进营造良好氛围。同时，加强各相关审批部门工作人员的业务培训，不断提高工作队伍的业务素质和服务水平。</w:t>
      </w:r>
    </w:p>
    <w:p w:rsidR="00B7599A" w:rsidRPr="00B7599A" w:rsidRDefault="00B7599A" w:rsidP="00B7599A">
      <w:pPr>
        <w:widowControl/>
        <w:spacing w:line="560" w:lineRule="exact"/>
        <w:ind w:firstLine="640"/>
        <w:jc w:val="left"/>
        <w:rPr>
          <w:rFonts w:ascii="Arial" w:eastAsia="宋体" w:hAnsi="Arial" w:cs="Arial"/>
          <w:color w:val="000000"/>
          <w:kern w:val="0"/>
          <w:sz w:val="27"/>
          <w:szCs w:val="27"/>
        </w:rPr>
      </w:pPr>
      <w:r w:rsidRPr="00B7599A">
        <w:rPr>
          <w:rFonts w:ascii="Times New Roman" w:eastAsia="宋体" w:hAnsi="Times New Roman" w:cs="Times New Roman"/>
          <w:color w:val="000000"/>
          <w:kern w:val="0"/>
          <w:sz w:val="32"/>
          <w:szCs w:val="32"/>
        </w:rPr>
        <w:t> </w:t>
      </w:r>
      <w:r w:rsidRPr="00B7599A">
        <w:rPr>
          <w:rFonts w:ascii="黑体" w:eastAsia="黑体" w:hAnsi="黑体" w:cs="Arial" w:hint="eastAsia"/>
          <w:color w:val="000000"/>
          <w:kern w:val="0"/>
          <w:sz w:val="32"/>
          <w:szCs w:val="32"/>
        </w:rPr>
        <w:t>四、实施日期</w:t>
      </w:r>
    </w:p>
    <w:p w:rsidR="00B7599A" w:rsidRPr="00B7599A" w:rsidRDefault="00B7599A" w:rsidP="00B7599A">
      <w:pPr>
        <w:widowControl/>
        <w:spacing w:line="560" w:lineRule="exact"/>
        <w:ind w:firstLine="645"/>
        <w:jc w:val="left"/>
        <w:rPr>
          <w:rFonts w:ascii="Arial" w:eastAsia="宋体" w:hAnsi="Arial" w:cs="Arial"/>
          <w:color w:val="000000"/>
          <w:kern w:val="0"/>
          <w:sz w:val="27"/>
          <w:szCs w:val="27"/>
        </w:rPr>
      </w:pPr>
      <w:r w:rsidRPr="00B7599A">
        <w:rPr>
          <w:rFonts w:ascii="仿宋_GB2312" w:eastAsia="仿宋_GB2312" w:hAnsi="Arial" w:cs="Arial" w:hint="eastAsia"/>
          <w:color w:val="000000"/>
          <w:kern w:val="0"/>
          <w:sz w:val="32"/>
          <w:szCs w:val="32"/>
        </w:rPr>
        <w:lastRenderedPageBreak/>
        <w:t>本通知自下发之日起实行，有效期</w:t>
      </w:r>
      <w:r w:rsidRPr="00B7599A">
        <w:rPr>
          <w:rFonts w:ascii="Times New Roman" w:eastAsia="宋体" w:hAnsi="Times New Roman" w:cs="Times New Roman"/>
          <w:color w:val="000000"/>
          <w:kern w:val="0"/>
          <w:sz w:val="32"/>
          <w:szCs w:val="32"/>
        </w:rPr>
        <w:t>5</w:t>
      </w:r>
      <w:r w:rsidRPr="00B7599A">
        <w:rPr>
          <w:rFonts w:ascii="仿宋_GB2312" w:eastAsia="仿宋_GB2312" w:hAnsi="Arial" w:cs="Arial" w:hint="eastAsia"/>
          <w:color w:val="000000"/>
          <w:kern w:val="0"/>
          <w:sz w:val="32"/>
          <w:szCs w:val="32"/>
        </w:rPr>
        <w:t>年。</w:t>
      </w:r>
    </w:p>
    <w:p w:rsidR="00B7599A" w:rsidRPr="00B7599A" w:rsidRDefault="00B7599A" w:rsidP="00B7599A">
      <w:pPr>
        <w:widowControl/>
        <w:spacing w:line="560" w:lineRule="exact"/>
        <w:ind w:firstLine="645"/>
        <w:jc w:val="left"/>
        <w:rPr>
          <w:rFonts w:ascii="Arial" w:eastAsia="宋体" w:hAnsi="Arial" w:cs="Arial"/>
          <w:color w:val="000000"/>
          <w:kern w:val="0"/>
          <w:sz w:val="27"/>
          <w:szCs w:val="27"/>
        </w:rPr>
      </w:pPr>
      <w:r w:rsidRPr="00B7599A">
        <w:rPr>
          <w:rFonts w:ascii="Times New Roman" w:eastAsia="宋体" w:hAnsi="Times New Roman" w:cs="Times New Roman"/>
          <w:color w:val="000000"/>
          <w:kern w:val="0"/>
          <w:sz w:val="32"/>
          <w:szCs w:val="32"/>
        </w:rPr>
        <w:t> </w:t>
      </w:r>
    </w:p>
    <w:p w:rsidR="00B7599A" w:rsidRPr="00B7599A" w:rsidRDefault="00B7599A" w:rsidP="00B7599A">
      <w:pPr>
        <w:widowControl/>
        <w:spacing w:line="560" w:lineRule="exact"/>
        <w:ind w:firstLine="645"/>
        <w:jc w:val="left"/>
        <w:rPr>
          <w:rFonts w:ascii="Arial" w:eastAsia="宋体" w:hAnsi="Arial" w:cs="Arial"/>
          <w:color w:val="000000"/>
          <w:kern w:val="0"/>
          <w:sz w:val="27"/>
          <w:szCs w:val="27"/>
        </w:rPr>
      </w:pPr>
      <w:r w:rsidRPr="00B7599A">
        <w:rPr>
          <w:rFonts w:ascii="仿宋_GB2312" w:eastAsia="仿宋_GB2312" w:hAnsi="Arial" w:cs="Arial" w:hint="eastAsia"/>
          <w:color w:val="000000"/>
          <w:kern w:val="0"/>
          <w:sz w:val="32"/>
          <w:szCs w:val="32"/>
        </w:rPr>
        <w:t>附件：</w:t>
      </w:r>
      <w:r w:rsidRPr="00B7599A">
        <w:rPr>
          <w:rFonts w:ascii="Times New Roman" w:eastAsia="宋体" w:hAnsi="Times New Roman" w:cs="Times New Roman"/>
          <w:color w:val="000000"/>
          <w:kern w:val="0"/>
          <w:sz w:val="32"/>
          <w:szCs w:val="32"/>
        </w:rPr>
        <w:t> 1.</w:t>
      </w:r>
      <w:r w:rsidRPr="00B7599A">
        <w:rPr>
          <w:rFonts w:ascii="仿宋_GB2312" w:eastAsia="仿宋_GB2312" w:hAnsi="Arial" w:cs="Arial" w:hint="eastAsia"/>
          <w:color w:val="000000"/>
          <w:kern w:val="0"/>
          <w:sz w:val="32"/>
          <w:szCs w:val="32"/>
        </w:rPr>
        <w:t>天津</w:t>
      </w:r>
      <w:r w:rsidRPr="00B7599A">
        <w:rPr>
          <w:rFonts w:ascii="Times New Roman" w:eastAsia="宋体" w:hAnsi="Times New Roman" w:cs="Times New Roman"/>
          <w:color w:val="000000"/>
          <w:kern w:val="0"/>
          <w:sz w:val="32"/>
          <w:szCs w:val="32"/>
        </w:rPr>
        <w:t>“</w:t>
      </w:r>
      <w:r w:rsidRPr="00B7599A">
        <w:rPr>
          <w:rFonts w:ascii="仿宋_GB2312" w:eastAsia="仿宋_GB2312" w:hAnsi="Arial" w:cs="Arial" w:hint="eastAsia"/>
          <w:color w:val="000000"/>
          <w:kern w:val="0"/>
          <w:sz w:val="32"/>
          <w:szCs w:val="32"/>
        </w:rPr>
        <w:t>多证合一</w:t>
      </w:r>
      <w:r w:rsidRPr="00B7599A">
        <w:rPr>
          <w:rFonts w:ascii="Times New Roman" w:eastAsia="宋体" w:hAnsi="Times New Roman" w:cs="Times New Roman"/>
          <w:color w:val="000000"/>
          <w:kern w:val="0"/>
          <w:sz w:val="32"/>
          <w:szCs w:val="32"/>
        </w:rPr>
        <w:t>”</w:t>
      </w:r>
      <w:r w:rsidRPr="00B7599A">
        <w:rPr>
          <w:rFonts w:ascii="仿宋_GB2312" w:eastAsia="仿宋_GB2312" w:hAnsi="Arial" w:cs="Arial" w:hint="eastAsia"/>
          <w:color w:val="000000"/>
          <w:kern w:val="0"/>
          <w:sz w:val="32"/>
          <w:szCs w:val="32"/>
        </w:rPr>
        <w:t>改革涉企证照事项目录</w:t>
      </w:r>
    </w:p>
    <w:p w:rsidR="00B7599A" w:rsidRPr="00B7599A" w:rsidRDefault="00B7599A" w:rsidP="00B7599A">
      <w:pPr>
        <w:widowControl/>
        <w:spacing w:line="560" w:lineRule="exact"/>
        <w:ind w:firstLineChars="500" w:firstLine="1600"/>
        <w:jc w:val="left"/>
        <w:rPr>
          <w:rFonts w:ascii="Arial" w:eastAsia="宋体" w:hAnsi="Arial" w:cs="Arial"/>
          <w:color w:val="000000"/>
          <w:kern w:val="0"/>
          <w:sz w:val="27"/>
          <w:szCs w:val="27"/>
        </w:rPr>
      </w:pPr>
      <w:r w:rsidRPr="00B7599A">
        <w:rPr>
          <w:rFonts w:ascii="Times New Roman" w:eastAsia="宋体" w:hAnsi="Times New Roman" w:cs="Times New Roman"/>
          <w:color w:val="000000"/>
          <w:kern w:val="0"/>
          <w:sz w:val="32"/>
          <w:szCs w:val="32"/>
        </w:rPr>
        <w:t xml:space="preserve"> 2.“</w:t>
      </w:r>
      <w:r w:rsidRPr="00B7599A">
        <w:rPr>
          <w:rFonts w:ascii="仿宋_GB2312" w:eastAsia="仿宋_GB2312" w:hAnsi="Arial" w:cs="Arial" w:hint="eastAsia"/>
          <w:color w:val="000000"/>
          <w:kern w:val="0"/>
          <w:sz w:val="32"/>
          <w:szCs w:val="32"/>
        </w:rPr>
        <w:t>多证合一</w:t>
      </w:r>
      <w:r w:rsidRPr="00B7599A">
        <w:rPr>
          <w:rFonts w:ascii="Times New Roman" w:eastAsia="宋体" w:hAnsi="Times New Roman" w:cs="Times New Roman"/>
          <w:color w:val="000000"/>
          <w:kern w:val="0"/>
          <w:sz w:val="32"/>
          <w:szCs w:val="32"/>
        </w:rPr>
        <w:t>”</w:t>
      </w:r>
      <w:r w:rsidRPr="00B7599A">
        <w:rPr>
          <w:rFonts w:ascii="仿宋_GB2312" w:eastAsia="仿宋_GB2312" w:hAnsi="Arial" w:cs="Arial" w:hint="eastAsia"/>
          <w:color w:val="000000"/>
          <w:kern w:val="0"/>
          <w:sz w:val="32"/>
          <w:szCs w:val="32"/>
        </w:rPr>
        <w:t>市场监管部门登记数据共享信息表</w:t>
      </w:r>
    </w:p>
    <w:p w:rsidR="00B7599A" w:rsidRPr="00B7599A" w:rsidRDefault="00B7599A" w:rsidP="00B7599A">
      <w:pPr>
        <w:widowControl/>
        <w:spacing w:line="560" w:lineRule="exact"/>
        <w:jc w:val="left"/>
        <w:rPr>
          <w:rFonts w:ascii="Arial" w:eastAsia="宋体" w:hAnsi="Arial" w:cs="Arial"/>
          <w:color w:val="000000"/>
          <w:kern w:val="0"/>
          <w:sz w:val="27"/>
          <w:szCs w:val="27"/>
        </w:rPr>
      </w:pPr>
      <w:r w:rsidRPr="00B7599A">
        <w:rPr>
          <w:rFonts w:ascii="Times New Roman" w:eastAsia="宋体" w:hAnsi="Times New Roman" w:cs="Times New Roman"/>
          <w:color w:val="000000"/>
          <w:kern w:val="0"/>
          <w:sz w:val="32"/>
          <w:szCs w:val="32"/>
        </w:rPr>
        <w:t> </w:t>
      </w:r>
    </w:p>
    <w:p w:rsidR="00B7599A" w:rsidRPr="00B7599A" w:rsidRDefault="00B7599A" w:rsidP="00B7599A">
      <w:pPr>
        <w:widowControl/>
        <w:spacing w:line="560" w:lineRule="exact"/>
        <w:jc w:val="left"/>
        <w:rPr>
          <w:rFonts w:ascii="Arial" w:eastAsia="宋体" w:hAnsi="Arial" w:cs="Arial"/>
          <w:color w:val="000000"/>
          <w:kern w:val="0"/>
          <w:sz w:val="27"/>
          <w:szCs w:val="27"/>
        </w:rPr>
      </w:pPr>
      <w:r w:rsidRPr="00B7599A">
        <w:rPr>
          <w:rFonts w:ascii="Times New Roman" w:eastAsia="宋体" w:hAnsi="Times New Roman" w:cs="Times New Roman"/>
          <w:color w:val="000000"/>
          <w:kern w:val="0"/>
          <w:sz w:val="32"/>
          <w:szCs w:val="32"/>
        </w:rPr>
        <w:t> </w:t>
      </w:r>
    </w:p>
    <w:p w:rsidR="00B7599A" w:rsidRPr="00B7599A" w:rsidRDefault="00B7599A" w:rsidP="00B7599A">
      <w:pPr>
        <w:widowControl/>
        <w:spacing w:line="560" w:lineRule="exact"/>
        <w:ind w:firstLine="960"/>
        <w:jc w:val="left"/>
        <w:rPr>
          <w:rFonts w:ascii="Arial" w:eastAsia="宋体" w:hAnsi="Arial" w:cs="Arial"/>
          <w:color w:val="000000"/>
          <w:kern w:val="0"/>
          <w:sz w:val="27"/>
          <w:szCs w:val="27"/>
        </w:rPr>
      </w:pPr>
      <w:r w:rsidRPr="00B7599A">
        <w:rPr>
          <w:rFonts w:ascii="仿宋_GB2312" w:eastAsia="仿宋_GB2312" w:hAnsi="Arial" w:cs="Arial" w:hint="eastAsia"/>
          <w:color w:val="000000"/>
          <w:kern w:val="0"/>
          <w:sz w:val="32"/>
          <w:szCs w:val="32"/>
        </w:rPr>
        <w:t>市市场监管委</w:t>
      </w:r>
      <w:r w:rsidRPr="00B7599A">
        <w:rPr>
          <w:rFonts w:ascii="Times New Roman" w:eastAsia="宋体" w:hAnsi="Times New Roman" w:cs="Times New Roman"/>
          <w:color w:val="000000"/>
          <w:kern w:val="0"/>
          <w:sz w:val="32"/>
          <w:szCs w:val="32"/>
        </w:rPr>
        <w:t> </w:t>
      </w:r>
      <w:r w:rsidRPr="00B7599A">
        <w:rPr>
          <w:rFonts w:ascii="Times New Roman" w:eastAsia="宋体" w:hAnsi="Times New Roman" w:cs="Times New Roman"/>
          <w:color w:val="000000"/>
          <w:kern w:val="0"/>
          <w:sz w:val="32"/>
          <w:szCs w:val="32"/>
        </w:rPr>
        <w:t> </w:t>
      </w:r>
      <w:r w:rsidRPr="00B7599A">
        <w:rPr>
          <w:rFonts w:ascii="Times New Roman" w:eastAsia="宋体" w:hAnsi="Times New Roman" w:cs="Times New Roman"/>
          <w:color w:val="000000"/>
          <w:kern w:val="0"/>
          <w:sz w:val="32"/>
          <w:szCs w:val="32"/>
        </w:rPr>
        <w:t> </w:t>
      </w:r>
      <w:r w:rsidRPr="00B7599A">
        <w:rPr>
          <w:rFonts w:ascii="Times New Roman" w:eastAsia="宋体" w:hAnsi="Times New Roman" w:cs="Times New Roman"/>
          <w:color w:val="000000"/>
          <w:kern w:val="0"/>
          <w:sz w:val="32"/>
          <w:szCs w:val="32"/>
        </w:rPr>
        <w:t> </w:t>
      </w:r>
      <w:r w:rsidRPr="00B7599A">
        <w:rPr>
          <w:rFonts w:ascii="Times New Roman" w:eastAsia="宋体" w:hAnsi="Times New Roman" w:cs="Times New Roman"/>
          <w:color w:val="000000"/>
          <w:kern w:val="0"/>
          <w:sz w:val="32"/>
          <w:szCs w:val="32"/>
        </w:rPr>
        <w:t xml:space="preserve"> </w:t>
      </w:r>
      <w:r w:rsidRPr="00B7599A">
        <w:rPr>
          <w:rFonts w:ascii="Times New Roman" w:eastAsia="宋体" w:hAnsi="Times New Roman" w:cs="Times New Roman"/>
          <w:color w:val="000000"/>
          <w:kern w:val="0"/>
          <w:sz w:val="32"/>
          <w:szCs w:val="32"/>
        </w:rPr>
        <w:t> </w:t>
      </w:r>
      <w:r w:rsidRPr="00B7599A">
        <w:rPr>
          <w:rFonts w:ascii="Times New Roman" w:eastAsia="宋体" w:hAnsi="Times New Roman" w:cs="Times New Roman"/>
          <w:color w:val="000000"/>
          <w:kern w:val="0"/>
          <w:sz w:val="32"/>
          <w:szCs w:val="32"/>
        </w:rPr>
        <w:t> </w:t>
      </w:r>
      <w:r w:rsidRPr="00B7599A">
        <w:rPr>
          <w:rFonts w:ascii="Times New Roman" w:eastAsia="宋体" w:hAnsi="Times New Roman" w:cs="Times New Roman"/>
          <w:color w:val="000000"/>
          <w:kern w:val="0"/>
          <w:sz w:val="32"/>
          <w:szCs w:val="32"/>
        </w:rPr>
        <w:t> </w:t>
      </w:r>
      <w:r w:rsidRPr="00B7599A">
        <w:rPr>
          <w:rFonts w:ascii="Times New Roman" w:eastAsia="宋体" w:hAnsi="Times New Roman" w:cs="Times New Roman"/>
          <w:color w:val="000000"/>
          <w:kern w:val="0"/>
          <w:sz w:val="32"/>
          <w:szCs w:val="32"/>
        </w:rPr>
        <w:t> </w:t>
      </w:r>
      <w:r w:rsidRPr="00B7599A">
        <w:rPr>
          <w:rFonts w:ascii="Times New Roman" w:eastAsia="宋体" w:hAnsi="Times New Roman" w:cs="Times New Roman"/>
          <w:color w:val="000000"/>
          <w:kern w:val="0"/>
          <w:sz w:val="32"/>
          <w:szCs w:val="32"/>
        </w:rPr>
        <w:t> </w:t>
      </w:r>
      <w:r w:rsidRPr="00B7599A">
        <w:rPr>
          <w:rFonts w:ascii="Times New Roman" w:eastAsia="宋体" w:hAnsi="Times New Roman" w:cs="Times New Roman"/>
          <w:color w:val="000000"/>
          <w:kern w:val="0"/>
          <w:sz w:val="32"/>
          <w:szCs w:val="32"/>
        </w:rPr>
        <w:t> </w:t>
      </w:r>
      <w:r w:rsidRPr="00B7599A">
        <w:rPr>
          <w:rFonts w:ascii="Times New Roman" w:eastAsia="宋体" w:hAnsi="Times New Roman" w:cs="Times New Roman"/>
          <w:color w:val="000000"/>
          <w:kern w:val="0"/>
          <w:sz w:val="32"/>
          <w:szCs w:val="32"/>
        </w:rPr>
        <w:t> </w:t>
      </w:r>
      <w:r w:rsidRPr="00B7599A">
        <w:rPr>
          <w:rFonts w:ascii="Times New Roman" w:eastAsia="宋体" w:hAnsi="Times New Roman" w:cs="Times New Roman"/>
          <w:color w:val="000000"/>
          <w:kern w:val="0"/>
          <w:sz w:val="32"/>
          <w:szCs w:val="32"/>
        </w:rPr>
        <w:t> </w:t>
      </w:r>
      <w:r w:rsidRPr="00B7599A">
        <w:rPr>
          <w:rFonts w:ascii="Times New Roman" w:eastAsia="宋体" w:hAnsi="Times New Roman" w:cs="Times New Roman"/>
          <w:color w:val="000000"/>
          <w:kern w:val="0"/>
          <w:sz w:val="32"/>
          <w:szCs w:val="32"/>
        </w:rPr>
        <w:t> </w:t>
      </w:r>
      <w:r w:rsidRPr="00B7599A">
        <w:rPr>
          <w:rFonts w:ascii="Times New Roman" w:eastAsia="宋体" w:hAnsi="Times New Roman" w:cs="Times New Roman"/>
          <w:color w:val="000000"/>
          <w:kern w:val="0"/>
          <w:sz w:val="32"/>
          <w:szCs w:val="32"/>
        </w:rPr>
        <w:t> </w:t>
      </w:r>
      <w:proofErr w:type="gramStart"/>
      <w:r w:rsidRPr="00B7599A">
        <w:rPr>
          <w:rFonts w:ascii="仿宋_GB2312" w:eastAsia="仿宋_GB2312" w:hAnsi="Arial" w:cs="Arial" w:hint="eastAsia"/>
          <w:color w:val="000000"/>
          <w:kern w:val="0"/>
          <w:sz w:val="32"/>
          <w:szCs w:val="32"/>
        </w:rPr>
        <w:t>市网信办</w:t>
      </w:r>
      <w:proofErr w:type="gramEnd"/>
    </w:p>
    <w:p w:rsidR="00B7599A" w:rsidRPr="00B7599A" w:rsidRDefault="00B7599A" w:rsidP="00B7599A">
      <w:pPr>
        <w:widowControl/>
        <w:spacing w:line="560" w:lineRule="exact"/>
        <w:ind w:firstLine="320"/>
        <w:jc w:val="left"/>
        <w:rPr>
          <w:rFonts w:ascii="Arial" w:eastAsia="宋体" w:hAnsi="Arial" w:cs="Arial"/>
          <w:color w:val="000000"/>
          <w:kern w:val="0"/>
          <w:sz w:val="27"/>
          <w:szCs w:val="27"/>
        </w:rPr>
      </w:pPr>
      <w:r w:rsidRPr="00B7599A">
        <w:rPr>
          <w:rFonts w:ascii="Times New Roman" w:eastAsia="宋体" w:hAnsi="Times New Roman" w:cs="Times New Roman"/>
          <w:color w:val="000000"/>
          <w:kern w:val="0"/>
          <w:sz w:val="32"/>
          <w:szCs w:val="32"/>
        </w:rPr>
        <w:t> </w:t>
      </w:r>
    </w:p>
    <w:p w:rsidR="00B7599A" w:rsidRPr="00B7599A" w:rsidRDefault="00B7599A" w:rsidP="00B7599A">
      <w:pPr>
        <w:widowControl/>
        <w:spacing w:line="560" w:lineRule="exact"/>
        <w:ind w:firstLine="320"/>
        <w:jc w:val="left"/>
        <w:rPr>
          <w:rFonts w:ascii="Arial" w:eastAsia="宋体" w:hAnsi="Arial" w:cs="Arial"/>
          <w:color w:val="000000"/>
          <w:kern w:val="0"/>
          <w:sz w:val="27"/>
          <w:szCs w:val="27"/>
        </w:rPr>
      </w:pPr>
      <w:r w:rsidRPr="00B7599A">
        <w:rPr>
          <w:rFonts w:ascii="Times New Roman" w:eastAsia="宋体" w:hAnsi="Times New Roman" w:cs="Times New Roman"/>
          <w:color w:val="000000"/>
          <w:kern w:val="0"/>
          <w:sz w:val="32"/>
          <w:szCs w:val="32"/>
        </w:rPr>
        <w:t> </w:t>
      </w:r>
    </w:p>
    <w:p w:rsidR="00B7599A" w:rsidRPr="00B7599A" w:rsidRDefault="00B7599A" w:rsidP="00B7599A">
      <w:pPr>
        <w:widowControl/>
        <w:spacing w:line="560" w:lineRule="exact"/>
        <w:ind w:firstLine="320"/>
        <w:jc w:val="left"/>
        <w:rPr>
          <w:rFonts w:ascii="Arial" w:eastAsia="宋体" w:hAnsi="Arial" w:cs="Arial"/>
          <w:color w:val="000000"/>
          <w:kern w:val="0"/>
          <w:sz w:val="27"/>
          <w:szCs w:val="27"/>
        </w:rPr>
      </w:pPr>
      <w:r w:rsidRPr="00B7599A">
        <w:rPr>
          <w:rFonts w:ascii="Times New Roman" w:eastAsia="宋体" w:hAnsi="Times New Roman" w:cs="Times New Roman"/>
          <w:color w:val="000000"/>
          <w:kern w:val="0"/>
          <w:sz w:val="32"/>
          <w:szCs w:val="32"/>
        </w:rPr>
        <w:t> </w:t>
      </w:r>
    </w:p>
    <w:p w:rsidR="00B7599A" w:rsidRPr="00B7599A" w:rsidRDefault="00B7599A" w:rsidP="00B7599A">
      <w:pPr>
        <w:widowControl/>
        <w:spacing w:line="560" w:lineRule="exact"/>
        <w:ind w:firstLine="960"/>
        <w:jc w:val="left"/>
        <w:rPr>
          <w:rFonts w:ascii="Arial" w:eastAsia="宋体" w:hAnsi="Arial" w:cs="Arial"/>
          <w:color w:val="000000"/>
          <w:kern w:val="0"/>
          <w:sz w:val="27"/>
          <w:szCs w:val="27"/>
        </w:rPr>
      </w:pPr>
      <w:r w:rsidRPr="00B7599A">
        <w:rPr>
          <w:rFonts w:ascii="仿宋_GB2312" w:eastAsia="仿宋_GB2312" w:hAnsi="Arial" w:cs="Arial" w:hint="eastAsia"/>
          <w:color w:val="000000"/>
          <w:kern w:val="0"/>
          <w:sz w:val="32"/>
          <w:szCs w:val="32"/>
        </w:rPr>
        <w:t>市公安局</w:t>
      </w:r>
      <w:r w:rsidRPr="00B7599A">
        <w:rPr>
          <w:rFonts w:ascii="Times New Roman" w:eastAsia="宋体" w:hAnsi="Times New Roman" w:cs="Times New Roman"/>
          <w:color w:val="000000"/>
          <w:kern w:val="0"/>
          <w:sz w:val="32"/>
          <w:szCs w:val="32"/>
        </w:rPr>
        <w:t> </w:t>
      </w:r>
      <w:r w:rsidRPr="00B7599A">
        <w:rPr>
          <w:rFonts w:ascii="Times New Roman" w:eastAsia="宋体" w:hAnsi="Times New Roman" w:cs="Times New Roman"/>
          <w:color w:val="000000"/>
          <w:kern w:val="0"/>
          <w:sz w:val="32"/>
          <w:szCs w:val="32"/>
        </w:rPr>
        <w:t> </w:t>
      </w:r>
      <w:r w:rsidRPr="00B7599A">
        <w:rPr>
          <w:rFonts w:ascii="Times New Roman" w:eastAsia="宋体" w:hAnsi="Times New Roman" w:cs="Times New Roman"/>
          <w:color w:val="000000"/>
          <w:kern w:val="0"/>
          <w:sz w:val="32"/>
          <w:szCs w:val="32"/>
        </w:rPr>
        <w:t> </w:t>
      </w:r>
      <w:r w:rsidRPr="00B7599A">
        <w:rPr>
          <w:rFonts w:ascii="Times New Roman" w:eastAsia="宋体" w:hAnsi="Times New Roman" w:cs="Times New Roman"/>
          <w:color w:val="000000"/>
          <w:kern w:val="0"/>
          <w:sz w:val="32"/>
          <w:szCs w:val="32"/>
        </w:rPr>
        <w:t> </w:t>
      </w:r>
      <w:r w:rsidRPr="00B7599A">
        <w:rPr>
          <w:rFonts w:ascii="Times New Roman" w:eastAsia="宋体" w:hAnsi="Times New Roman" w:cs="Times New Roman"/>
          <w:color w:val="000000"/>
          <w:kern w:val="0"/>
          <w:sz w:val="32"/>
          <w:szCs w:val="32"/>
        </w:rPr>
        <w:t xml:space="preserve"> </w:t>
      </w:r>
      <w:r w:rsidRPr="00B7599A">
        <w:rPr>
          <w:rFonts w:ascii="Times New Roman" w:eastAsia="宋体" w:hAnsi="Times New Roman" w:cs="Times New Roman"/>
          <w:color w:val="000000"/>
          <w:kern w:val="0"/>
          <w:sz w:val="32"/>
          <w:szCs w:val="32"/>
        </w:rPr>
        <w:t> </w:t>
      </w:r>
      <w:r w:rsidRPr="00B7599A">
        <w:rPr>
          <w:rFonts w:ascii="Times New Roman" w:eastAsia="宋体" w:hAnsi="Times New Roman" w:cs="Times New Roman"/>
          <w:color w:val="000000"/>
          <w:kern w:val="0"/>
          <w:sz w:val="32"/>
          <w:szCs w:val="32"/>
        </w:rPr>
        <w:t> </w:t>
      </w:r>
      <w:r w:rsidRPr="00B7599A">
        <w:rPr>
          <w:rFonts w:ascii="Times New Roman" w:eastAsia="宋体" w:hAnsi="Times New Roman" w:cs="Times New Roman"/>
          <w:color w:val="000000"/>
          <w:kern w:val="0"/>
          <w:sz w:val="32"/>
          <w:szCs w:val="32"/>
        </w:rPr>
        <w:t> </w:t>
      </w:r>
      <w:r w:rsidRPr="00B7599A">
        <w:rPr>
          <w:rFonts w:ascii="Times New Roman" w:eastAsia="宋体" w:hAnsi="Times New Roman" w:cs="Times New Roman"/>
          <w:color w:val="000000"/>
          <w:kern w:val="0"/>
          <w:sz w:val="32"/>
          <w:szCs w:val="32"/>
        </w:rPr>
        <w:t> </w:t>
      </w:r>
      <w:r w:rsidRPr="00B7599A">
        <w:rPr>
          <w:rFonts w:ascii="Times New Roman" w:eastAsia="宋体" w:hAnsi="Times New Roman" w:cs="Times New Roman"/>
          <w:color w:val="000000"/>
          <w:kern w:val="0"/>
          <w:sz w:val="32"/>
          <w:szCs w:val="32"/>
        </w:rPr>
        <w:t> </w:t>
      </w:r>
      <w:r w:rsidRPr="00B7599A">
        <w:rPr>
          <w:rFonts w:ascii="Times New Roman" w:eastAsia="宋体" w:hAnsi="Times New Roman" w:cs="Times New Roman"/>
          <w:color w:val="000000"/>
          <w:kern w:val="0"/>
          <w:sz w:val="32"/>
          <w:szCs w:val="32"/>
        </w:rPr>
        <w:t> </w:t>
      </w:r>
      <w:r w:rsidRPr="00B7599A">
        <w:rPr>
          <w:rFonts w:ascii="Times New Roman" w:eastAsia="宋体" w:hAnsi="Times New Roman" w:cs="Times New Roman"/>
          <w:color w:val="000000"/>
          <w:kern w:val="0"/>
          <w:sz w:val="32"/>
          <w:szCs w:val="32"/>
        </w:rPr>
        <w:t> </w:t>
      </w:r>
      <w:r w:rsidRPr="00B7599A">
        <w:rPr>
          <w:rFonts w:ascii="Times New Roman" w:eastAsia="宋体" w:hAnsi="Times New Roman" w:cs="Times New Roman"/>
          <w:color w:val="000000"/>
          <w:kern w:val="0"/>
          <w:sz w:val="32"/>
          <w:szCs w:val="32"/>
        </w:rPr>
        <w:t> </w:t>
      </w:r>
      <w:r w:rsidRPr="00B7599A">
        <w:rPr>
          <w:rFonts w:ascii="Times New Roman" w:eastAsia="宋体" w:hAnsi="Times New Roman" w:cs="Times New Roman"/>
          <w:color w:val="000000"/>
          <w:kern w:val="0"/>
          <w:sz w:val="32"/>
          <w:szCs w:val="32"/>
        </w:rPr>
        <w:t> </w:t>
      </w:r>
      <w:r w:rsidRPr="00B7599A">
        <w:rPr>
          <w:rFonts w:ascii="Times New Roman" w:eastAsia="宋体" w:hAnsi="Times New Roman" w:cs="Times New Roman"/>
          <w:color w:val="000000"/>
          <w:kern w:val="0"/>
          <w:sz w:val="32"/>
          <w:szCs w:val="32"/>
        </w:rPr>
        <w:t> </w:t>
      </w:r>
      <w:r w:rsidRPr="00B7599A">
        <w:rPr>
          <w:rFonts w:ascii="Times New Roman" w:eastAsia="宋体" w:hAnsi="Times New Roman" w:cs="Times New Roman"/>
          <w:color w:val="000000"/>
          <w:kern w:val="0"/>
          <w:sz w:val="32"/>
          <w:szCs w:val="32"/>
        </w:rPr>
        <w:t> </w:t>
      </w:r>
      <w:r w:rsidRPr="00B7599A">
        <w:rPr>
          <w:rFonts w:ascii="Times New Roman" w:eastAsia="宋体" w:hAnsi="Times New Roman" w:cs="Times New Roman"/>
          <w:color w:val="000000"/>
          <w:kern w:val="0"/>
          <w:sz w:val="32"/>
          <w:szCs w:val="32"/>
        </w:rPr>
        <w:t> </w:t>
      </w:r>
      <w:r w:rsidRPr="00B7599A">
        <w:rPr>
          <w:rFonts w:ascii="仿宋_GB2312" w:eastAsia="仿宋_GB2312" w:hAnsi="Arial" w:cs="Arial" w:hint="eastAsia"/>
          <w:color w:val="000000"/>
          <w:kern w:val="0"/>
          <w:sz w:val="32"/>
          <w:szCs w:val="32"/>
        </w:rPr>
        <w:t>市交通运输委</w:t>
      </w:r>
    </w:p>
    <w:p w:rsidR="00B7599A" w:rsidRPr="00B7599A" w:rsidRDefault="00B7599A" w:rsidP="00B7599A">
      <w:pPr>
        <w:widowControl/>
        <w:spacing w:line="560" w:lineRule="exact"/>
        <w:ind w:firstLineChars="1400" w:firstLine="4480"/>
        <w:jc w:val="left"/>
        <w:rPr>
          <w:rFonts w:ascii="Arial" w:eastAsia="宋体" w:hAnsi="Arial" w:cs="Arial"/>
          <w:color w:val="000000"/>
          <w:kern w:val="0"/>
          <w:sz w:val="27"/>
          <w:szCs w:val="27"/>
        </w:rPr>
      </w:pPr>
      <w:r w:rsidRPr="00B7599A">
        <w:rPr>
          <w:rFonts w:ascii="Times New Roman" w:eastAsia="宋体" w:hAnsi="Times New Roman" w:cs="Times New Roman"/>
          <w:color w:val="000000"/>
          <w:kern w:val="0"/>
          <w:sz w:val="32"/>
          <w:szCs w:val="32"/>
        </w:rPr>
        <w:t xml:space="preserve"> 2019</w:t>
      </w:r>
      <w:r w:rsidRPr="00B7599A">
        <w:rPr>
          <w:rFonts w:ascii="仿宋_GB2312" w:eastAsia="仿宋_GB2312" w:hAnsi="Arial" w:cs="Arial" w:hint="eastAsia"/>
          <w:color w:val="000000"/>
          <w:kern w:val="0"/>
          <w:sz w:val="32"/>
          <w:szCs w:val="32"/>
        </w:rPr>
        <w:t>年</w:t>
      </w:r>
      <w:r w:rsidRPr="00B7599A">
        <w:rPr>
          <w:rFonts w:ascii="Times New Roman" w:eastAsia="宋体" w:hAnsi="Times New Roman" w:cs="Times New Roman"/>
          <w:color w:val="000000"/>
          <w:kern w:val="0"/>
          <w:sz w:val="32"/>
          <w:szCs w:val="32"/>
        </w:rPr>
        <w:t>11</w:t>
      </w:r>
      <w:r w:rsidRPr="00B7599A">
        <w:rPr>
          <w:rFonts w:ascii="仿宋_GB2312" w:eastAsia="仿宋_GB2312" w:hAnsi="Arial" w:cs="Arial" w:hint="eastAsia"/>
          <w:color w:val="000000"/>
          <w:kern w:val="0"/>
          <w:sz w:val="32"/>
          <w:szCs w:val="32"/>
        </w:rPr>
        <w:t>月</w:t>
      </w:r>
      <w:r w:rsidRPr="00B7599A">
        <w:rPr>
          <w:rFonts w:ascii="Times New Roman" w:eastAsia="宋体" w:hAnsi="Times New Roman" w:cs="Times New Roman"/>
          <w:color w:val="000000"/>
          <w:kern w:val="0"/>
          <w:sz w:val="32"/>
          <w:szCs w:val="32"/>
        </w:rPr>
        <w:t>29</w:t>
      </w:r>
      <w:r w:rsidRPr="00B7599A">
        <w:rPr>
          <w:rFonts w:ascii="仿宋_GB2312" w:eastAsia="仿宋_GB2312" w:hAnsi="Arial" w:cs="Arial" w:hint="eastAsia"/>
          <w:color w:val="000000"/>
          <w:kern w:val="0"/>
          <w:sz w:val="32"/>
          <w:szCs w:val="32"/>
        </w:rPr>
        <w:t>日</w:t>
      </w:r>
    </w:p>
    <w:p w:rsidR="00B7599A" w:rsidRPr="00B7599A" w:rsidRDefault="00B7599A" w:rsidP="00B7599A">
      <w:pPr>
        <w:widowControl/>
        <w:spacing w:line="560" w:lineRule="exact"/>
        <w:jc w:val="left"/>
        <w:rPr>
          <w:rFonts w:ascii="Arial" w:eastAsia="宋体" w:hAnsi="Arial" w:cs="Arial"/>
          <w:color w:val="000000"/>
          <w:kern w:val="0"/>
          <w:sz w:val="27"/>
          <w:szCs w:val="27"/>
        </w:rPr>
      </w:pPr>
      <w:r w:rsidRPr="00B7599A">
        <w:rPr>
          <w:rFonts w:ascii="Times New Roman" w:eastAsia="宋体" w:hAnsi="Times New Roman" w:cs="Times New Roman"/>
          <w:color w:val="000000"/>
          <w:kern w:val="0"/>
          <w:sz w:val="32"/>
          <w:szCs w:val="32"/>
        </w:rPr>
        <w:t> </w:t>
      </w:r>
      <w:r w:rsidRPr="00B7599A">
        <w:rPr>
          <w:rFonts w:ascii="Times New Roman" w:eastAsia="宋体" w:hAnsi="Times New Roman" w:cs="Times New Roman"/>
          <w:color w:val="000000"/>
          <w:kern w:val="0"/>
          <w:sz w:val="32"/>
          <w:szCs w:val="32"/>
        </w:rPr>
        <w:t> </w:t>
      </w:r>
      <w:r w:rsidRPr="00B7599A">
        <w:rPr>
          <w:rFonts w:ascii="Times New Roman" w:eastAsia="宋体" w:hAnsi="Times New Roman" w:cs="Times New Roman"/>
          <w:color w:val="000000"/>
          <w:kern w:val="0"/>
          <w:sz w:val="32"/>
          <w:szCs w:val="32"/>
        </w:rPr>
        <w:t> </w:t>
      </w:r>
      <w:r w:rsidRPr="00B7599A">
        <w:rPr>
          <w:rFonts w:ascii="Times New Roman" w:eastAsia="宋体" w:hAnsi="Times New Roman" w:cs="Times New Roman"/>
          <w:color w:val="000000"/>
          <w:kern w:val="0"/>
          <w:sz w:val="32"/>
          <w:szCs w:val="32"/>
        </w:rPr>
        <w:t> </w:t>
      </w:r>
      <w:r w:rsidRPr="00B7599A">
        <w:rPr>
          <w:rFonts w:ascii="仿宋_GB2312" w:eastAsia="仿宋_GB2312" w:hAnsi="Arial" w:cs="Arial" w:hint="eastAsia"/>
          <w:color w:val="000000"/>
          <w:kern w:val="0"/>
          <w:sz w:val="32"/>
          <w:szCs w:val="32"/>
        </w:rPr>
        <w:t>（此件主动公开）</w:t>
      </w:r>
    </w:p>
    <w:p w:rsidR="00B7599A" w:rsidRPr="00B7599A" w:rsidRDefault="00B7599A" w:rsidP="00B7599A">
      <w:pPr>
        <w:widowControl/>
        <w:spacing w:line="560" w:lineRule="exact"/>
        <w:ind w:firstLine="1600"/>
        <w:jc w:val="left"/>
        <w:rPr>
          <w:rFonts w:ascii="Arial" w:eastAsia="宋体" w:hAnsi="Arial" w:cs="Arial"/>
          <w:color w:val="000000"/>
          <w:kern w:val="0"/>
          <w:sz w:val="27"/>
          <w:szCs w:val="27"/>
        </w:rPr>
      </w:pPr>
      <w:r w:rsidRPr="00B7599A">
        <w:rPr>
          <w:rFonts w:ascii="Times New Roman" w:eastAsia="宋体" w:hAnsi="Times New Roman" w:cs="Times New Roman"/>
          <w:color w:val="000000"/>
          <w:kern w:val="0"/>
          <w:sz w:val="32"/>
          <w:szCs w:val="32"/>
        </w:rPr>
        <w:t> </w:t>
      </w:r>
    </w:p>
    <w:p w:rsidR="007E0F3F" w:rsidRDefault="007E0F3F" w:rsidP="00B7599A">
      <w:pPr>
        <w:spacing w:line="560" w:lineRule="exact"/>
        <w:rPr>
          <w:rFonts w:hint="eastAsia"/>
        </w:rPr>
      </w:pPr>
    </w:p>
    <w:sectPr w:rsidR="007E0F3F" w:rsidSect="007E0F3F">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0F3F"/>
    <w:rsid w:val="007E0F3F"/>
    <w:rsid w:val="00812CE4"/>
    <w:rsid w:val="00B759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C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32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HBHP</dc:creator>
  <cp:lastModifiedBy>HBHP</cp:lastModifiedBy>
  <cp:revision>2</cp:revision>
  <dcterms:created xsi:type="dcterms:W3CDTF">2023-03-31T07:10:00Z</dcterms:created>
  <dcterms:modified xsi:type="dcterms:W3CDTF">2023-03-31T07:11:00Z</dcterms:modified>
</cp:coreProperties>
</file>