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4D993">
      <w:pPr>
        <w:spacing w:line="319" w:lineRule="auto"/>
        <w:rPr>
          <w:rFonts w:ascii="Times New Roman" w:hAnsi="Times New Roman" w:eastAsia="黑体" w:cs="Times New Roman"/>
          <w:sz w:val="32"/>
          <w:szCs w:val="44"/>
          <w:lang w:eastAsia="zh-CN"/>
        </w:rPr>
      </w:pPr>
      <w:r>
        <w:rPr>
          <w:rFonts w:ascii="Times New Roman" w:hAnsi="Times New Roman" w:eastAsia="黑体" w:cs="Times New Roman"/>
          <w:sz w:val="32"/>
          <w:szCs w:val="44"/>
          <w:lang w:eastAsia="zh-CN"/>
        </w:rPr>
        <w:t>附件2</w:t>
      </w:r>
    </w:p>
    <w:p w14:paraId="5056E9A9">
      <w:pPr>
        <w:spacing w:line="319" w:lineRule="auto"/>
        <w:rPr>
          <w:rFonts w:ascii="Times New Roman" w:hAnsi="Times New Roman" w:eastAsia="黑体" w:cs="Times New Roman"/>
          <w:sz w:val="32"/>
          <w:szCs w:val="44"/>
          <w:lang w:eastAsia="zh-CN"/>
        </w:rPr>
      </w:pPr>
    </w:p>
    <w:p w14:paraId="3B3B868E">
      <w:pPr>
        <w:pStyle w:val="2"/>
        <w:spacing w:before="189" w:line="182" w:lineRule="auto"/>
        <w:ind w:left="352"/>
        <w:outlineLvl w:val="0"/>
        <w:rPr>
          <w:rFonts w:ascii="方正小标宋简体" w:eastAsia="方正小标宋简体"/>
          <w:spacing w:val="-1"/>
          <w:sz w:val="44"/>
          <w:szCs w:val="44"/>
          <w:lang w:eastAsia="zh-CN"/>
        </w:rPr>
      </w:pPr>
      <w:bookmarkStart w:id="0" w:name="bookmark1"/>
      <w:bookmarkEnd w:id="0"/>
      <w:r>
        <w:rPr>
          <w:rFonts w:hint="eastAsia" w:ascii="方正小标宋简体" w:eastAsia="方正小标宋简体"/>
          <w:spacing w:val="-1"/>
          <w:sz w:val="44"/>
          <w:szCs w:val="44"/>
          <w:lang w:eastAsia="zh-CN"/>
        </w:rPr>
        <w:t>西青区市场监督管理涉企行政合规指导清单</w:t>
      </w:r>
    </w:p>
    <w:p w14:paraId="4C47DB01">
      <w:pPr>
        <w:spacing w:line="259" w:lineRule="auto"/>
        <w:rPr>
          <w:rFonts w:ascii="方正小标宋简体" w:eastAsia="方正小标宋简体"/>
          <w:lang w:eastAsia="zh-CN"/>
        </w:rPr>
      </w:pPr>
    </w:p>
    <w:p w14:paraId="665407D5">
      <w:pPr>
        <w:spacing w:before="117"/>
        <w:ind w:left="4043"/>
        <w:rPr>
          <w:rFonts w:ascii="方正小标宋简体" w:hAnsi="黑体" w:eastAsia="方正小标宋简体" w:cs="黑体"/>
          <w:sz w:val="36"/>
          <w:szCs w:val="36"/>
          <w:lang w:eastAsia="zh-CN"/>
        </w:rPr>
      </w:pPr>
      <w:r>
        <w:rPr>
          <w:rFonts w:hint="eastAsia" w:ascii="方正小标宋简体" w:hAnsi="黑体" w:eastAsia="方正小标宋简体" w:cs="黑体"/>
          <w:spacing w:val="-31"/>
          <w:sz w:val="36"/>
          <w:szCs w:val="36"/>
          <w:lang w:eastAsia="zh-CN"/>
        </w:rPr>
        <w:t>目</w:t>
      </w:r>
      <w:r>
        <w:rPr>
          <w:rFonts w:hint="eastAsia" w:ascii="方正小标宋简体" w:hAnsi="黑体" w:eastAsia="方正小标宋简体" w:cs="黑体"/>
          <w:spacing w:val="11"/>
          <w:sz w:val="36"/>
          <w:szCs w:val="36"/>
          <w:lang w:eastAsia="zh-CN"/>
        </w:rPr>
        <w:t xml:space="preserve">  </w:t>
      </w:r>
      <w:r>
        <w:rPr>
          <w:rFonts w:hint="eastAsia" w:ascii="方正小标宋简体" w:hAnsi="黑体" w:eastAsia="方正小标宋简体" w:cs="黑体"/>
          <w:spacing w:val="-31"/>
          <w:sz w:val="36"/>
          <w:szCs w:val="36"/>
          <w:lang w:eastAsia="zh-CN"/>
        </w:rPr>
        <w:t>录</w:t>
      </w:r>
    </w:p>
    <w:p w14:paraId="3DCB7776">
      <w:pPr>
        <w:spacing w:line="318" w:lineRule="auto"/>
        <w:rPr>
          <w:lang w:eastAsia="zh-CN"/>
        </w:rPr>
      </w:pPr>
    </w:p>
    <w:sdt>
      <w:sdtPr>
        <w:id w:val="6"/>
        <w:docPartObj>
          <w:docPartGallery w:val="Table of Contents"/>
          <w:docPartUnique/>
        </w:docPartObj>
      </w:sdtPr>
      <w:sdtEndPr>
        <w:rPr>
          <w:rFonts w:ascii="Times New Roman" w:hAnsi="Times New Roman" w:eastAsia="Times New Roman" w:cs="Times New Roman"/>
        </w:rPr>
      </w:sdtEndPr>
      <w:sdtContent>
        <w:p w14:paraId="69DB2CE9">
          <w:pPr>
            <w:pStyle w:val="2"/>
            <w:tabs>
              <w:tab w:val="right" w:leader="dot" w:pos="8947"/>
            </w:tabs>
            <w:spacing w:before="138" w:line="202" w:lineRule="auto"/>
            <w:ind w:left="20"/>
            <w:rPr>
              <w:rFonts w:ascii="Times New Roman" w:hAnsi="Times New Roman" w:eastAsia="Times New Roman" w:cs="Times New Roman"/>
              <w:lang w:eastAsia="zh-CN"/>
            </w:rPr>
          </w:pPr>
          <w:r>
            <w:rPr>
              <w:spacing w:val="-15"/>
              <w:lang w:eastAsia="zh-CN"/>
            </w:rPr>
            <w:t xml:space="preserve">一、登记注册类（ </w:t>
          </w:r>
          <w:r>
            <w:rPr>
              <w:rFonts w:ascii="Times New Roman" w:hAnsi="Times New Roman" w:eastAsia="Times New Roman" w:cs="Times New Roman"/>
              <w:spacing w:val="-15"/>
              <w:lang w:eastAsia="zh-CN"/>
            </w:rPr>
            <w:t xml:space="preserve">3 </w:t>
          </w:r>
          <w:r>
            <w:rPr>
              <w:spacing w:val="-15"/>
              <w:lang w:eastAsia="zh-CN"/>
            </w:rPr>
            <w:t xml:space="preserve">项）  </w:t>
          </w:r>
          <w:r>
            <w:rPr>
              <w:rFonts w:hint="eastAsia"/>
              <w:spacing w:val="-15"/>
              <w:lang w:eastAsia="zh-CN"/>
            </w:rPr>
            <w:t>...................................................................................</w:t>
          </w:r>
          <w:r>
            <w:rPr>
              <w:spacing w:val="16"/>
              <w:lang w:eastAsia="zh-CN"/>
            </w:rPr>
            <w:t xml:space="preserve"> </w:t>
          </w:r>
          <w:r>
            <w:fldChar w:fldCharType="begin"/>
          </w:r>
          <w:r>
            <w:instrText xml:space="preserve"> HYPERLINK \l "bookmark1" </w:instrText>
          </w:r>
          <w:r>
            <w:fldChar w:fldCharType="separate"/>
          </w:r>
          <w:r>
            <w:rPr>
              <w:rFonts w:ascii="Times New Roman" w:hAnsi="Times New Roman" w:eastAsia="Times New Roman" w:cs="Times New Roman"/>
              <w:spacing w:val="-38"/>
              <w:lang w:eastAsia="zh-CN"/>
            </w:rPr>
            <w:t>1</w:t>
          </w:r>
          <w:r>
            <w:rPr>
              <w:rFonts w:ascii="Times New Roman" w:hAnsi="Times New Roman" w:eastAsia="Times New Roman" w:cs="Times New Roman"/>
              <w:spacing w:val="-38"/>
              <w:lang w:eastAsia="zh-CN"/>
            </w:rPr>
            <w:fldChar w:fldCharType="end"/>
          </w:r>
        </w:p>
        <w:p w14:paraId="65959F60">
          <w:pPr>
            <w:pStyle w:val="2"/>
            <w:tabs>
              <w:tab w:val="right" w:leader="dot" w:pos="8947"/>
            </w:tabs>
            <w:spacing w:before="128" w:line="202" w:lineRule="auto"/>
            <w:ind w:left="14"/>
            <w:rPr>
              <w:rFonts w:ascii="Times New Roman" w:hAnsi="Times New Roman" w:eastAsia="Times New Roman" w:cs="Times New Roman"/>
              <w:lang w:eastAsia="zh-CN"/>
            </w:rPr>
          </w:pPr>
          <w:r>
            <w:rPr>
              <w:spacing w:val="-15"/>
              <w:lang w:eastAsia="zh-CN"/>
            </w:rPr>
            <w:t xml:space="preserve">二、信用监管类（ </w:t>
          </w:r>
          <w:r>
            <w:rPr>
              <w:rFonts w:ascii="Times New Roman" w:hAnsi="Times New Roman" w:eastAsia="Times New Roman" w:cs="Times New Roman"/>
              <w:spacing w:val="-15"/>
              <w:lang w:eastAsia="zh-CN"/>
            </w:rPr>
            <w:t xml:space="preserve">4 </w:t>
          </w:r>
          <w:r>
            <w:rPr>
              <w:spacing w:val="-15"/>
              <w:lang w:eastAsia="zh-CN"/>
            </w:rPr>
            <w:t xml:space="preserve">项）  </w:t>
          </w:r>
          <w:r>
            <w:rPr>
              <w:spacing w:val="-9"/>
              <w:lang w:eastAsia="zh-CN"/>
            </w:rPr>
            <w:t xml:space="preserve"> </w:t>
          </w:r>
          <w:r>
            <w:rPr>
              <w:rFonts w:hint="eastAsia"/>
              <w:spacing w:val="-9"/>
              <w:lang w:eastAsia="zh-CN"/>
            </w:rPr>
            <w:t>............................................................................</w:t>
          </w:r>
          <w:r>
            <w:fldChar w:fldCharType="begin"/>
          </w:r>
          <w:r>
            <w:instrText xml:space="preserve"> HYPERLINK \l "bookmark2" </w:instrText>
          </w:r>
          <w:r>
            <w:fldChar w:fldCharType="separate"/>
          </w:r>
          <w:r>
            <w:rPr>
              <w:rFonts w:ascii="Times New Roman" w:hAnsi="Times New Roman" w:eastAsia="Times New Roman" w:cs="Times New Roman"/>
              <w:spacing w:val="-13"/>
              <w:lang w:eastAsia="zh-CN"/>
            </w:rPr>
            <w:t>3</w:t>
          </w:r>
          <w:r>
            <w:rPr>
              <w:rFonts w:ascii="Times New Roman" w:hAnsi="Times New Roman" w:eastAsia="Times New Roman" w:cs="Times New Roman"/>
              <w:spacing w:val="-13"/>
              <w:lang w:eastAsia="zh-CN"/>
            </w:rPr>
            <w:fldChar w:fldCharType="end"/>
          </w:r>
        </w:p>
        <w:p w14:paraId="7B3E148B">
          <w:pPr>
            <w:pStyle w:val="2"/>
            <w:tabs>
              <w:tab w:val="right" w:leader="dot" w:pos="8947"/>
            </w:tabs>
            <w:spacing w:before="128" w:line="202" w:lineRule="auto"/>
            <w:ind w:left="18"/>
            <w:rPr>
              <w:rFonts w:ascii="Times New Roman" w:hAnsi="Times New Roman" w:eastAsia="Times New Roman" w:cs="Times New Roman"/>
              <w:lang w:eastAsia="zh-CN"/>
            </w:rPr>
          </w:pPr>
          <w:r>
            <w:rPr>
              <w:spacing w:val="-16"/>
              <w:lang w:eastAsia="zh-CN"/>
            </w:rPr>
            <w:t xml:space="preserve">三、反垄断类（ </w:t>
          </w:r>
          <w:r>
            <w:rPr>
              <w:rFonts w:ascii="Times New Roman" w:hAnsi="Times New Roman" w:eastAsia="Times New Roman" w:cs="Times New Roman"/>
              <w:spacing w:val="-16"/>
              <w:lang w:eastAsia="zh-CN"/>
            </w:rPr>
            <w:t xml:space="preserve">4 </w:t>
          </w:r>
          <w:r>
            <w:rPr>
              <w:spacing w:val="-16"/>
              <w:lang w:eastAsia="zh-CN"/>
            </w:rPr>
            <w:t xml:space="preserve">项）  </w:t>
          </w:r>
          <w:r>
            <w:rPr>
              <w:rFonts w:hint="eastAsia"/>
              <w:spacing w:val="-16"/>
              <w:lang w:eastAsia="zh-CN"/>
            </w:rPr>
            <w:t>..........................................................................................</w:t>
          </w:r>
          <w:r>
            <w:rPr>
              <w:rFonts w:ascii="Times New Roman" w:hAnsi="Times New Roman" w:eastAsia="Times New Roman" w:cs="Times New Roman"/>
              <w:spacing w:val="33"/>
              <w:w w:val="125"/>
              <w:lang w:eastAsia="zh-CN"/>
            </w:rPr>
            <w:t>7</w:t>
          </w:r>
        </w:p>
        <w:p w14:paraId="2CC373AF">
          <w:pPr>
            <w:pStyle w:val="2"/>
            <w:tabs>
              <w:tab w:val="right" w:leader="dot" w:pos="8947"/>
            </w:tabs>
            <w:spacing w:before="127" w:line="202" w:lineRule="auto"/>
            <w:ind w:left="42"/>
            <w:rPr>
              <w:rFonts w:ascii="Times New Roman" w:hAnsi="Times New Roman" w:eastAsia="Times New Roman" w:cs="Times New Roman"/>
              <w:lang w:eastAsia="zh-CN"/>
            </w:rPr>
          </w:pPr>
          <w:r>
            <w:rPr>
              <w:spacing w:val="-23"/>
              <w:lang w:eastAsia="zh-CN"/>
            </w:rPr>
            <w:t xml:space="preserve">四、价格类（ </w:t>
          </w:r>
          <w:r>
            <w:rPr>
              <w:rFonts w:hint="eastAsia"/>
              <w:spacing w:val="-23"/>
              <w:lang w:eastAsia="zh-CN"/>
            </w:rPr>
            <w:t xml:space="preserve">6 </w:t>
          </w:r>
          <w:r>
            <w:rPr>
              <w:spacing w:val="-23"/>
              <w:lang w:eastAsia="zh-CN"/>
            </w:rPr>
            <w:t>项）</w:t>
          </w:r>
          <w:r>
            <w:rPr>
              <w:spacing w:val="-16"/>
              <w:lang w:eastAsia="zh-CN"/>
            </w:rPr>
            <w:t xml:space="preserve">  </w:t>
          </w:r>
          <w:r>
            <w:rPr>
              <w:rFonts w:hint="eastAsia"/>
              <w:spacing w:val="-16"/>
              <w:lang w:eastAsia="zh-CN"/>
            </w:rPr>
            <w:t>............................................................................................</w:t>
          </w:r>
          <w:r>
            <w:rPr>
              <w:spacing w:val="63"/>
              <w:lang w:eastAsia="zh-CN"/>
            </w:rPr>
            <w:t xml:space="preserve"> </w:t>
          </w:r>
          <w:r>
            <w:rPr>
              <w:rFonts w:ascii="Times New Roman" w:hAnsi="Times New Roman" w:eastAsia="Times New Roman" w:cs="Times New Roman"/>
              <w:spacing w:val="34"/>
              <w:w w:val="125"/>
              <w:lang w:eastAsia="zh-CN"/>
            </w:rPr>
            <w:t>9</w:t>
          </w:r>
        </w:p>
        <w:p w14:paraId="2DFD5D45">
          <w:pPr>
            <w:pStyle w:val="2"/>
            <w:tabs>
              <w:tab w:val="right" w:leader="dot" w:pos="8947"/>
            </w:tabs>
            <w:spacing w:before="128" w:line="202" w:lineRule="auto"/>
            <w:ind w:left="9"/>
            <w:rPr>
              <w:rFonts w:ascii="Times New Roman" w:hAnsi="Times New Roman" w:eastAsia="宋体" w:cs="Times New Roman"/>
              <w:lang w:eastAsia="zh-CN"/>
            </w:rPr>
          </w:pPr>
          <w:r>
            <w:rPr>
              <w:spacing w:val="-15"/>
              <w:lang w:eastAsia="zh-CN"/>
            </w:rPr>
            <w:t>五、反不正当竞争类（</w:t>
          </w:r>
          <w:r>
            <w:rPr>
              <w:spacing w:val="30"/>
              <w:lang w:eastAsia="zh-CN"/>
            </w:rPr>
            <w:t xml:space="preserve"> </w:t>
          </w:r>
          <w:r>
            <w:rPr>
              <w:rFonts w:ascii="Times New Roman" w:hAnsi="Times New Roman" w:eastAsia="Times New Roman" w:cs="Times New Roman"/>
              <w:spacing w:val="-15"/>
              <w:lang w:eastAsia="zh-CN"/>
            </w:rPr>
            <w:t xml:space="preserve">11 </w:t>
          </w:r>
          <w:r>
            <w:rPr>
              <w:spacing w:val="-15"/>
              <w:lang w:eastAsia="zh-CN"/>
            </w:rPr>
            <w:t>项）</w:t>
          </w:r>
          <w:r>
            <w:rPr>
              <w:rFonts w:hint="eastAsia"/>
              <w:spacing w:val="-15"/>
              <w:lang w:eastAsia="zh-CN"/>
            </w:rPr>
            <w:t>.......................................................................</w:t>
          </w:r>
          <w:r>
            <w:rPr>
              <w:rFonts w:ascii="Times New Roman" w:hAnsi="Times New Roman" w:eastAsia="Times New Roman" w:cs="Times New Roman"/>
              <w:spacing w:val="9"/>
              <w:lang w:eastAsia="zh-CN"/>
            </w:rPr>
            <w:t>1</w:t>
          </w:r>
          <w:r>
            <w:rPr>
              <w:rFonts w:hint="eastAsia" w:ascii="Times New Roman" w:hAnsi="Times New Roman" w:eastAsia="宋体" w:cs="Times New Roman"/>
              <w:spacing w:val="9"/>
              <w:lang w:eastAsia="zh-CN"/>
            </w:rPr>
            <w:t>5</w:t>
          </w:r>
        </w:p>
        <w:p w14:paraId="53894DB7">
          <w:pPr>
            <w:pStyle w:val="2"/>
            <w:tabs>
              <w:tab w:val="right" w:leader="dot" w:pos="8947"/>
            </w:tabs>
            <w:spacing w:before="128" w:line="202" w:lineRule="auto"/>
            <w:ind w:left="17"/>
            <w:rPr>
              <w:rFonts w:ascii="Times New Roman" w:hAnsi="Times New Roman" w:eastAsia="宋体" w:cs="Times New Roman"/>
              <w:lang w:eastAsia="zh-CN"/>
            </w:rPr>
          </w:pPr>
          <w:r>
            <w:rPr>
              <w:spacing w:val="-17"/>
              <w:lang w:eastAsia="zh-CN"/>
            </w:rPr>
            <w:t>六、网络交易类（</w:t>
          </w:r>
          <w:r>
            <w:rPr>
              <w:spacing w:val="30"/>
              <w:lang w:eastAsia="zh-CN"/>
            </w:rPr>
            <w:t xml:space="preserve"> </w:t>
          </w:r>
          <w:r>
            <w:rPr>
              <w:rFonts w:ascii="Times New Roman" w:hAnsi="Times New Roman" w:eastAsia="Times New Roman" w:cs="Times New Roman"/>
              <w:spacing w:val="-17"/>
              <w:lang w:eastAsia="zh-CN"/>
            </w:rPr>
            <w:t xml:space="preserve">17 </w:t>
          </w:r>
          <w:r>
            <w:rPr>
              <w:spacing w:val="-17"/>
              <w:lang w:eastAsia="zh-CN"/>
            </w:rPr>
            <w:t>项）</w:t>
          </w:r>
          <w:r>
            <w:rPr>
              <w:spacing w:val="9"/>
              <w:lang w:eastAsia="zh-CN"/>
            </w:rPr>
            <w:t xml:space="preserve"> </w:t>
          </w:r>
          <w:r>
            <w:rPr>
              <w:rFonts w:hint="eastAsia"/>
              <w:spacing w:val="-20"/>
              <w:lang w:eastAsia="zh-CN"/>
            </w:rPr>
            <w:t>......................................................................................</w:t>
          </w:r>
          <w:r>
            <w:rPr>
              <w:rFonts w:ascii="Times New Roman" w:hAnsi="Times New Roman" w:eastAsia="Times New Roman" w:cs="Times New Roman"/>
              <w:spacing w:val="10"/>
              <w:lang w:eastAsia="zh-CN"/>
            </w:rPr>
            <w:t>2</w:t>
          </w:r>
          <w:r>
            <w:rPr>
              <w:rFonts w:hint="eastAsia" w:ascii="Times New Roman" w:hAnsi="Times New Roman" w:eastAsia="宋体" w:cs="Times New Roman"/>
              <w:spacing w:val="10"/>
              <w:lang w:eastAsia="zh-CN"/>
            </w:rPr>
            <w:t>1</w:t>
          </w:r>
        </w:p>
        <w:p w14:paraId="693F860D">
          <w:pPr>
            <w:pStyle w:val="2"/>
            <w:tabs>
              <w:tab w:val="right" w:leader="dot" w:pos="8947"/>
            </w:tabs>
            <w:spacing w:before="127" w:line="202" w:lineRule="auto"/>
            <w:ind w:left="11"/>
            <w:rPr>
              <w:rFonts w:ascii="Times New Roman" w:hAnsi="Times New Roman" w:eastAsia="宋体" w:cs="Times New Roman"/>
              <w:lang w:eastAsia="zh-CN"/>
            </w:rPr>
          </w:pPr>
          <w:r>
            <w:rPr>
              <w:spacing w:val="-20"/>
              <w:lang w:eastAsia="zh-CN"/>
            </w:rPr>
            <w:t>七、广告类（</w:t>
          </w:r>
          <w:r>
            <w:rPr>
              <w:spacing w:val="30"/>
              <w:lang w:eastAsia="zh-CN"/>
            </w:rPr>
            <w:t xml:space="preserve"> </w:t>
          </w:r>
          <w:r>
            <w:rPr>
              <w:rFonts w:ascii="Times New Roman" w:hAnsi="Times New Roman" w:eastAsia="Times New Roman" w:cs="Times New Roman"/>
              <w:spacing w:val="-20"/>
              <w:lang w:eastAsia="zh-CN"/>
            </w:rPr>
            <w:t>1</w:t>
          </w:r>
          <w:r>
            <w:rPr>
              <w:rFonts w:hint="eastAsia" w:ascii="Times New Roman" w:hAnsi="Times New Roman" w:eastAsia="宋体" w:cs="Times New Roman"/>
              <w:spacing w:val="-20"/>
              <w:lang w:eastAsia="zh-CN"/>
            </w:rPr>
            <w:t>1</w:t>
          </w:r>
          <w:r>
            <w:rPr>
              <w:rFonts w:ascii="Times New Roman" w:hAnsi="Times New Roman" w:eastAsia="Times New Roman" w:cs="Times New Roman"/>
              <w:spacing w:val="14"/>
              <w:lang w:eastAsia="zh-CN"/>
            </w:rPr>
            <w:t xml:space="preserve"> </w:t>
          </w:r>
          <w:r>
            <w:rPr>
              <w:spacing w:val="-20"/>
              <w:lang w:eastAsia="zh-CN"/>
            </w:rPr>
            <w:t xml:space="preserve">项） </w:t>
          </w:r>
          <w:r>
            <w:rPr>
              <w:rFonts w:hint="eastAsia"/>
              <w:spacing w:val="-20"/>
              <w:lang w:eastAsia="zh-CN"/>
            </w:rPr>
            <w:t>.................................................................................................</w:t>
          </w:r>
          <w:r>
            <w:rPr>
              <w:rFonts w:ascii="Times New Roman" w:hAnsi="Times New Roman" w:eastAsia="Times New Roman" w:cs="Times New Roman"/>
              <w:spacing w:val="10"/>
              <w:lang w:eastAsia="zh-CN"/>
            </w:rPr>
            <w:t>3</w:t>
          </w:r>
          <w:r>
            <w:rPr>
              <w:rFonts w:hint="eastAsia" w:ascii="Times New Roman" w:hAnsi="Times New Roman" w:eastAsia="宋体" w:cs="Times New Roman"/>
              <w:spacing w:val="10"/>
              <w:lang w:eastAsia="zh-CN"/>
            </w:rPr>
            <w:t>3</w:t>
          </w:r>
        </w:p>
        <w:p w14:paraId="503A8494">
          <w:pPr>
            <w:pStyle w:val="2"/>
            <w:tabs>
              <w:tab w:val="right" w:leader="dot" w:pos="8947"/>
            </w:tabs>
            <w:spacing w:before="128" w:line="202" w:lineRule="auto"/>
            <w:rPr>
              <w:spacing w:val="-16"/>
              <w:lang w:eastAsia="zh-CN"/>
            </w:rPr>
          </w:pPr>
          <w:r>
            <w:rPr>
              <w:spacing w:val="-16"/>
              <w:lang w:eastAsia="zh-CN"/>
            </w:rPr>
            <w:t>八、</w:t>
          </w:r>
          <w:r>
            <w:rPr>
              <w:rFonts w:hint="eastAsia"/>
              <w:spacing w:val="-16"/>
              <w:lang w:eastAsia="zh-CN"/>
            </w:rPr>
            <w:t>消费者权益保护类（3项）........................................................................</w:t>
          </w:r>
          <w:r>
            <w:rPr>
              <w:rFonts w:hint="eastAsia" w:ascii="Times New Roman" w:hAnsi="Times New Roman" w:eastAsia="Times New Roman" w:cs="Times New Roman"/>
              <w:spacing w:val="10"/>
              <w:lang w:eastAsia="zh-CN"/>
            </w:rPr>
            <w:t>40</w:t>
          </w:r>
        </w:p>
        <w:p w14:paraId="3E6C5FE5">
          <w:pPr>
            <w:pStyle w:val="2"/>
            <w:tabs>
              <w:tab w:val="right" w:leader="dot" w:pos="8947"/>
            </w:tabs>
            <w:spacing w:before="128" w:line="202" w:lineRule="auto"/>
            <w:rPr>
              <w:rFonts w:ascii="Times New Roman" w:hAnsi="Times New Roman" w:eastAsia="宋体" w:cs="Times New Roman"/>
              <w:lang w:eastAsia="zh-CN"/>
            </w:rPr>
          </w:pPr>
          <w:r>
            <w:rPr>
              <w:rFonts w:hint="eastAsia"/>
              <w:spacing w:val="-16"/>
              <w:lang w:eastAsia="zh-CN"/>
            </w:rPr>
            <w:t>九、</w:t>
          </w:r>
          <w:r>
            <w:rPr>
              <w:spacing w:val="-16"/>
              <w:lang w:eastAsia="zh-CN"/>
            </w:rPr>
            <w:t>产品质量类（</w:t>
          </w:r>
          <w:r>
            <w:rPr>
              <w:spacing w:val="34"/>
              <w:lang w:eastAsia="zh-CN"/>
            </w:rPr>
            <w:t xml:space="preserve"> </w:t>
          </w:r>
          <w:r>
            <w:rPr>
              <w:rFonts w:ascii="Times New Roman" w:hAnsi="Times New Roman" w:eastAsia="Times New Roman" w:cs="Times New Roman"/>
              <w:spacing w:val="-16"/>
              <w:lang w:eastAsia="zh-CN"/>
            </w:rPr>
            <w:t xml:space="preserve">10 </w:t>
          </w:r>
          <w:r>
            <w:rPr>
              <w:spacing w:val="-16"/>
              <w:lang w:eastAsia="zh-CN"/>
            </w:rPr>
            <w:t>项）</w:t>
          </w:r>
          <w:r>
            <w:rPr>
              <w:rFonts w:hint="eastAsia"/>
              <w:spacing w:val="-13"/>
              <w:lang w:eastAsia="zh-CN"/>
            </w:rPr>
            <w:t xml:space="preserve"> ............................................................................</w:t>
          </w:r>
          <w:r>
            <w:rPr>
              <w:rFonts w:ascii="Times New Roman" w:hAnsi="Times New Roman" w:eastAsia="Times New Roman" w:cs="Times New Roman"/>
              <w:spacing w:val="10"/>
              <w:lang w:eastAsia="zh-CN"/>
            </w:rPr>
            <w:t>4</w:t>
          </w:r>
          <w:r>
            <w:rPr>
              <w:rFonts w:hint="eastAsia" w:ascii="Times New Roman" w:hAnsi="Times New Roman" w:eastAsia="宋体" w:cs="Times New Roman"/>
              <w:spacing w:val="10"/>
              <w:lang w:eastAsia="zh-CN"/>
            </w:rPr>
            <w:t>5</w:t>
          </w:r>
        </w:p>
        <w:p w14:paraId="740F68FC">
          <w:pPr>
            <w:pStyle w:val="2"/>
            <w:tabs>
              <w:tab w:val="right" w:leader="dot" w:pos="8947"/>
            </w:tabs>
            <w:spacing w:before="128" w:line="202" w:lineRule="auto"/>
            <w:ind w:left="6"/>
            <w:rPr>
              <w:rFonts w:ascii="Times New Roman" w:hAnsi="Times New Roman" w:eastAsia="宋体" w:cs="Times New Roman"/>
              <w:lang w:eastAsia="zh-CN"/>
            </w:rPr>
          </w:pPr>
          <w:r>
            <w:rPr>
              <w:spacing w:val="-17"/>
              <w:lang w:eastAsia="zh-CN"/>
            </w:rPr>
            <w:t>九、食品安全类（</w:t>
          </w:r>
          <w:r>
            <w:rPr>
              <w:spacing w:val="41"/>
              <w:lang w:eastAsia="zh-CN"/>
            </w:rPr>
            <w:t xml:space="preserve"> </w:t>
          </w:r>
          <w:r>
            <w:rPr>
              <w:rFonts w:ascii="Times New Roman" w:hAnsi="Times New Roman" w:eastAsia="Times New Roman" w:cs="Times New Roman"/>
              <w:spacing w:val="-17"/>
              <w:lang w:eastAsia="zh-CN"/>
            </w:rPr>
            <w:t xml:space="preserve">16 </w:t>
          </w:r>
          <w:r>
            <w:rPr>
              <w:spacing w:val="-17"/>
              <w:lang w:eastAsia="zh-CN"/>
            </w:rPr>
            <w:t>项）</w:t>
          </w:r>
          <w:r>
            <w:rPr>
              <w:spacing w:val="10"/>
              <w:lang w:eastAsia="zh-CN"/>
            </w:rPr>
            <w:t xml:space="preserve"> </w:t>
          </w:r>
          <w:r>
            <w:rPr>
              <w:rFonts w:hint="eastAsia"/>
              <w:spacing w:val="-13"/>
              <w:lang w:eastAsia="zh-CN"/>
            </w:rPr>
            <w:t>............................................................................</w:t>
          </w:r>
          <w:r>
            <w:rPr>
              <w:rFonts w:ascii="Times New Roman" w:hAnsi="Times New Roman" w:eastAsia="Times New Roman" w:cs="Times New Roman"/>
              <w:spacing w:val="10"/>
              <w:lang w:eastAsia="zh-CN"/>
            </w:rPr>
            <w:t>5</w:t>
          </w:r>
          <w:r>
            <w:rPr>
              <w:rFonts w:hint="eastAsia" w:ascii="Times New Roman" w:hAnsi="Times New Roman" w:eastAsia="宋体" w:cs="Times New Roman"/>
              <w:spacing w:val="10"/>
              <w:lang w:eastAsia="zh-CN"/>
            </w:rPr>
            <w:t>4</w:t>
          </w:r>
        </w:p>
        <w:p w14:paraId="4405693E">
          <w:pPr>
            <w:pStyle w:val="2"/>
            <w:tabs>
              <w:tab w:val="right" w:leader="dot" w:pos="8947"/>
            </w:tabs>
            <w:spacing w:before="128" w:line="202" w:lineRule="auto"/>
            <w:ind w:left="11"/>
            <w:rPr>
              <w:spacing w:val="-13"/>
              <w:lang w:eastAsia="zh-CN"/>
            </w:rPr>
          </w:pPr>
          <w:r>
            <w:rPr>
              <w:spacing w:val="-13"/>
              <w:lang w:eastAsia="zh-CN"/>
            </w:rPr>
            <w:t>十、</w:t>
          </w:r>
          <w:r>
            <w:rPr>
              <w:rFonts w:hint="eastAsia"/>
              <w:spacing w:val="-13"/>
              <w:lang w:eastAsia="zh-CN"/>
            </w:rPr>
            <w:t>药品零售、使用类（</w:t>
          </w:r>
          <w:r>
            <w:rPr>
              <w:rFonts w:hint="eastAsia" w:ascii="Times New Roman" w:hAnsi="Times New Roman" w:eastAsia="Times New Roman" w:cs="Times New Roman"/>
              <w:spacing w:val="-17"/>
              <w:lang w:eastAsia="zh-CN"/>
            </w:rPr>
            <w:t>17项</w:t>
          </w:r>
          <w:r>
            <w:rPr>
              <w:rFonts w:hint="eastAsia"/>
              <w:spacing w:val="-13"/>
              <w:lang w:eastAsia="zh-CN"/>
            </w:rPr>
            <w:t>）..................................................................</w:t>
          </w:r>
          <w:r>
            <w:rPr>
              <w:rFonts w:hint="eastAsia" w:ascii="Times New Roman" w:hAnsi="Times New Roman" w:eastAsia="Times New Roman" w:cs="Times New Roman"/>
              <w:spacing w:val="10"/>
              <w:lang w:eastAsia="zh-CN"/>
            </w:rPr>
            <w:t>67</w:t>
          </w:r>
        </w:p>
        <w:p w14:paraId="4226856E">
          <w:pPr>
            <w:pStyle w:val="2"/>
            <w:tabs>
              <w:tab w:val="right" w:leader="dot" w:pos="8947"/>
            </w:tabs>
            <w:spacing w:before="128" w:line="202" w:lineRule="auto"/>
            <w:ind w:left="11"/>
            <w:rPr>
              <w:spacing w:val="-13"/>
              <w:lang w:eastAsia="zh-CN"/>
            </w:rPr>
          </w:pPr>
          <w:r>
            <w:rPr>
              <w:rFonts w:hint="eastAsia"/>
              <w:spacing w:val="-13"/>
              <w:lang w:eastAsia="zh-CN"/>
            </w:rPr>
            <w:t>十一、医疗器械经营、使用类（3项）......................................................</w:t>
          </w:r>
          <w:r>
            <w:rPr>
              <w:rFonts w:hint="eastAsia" w:ascii="Times New Roman" w:hAnsi="Times New Roman" w:eastAsia="Times New Roman" w:cs="Times New Roman"/>
              <w:spacing w:val="10"/>
              <w:lang w:eastAsia="zh-CN"/>
            </w:rPr>
            <w:t>79</w:t>
          </w:r>
        </w:p>
        <w:p w14:paraId="5E81264C">
          <w:pPr>
            <w:pStyle w:val="2"/>
            <w:tabs>
              <w:tab w:val="right" w:leader="dot" w:pos="8947"/>
            </w:tabs>
            <w:spacing w:before="128" w:line="202" w:lineRule="auto"/>
            <w:ind w:left="11"/>
            <w:rPr>
              <w:spacing w:val="-13"/>
              <w:lang w:eastAsia="zh-CN"/>
            </w:rPr>
          </w:pPr>
          <w:r>
            <w:rPr>
              <w:rFonts w:hint="eastAsia"/>
              <w:spacing w:val="-13"/>
              <w:lang w:eastAsia="zh-CN"/>
            </w:rPr>
            <w:t>十二、化妆品经营类（2项）.........................................................................</w:t>
          </w:r>
          <w:r>
            <w:rPr>
              <w:rFonts w:hint="eastAsia" w:ascii="Times New Roman" w:hAnsi="Times New Roman" w:eastAsia="Times New Roman" w:cs="Times New Roman"/>
              <w:spacing w:val="10"/>
              <w:lang w:eastAsia="zh-CN"/>
            </w:rPr>
            <w:t>81</w:t>
          </w:r>
        </w:p>
        <w:p w14:paraId="3C4B9DCA">
          <w:pPr>
            <w:pStyle w:val="2"/>
            <w:tabs>
              <w:tab w:val="right" w:leader="dot" w:pos="8947"/>
            </w:tabs>
            <w:spacing w:before="128" w:line="202" w:lineRule="auto"/>
            <w:ind w:left="11"/>
            <w:rPr>
              <w:rFonts w:ascii="Times New Roman" w:hAnsi="Times New Roman" w:eastAsia="Times New Roman" w:cs="Times New Roman"/>
              <w:lang w:eastAsia="zh-CN"/>
            </w:rPr>
          </w:pPr>
          <w:r>
            <w:rPr>
              <w:rFonts w:hint="eastAsia"/>
              <w:spacing w:val="-13"/>
              <w:lang w:eastAsia="zh-CN"/>
            </w:rPr>
            <w:t>十三、</w:t>
          </w:r>
          <w:r>
            <w:rPr>
              <w:spacing w:val="-13"/>
              <w:lang w:eastAsia="zh-CN"/>
            </w:rPr>
            <w:t xml:space="preserve">特种设备安全类（ </w:t>
          </w:r>
          <w:r>
            <w:rPr>
              <w:rFonts w:ascii="Times New Roman" w:hAnsi="Times New Roman" w:eastAsia="Times New Roman" w:cs="Times New Roman"/>
              <w:spacing w:val="-13"/>
              <w:lang w:eastAsia="zh-CN"/>
            </w:rPr>
            <w:t xml:space="preserve">8 </w:t>
          </w:r>
          <w:r>
            <w:rPr>
              <w:spacing w:val="-13"/>
              <w:lang w:eastAsia="zh-CN"/>
            </w:rPr>
            <w:t xml:space="preserve">项）  </w:t>
          </w:r>
          <w:r>
            <w:rPr>
              <w:rFonts w:hint="eastAsia"/>
              <w:spacing w:val="-13"/>
              <w:lang w:eastAsia="zh-CN"/>
            </w:rPr>
            <w:t>...............................................................</w:t>
          </w:r>
          <w:r>
            <w:rPr>
              <w:rFonts w:hint="eastAsia" w:ascii="Times New Roman" w:hAnsi="Times New Roman" w:eastAsia="Times New Roman" w:cs="Times New Roman"/>
              <w:spacing w:val="10"/>
              <w:lang w:eastAsia="zh-CN"/>
            </w:rPr>
            <w:t>83</w:t>
          </w:r>
        </w:p>
        <w:p w14:paraId="7DC7767E">
          <w:pPr>
            <w:pStyle w:val="2"/>
            <w:tabs>
              <w:tab w:val="right" w:leader="dot" w:pos="8947"/>
            </w:tabs>
            <w:spacing w:before="128" w:line="202" w:lineRule="auto"/>
            <w:ind w:left="11"/>
            <w:rPr>
              <w:rFonts w:ascii="Times New Roman" w:hAnsi="Times New Roman" w:eastAsia="Times New Roman" w:cs="Times New Roman"/>
              <w:lang w:eastAsia="zh-CN"/>
            </w:rPr>
          </w:pPr>
          <w:r>
            <w:rPr>
              <w:spacing w:val="-18"/>
              <w:lang w:eastAsia="zh-CN"/>
            </w:rPr>
            <w:t>十</w:t>
          </w:r>
          <w:r>
            <w:rPr>
              <w:rFonts w:hint="eastAsia"/>
              <w:spacing w:val="-18"/>
              <w:lang w:eastAsia="zh-CN"/>
            </w:rPr>
            <w:t>四</w:t>
          </w:r>
          <w:r>
            <w:rPr>
              <w:spacing w:val="-18"/>
              <w:lang w:eastAsia="zh-CN"/>
            </w:rPr>
            <w:t xml:space="preserve">、计量类（ </w:t>
          </w:r>
          <w:r>
            <w:rPr>
              <w:rFonts w:ascii="Times New Roman" w:hAnsi="Times New Roman" w:eastAsia="Times New Roman" w:cs="Times New Roman"/>
              <w:spacing w:val="-18"/>
              <w:lang w:eastAsia="zh-CN"/>
            </w:rPr>
            <w:t>6</w:t>
          </w:r>
          <w:r>
            <w:rPr>
              <w:rFonts w:ascii="Times New Roman" w:hAnsi="Times New Roman" w:eastAsia="Times New Roman" w:cs="Times New Roman"/>
              <w:spacing w:val="13"/>
              <w:lang w:eastAsia="zh-CN"/>
            </w:rPr>
            <w:t xml:space="preserve"> </w:t>
          </w:r>
          <w:r>
            <w:rPr>
              <w:spacing w:val="-18"/>
              <w:lang w:eastAsia="zh-CN"/>
            </w:rPr>
            <w:t>项）</w:t>
          </w:r>
          <w:r>
            <w:rPr>
              <w:spacing w:val="63"/>
              <w:lang w:eastAsia="zh-CN"/>
            </w:rPr>
            <w:t xml:space="preserve"> </w:t>
          </w:r>
          <w:r>
            <w:rPr>
              <w:rFonts w:hint="eastAsia"/>
              <w:spacing w:val="-14"/>
              <w:lang w:eastAsia="zh-CN"/>
            </w:rPr>
            <w:t>....................................................................................</w:t>
          </w:r>
          <w:r>
            <w:rPr>
              <w:rFonts w:hint="eastAsia" w:ascii="Times New Roman" w:hAnsi="Times New Roman" w:eastAsia="Times New Roman" w:cs="Times New Roman"/>
              <w:spacing w:val="10"/>
              <w:lang w:eastAsia="zh-CN"/>
            </w:rPr>
            <w:t>88</w:t>
          </w:r>
        </w:p>
        <w:p w14:paraId="141CF2DC">
          <w:pPr>
            <w:pStyle w:val="2"/>
            <w:tabs>
              <w:tab w:val="right" w:leader="dot" w:pos="8947"/>
            </w:tabs>
            <w:spacing w:before="128" w:line="202" w:lineRule="auto"/>
            <w:ind w:left="11"/>
            <w:rPr>
              <w:rFonts w:ascii="Times New Roman" w:hAnsi="Times New Roman" w:eastAsia="Times New Roman" w:cs="Times New Roman"/>
              <w:lang w:eastAsia="zh-CN"/>
            </w:rPr>
          </w:pPr>
          <w:r>
            <w:rPr>
              <w:spacing w:val="-23"/>
              <w:lang w:eastAsia="zh-CN"/>
            </w:rPr>
            <w:t>十</w:t>
          </w:r>
          <w:r>
            <w:rPr>
              <w:rFonts w:hint="eastAsia"/>
              <w:spacing w:val="-23"/>
              <w:lang w:eastAsia="zh-CN"/>
            </w:rPr>
            <w:t>五</w:t>
          </w:r>
          <w:r>
            <w:rPr>
              <w:spacing w:val="-23"/>
              <w:lang w:eastAsia="zh-CN"/>
            </w:rPr>
            <w:t>、标准类（</w:t>
          </w:r>
          <w:r>
            <w:rPr>
              <w:spacing w:val="32"/>
              <w:lang w:eastAsia="zh-CN"/>
            </w:rPr>
            <w:t xml:space="preserve"> </w:t>
          </w:r>
          <w:r>
            <w:rPr>
              <w:rFonts w:ascii="Times New Roman" w:hAnsi="Times New Roman" w:eastAsia="Times New Roman" w:cs="Times New Roman"/>
              <w:spacing w:val="-23"/>
              <w:lang w:eastAsia="zh-CN"/>
            </w:rPr>
            <w:t>1</w:t>
          </w:r>
          <w:r>
            <w:rPr>
              <w:rFonts w:ascii="Times New Roman" w:hAnsi="Times New Roman" w:eastAsia="Times New Roman" w:cs="Times New Roman"/>
              <w:spacing w:val="13"/>
              <w:lang w:eastAsia="zh-CN"/>
            </w:rPr>
            <w:t xml:space="preserve"> </w:t>
          </w:r>
          <w:r>
            <w:rPr>
              <w:spacing w:val="-23"/>
              <w:lang w:eastAsia="zh-CN"/>
            </w:rPr>
            <w:t>项）</w:t>
          </w:r>
          <w:r>
            <w:rPr>
              <w:rFonts w:hint="eastAsia"/>
              <w:spacing w:val="-14"/>
              <w:lang w:eastAsia="zh-CN"/>
            </w:rPr>
            <w:t>.......................................................................................</w:t>
          </w:r>
          <w:r>
            <w:rPr>
              <w:rFonts w:hint="eastAsia" w:ascii="Times New Roman" w:hAnsi="Times New Roman" w:eastAsia="Times New Roman" w:cs="Times New Roman"/>
              <w:spacing w:val="10"/>
              <w:lang w:eastAsia="zh-CN"/>
            </w:rPr>
            <w:t>91</w:t>
          </w:r>
        </w:p>
        <w:p w14:paraId="51E1C406">
          <w:pPr>
            <w:pStyle w:val="2"/>
            <w:tabs>
              <w:tab w:val="right" w:leader="dot" w:pos="8947"/>
            </w:tabs>
            <w:spacing w:before="127" w:line="202" w:lineRule="auto"/>
            <w:ind w:left="11"/>
            <w:rPr>
              <w:rFonts w:ascii="Times New Roman" w:hAnsi="Times New Roman" w:eastAsia="Times New Roman" w:cs="Times New Roman"/>
              <w:lang w:eastAsia="zh-CN"/>
            </w:rPr>
          </w:pPr>
          <w:r>
            <w:rPr>
              <w:spacing w:val="-18"/>
              <w:lang w:eastAsia="zh-CN"/>
            </w:rPr>
            <w:t>十</w:t>
          </w:r>
          <w:r>
            <w:rPr>
              <w:rFonts w:hint="eastAsia"/>
              <w:spacing w:val="-18"/>
              <w:lang w:eastAsia="zh-CN"/>
            </w:rPr>
            <w:t>六</w:t>
          </w:r>
          <w:r>
            <w:rPr>
              <w:spacing w:val="-18"/>
              <w:lang w:eastAsia="zh-CN"/>
            </w:rPr>
            <w:t xml:space="preserve">、认证类（ </w:t>
          </w:r>
          <w:r>
            <w:rPr>
              <w:rFonts w:ascii="Times New Roman" w:hAnsi="Times New Roman" w:eastAsia="Times New Roman" w:cs="Times New Roman"/>
              <w:spacing w:val="-18"/>
              <w:lang w:eastAsia="zh-CN"/>
            </w:rPr>
            <w:t>6</w:t>
          </w:r>
          <w:r>
            <w:rPr>
              <w:rFonts w:ascii="Times New Roman" w:hAnsi="Times New Roman" w:eastAsia="Times New Roman" w:cs="Times New Roman"/>
              <w:spacing w:val="13"/>
              <w:lang w:eastAsia="zh-CN"/>
            </w:rPr>
            <w:t xml:space="preserve"> </w:t>
          </w:r>
          <w:r>
            <w:rPr>
              <w:spacing w:val="-18"/>
              <w:lang w:eastAsia="zh-CN"/>
            </w:rPr>
            <w:t>项）</w:t>
          </w:r>
          <w:r>
            <w:rPr>
              <w:spacing w:val="63"/>
              <w:lang w:eastAsia="zh-CN"/>
            </w:rPr>
            <w:t xml:space="preserve"> </w:t>
          </w:r>
          <w:r>
            <w:rPr>
              <w:rFonts w:hint="eastAsia"/>
              <w:spacing w:val="-14"/>
              <w:lang w:eastAsia="zh-CN"/>
            </w:rPr>
            <w:t>....................................................................................</w:t>
          </w:r>
          <w:r>
            <w:rPr>
              <w:rFonts w:hint="eastAsia" w:ascii="Times New Roman" w:hAnsi="Times New Roman" w:eastAsia="Times New Roman" w:cs="Times New Roman"/>
              <w:spacing w:val="10"/>
              <w:lang w:eastAsia="zh-CN"/>
            </w:rPr>
            <w:t>92</w:t>
          </w:r>
        </w:p>
        <w:p w14:paraId="5EC55C28">
          <w:pPr>
            <w:pStyle w:val="2"/>
            <w:tabs>
              <w:tab w:val="right" w:leader="dot" w:pos="8947"/>
            </w:tabs>
            <w:spacing w:before="128" w:line="202" w:lineRule="auto"/>
            <w:ind w:left="11"/>
            <w:rPr>
              <w:rFonts w:ascii="Times New Roman" w:hAnsi="Times New Roman" w:cs="Times New Roman"/>
              <w:spacing w:val="9"/>
              <w:lang w:eastAsia="zh-CN"/>
            </w:rPr>
          </w:pPr>
          <w:r>
            <w:rPr>
              <w:spacing w:val="-14"/>
              <w:lang w:eastAsia="zh-CN"/>
            </w:rPr>
            <w:t>十</w:t>
          </w:r>
          <w:r>
            <w:rPr>
              <w:rFonts w:hint="eastAsia"/>
              <w:spacing w:val="-14"/>
              <w:lang w:eastAsia="zh-CN"/>
            </w:rPr>
            <w:t>七</w:t>
          </w:r>
          <w:r>
            <w:rPr>
              <w:spacing w:val="-14"/>
              <w:lang w:eastAsia="zh-CN"/>
            </w:rPr>
            <w:t xml:space="preserve">、检验检测类（ </w:t>
          </w:r>
          <w:r>
            <w:rPr>
              <w:rFonts w:ascii="Times New Roman" w:hAnsi="Times New Roman" w:eastAsia="Times New Roman" w:cs="Times New Roman"/>
              <w:spacing w:val="-14"/>
              <w:lang w:eastAsia="zh-CN"/>
            </w:rPr>
            <w:t xml:space="preserve">7 </w:t>
          </w:r>
          <w:r>
            <w:rPr>
              <w:spacing w:val="-14"/>
              <w:lang w:eastAsia="zh-CN"/>
            </w:rPr>
            <w:t xml:space="preserve">项）  </w:t>
          </w:r>
          <w:r>
            <w:rPr>
              <w:rFonts w:hint="eastAsia"/>
              <w:spacing w:val="-14"/>
              <w:lang w:eastAsia="zh-CN"/>
            </w:rPr>
            <w:t>..........................................................................</w:t>
          </w:r>
          <w:r>
            <w:rPr>
              <w:rFonts w:hint="eastAsia" w:ascii="Times New Roman" w:hAnsi="Times New Roman" w:eastAsia="Times New Roman" w:cs="Times New Roman"/>
              <w:spacing w:val="10"/>
              <w:lang w:eastAsia="zh-CN"/>
            </w:rPr>
            <w:t>95</w:t>
          </w:r>
        </w:p>
        <w:p w14:paraId="3DE07423">
          <w:pPr>
            <w:pStyle w:val="2"/>
            <w:tabs>
              <w:tab w:val="right" w:leader="dot" w:pos="8947"/>
            </w:tabs>
            <w:spacing w:before="128" w:line="202" w:lineRule="auto"/>
            <w:ind w:left="11"/>
            <w:rPr>
              <w:rFonts w:ascii="Times New Roman" w:hAnsi="Times New Roman" w:eastAsia="Times New Roman" w:cs="Times New Roman"/>
              <w:lang w:eastAsia="zh-CN"/>
            </w:rPr>
          </w:pPr>
          <w:r>
            <w:rPr>
              <w:rFonts w:hint="eastAsia"/>
              <w:spacing w:val="-14"/>
              <w:lang w:eastAsia="zh-CN"/>
            </w:rPr>
            <w:t>十八、知识产权保护类</w:t>
          </w:r>
          <w:r>
            <w:rPr>
              <w:rFonts w:hint="eastAsia" w:ascii="Times New Roman" w:hAnsi="Times New Roman" w:eastAsia="宋体" w:cs="Times New Roman"/>
              <w:spacing w:val="9"/>
              <w:lang w:eastAsia="zh-CN"/>
            </w:rPr>
            <w:t>（6项）</w:t>
          </w:r>
          <w:r>
            <w:rPr>
              <w:rFonts w:hint="eastAsia"/>
              <w:spacing w:val="-14"/>
              <w:lang w:eastAsia="zh-CN"/>
            </w:rPr>
            <w:t>....................................................................</w:t>
          </w:r>
          <w:r>
            <w:rPr>
              <w:rFonts w:hint="eastAsia" w:ascii="Times New Roman" w:hAnsi="Times New Roman" w:eastAsia="宋体" w:cs="Times New Roman"/>
              <w:spacing w:val="9"/>
              <w:lang w:eastAsia="zh-CN"/>
            </w:rPr>
            <w:t>99</w:t>
          </w:r>
        </w:p>
      </w:sdtContent>
    </w:sdt>
    <w:p w14:paraId="7DE7D28A">
      <w:pPr>
        <w:spacing w:line="202" w:lineRule="auto"/>
        <w:rPr>
          <w:rFonts w:ascii="Times New Roman" w:hAnsi="Times New Roman" w:eastAsia="Times New Roman" w:cs="Times New Roman"/>
          <w:lang w:eastAsia="zh-CN"/>
        </w:rPr>
        <w:sectPr>
          <w:footerReference r:id="rId3" w:type="default"/>
          <w:pgSz w:w="11900" w:h="16840"/>
          <w:pgMar w:top="1431" w:right="1521" w:bottom="0" w:left="1429" w:header="0" w:footer="0" w:gutter="0"/>
          <w:cols w:space="720" w:num="1"/>
        </w:sectPr>
      </w:pPr>
    </w:p>
    <w:p w14:paraId="0BAFCD88">
      <w:pPr>
        <w:rPr>
          <w:lang w:eastAsia="zh-CN"/>
        </w:rPr>
      </w:pPr>
    </w:p>
    <w:p w14:paraId="185ED27D">
      <w:pPr>
        <w:spacing w:line="245" w:lineRule="auto"/>
        <w:rPr>
          <w:lang w:eastAsia="zh-CN"/>
        </w:rPr>
      </w:pPr>
    </w:p>
    <w:p w14:paraId="08D388F2">
      <w:pPr>
        <w:spacing w:line="246" w:lineRule="auto"/>
        <w:rPr>
          <w:lang w:eastAsia="zh-CN"/>
        </w:rPr>
      </w:pPr>
    </w:p>
    <w:p w14:paraId="070E8A79">
      <w:pPr>
        <w:pStyle w:val="2"/>
        <w:spacing w:before="154" w:line="182" w:lineRule="auto"/>
        <w:ind w:left="4605"/>
        <w:rPr>
          <w:sz w:val="36"/>
          <w:szCs w:val="36"/>
          <w:lang w:eastAsia="zh-CN"/>
        </w:rPr>
      </w:pPr>
      <w:bookmarkStart w:id="1" w:name="bookmark2"/>
      <w:bookmarkEnd w:id="1"/>
      <w:r>
        <w:rPr>
          <w:spacing w:val="-1"/>
          <w:sz w:val="36"/>
          <w:szCs w:val="36"/>
          <w:lang w:eastAsia="zh-CN"/>
        </w:rPr>
        <w:t>合规行为类型：登记注册类</w:t>
      </w:r>
    </w:p>
    <w:p w14:paraId="5B720D76">
      <w:pPr>
        <w:spacing w:line="66" w:lineRule="exact"/>
        <w:rPr>
          <w:lang w:eastAsia="zh-CN"/>
        </w:rPr>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1187"/>
        <w:gridCol w:w="2690"/>
        <w:gridCol w:w="1099"/>
        <w:gridCol w:w="3710"/>
        <w:gridCol w:w="2712"/>
        <w:gridCol w:w="1465"/>
      </w:tblGrid>
      <w:tr w14:paraId="0C9C7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35" w:type="dxa"/>
            <w:tcBorders>
              <w:top w:val="single" w:color="000000" w:sz="6" w:space="0"/>
              <w:left w:val="single" w:color="000000" w:sz="6" w:space="0"/>
            </w:tcBorders>
          </w:tcPr>
          <w:p w14:paraId="5CF1834F">
            <w:pPr>
              <w:spacing w:before="87" w:line="241" w:lineRule="auto"/>
              <w:ind w:left="101"/>
              <w:rPr>
                <w:rFonts w:ascii="黑体" w:hAnsi="黑体" w:eastAsia="黑体" w:cs="黑体"/>
                <w:sz w:val="24"/>
                <w:szCs w:val="24"/>
              </w:rPr>
            </w:pPr>
            <w:r>
              <w:rPr>
                <w:rFonts w:ascii="黑体" w:hAnsi="黑体" w:eastAsia="黑体" w:cs="黑体"/>
                <w:spacing w:val="-1"/>
                <w:sz w:val="24"/>
                <w:szCs w:val="24"/>
              </w:rPr>
              <w:t>序号</w:t>
            </w:r>
          </w:p>
        </w:tc>
        <w:tc>
          <w:tcPr>
            <w:tcW w:w="1187" w:type="dxa"/>
            <w:tcBorders>
              <w:top w:val="single" w:color="000000" w:sz="6" w:space="0"/>
            </w:tcBorders>
          </w:tcPr>
          <w:p w14:paraId="4404F001">
            <w:pPr>
              <w:spacing w:before="87"/>
              <w:ind w:left="171"/>
              <w:rPr>
                <w:rFonts w:ascii="黑体" w:hAnsi="黑体" w:eastAsia="黑体" w:cs="黑体"/>
                <w:sz w:val="24"/>
                <w:szCs w:val="24"/>
              </w:rPr>
            </w:pPr>
            <w:r>
              <w:rPr>
                <w:rFonts w:ascii="黑体" w:hAnsi="黑体" w:eastAsia="黑体" w:cs="黑体"/>
                <w:spacing w:val="-2"/>
                <w:sz w:val="24"/>
                <w:szCs w:val="24"/>
              </w:rPr>
              <w:t>合规事项</w:t>
            </w:r>
          </w:p>
        </w:tc>
        <w:tc>
          <w:tcPr>
            <w:tcW w:w="2690" w:type="dxa"/>
            <w:tcBorders>
              <w:top w:val="single" w:color="000000" w:sz="6" w:space="0"/>
            </w:tcBorders>
          </w:tcPr>
          <w:p w14:paraId="74AF40BD">
            <w:pPr>
              <w:spacing w:before="87" w:line="239" w:lineRule="auto"/>
              <w:ind w:left="513"/>
              <w:rPr>
                <w:rFonts w:ascii="黑体" w:hAnsi="黑体" w:eastAsia="黑体" w:cs="黑体"/>
                <w:sz w:val="24"/>
                <w:szCs w:val="24"/>
              </w:rPr>
            </w:pPr>
            <w:r>
              <w:rPr>
                <w:rFonts w:ascii="黑体" w:hAnsi="黑体" w:eastAsia="黑体" w:cs="黑体"/>
                <w:spacing w:val="-2"/>
                <w:sz w:val="24"/>
                <w:szCs w:val="24"/>
              </w:rPr>
              <w:t>常见违法行为表现</w:t>
            </w:r>
          </w:p>
        </w:tc>
        <w:tc>
          <w:tcPr>
            <w:tcW w:w="1099" w:type="dxa"/>
            <w:tcBorders>
              <w:top w:val="single" w:color="000000" w:sz="6" w:space="0"/>
            </w:tcBorders>
          </w:tcPr>
          <w:p w14:paraId="2B877ACF">
            <w:pPr>
              <w:spacing w:before="87" w:line="239" w:lineRule="auto"/>
              <w:ind w:left="69"/>
              <w:rPr>
                <w:rFonts w:ascii="黑体" w:hAnsi="黑体" w:eastAsia="黑体" w:cs="黑体"/>
                <w:sz w:val="24"/>
                <w:szCs w:val="24"/>
              </w:rPr>
            </w:pPr>
            <w:r>
              <w:rPr>
                <w:rFonts w:ascii="黑体" w:hAnsi="黑体" w:eastAsia="黑体" w:cs="黑体"/>
                <w:spacing w:val="-1"/>
                <w:sz w:val="24"/>
                <w:szCs w:val="24"/>
              </w:rPr>
              <w:t>风险等级</w:t>
            </w:r>
          </w:p>
        </w:tc>
        <w:tc>
          <w:tcPr>
            <w:tcW w:w="3710" w:type="dxa"/>
            <w:tcBorders>
              <w:top w:val="single" w:color="000000" w:sz="6" w:space="0"/>
            </w:tcBorders>
          </w:tcPr>
          <w:p w14:paraId="6A82EB6F">
            <w:pPr>
              <w:spacing w:before="87" w:line="239" w:lineRule="auto"/>
              <w:ind w:left="874"/>
              <w:rPr>
                <w:rFonts w:ascii="黑体" w:hAnsi="黑体" w:eastAsia="黑体" w:cs="黑体"/>
                <w:sz w:val="24"/>
                <w:szCs w:val="24"/>
                <w:lang w:eastAsia="zh-CN"/>
              </w:rPr>
            </w:pPr>
            <w:r>
              <w:rPr>
                <w:rFonts w:ascii="黑体" w:hAnsi="黑体" w:eastAsia="黑体" w:cs="黑体"/>
                <w:spacing w:val="-1"/>
                <w:sz w:val="24"/>
                <w:szCs w:val="24"/>
                <w:lang w:eastAsia="zh-CN"/>
              </w:rPr>
              <w:t>法律依据以及违法责任</w:t>
            </w:r>
          </w:p>
        </w:tc>
        <w:tc>
          <w:tcPr>
            <w:tcW w:w="2712" w:type="dxa"/>
            <w:tcBorders>
              <w:top w:val="single" w:color="000000" w:sz="6" w:space="0"/>
            </w:tcBorders>
          </w:tcPr>
          <w:p w14:paraId="26F67EF3">
            <w:pPr>
              <w:spacing w:before="87"/>
              <w:ind w:left="945"/>
              <w:rPr>
                <w:rFonts w:ascii="黑体" w:hAnsi="黑体" w:eastAsia="黑体" w:cs="黑体"/>
                <w:sz w:val="24"/>
                <w:szCs w:val="24"/>
              </w:rPr>
            </w:pPr>
            <w:r>
              <w:rPr>
                <w:rFonts w:ascii="黑体" w:hAnsi="黑体" w:eastAsia="黑体" w:cs="黑体"/>
                <w:spacing w:val="-2"/>
                <w:sz w:val="24"/>
                <w:szCs w:val="24"/>
              </w:rPr>
              <w:t>合规建议</w:t>
            </w:r>
          </w:p>
        </w:tc>
        <w:tc>
          <w:tcPr>
            <w:tcW w:w="1465" w:type="dxa"/>
            <w:tcBorders>
              <w:top w:val="single" w:color="000000" w:sz="6" w:space="0"/>
              <w:right w:val="single" w:color="000000" w:sz="6" w:space="0"/>
            </w:tcBorders>
          </w:tcPr>
          <w:p w14:paraId="22775780">
            <w:pPr>
              <w:spacing w:before="86" w:line="241" w:lineRule="auto"/>
              <w:ind w:left="319"/>
              <w:rPr>
                <w:rFonts w:ascii="黑体" w:hAnsi="黑体" w:eastAsia="黑体" w:cs="黑体"/>
                <w:sz w:val="24"/>
                <w:szCs w:val="24"/>
              </w:rPr>
            </w:pPr>
            <w:r>
              <w:rPr>
                <w:rFonts w:ascii="黑体" w:hAnsi="黑体" w:eastAsia="黑体" w:cs="黑体"/>
                <w:spacing w:val="-2"/>
                <w:sz w:val="24"/>
                <w:szCs w:val="24"/>
              </w:rPr>
              <w:t>指导机构</w:t>
            </w:r>
          </w:p>
        </w:tc>
      </w:tr>
      <w:tr w14:paraId="15FBB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635" w:type="dxa"/>
            <w:tcBorders>
              <w:left w:val="single" w:color="000000" w:sz="6" w:space="0"/>
            </w:tcBorders>
          </w:tcPr>
          <w:p w14:paraId="45D47C37">
            <w:pPr>
              <w:spacing w:line="257" w:lineRule="auto"/>
            </w:pPr>
          </w:p>
          <w:p w14:paraId="01C6CD56">
            <w:pPr>
              <w:spacing w:line="257" w:lineRule="auto"/>
            </w:pPr>
          </w:p>
          <w:p w14:paraId="1F1901BD">
            <w:pPr>
              <w:spacing w:line="257" w:lineRule="auto"/>
            </w:pPr>
          </w:p>
          <w:p w14:paraId="7BC417D3">
            <w:pPr>
              <w:spacing w:line="258" w:lineRule="auto"/>
            </w:pPr>
          </w:p>
          <w:p w14:paraId="19154B05">
            <w:pPr>
              <w:spacing w:line="258" w:lineRule="auto"/>
            </w:pPr>
          </w:p>
          <w:p w14:paraId="6306C5E1">
            <w:pPr>
              <w:spacing w:before="60" w:line="186" w:lineRule="auto"/>
              <w:ind w:left="279"/>
              <w:rPr>
                <w:rFonts w:ascii="Times New Roman" w:hAnsi="Times New Roman" w:eastAsia="Times New Roman" w:cs="Times New Roman"/>
              </w:rPr>
            </w:pPr>
            <w:r>
              <w:rPr>
                <w:rFonts w:ascii="Times New Roman" w:hAnsi="Times New Roman" w:eastAsia="Times New Roman" w:cs="Times New Roman"/>
              </w:rPr>
              <w:t>1</w:t>
            </w:r>
          </w:p>
        </w:tc>
        <w:tc>
          <w:tcPr>
            <w:tcW w:w="1187" w:type="dxa"/>
          </w:tcPr>
          <w:p w14:paraId="09F1251E">
            <w:pPr>
              <w:spacing w:line="259" w:lineRule="auto"/>
              <w:rPr>
                <w:lang w:eastAsia="zh-CN"/>
              </w:rPr>
            </w:pPr>
          </w:p>
          <w:p w14:paraId="5F6E97AB">
            <w:pPr>
              <w:spacing w:line="259" w:lineRule="auto"/>
              <w:rPr>
                <w:lang w:eastAsia="zh-CN"/>
              </w:rPr>
            </w:pPr>
          </w:p>
          <w:p w14:paraId="6E83C648">
            <w:pPr>
              <w:spacing w:line="260" w:lineRule="auto"/>
              <w:rPr>
                <w:rFonts w:ascii="Times New Roman" w:hAnsi="Times New Roman" w:eastAsia="仿宋_GB2312" w:cs="Times New Roman"/>
                <w:snapToGrid/>
                <w:kern w:val="2"/>
                <w:lang w:eastAsia="zh-CN"/>
              </w:rPr>
            </w:pPr>
          </w:p>
          <w:p w14:paraId="1F5500AF">
            <w:pPr>
              <w:pStyle w:val="10"/>
              <w:spacing w:line="192" w:lineRule="auto"/>
              <w:ind w:left="28" w:right="28" w:firstLine="11"/>
              <w:rPr>
                <w:lang w:eastAsia="zh-CN"/>
              </w:rPr>
            </w:pPr>
            <w:r>
              <w:rPr>
                <w:rFonts w:ascii="Times New Roman" w:hAnsi="Times New Roman" w:eastAsia="仿宋_GB2312" w:cs="Times New Roman"/>
                <w:snapToGrid/>
                <w:kern w:val="2"/>
                <w:lang w:eastAsia="zh-CN"/>
              </w:rPr>
              <w:t>市场主体在 注册登记时 提供的材料 应当真实有 效</w:t>
            </w:r>
          </w:p>
        </w:tc>
        <w:tc>
          <w:tcPr>
            <w:tcW w:w="2690" w:type="dxa"/>
          </w:tcPr>
          <w:p w14:paraId="26D5B118">
            <w:pPr>
              <w:spacing w:line="451" w:lineRule="auto"/>
              <w:rPr>
                <w:lang w:eastAsia="zh-CN"/>
              </w:rPr>
            </w:pPr>
          </w:p>
          <w:p w14:paraId="16DFDF1A">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市场主体在注册登记时 提交虚假材料或者采取其他 欺诈手段隐瞒重要事实取得 市场主体登记。</w:t>
            </w:r>
          </w:p>
          <w:p w14:paraId="136277EE">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如：某企业设立登记代理 人在进行公司设立登记时故 意使用别人遗失的身份证，将 他人其登记为公司股东。</w:t>
            </w:r>
          </w:p>
        </w:tc>
        <w:tc>
          <w:tcPr>
            <w:tcW w:w="1099" w:type="dxa"/>
          </w:tcPr>
          <w:p w14:paraId="02E7B11E">
            <w:pPr>
              <w:spacing w:line="243" w:lineRule="auto"/>
              <w:rPr>
                <w:lang w:eastAsia="zh-CN"/>
              </w:rPr>
            </w:pPr>
          </w:p>
          <w:p w14:paraId="4213E736">
            <w:pPr>
              <w:spacing w:line="243" w:lineRule="auto"/>
              <w:rPr>
                <w:lang w:eastAsia="zh-CN"/>
              </w:rPr>
            </w:pPr>
          </w:p>
          <w:p w14:paraId="0241E556">
            <w:pPr>
              <w:spacing w:line="243" w:lineRule="auto"/>
              <w:rPr>
                <w:lang w:eastAsia="zh-CN"/>
              </w:rPr>
            </w:pPr>
          </w:p>
          <w:p w14:paraId="4FD36C72">
            <w:pPr>
              <w:spacing w:line="244" w:lineRule="auto"/>
              <w:rPr>
                <w:lang w:eastAsia="zh-CN"/>
              </w:rPr>
            </w:pPr>
          </w:p>
          <w:p w14:paraId="3D0087EF">
            <w:pPr>
              <w:spacing w:line="244" w:lineRule="auto"/>
              <w:rPr>
                <w:lang w:eastAsia="zh-CN"/>
              </w:rPr>
            </w:pPr>
          </w:p>
          <w:p w14:paraId="7ECECB6A">
            <w:pPr>
              <w:pStyle w:val="10"/>
              <w:spacing w:before="90" w:line="226" w:lineRule="auto"/>
              <w:ind w:left="195"/>
            </w:pPr>
            <w:r>
              <w:rPr>
                <w:spacing w:val="28"/>
              </w:rPr>
              <w:t>☆☆☆</w:t>
            </w:r>
          </w:p>
        </w:tc>
        <w:tc>
          <w:tcPr>
            <w:tcW w:w="3710" w:type="dxa"/>
          </w:tcPr>
          <w:p w14:paraId="4061969A">
            <w:pPr>
              <w:pStyle w:val="10"/>
              <w:spacing w:line="192" w:lineRule="auto"/>
              <w:ind w:left="34" w:firstLine="420"/>
              <w:jc w:val="both"/>
              <w:rPr>
                <w:rFonts w:ascii="Times New Roman" w:hAnsi="Times New Roman" w:eastAsia="仿宋_GB2312" w:cs="Times New Roman"/>
                <w:b/>
                <w:bCs/>
                <w:snapToGrid/>
                <w:kern w:val="2"/>
                <w:lang w:eastAsia="zh-CN"/>
              </w:rPr>
            </w:pPr>
          </w:p>
          <w:p w14:paraId="4AEC0946">
            <w:pPr>
              <w:pStyle w:val="10"/>
              <w:spacing w:line="192" w:lineRule="auto"/>
              <w:ind w:left="34" w:firstLine="42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《中华人民共和国市场主体登记管理条例》</w:t>
            </w:r>
          </w:p>
          <w:p w14:paraId="3276E3F1">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第十七条    申请人应当对提交材料 的真实性、合法性和有效性负责。</w:t>
            </w:r>
          </w:p>
          <w:p w14:paraId="112BF7C4">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第四十四条   提交虚假材料或者采 取其他欺诈手段隐瞒重要事实取得市场 主体登记的，由登记机关责令改正，没收 违法所得，并处 5 万元以上 20 万元以下 的罚款； 情节严重的，  处 20 万元以上 100 万元以下的罚款，吊销营业执照。</w:t>
            </w:r>
          </w:p>
        </w:tc>
        <w:tc>
          <w:tcPr>
            <w:tcW w:w="2712" w:type="dxa"/>
          </w:tcPr>
          <w:p w14:paraId="196B828D">
            <w:pPr>
              <w:pStyle w:val="10"/>
              <w:spacing w:line="192" w:lineRule="auto"/>
              <w:ind w:left="35" w:right="18" w:firstLine="438"/>
              <w:jc w:val="both"/>
              <w:rPr>
                <w:rFonts w:ascii="Times New Roman" w:hAnsi="Times New Roman" w:eastAsia="仿宋_GB2312" w:cs="Times New Roman"/>
                <w:snapToGrid/>
                <w:kern w:val="2"/>
                <w:lang w:eastAsia="zh-CN"/>
              </w:rPr>
            </w:pPr>
          </w:p>
          <w:p w14:paraId="746A79F8">
            <w:pPr>
              <w:pStyle w:val="10"/>
              <w:spacing w:line="192" w:lineRule="auto"/>
              <w:ind w:left="35" w:right="18" w:firstLine="438"/>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1.市场主体在办理登记、 备案事项时， 应提供真实有效 的材料， 配合登记机关进行相 关的实名验证。</w:t>
            </w:r>
          </w:p>
          <w:p w14:paraId="01FCF85B">
            <w:pPr>
              <w:pStyle w:val="10"/>
              <w:spacing w:line="192" w:lineRule="auto"/>
              <w:ind w:left="33" w:firstLine="417"/>
              <w:jc w:val="both"/>
              <w:rPr>
                <w:lang w:eastAsia="zh-CN"/>
              </w:rPr>
            </w:pPr>
            <w:r>
              <w:rPr>
                <w:rFonts w:ascii="Times New Roman" w:hAnsi="Times New Roman" w:eastAsia="仿宋_GB2312" w:cs="Times New Roman"/>
                <w:snapToGrid/>
                <w:kern w:val="2"/>
                <w:lang w:eastAsia="zh-CN"/>
              </w:rPr>
              <w:t>2. 自然人通 过实名认证 系统，采用人脸识别进行验 证； 非自然人作为股东的，  通过电子营业执照进行验证。因 特殊原因， 当事人无法通过实 名认证系统核验身份信息的， 可以提交经依法公证的自然人身份证明文件， 或者由本人持身份证件到现场办理。</w:t>
            </w:r>
          </w:p>
        </w:tc>
        <w:tc>
          <w:tcPr>
            <w:tcW w:w="1465" w:type="dxa"/>
            <w:tcBorders>
              <w:right w:val="single" w:color="000000" w:sz="6" w:space="0"/>
            </w:tcBorders>
          </w:tcPr>
          <w:p w14:paraId="4B4B7509">
            <w:pPr>
              <w:spacing w:line="297" w:lineRule="auto"/>
              <w:rPr>
                <w:lang w:eastAsia="zh-CN"/>
              </w:rPr>
            </w:pPr>
          </w:p>
          <w:p w14:paraId="25E882EF">
            <w:pPr>
              <w:spacing w:line="297" w:lineRule="auto"/>
              <w:rPr>
                <w:lang w:eastAsia="zh-CN"/>
              </w:rPr>
            </w:pPr>
          </w:p>
          <w:p w14:paraId="28AB0F31">
            <w:pPr>
              <w:pStyle w:val="10"/>
              <w:spacing w:before="3"/>
              <w:ind w:left="35" w:right="18" w:firstLine="438"/>
              <w:jc w:val="both"/>
              <w:rPr>
                <w:rFonts w:ascii="Times New Roman" w:hAnsi="Times New Roman" w:eastAsia="仿宋_GB2312" w:cs="Times New Roman"/>
                <w:snapToGrid/>
                <w:kern w:val="2"/>
                <w:lang w:eastAsia="zh-CN"/>
              </w:rPr>
            </w:pPr>
          </w:p>
          <w:p w14:paraId="2F8EC1F6">
            <w:pPr>
              <w:pStyle w:val="10"/>
              <w:spacing w:before="3"/>
              <w:ind w:right="18"/>
              <w:jc w:val="center"/>
            </w:pPr>
            <w:r>
              <w:rPr>
                <w:rFonts w:hint="eastAsia" w:ascii="Times New Roman" w:hAnsi="Times New Roman" w:eastAsia="仿宋_GB2312" w:cs="Times New Roman"/>
                <w:snapToGrid/>
                <w:kern w:val="2"/>
                <w:lang w:eastAsia="zh-CN"/>
              </w:rPr>
              <w:t>政务服务科</w:t>
            </w:r>
          </w:p>
        </w:tc>
      </w:tr>
      <w:tr w14:paraId="1DC91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2" w:hRule="atLeast"/>
        </w:trPr>
        <w:tc>
          <w:tcPr>
            <w:tcW w:w="635" w:type="dxa"/>
            <w:tcBorders>
              <w:left w:val="single" w:color="000000" w:sz="6" w:space="0"/>
              <w:bottom w:val="single" w:color="000000" w:sz="6" w:space="0"/>
            </w:tcBorders>
          </w:tcPr>
          <w:p w14:paraId="589C47D2">
            <w:pPr>
              <w:spacing w:line="265" w:lineRule="auto"/>
            </w:pPr>
          </w:p>
          <w:p w14:paraId="0AC566E8">
            <w:pPr>
              <w:spacing w:line="265" w:lineRule="auto"/>
            </w:pPr>
          </w:p>
          <w:p w14:paraId="7EE492D8">
            <w:pPr>
              <w:spacing w:line="265" w:lineRule="auto"/>
            </w:pPr>
          </w:p>
          <w:p w14:paraId="37429E76">
            <w:pPr>
              <w:spacing w:line="265" w:lineRule="auto"/>
            </w:pPr>
          </w:p>
          <w:p w14:paraId="391BF477">
            <w:pPr>
              <w:spacing w:line="265" w:lineRule="auto"/>
            </w:pPr>
          </w:p>
          <w:p w14:paraId="48516678">
            <w:pPr>
              <w:spacing w:line="265" w:lineRule="auto"/>
            </w:pPr>
          </w:p>
          <w:p w14:paraId="4D64E84C">
            <w:pPr>
              <w:spacing w:line="265" w:lineRule="auto"/>
            </w:pPr>
          </w:p>
          <w:p w14:paraId="361285FA">
            <w:pPr>
              <w:spacing w:line="265" w:lineRule="auto"/>
            </w:pPr>
          </w:p>
          <w:p w14:paraId="04334367">
            <w:pPr>
              <w:spacing w:line="265" w:lineRule="auto"/>
            </w:pPr>
          </w:p>
          <w:p w14:paraId="56962B54">
            <w:pPr>
              <w:spacing w:before="60" w:line="186" w:lineRule="auto"/>
              <w:ind w:left="259"/>
              <w:rPr>
                <w:rFonts w:ascii="Times New Roman" w:hAnsi="Times New Roman" w:eastAsia="Times New Roman" w:cs="Times New Roman"/>
              </w:rPr>
            </w:pPr>
            <w:r>
              <w:rPr>
                <w:rFonts w:ascii="Times New Roman" w:hAnsi="Times New Roman" w:eastAsia="Times New Roman" w:cs="Times New Roman"/>
              </w:rPr>
              <w:t>2</w:t>
            </w:r>
          </w:p>
        </w:tc>
        <w:tc>
          <w:tcPr>
            <w:tcW w:w="1187" w:type="dxa"/>
            <w:tcBorders>
              <w:bottom w:val="single" w:color="000000" w:sz="6" w:space="0"/>
            </w:tcBorders>
          </w:tcPr>
          <w:p w14:paraId="7E0F4BFB">
            <w:pPr>
              <w:spacing w:line="300" w:lineRule="auto"/>
              <w:rPr>
                <w:lang w:eastAsia="zh-CN"/>
              </w:rPr>
            </w:pPr>
          </w:p>
          <w:p w14:paraId="127A858D">
            <w:pPr>
              <w:spacing w:line="300" w:lineRule="auto"/>
              <w:rPr>
                <w:lang w:eastAsia="zh-CN"/>
              </w:rPr>
            </w:pPr>
          </w:p>
          <w:p w14:paraId="7580D69A">
            <w:pPr>
              <w:spacing w:line="192" w:lineRule="auto"/>
              <w:rPr>
                <w:rFonts w:ascii="Times New Roman" w:hAnsi="Times New Roman" w:eastAsia="仿宋_GB2312" w:cs="Times New Roman"/>
                <w:snapToGrid/>
                <w:kern w:val="2"/>
                <w:lang w:eastAsia="zh-CN"/>
              </w:rPr>
            </w:pPr>
          </w:p>
          <w:p w14:paraId="138C0303">
            <w:pPr>
              <w:pStyle w:val="10"/>
              <w:spacing w:line="192" w:lineRule="auto"/>
              <w:ind w:left="10" w:firstLine="25"/>
              <w:jc w:val="both"/>
              <w:rPr>
                <w:lang w:eastAsia="zh-CN"/>
              </w:rPr>
            </w:pPr>
            <w:r>
              <w:rPr>
                <w:rFonts w:ascii="Times New Roman" w:hAnsi="Times New Roman" w:eastAsia="仿宋_GB2312" w:cs="Times New Roman"/>
                <w:snapToGrid/>
                <w:kern w:val="2"/>
                <w:lang w:eastAsia="zh-CN"/>
              </w:rPr>
              <w:t>市场主体在   申报名称时   不得故意申   报与他人在   先具有 一 定   影响的名称   （  包 括 简   称、字号等） 近似的企业名称；不得故意申报法律</w:t>
            </w:r>
            <w:r>
              <w:rPr>
                <w:rFonts w:hint="eastAsia" w:ascii="Times New Roman" w:hAnsi="Times New Roman" w:eastAsia="仿宋_GB2312" w:cs="Times New Roman"/>
                <w:snapToGrid/>
                <w:kern w:val="2"/>
                <w:lang w:eastAsia="zh-CN"/>
              </w:rPr>
              <w:t>、</w:t>
            </w:r>
            <w:r>
              <w:rPr>
                <w:rFonts w:ascii="Times New Roman" w:hAnsi="Times New Roman" w:eastAsia="仿宋_GB2312" w:cs="Times New Roman"/>
                <w:snapToGrid/>
                <w:kern w:val="2"/>
                <w:lang w:eastAsia="zh-CN"/>
              </w:rPr>
              <w:t>行政法规禁止使用 的企业名称</w:t>
            </w:r>
          </w:p>
        </w:tc>
        <w:tc>
          <w:tcPr>
            <w:tcW w:w="2690" w:type="dxa"/>
            <w:tcBorders>
              <w:bottom w:val="single" w:color="000000" w:sz="6" w:space="0"/>
            </w:tcBorders>
          </w:tcPr>
          <w:p w14:paraId="601F0D99">
            <w:pPr>
              <w:spacing w:line="252" w:lineRule="auto"/>
              <w:rPr>
                <w:lang w:eastAsia="zh-CN"/>
              </w:rPr>
            </w:pPr>
          </w:p>
          <w:p w14:paraId="0CFAFEF9">
            <w:pPr>
              <w:spacing w:line="252" w:lineRule="auto"/>
              <w:rPr>
                <w:lang w:eastAsia="zh-CN"/>
              </w:rPr>
            </w:pPr>
          </w:p>
          <w:p w14:paraId="1BCDC931">
            <w:pPr>
              <w:spacing w:line="252" w:lineRule="auto"/>
              <w:rPr>
                <w:lang w:eastAsia="zh-CN"/>
              </w:rPr>
            </w:pPr>
          </w:p>
          <w:p w14:paraId="3020D865">
            <w:pPr>
              <w:spacing w:line="253" w:lineRule="auto"/>
              <w:rPr>
                <w:lang w:eastAsia="zh-CN"/>
              </w:rPr>
            </w:pPr>
          </w:p>
          <w:p w14:paraId="160B05E5">
            <w:pPr>
              <w:spacing w:line="253" w:lineRule="auto"/>
              <w:rPr>
                <w:lang w:eastAsia="zh-CN"/>
              </w:rPr>
            </w:pPr>
          </w:p>
          <w:p w14:paraId="65069B56">
            <w:pPr>
              <w:spacing w:line="253" w:lineRule="auto"/>
              <w:rPr>
                <w:lang w:eastAsia="zh-CN"/>
              </w:rPr>
            </w:pPr>
          </w:p>
          <w:p w14:paraId="1E9B5047">
            <w:pPr>
              <w:pStyle w:val="10"/>
              <w:spacing w:line="192" w:lineRule="auto"/>
              <w:ind w:left="34" w:firstLine="420"/>
              <w:jc w:val="both"/>
              <w:rPr>
                <w:rFonts w:ascii="Times New Roman" w:hAnsi="Times New Roman" w:eastAsia="仿宋_GB2312" w:cs="Times New Roman"/>
                <w:snapToGrid/>
                <w:kern w:val="2"/>
                <w:lang w:eastAsia="zh-CN"/>
              </w:rPr>
            </w:pPr>
          </w:p>
          <w:p w14:paraId="78C1607A">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恶意申报与知名企业相 近似的或与国家重大战略政 策相关的名称。</w:t>
            </w:r>
          </w:p>
          <w:p w14:paraId="307E7C89">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如：某企业在申报名称时 选用“阿哩巴巴商务有限公 司 ”。</w:t>
            </w:r>
          </w:p>
        </w:tc>
        <w:tc>
          <w:tcPr>
            <w:tcW w:w="1099" w:type="dxa"/>
            <w:tcBorders>
              <w:bottom w:val="single" w:color="000000" w:sz="6" w:space="0"/>
            </w:tcBorders>
          </w:tcPr>
          <w:p w14:paraId="73C96017">
            <w:pPr>
              <w:spacing w:line="257" w:lineRule="auto"/>
              <w:rPr>
                <w:lang w:eastAsia="zh-CN"/>
              </w:rPr>
            </w:pPr>
          </w:p>
          <w:p w14:paraId="2A3BD88A">
            <w:pPr>
              <w:spacing w:line="257" w:lineRule="auto"/>
              <w:rPr>
                <w:lang w:eastAsia="zh-CN"/>
              </w:rPr>
            </w:pPr>
          </w:p>
          <w:p w14:paraId="6888DC8B">
            <w:pPr>
              <w:spacing w:line="257" w:lineRule="auto"/>
              <w:rPr>
                <w:lang w:eastAsia="zh-CN"/>
              </w:rPr>
            </w:pPr>
          </w:p>
          <w:p w14:paraId="7A789B2E">
            <w:pPr>
              <w:spacing w:line="257" w:lineRule="auto"/>
              <w:rPr>
                <w:lang w:eastAsia="zh-CN"/>
              </w:rPr>
            </w:pPr>
          </w:p>
          <w:p w14:paraId="780C8860">
            <w:pPr>
              <w:spacing w:line="257" w:lineRule="auto"/>
              <w:rPr>
                <w:lang w:eastAsia="zh-CN"/>
              </w:rPr>
            </w:pPr>
          </w:p>
          <w:p w14:paraId="6CEABBC2">
            <w:pPr>
              <w:spacing w:line="257" w:lineRule="auto"/>
              <w:rPr>
                <w:lang w:eastAsia="zh-CN"/>
              </w:rPr>
            </w:pPr>
          </w:p>
          <w:p w14:paraId="7B25EE3B">
            <w:pPr>
              <w:spacing w:line="257" w:lineRule="auto"/>
              <w:rPr>
                <w:lang w:eastAsia="zh-CN"/>
              </w:rPr>
            </w:pPr>
          </w:p>
          <w:p w14:paraId="1A86255E">
            <w:pPr>
              <w:spacing w:line="257" w:lineRule="auto"/>
              <w:rPr>
                <w:lang w:eastAsia="zh-CN"/>
              </w:rPr>
            </w:pPr>
          </w:p>
          <w:p w14:paraId="6158D40A">
            <w:pPr>
              <w:spacing w:line="258" w:lineRule="auto"/>
              <w:rPr>
                <w:lang w:eastAsia="zh-CN"/>
              </w:rPr>
            </w:pPr>
          </w:p>
          <w:p w14:paraId="73D21F94">
            <w:pPr>
              <w:pStyle w:val="10"/>
              <w:spacing w:before="90" w:line="226" w:lineRule="auto"/>
              <w:ind w:left="195"/>
            </w:pPr>
            <w:r>
              <w:rPr>
                <w:spacing w:val="28"/>
              </w:rPr>
              <w:t>☆☆☆</w:t>
            </w:r>
          </w:p>
        </w:tc>
        <w:tc>
          <w:tcPr>
            <w:tcW w:w="3710" w:type="dxa"/>
            <w:tcBorders>
              <w:bottom w:val="single" w:color="000000" w:sz="6" w:space="0"/>
            </w:tcBorders>
          </w:tcPr>
          <w:p w14:paraId="77890F10">
            <w:pPr>
              <w:pStyle w:val="10"/>
              <w:spacing w:line="192" w:lineRule="auto"/>
              <w:ind w:right="18"/>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《企业名称登记管理规定实施办法》</w:t>
            </w:r>
          </w:p>
          <w:p w14:paraId="2410F3D5">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第二十三条    申报企业名称，  不得有下列行为：</w:t>
            </w:r>
          </w:p>
          <w:p w14:paraId="43F6F958">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（一）不以自行使用为目的，恶意囤 积企业名称，占用名称资源等，损害社会 公共利益或者妨碍社会公共秩序；</w:t>
            </w:r>
          </w:p>
          <w:p w14:paraId="34DECA6B">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 提交虚假材料或者采取其他欺 诈手段进行企业名称自主申报；</w:t>
            </w:r>
          </w:p>
          <w:p w14:paraId="160CB4AC">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 故意申报与他人在先具有一定 影响的名称（包括简称、字号等） 近似的 企业名称；</w:t>
            </w:r>
          </w:p>
          <w:p w14:paraId="7F8D5C92">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（四）故意申报法律、行政法规和本办法禁止的企业名称。</w:t>
            </w:r>
          </w:p>
          <w:p w14:paraId="2BA9DB9F">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第四十八条    申报企业名称，  违反本  办法第二十三条第（一）、（二）项规定的， 由企业登记机关责令改正；拒不改正的，处1万元以上10万元以下的罚款。法律、行政法规另有规定的，依照其规定。</w:t>
            </w:r>
          </w:p>
          <w:p w14:paraId="035FAA46">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申报企业名称</w:t>
            </w:r>
            <w:r>
              <w:rPr>
                <w:rFonts w:hint="eastAsia" w:ascii="Times New Roman" w:hAnsi="Times New Roman" w:eastAsia="仿宋_GB2312" w:cs="Times New Roman"/>
                <w:snapToGrid/>
                <w:kern w:val="2"/>
                <w:lang w:eastAsia="zh-CN"/>
              </w:rPr>
              <w:t>，</w:t>
            </w:r>
            <w:r>
              <w:rPr>
                <w:rFonts w:ascii="Times New Roman" w:hAnsi="Times New Roman" w:eastAsia="仿宋_GB2312" w:cs="Times New Roman"/>
                <w:snapToGrid/>
                <w:kern w:val="2"/>
                <w:lang w:eastAsia="zh-CN"/>
              </w:rPr>
              <w:t>违反本办法第二十三 条第（三）、（四）项规定，严重扰乱企业 名称登记管理秩序，产生不良社会影响 的，由企业登记机关处 1 万元以上 10 万 元以下的罚款。</w:t>
            </w:r>
          </w:p>
        </w:tc>
        <w:tc>
          <w:tcPr>
            <w:tcW w:w="2712" w:type="dxa"/>
            <w:tcBorders>
              <w:bottom w:val="single" w:color="000000" w:sz="6" w:space="0"/>
            </w:tcBorders>
          </w:tcPr>
          <w:p w14:paraId="3CC9C619">
            <w:pPr>
              <w:spacing w:line="278" w:lineRule="auto"/>
              <w:rPr>
                <w:lang w:eastAsia="zh-CN"/>
              </w:rPr>
            </w:pPr>
          </w:p>
          <w:p w14:paraId="6F665F4B">
            <w:pPr>
              <w:spacing w:line="278" w:lineRule="auto"/>
              <w:rPr>
                <w:lang w:eastAsia="zh-CN"/>
              </w:rPr>
            </w:pPr>
          </w:p>
          <w:p w14:paraId="50A615C5">
            <w:pPr>
              <w:spacing w:line="278" w:lineRule="auto"/>
              <w:rPr>
                <w:lang w:eastAsia="zh-CN"/>
              </w:rPr>
            </w:pPr>
          </w:p>
          <w:p w14:paraId="395BA457">
            <w:pPr>
              <w:spacing w:line="278" w:lineRule="auto"/>
              <w:rPr>
                <w:lang w:eastAsia="zh-CN"/>
              </w:rPr>
            </w:pPr>
          </w:p>
          <w:p w14:paraId="15999B25">
            <w:pPr>
              <w:pStyle w:val="10"/>
              <w:spacing w:line="192" w:lineRule="auto"/>
              <w:ind w:left="35" w:right="18" w:firstLine="438"/>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企业申报名称和使用 名称时，应当坚持诚实信用， 尊重在先合法权利，避免混 淆。</w:t>
            </w:r>
          </w:p>
          <w:p w14:paraId="2D0B42CF">
            <w:pPr>
              <w:pStyle w:val="10"/>
              <w:spacing w:line="192" w:lineRule="auto"/>
              <w:ind w:left="35" w:right="18" w:firstLine="438"/>
              <w:jc w:val="both"/>
              <w:rPr>
                <w:lang w:eastAsia="zh-CN"/>
              </w:rPr>
            </w:pPr>
            <w:r>
              <w:rPr>
                <w:rFonts w:ascii="Times New Roman" w:hAnsi="Times New Roman" w:eastAsia="仿宋_GB2312" w:cs="Times New Roman"/>
                <w:snapToGrid/>
                <w:kern w:val="2"/>
                <w:lang w:eastAsia="zh-CN"/>
              </w:rPr>
              <w:t>2. 在名称中不使用与国  家重大战略政策相关的文字，  不使用“国家级”、“最高级”、 “最佳”等带有误导性的文  字，不使用与同行业在先有一  定影响的与他人名称（包括简  称、字号等）相同或相近的文  字。</w:t>
            </w:r>
          </w:p>
        </w:tc>
        <w:tc>
          <w:tcPr>
            <w:tcW w:w="1465" w:type="dxa"/>
            <w:tcBorders>
              <w:bottom w:val="single" w:color="000000" w:sz="6" w:space="0"/>
              <w:right w:val="single" w:color="000000" w:sz="6" w:space="0"/>
            </w:tcBorders>
          </w:tcPr>
          <w:p w14:paraId="349EB16F">
            <w:pPr>
              <w:spacing w:line="248" w:lineRule="auto"/>
              <w:rPr>
                <w:lang w:eastAsia="zh-CN"/>
              </w:rPr>
            </w:pPr>
          </w:p>
          <w:p w14:paraId="2ED65E06">
            <w:pPr>
              <w:spacing w:line="248" w:lineRule="auto"/>
              <w:rPr>
                <w:lang w:eastAsia="zh-CN"/>
              </w:rPr>
            </w:pPr>
          </w:p>
          <w:p w14:paraId="21BEDBB7">
            <w:pPr>
              <w:spacing w:line="248" w:lineRule="auto"/>
              <w:rPr>
                <w:lang w:eastAsia="zh-CN"/>
              </w:rPr>
            </w:pPr>
          </w:p>
          <w:p w14:paraId="469CF3DD">
            <w:pPr>
              <w:spacing w:line="249" w:lineRule="auto"/>
              <w:rPr>
                <w:lang w:eastAsia="zh-CN"/>
              </w:rPr>
            </w:pPr>
          </w:p>
          <w:p w14:paraId="56DB16FB">
            <w:pPr>
              <w:spacing w:line="249" w:lineRule="auto"/>
              <w:rPr>
                <w:lang w:eastAsia="zh-CN"/>
              </w:rPr>
            </w:pPr>
          </w:p>
          <w:p w14:paraId="1FF28280">
            <w:pPr>
              <w:spacing w:line="249" w:lineRule="auto"/>
              <w:rPr>
                <w:lang w:eastAsia="zh-CN"/>
              </w:rPr>
            </w:pPr>
          </w:p>
          <w:p w14:paraId="2EFC29F9">
            <w:pPr>
              <w:spacing w:line="249" w:lineRule="auto"/>
              <w:rPr>
                <w:lang w:eastAsia="zh-CN"/>
              </w:rPr>
            </w:pPr>
          </w:p>
          <w:p w14:paraId="6CEDE7F4">
            <w:pPr>
              <w:spacing w:line="249" w:lineRule="auto"/>
              <w:rPr>
                <w:lang w:eastAsia="zh-CN"/>
              </w:rPr>
            </w:pPr>
          </w:p>
          <w:p w14:paraId="3D97759C">
            <w:pPr>
              <w:pStyle w:val="10"/>
              <w:spacing w:before="90" w:line="156" w:lineRule="auto"/>
              <w:ind w:left="37" w:right="23"/>
              <w:jc w:val="both"/>
            </w:pPr>
            <w:r>
              <w:rPr>
                <w:rFonts w:hint="eastAsia" w:ascii="Times New Roman" w:hAnsi="Times New Roman" w:eastAsia="仿宋_GB2312" w:cs="Times New Roman"/>
                <w:snapToGrid/>
                <w:kern w:val="2"/>
                <w:lang w:eastAsia="zh-CN"/>
              </w:rPr>
              <w:t>政务服务科</w:t>
            </w:r>
          </w:p>
        </w:tc>
      </w:tr>
      <w:tr w14:paraId="4B513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5" w:type="dxa"/>
            <w:tcBorders>
              <w:top w:val="single" w:color="000000" w:sz="6" w:space="0"/>
              <w:left w:val="single" w:color="000000" w:sz="6" w:space="0"/>
            </w:tcBorders>
          </w:tcPr>
          <w:p w14:paraId="12327B8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187" w:type="dxa"/>
            <w:tcBorders>
              <w:top w:val="single" w:color="000000" w:sz="6" w:space="0"/>
            </w:tcBorders>
          </w:tcPr>
          <w:p w14:paraId="47F962B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690" w:type="dxa"/>
            <w:tcBorders>
              <w:top w:val="single" w:color="000000" w:sz="6" w:space="0"/>
            </w:tcBorders>
          </w:tcPr>
          <w:p w14:paraId="5B1D8B3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099" w:type="dxa"/>
            <w:tcBorders>
              <w:top w:val="single" w:color="000000" w:sz="6" w:space="0"/>
            </w:tcBorders>
          </w:tcPr>
          <w:p w14:paraId="4350A45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710" w:type="dxa"/>
            <w:tcBorders>
              <w:top w:val="single" w:color="000000" w:sz="6" w:space="0"/>
            </w:tcBorders>
          </w:tcPr>
          <w:p w14:paraId="26F2F4C7">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2" w:type="dxa"/>
            <w:tcBorders>
              <w:top w:val="single" w:color="000000" w:sz="6" w:space="0"/>
            </w:tcBorders>
          </w:tcPr>
          <w:p w14:paraId="6018F1E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465" w:type="dxa"/>
            <w:tcBorders>
              <w:top w:val="single" w:color="000000" w:sz="6" w:space="0"/>
              <w:right w:val="single" w:color="000000" w:sz="6" w:space="0"/>
            </w:tcBorders>
          </w:tcPr>
          <w:p w14:paraId="63FED08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6203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5" w:hRule="atLeast"/>
        </w:trPr>
        <w:tc>
          <w:tcPr>
            <w:tcW w:w="635" w:type="dxa"/>
            <w:tcBorders>
              <w:left w:val="single" w:color="000000" w:sz="6" w:space="0"/>
              <w:bottom w:val="single" w:color="000000" w:sz="6" w:space="0"/>
            </w:tcBorders>
          </w:tcPr>
          <w:p w14:paraId="5F21CB30">
            <w:pPr>
              <w:spacing w:line="247" w:lineRule="auto"/>
            </w:pPr>
          </w:p>
          <w:p w14:paraId="1C05C161">
            <w:pPr>
              <w:spacing w:line="247" w:lineRule="auto"/>
            </w:pPr>
          </w:p>
          <w:p w14:paraId="0A1AEDBB">
            <w:pPr>
              <w:spacing w:line="247" w:lineRule="auto"/>
            </w:pPr>
          </w:p>
          <w:p w14:paraId="0F687131">
            <w:pPr>
              <w:spacing w:line="248" w:lineRule="auto"/>
            </w:pPr>
          </w:p>
          <w:p w14:paraId="7FD8E1F7">
            <w:pPr>
              <w:spacing w:line="248" w:lineRule="auto"/>
            </w:pPr>
          </w:p>
          <w:p w14:paraId="172E8561">
            <w:pPr>
              <w:spacing w:line="248" w:lineRule="auto"/>
            </w:pPr>
          </w:p>
          <w:p w14:paraId="44D05B98">
            <w:pPr>
              <w:spacing w:line="248" w:lineRule="auto"/>
            </w:pPr>
          </w:p>
          <w:p w14:paraId="4BD558BC">
            <w:pPr>
              <w:spacing w:line="248" w:lineRule="auto"/>
            </w:pPr>
          </w:p>
          <w:p w14:paraId="516EEEF5">
            <w:pPr>
              <w:spacing w:line="248" w:lineRule="auto"/>
            </w:pPr>
          </w:p>
          <w:p w14:paraId="70173CAB">
            <w:pPr>
              <w:spacing w:line="248" w:lineRule="auto"/>
            </w:pPr>
          </w:p>
          <w:p w14:paraId="7ED67D4B">
            <w:pPr>
              <w:spacing w:line="248" w:lineRule="auto"/>
            </w:pPr>
          </w:p>
          <w:p w14:paraId="7914A4DD">
            <w:pPr>
              <w:spacing w:line="248" w:lineRule="auto"/>
            </w:pPr>
          </w:p>
          <w:p w14:paraId="5FC3393F">
            <w:pPr>
              <w:spacing w:before="61" w:line="186" w:lineRule="auto"/>
              <w:ind w:left="263"/>
              <w:rPr>
                <w:rFonts w:ascii="Times New Roman" w:hAnsi="Times New Roman" w:eastAsia="Times New Roman" w:cs="Times New Roman"/>
              </w:rPr>
            </w:pPr>
            <w:r>
              <w:rPr>
                <w:rFonts w:ascii="Times New Roman" w:hAnsi="Times New Roman" w:eastAsia="Times New Roman" w:cs="Times New Roman"/>
              </w:rPr>
              <w:t>3</w:t>
            </w:r>
          </w:p>
        </w:tc>
        <w:tc>
          <w:tcPr>
            <w:tcW w:w="1187" w:type="dxa"/>
            <w:tcBorders>
              <w:bottom w:val="single" w:color="000000" w:sz="6" w:space="0"/>
            </w:tcBorders>
          </w:tcPr>
          <w:p w14:paraId="7C10FA6C">
            <w:pPr>
              <w:spacing w:line="243" w:lineRule="auto"/>
              <w:rPr>
                <w:lang w:eastAsia="zh-CN"/>
              </w:rPr>
            </w:pPr>
          </w:p>
          <w:p w14:paraId="627683C5">
            <w:pPr>
              <w:spacing w:line="243" w:lineRule="auto"/>
              <w:rPr>
                <w:lang w:eastAsia="zh-CN"/>
              </w:rPr>
            </w:pPr>
          </w:p>
          <w:p w14:paraId="59B81361">
            <w:pPr>
              <w:spacing w:line="244" w:lineRule="auto"/>
              <w:rPr>
                <w:lang w:eastAsia="zh-CN"/>
              </w:rPr>
            </w:pPr>
          </w:p>
          <w:p w14:paraId="42119704">
            <w:pPr>
              <w:spacing w:line="244" w:lineRule="auto"/>
              <w:rPr>
                <w:lang w:eastAsia="zh-CN"/>
              </w:rPr>
            </w:pPr>
          </w:p>
          <w:p w14:paraId="69480863">
            <w:pPr>
              <w:spacing w:line="244" w:lineRule="auto"/>
              <w:rPr>
                <w:lang w:eastAsia="zh-CN"/>
              </w:rPr>
            </w:pPr>
          </w:p>
          <w:p w14:paraId="4243FCAC">
            <w:pPr>
              <w:spacing w:line="244" w:lineRule="auto"/>
              <w:rPr>
                <w:lang w:eastAsia="zh-CN"/>
              </w:rPr>
            </w:pPr>
          </w:p>
          <w:p w14:paraId="3F7A9852">
            <w:pPr>
              <w:spacing w:line="244" w:lineRule="auto"/>
              <w:rPr>
                <w:lang w:eastAsia="zh-CN"/>
              </w:rPr>
            </w:pPr>
          </w:p>
          <w:p w14:paraId="3AA1CF65">
            <w:pPr>
              <w:spacing w:line="244" w:lineRule="auto"/>
              <w:rPr>
                <w:lang w:eastAsia="zh-CN"/>
              </w:rPr>
            </w:pPr>
          </w:p>
          <w:p w14:paraId="317AF71D">
            <w:pPr>
              <w:pStyle w:val="10"/>
              <w:spacing w:line="192" w:lineRule="auto"/>
              <w:ind w:left="23" w:right="28"/>
              <w:rPr>
                <w:lang w:eastAsia="zh-CN"/>
              </w:rPr>
            </w:pPr>
            <w:r>
              <w:rPr>
                <w:rFonts w:ascii="Times New Roman" w:hAnsi="Times New Roman" w:eastAsia="仿宋_GB2312" w:cs="Times New Roman"/>
                <w:snapToGrid/>
                <w:kern w:val="2"/>
                <w:lang w:eastAsia="zh-CN"/>
              </w:rPr>
              <w:t>2020 年 1 月 1   日以前设 立的外商投 资企业应在 2024 年 12 月 31  日前，及 时依法调整 组织形式、 组织机构</w:t>
            </w:r>
          </w:p>
        </w:tc>
        <w:tc>
          <w:tcPr>
            <w:tcW w:w="2690" w:type="dxa"/>
            <w:tcBorders>
              <w:bottom w:val="single" w:color="000000" w:sz="6" w:space="0"/>
            </w:tcBorders>
          </w:tcPr>
          <w:p w14:paraId="2A42B008">
            <w:pPr>
              <w:spacing w:line="242" w:lineRule="auto"/>
              <w:rPr>
                <w:lang w:eastAsia="zh-CN"/>
              </w:rPr>
            </w:pPr>
          </w:p>
          <w:p w14:paraId="40D03AC6">
            <w:pPr>
              <w:spacing w:line="242" w:lineRule="auto"/>
              <w:rPr>
                <w:lang w:eastAsia="zh-CN"/>
              </w:rPr>
            </w:pPr>
          </w:p>
          <w:p w14:paraId="5A548BFB">
            <w:pPr>
              <w:spacing w:line="242" w:lineRule="auto"/>
              <w:rPr>
                <w:lang w:eastAsia="zh-CN"/>
              </w:rPr>
            </w:pPr>
          </w:p>
          <w:p w14:paraId="3C872612">
            <w:pPr>
              <w:spacing w:line="242" w:lineRule="auto"/>
              <w:rPr>
                <w:lang w:eastAsia="zh-CN"/>
              </w:rPr>
            </w:pPr>
          </w:p>
          <w:p w14:paraId="670814DD">
            <w:pPr>
              <w:spacing w:line="242" w:lineRule="auto"/>
              <w:rPr>
                <w:lang w:eastAsia="zh-CN"/>
              </w:rPr>
            </w:pPr>
          </w:p>
          <w:p w14:paraId="42F45F7E">
            <w:pPr>
              <w:spacing w:line="242" w:lineRule="auto"/>
              <w:rPr>
                <w:lang w:eastAsia="zh-CN"/>
              </w:rPr>
            </w:pPr>
          </w:p>
          <w:p w14:paraId="7F82DF20">
            <w:pPr>
              <w:spacing w:line="242" w:lineRule="auto"/>
              <w:rPr>
                <w:lang w:eastAsia="zh-CN"/>
              </w:rPr>
            </w:pPr>
          </w:p>
          <w:p w14:paraId="5F766DB2">
            <w:pPr>
              <w:spacing w:line="242" w:lineRule="auto"/>
              <w:rPr>
                <w:lang w:eastAsia="zh-CN"/>
              </w:rPr>
            </w:pPr>
          </w:p>
          <w:p w14:paraId="59967DC3">
            <w:pPr>
              <w:spacing w:line="242" w:lineRule="auto"/>
              <w:rPr>
                <w:lang w:eastAsia="zh-CN"/>
              </w:rPr>
            </w:pPr>
          </w:p>
          <w:p w14:paraId="518280ED">
            <w:pPr>
              <w:spacing w:line="242" w:lineRule="auto"/>
              <w:rPr>
                <w:lang w:eastAsia="zh-CN"/>
              </w:rPr>
            </w:pPr>
          </w:p>
          <w:p w14:paraId="70CEDB98">
            <w:pPr>
              <w:spacing w:line="243" w:lineRule="auto"/>
              <w:rPr>
                <w:lang w:eastAsia="zh-CN"/>
              </w:rPr>
            </w:pPr>
          </w:p>
          <w:p w14:paraId="01C8792D">
            <w:pPr>
              <w:pStyle w:val="10"/>
              <w:spacing w:before="90" w:line="176" w:lineRule="auto"/>
              <w:ind w:left="28" w:right="26" w:firstLine="430"/>
              <w:jc w:val="both"/>
              <w:rPr>
                <w:lang w:eastAsia="zh-CN"/>
              </w:rPr>
            </w:pPr>
            <w:r>
              <w:rPr>
                <w:rFonts w:ascii="Times New Roman" w:hAnsi="Times New Roman" w:eastAsia="仿宋_GB2312" w:cs="Times New Roman"/>
                <w:snapToGrid/>
                <w:kern w:val="2"/>
                <w:lang w:eastAsia="zh-CN"/>
              </w:rPr>
              <w:t>外商投资企业的组织形 式和组织机构与《公司法》《合 伙企业法》不符。</w:t>
            </w:r>
          </w:p>
        </w:tc>
        <w:tc>
          <w:tcPr>
            <w:tcW w:w="1099" w:type="dxa"/>
            <w:tcBorders>
              <w:bottom w:val="single" w:color="000000" w:sz="6" w:space="0"/>
            </w:tcBorders>
          </w:tcPr>
          <w:p w14:paraId="5D4D53A1">
            <w:pPr>
              <w:spacing w:line="241" w:lineRule="auto"/>
              <w:rPr>
                <w:lang w:eastAsia="zh-CN"/>
              </w:rPr>
            </w:pPr>
          </w:p>
          <w:p w14:paraId="048CFBAA">
            <w:pPr>
              <w:spacing w:line="242" w:lineRule="auto"/>
              <w:rPr>
                <w:lang w:eastAsia="zh-CN"/>
              </w:rPr>
            </w:pPr>
          </w:p>
          <w:p w14:paraId="72194902">
            <w:pPr>
              <w:spacing w:line="242" w:lineRule="auto"/>
              <w:rPr>
                <w:lang w:eastAsia="zh-CN"/>
              </w:rPr>
            </w:pPr>
          </w:p>
          <w:p w14:paraId="21EA00C4">
            <w:pPr>
              <w:spacing w:line="242" w:lineRule="auto"/>
              <w:rPr>
                <w:lang w:eastAsia="zh-CN"/>
              </w:rPr>
            </w:pPr>
          </w:p>
          <w:p w14:paraId="2A5CC1EA">
            <w:pPr>
              <w:spacing w:line="242" w:lineRule="auto"/>
              <w:rPr>
                <w:lang w:eastAsia="zh-CN"/>
              </w:rPr>
            </w:pPr>
          </w:p>
          <w:p w14:paraId="259C03CD">
            <w:pPr>
              <w:spacing w:line="242" w:lineRule="auto"/>
              <w:rPr>
                <w:lang w:eastAsia="zh-CN"/>
              </w:rPr>
            </w:pPr>
          </w:p>
          <w:p w14:paraId="5556A9E8">
            <w:pPr>
              <w:spacing w:line="242" w:lineRule="auto"/>
              <w:rPr>
                <w:lang w:eastAsia="zh-CN"/>
              </w:rPr>
            </w:pPr>
          </w:p>
          <w:p w14:paraId="245558D8">
            <w:pPr>
              <w:spacing w:line="242" w:lineRule="auto"/>
              <w:rPr>
                <w:lang w:eastAsia="zh-CN"/>
              </w:rPr>
            </w:pPr>
          </w:p>
          <w:p w14:paraId="06C466B8">
            <w:pPr>
              <w:spacing w:line="242" w:lineRule="auto"/>
              <w:rPr>
                <w:lang w:eastAsia="zh-CN"/>
              </w:rPr>
            </w:pPr>
          </w:p>
          <w:p w14:paraId="74879AF5">
            <w:pPr>
              <w:spacing w:line="242" w:lineRule="auto"/>
              <w:rPr>
                <w:lang w:eastAsia="zh-CN"/>
              </w:rPr>
            </w:pPr>
          </w:p>
          <w:p w14:paraId="056685F5">
            <w:pPr>
              <w:spacing w:line="242" w:lineRule="auto"/>
              <w:rPr>
                <w:lang w:eastAsia="zh-CN"/>
              </w:rPr>
            </w:pPr>
          </w:p>
          <w:p w14:paraId="5D68DC2A">
            <w:pPr>
              <w:spacing w:line="242" w:lineRule="auto"/>
              <w:rPr>
                <w:lang w:eastAsia="zh-CN"/>
              </w:rPr>
            </w:pPr>
          </w:p>
          <w:p w14:paraId="0044286D">
            <w:pPr>
              <w:pStyle w:val="10"/>
              <w:spacing w:before="90" w:line="226" w:lineRule="auto"/>
              <w:ind w:left="194"/>
            </w:pPr>
            <w:r>
              <w:rPr>
                <w:spacing w:val="28"/>
              </w:rPr>
              <w:t>☆☆☆</w:t>
            </w:r>
          </w:p>
        </w:tc>
        <w:tc>
          <w:tcPr>
            <w:tcW w:w="3710" w:type="dxa"/>
            <w:tcBorders>
              <w:bottom w:val="single" w:color="000000" w:sz="6" w:space="0"/>
            </w:tcBorders>
          </w:tcPr>
          <w:p w14:paraId="3C4D7E53">
            <w:pPr>
              <w:pStyle w:val="10"/>
              <w:spacing w:line="192" w:lineRule="auto"/>
              <w:ind w:left="34" w:right="17" w:firstLine="437"/>
              <w:jc w:val="both"/>
              <w:rPr>
                <w:rFonts w:ascii="Times New Roman" w:hAnsi="Times New Roman" w:eastAsia="仿宋_GB2312" w:cs="Times New Roman"/>
                <w:b/>
                <w:bCs/>
                <w:snapToGrid/>
                <w:kern w:val="2"/>
                <w:lang w:eastAsia="zh-CN"/>
              </w:rPr>
            </w:pPr>
          </w:p>
          <w:p w14:paraId="4C3935DB">
            <w:pPr>
              <w:pStyle w:val="10"/>
              <w:spacing w:line="192" w:lineRule="auto"/>
              <w:ind w:left="34" w:right="17" w:firstLine="437"/>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《中华人民共和国外商投资法》</w:t>
            </w:r>
          </w:p>
          <w:p w14:paraId="22D846EB">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第三十一条    外商投资企业的组织 形式、组织机构及其活动准则，适用《中</w:t>
            </w:r>
            <w:bookmarkStart w:id="2" w:name="_GoBack"/>
            <w:bookmarkEnd w:id="2"/>
            <w:r>
              <w:rPr>
                <w:rFonts w:ascii="Times New Roman" w:hAnsi="Times New Roman" w:eastAsia="仿宋_GB2312" w:cs="Times New Roman"/>
                <w:snapToGrid/>
                <w:kern w:val="2"/>
                <w:lang w:eastAsia="zh-CN"/>
              </w:rPr>
              <w:t>华人民共和国公司法》、《中华人民共和国 合伙企业法》等法律的规定。</w:t>
            </w:r>
          </w:p>
          <w:p w14:paraId="0AD1F2F8">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第四十二条   本法自 2020 年 1 月 1 日起施行。《中华人民共和国中外合资经 营企业法》、《中华人民共和国外资企业 法》、《中华人民共和国中外合作经营企业 法》同时废止。</w:t>
            </w:r>
          </w:p>
          <w:p w14:paraId="1D572B9A">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本法施行前依照《中华人民共和国中 外合资经营企业法》、《中华人民共和国外 资企业法》、《中华人民共和国中外合作经 营企业法》设立的外商投资企业，在本法 施行后五年内可以继续保留原企业组织 形式等。具体实施办法由国务院规定。</w:t>
            </w:r>
          </w:p>
          <w:p w14:paraId="6222C1F0">
            <w:pPr>
              <w:pStyle w:val="10"/>
              <w:spacing w:line="192" w:lineRule="auto"/>
              <w:ind w:left="34" w:right="17" w:firstLine="437"/>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《市场监管总局关于贯彻落实&lt; 外商投资 法&gt;做好外商投资企业登记注册工作的通 知》（国市监注〔 2019 〕247 号）</w:t>
            </w:r>
          </w:p>
          <w:p w14:paraId="7F6DD4EE">
            <w:pPr>
              <w:pStyle w:val="10"/>
              <w:spacing w:line="192" w:lineRule="auto"/>
              <w:ind w:left="34" w:right="17" w:firstLine="437"/>
              <w:jc w:val="both"/>
              <w:rPr>
                <w:lang w:eastAsia="zh-CN"/>
              </w:rPr>
            </w:pPr>
            <w:r>
              <w:rPr>
                <w:rFonts w:ascii="Times New Roman" w:hAnsi="Times New Roman" w:eastAsia="仿宋_GB2312" w:cs="Times New Roman"/>
                <w:snapToGrid/>
                <w:kern w:val="2"/>
                <w:lang w:eastAsia="zh-CN"/>
              </w:rPr>
              <w:t>13.自 2025 年 1 月 1  日起，外商 投资企业的组织形式、组织机构等不符合 《公司法》《合伙企业法》强制性规定， 且未依法申请变更登记、章程备案或者董 事备案的，登记机关不予办理该企业其他 登记事项的变更登记或者备案等事宜，并 将相关情形予以公示。</w:t>
            </w:r>
          </w:p>
        </w:tc>
        <w:tc>
          <w:tcPr>
            <w:tcW w:w="2712" w:type="dxa"/>
            <w:tcBorders>
              <w:bottom w:val="single" w:color="000000" w:sz="6" w:space="0"/>
            </w:tcBorders>
          </w:tcPr>
          <w:p w14:paraId="31118B95">
            <w:pPr>
              <w:spacing w:line="318" w:lineRule="auto"/>
              <w:rPr>
                <w:lang w:eastAsia="zh-CN"/>
              </w:rPr>
            </w:pPr>
          </w:p>
          <w:p w14:paraId="1DD730BC">
            <w:pPr>
              <w:spacing w:line="318" w:lineRule="auto"/>
              <w:rPr>
                <w:lang w:eastAsia="zh-CN"/>
              </w:rPr>
            </w:pPr>
          </w:p>
          <w:p w14:paraId="17D966D8">
            <w:pPr>
              <w:pStyle w:val="10"/>
              <w:spacing w:line="192" w:lineRule="auto"/>
              <w:ind w:left="35" w:right="18" w:firstLine="438"/>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1.2020 年 1 月 1  日以前设 立的外商投资的公司，在2024 年 12 月 31 日前调整最高权力 机构、法定代表人或者董事产 生方式、议事表决机制等与 《公司法》强制性规定不符事 项的，应当修订公司章程，并依法向登记机关申请办理变 更登记、章程备案或者董事备案等手续。</w:t>
            </w:r>
          </w:p>
          <w:p w14:paraId="1C7B5399">
            <w:pPr>
              <w:pStyle w:val="10"/>
              <w:spacing w:line="192" w:lineRule="auto"/>
              <w:ind w:left="35" w:right="18" w:firstLine="438"/>
              <w:jc w:val="both"/>
              <w:rPr>
                <w:lang w:eastAsia="zh-CN"/>
              </w:rPr>
            </w:pPr>
            <w:r>
              <w:rPr>
                <w:rFonts w:ascii="Times New Roman" w:hAnsi="Times New Roman" w:eastAsia="仿宋_GB2312" w:cs="Times New Roman"/>
                <w:snapToGrid/>
                <w:kern w:val="2"/>
                <w:lang w:eastAsia="zh-CN"/>
              </w:rPr>
              <w:t>2.依照《中外合作经营企 业法实施细则》或者《外资企 业法实施细则》设立的不具有 法人资格的外商投资企业，在2024 年 12 月 31日前申请改 制为合伙制企业，  并按照《合 伙企业法》等法律法规规定的 设立条件，向登记机关申请变更登记，并依法提交有关材料。</w:t>
            </w:r>
          </w:p>
        </w:tc>
        <w:tc>
          <w:tcPr>
            <w:tcW w:w="1465" w:type="dxa"/>
            <w:tcBorders>
              <w:bottom w:val="single" w:color="000000" w:sz="6" w:space="0"/>
              <w:right w:val="single" w:color="000000" w:sz="6" w:space="0"/>
            </w:tcBorders>
          </w:tcPr>
          <w:p w14:paraId="6D5CBE76">
            <w:pPr>
              <w:spacing w:line="254" w:lineRule="auto"/>
              <w:rPr>
                <w:lang w:eastAsia="zh-CN"/>
              </w:rPr>
            </w:pPr>
          </w:p>
          <w:p w14:paraId="7B0A2AFE">
            <w:pPr>
              <w:spacing w:line="254" w:lineRule="auto"/>
              <w:rPr>
                <w:lang w:eastAsia="zh-CN"/>
              </w:rPr>
            </w:pPr>
          </w:p>
          <w:p w14:paraId="3C47A258">
            <w:pPr>
              <w:spacing w:line="254" w:lineRule="auto"/>
              <w:rPr>
                <w:lang w:eastAsia="zh-CN"/>
              </w:rPr>
            </w:pPr>
          </w:p>
          <w:p w14:paraId="2A5B965E">
            <w:pPr>
              <w:spacing w:line="255" w:lineRule="auto"/>
              <w:rPr>
                <w:lang w:eastAsia="zh-CN"/>
              </w:rPr>
            </w:pPr>
          </w:p>
          <w:p w14:paraId="28688C99">
            <w:pPr>
              <w:spacing w:line="255" w:lineRule="auto"/>
              <w:rPr>
                <w:lang w:eastAsia="zh-CN"/>
              </w:rPr>
            </w:pPr>
          </w:p>
          <w:p w14:paraId="2B54987D">
            <w:pPr>
              <w:spacing w:line="255" w:lineRule="auto"/>
              <w:rPr>
                <w:lang w:eastAsia="zh-CN"/>
              </w:rPr>
            </w:pPr>
          </w:p>
          <w:p w14:paraId="536CD646">
            <w:pPr>
              <w:spacing w:line="255" w:lineRule="auto"/>
              <w:rPr>
                <w:lang w:eastAsia="zh-CN"/>
              </w:rPr>
            </w:pPr>
          </w:p>
          <w:p w14:paraId="42676915">
            <w:pPr>
              <w:spacing w:line="255" w:lineRule="auto"/>
              <w:rPr>
                <w:lang w:eastAsia="zh-CN"/>
              </w:rPr>
            </w:pPr>
          </w:p>
          <w:p w14:paraId="54A9A3BA">
            <w:pPr>
              <w:spacing w:line="255" w:lineRule="auto"/>
              <w:rPr>
                <w:lang w:eastAsia="zh-CN"/>
              </w:rPr>
            </w:pPr>
          </w:p>
          <w:p w14:paraId="75CB7C2B">
            <w:pPr>
              <w:spacing w:line="255" w:lineRule="auto"/>
              <w:rPr>
                <w:lang w:eastAsia="zh-CN"/>
              </w:rPr>
            </w:pPr>
          </w:p>
          <w:p w14:paraId="68CE1D8F">
            <w:pPr>
              <w:pStyle w:val="10"/>
              <w:spacing w:before="90" w:line="166" w:lineRule="auto"/>
              <w:ind w:left="37" w:right="23"/>
              <w:jc w:val="both"/>
            </w:pPr>
            <w:r>
              <w:rPr>
                <w:rFonts w:hint="eastAsia" w:ascii="Times New Roman" w:hAnsi="Times New Roman" w:eastAsia="仿宋_GB2312" w:cs="Times New Roman"/>
                <w:snapToGrid/>
                <w:kern w:val="2"/>
                <w:lang w:eastAsia="zh-CN"/>
              </w:rPr>
              <w:t>政务服务科</w:t>
            </w:r>
          </w:p>
        </w:tc>
      </w:tr>
    </w:tbl>
    <w:p w14:paraId="66B5A73F">
      <w:r>
        <w:br w:type="page"/>
      </w:r>
    </w:p>
    <w:p w14:paraId="4FBD1F25">
      <w:pPr>
        <w:spacing w:before="155" w:line="182" w:lineRule="auto"/>
        <w:ind w:left="4605"/>
        <w:rPr>
          <w:rFonts w:ascii="微软雅黑" w:hAnsi="微软雅黑" w:eastAsia="微软雅黑" w:cs="微软雅黑"/>
          <w:sz w:val="36"/>
          <w:szCs w:val="36"/>
          <w:lang w:eastAsia="zh-CN"/>
        </w:rPr>
      </w:pPr>
      <w:r>
        <w:rPr>
          <w:rFonts w:ascii="微软雅黑" w:hAnsi="微软雅黑" w:eastAsia="微软雅黑" w:cs="微软雅黑"/>
          <w:spacing w:val="-1"/>
          <w:sz w:val="36"/>
          <w:szCs w:val="36"/>
          <w:lang w:eastAsia="zh-CN"/>
        </w:rPr>
        <w:t>合规行为类型：信用监管类</w:t>
      </w:r>
    </w:p>
    <w:p w14:paraId="40BB019E">
      <w:pPr>
        <w:spacing w:line="72" w:lineRule="auto"/>
        <w:rPr>
          <w:sz w:val="2"/>
          <w:lang w:eastAsia="zh-CN"/>
        </w:rPr>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244"/>
        <w:gridCol w:w="2611"/>
        <w:gridCol w:w="1110"/>
        <w:gridCol w:w="3720"/>
        <w:gridCol w:w="2715"/>
        <w:gridCol w:w="1452"/>
      </w:tblGrid>
      <w:tr w14:paraId="36249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46" w:type="dxa"/>
            <w:tcBorders>
              <w:top w:val="single" w:color="000000" w:sz="6" w:space="0"/>
              <w:left w:val="single" w:color="000000" w:sz="6" w:space="0"/>
            </w:tcBorders>
          </w:tcPr>
          <w:p w14:paraId="7AC2A05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244" w:type="dxa"/>
            <w:tcBorders>
              <w:top w:val="single" w:color="000000" w:sz="6" w:space="0"/>
            </w:tcBorders>
          </w:tcPr>
          <w:p w14:paraId="5A71D21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611" w:type="dxa"/>
            <w:tcBorders>
              <w:top w:val="single" w:color="000000" w:sz="6" w:space="0"/>
            </w:tcBorders>
          </w:tcPr>
          <w:p w14:paraId="5DDF3AF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10" w:type="dxa"/>
            <w:tcBorders>
              <w:top w:val="single" w:color="000000" w:sz="6" w:space="0"/>
            </w:tcBorders>
          </w:tcPr>
          <w:p w14:paraId="136AEFE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720" w:type="dxa"/>
            <w:tcBorders>
              <w:top w:val="single" w:color="000000" w:sz="6" w:space="0"/>
            </w:tcBorders>
          </w:tcPr>
          <w:p w14:paraId="16CF873A">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0094E7E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452" w:type="dxa"/>
            <w:tcBorders>
              <w:top w:val="single" w:color="000000" w:sz="6" w:space="0"/>
              <w:right w:val="single" w:color="000000" w:sz="6" w:space="0"/>
            </w:tcBorders>
          </w:tcPr>
          <w:p w14:paraId="7E232A9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199D1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46" w:type="dxa"/>
            <w:tcBorders>
              <w:top w:val="single" w:color="000000" w:sz="6" w:space="0"/>
              <w:left w:val="single" w:color="000000" w:sz="6" w:space="0"/>
            </w:tcBorders>
          </w:tcPr>
          <w:p w14:paraId="4BAC9299">
            <w:pPr>
              <w:spacing w:line="250" w:lineRule="auto"/>
            </w:pPr>
          </w:p>
          <w:p w14:paraId="1BCB6182">
            <w:pPr>
              <w:spacing w:line="250" w:lineRule="auto"/>
            </w:pPr>
          </w:p>
          <w:p w14:paraId="697E14D3">
            <w:pPr>
              <w:spacing w:line="250" w:lineRule="auto"/>
            </w:pPr>
          </w:p>
          <w:p w14:paraId="7B0331BD">
            <w:pPr>
              <w:spacing w:line="250" w:lineRule="auto"/>
            </w:pPr>
          </w:p>
          <w:p w14:paraId="79984FEA">
            <w:pPr>
              <w:spacing w:line="250" w:lineRule="auto"/>
            </w:pPr>
          </w:p>
          <w:p w14:paraId="24239424">
            <w:pPr>
              <w:spacing w:line="250" w:lineRule="auto"/>
            </w:pPr>
          </w:p>
          <w:p w14:paraId="0232C37A">
            <w:pPr>
              <w:spacing w:line="250" w:lineRule="auto"/>
            </w:pPr>
          </w:p>
          <w:p w14:paraId="02B06122">
            <w:pPr>
              <w:spacing w:line="250" w:lineRule="auto"/>
            </w:pPr>
          </w:p>
          <w:p w14:paraId="2D83AF8E">
            <w:pPr>
              <w:spacing w:line="250" w:lineRule="auto"/>
            </w:pPr>
          </w:p>
          <w:p w14:paraId="10CBCD36">
            <w:pPr>
              <w:spacing w:line="250" w:lineRule="auto"/>
            </w:pPr>
          </w:p>
          <w:p w14:paraId="2C753020">
            <w:pPr>
              <w:spacing w:line="250" w:lineRule="auto"/>
            </w:pPr>
          </w:p>
          <w:p w14:paraId="6F6A49A3">
            <w:pPr>
              <w:spacing w:line="251" w:lineRule="auto"/>
            </w:pPr>
          </w:p>
          <w:p w14:paraId="3FDB0A36">
            <w:pPr>
              <w:spacing w:line="251" w:lineRule="auto"/>
            </w:pPr>
          </w:p>
          <w:p w14:paraId="36743802">
            <w:pPr>
              <w:spacing w:line="251" w:lineRule="auto"/>
            </w:pPr>
          </w:p>
          <w:p w14:paraId="5677ABA5">
            <w:pPr>
              <w:spacing w:line="251" w:lineRule="auto"/>
            </w:pPr>
          </w:p>
          <w:p w14:paraId="06F4843A">
            <w:pPr>
              <w:spacing w:before="61" w:line="186" w:lineRule="auto"/>
              <w:ind w:left="285"/>
              <w:rPr>
                <w:rFonts w:ascii="Times New Roman" w:hAnsi="Times New Roman" w:eastAsia="Times New Roman" w:cs="Times New Roman"/>
              </w:rPr>
            </w:pPr>
            <w:r>
              <w:rPr>
                <w:rFonts w:ascii="Times New Roman" w:hAnsi="Times New Roman" w:eastAsia="Times New Roman" w:cs="Times New Roman"/>
              </w:rPr>
              <w:t>1</w:t>
            </w:r>
          </w:p>
        </w:tc>
        <w:tc>
          <w:tcPr>
            <w:tcW w:w="1244" w:type="dxa"/>
            <w:tcBorders>
              <w:top w:val="single" w:color="000000" w:sz="6" w:space="0"/>
            </w:tcBorders>
          </w:tcPr>
          <w:p w14:paraId="1D856406">
            <w:pPr>
              <w:spacing w:line="259" w:lineRule="auto"/>
              <w:rPr>
                <w:lang w:eastAsia="zh-CN"/>
              </w:rPr>
            </w:pPr>
          </w:p>
          <w:p w14:paraId="1270F327">
            <w:pPr>
              <w:spacing w:line="259" w:lineRule="auto"/>
              <w:rPr>
                <w:lang w:eastAsia="zh-CN"/>
              </w:rPr>
            </w:pPr>
          </w:p>
          <w:p w14:paraId="188C7226">
            <w:pPr>
              <w:spacing w:line="259" w:lineRule="auto"/>
              <w:rPr>
                <w:lang w:eastAsia="zh-CN"/>
              </w:rPr>
            </w:pPr>
          </w:p>
          <w:p w14:paraId="4A2EE288">
            <w:pPr>
              <w:spacing w:line="259" w:lineRule="auto"/>
              <w:rPr>
                <w:lang w:eastAsia="zh-CN"/>
              </w:rPr>
            </w:pPr>
          </w:p>
          <w:p w14:paraId="7A903F4E">
            <w:pPr>
              <w:spacing w:line="259" w:lineRule="auto"/>
              <w:rPr>
                <w:lang w:eastAsia="zh-CN"/>
              </w:rPr>
            </w:pPr>
          </w:p>
          <w:p w14:paraId="644D8752">
            <w:pPr>
              <w:spacing w:line="260" w:lineRule="auto"/>
              <w:rPr>
                <w:lang w:eastAsia="zh-CN"/>
              </w:rPr>
            </w:pPr>
          </w:p>
          <w:p w14:paraId="31596130">
            <w:pPr>
              <w:spacing w:line="260" w:lineRule="auto"/>
              <w:rPr>
                <w:lang w:eastAsia="zh-CN"/>
              </w:rPr>
            </w:pPr>
          </w:p>
          <w:p w14:paraId="5264B4C2">
            <w:pPr>
              <w:spacing w:line="260" w:lineRule="auto"/>
              <w:rPr>
                <w:lang w:eastAsia="zh-CN"/>
              </w:rPr>
            </w:pPr>
          </w:p>
          <w:p w14:paraId="01FF040D">
            <w:pPr>
              <w:spacing w:line="260" w:lineRule="auto"/>
              <w:rPr>
                <w:lang w:eastAsia="zh-CN"/>
              </w:rPr>
            </w:pPr>
          </w:p>
          <w:p w14:paraId="17DB56CA">
            <w:pPr>
              <w:spacing w:line="260" w:lineRule="auto"/>
              <w:rPr>
                <w:lang w:eastAsia="zh-CN"/>
              </w:rPr>
            </w:pPr>
          </w:p>
          <w:p w14:paraId="0DAFE66A">
            <w:pPr>
              <w:spacing w:line="260" w:lineRule="auto"/>
              <w:rPr>
                <w:lang w:eastAsia="zh-CN"/>
              </w:rPr>
            </w:pPr>
          </w:p>
          <w:p w14:paraId="0B7026B4">
            <w:pPr>
              <w:spacing w:line="260" w:lineRule="auto"/>
              <w:rPr>
                <w:lang w:eastAsia="zh-CN"/>
              </w:rPr>
            </w:pPr>
          </w:p>
          <w:p w14:paraId="2352AE33">
            <w:pPr>
              <w:pStyle w:val="10"/>
              <w:spacing w:line="192" w:lineRule="auto"/>
              <w:ind w:left="23" w:firstLine="6"/>
              <w:jc w:val="both"/>
              <w:rPr>
                <w:lang w:eastAsia="zh-CN"/>
              </w:rPr>
            </w:pPr>
            <w:r>
              <w:rPr>
                <w:rFonts w:ascii="Times New Roman" w:hAnsi="Times New Roman" w:eastAsia="仿宋_GB2312" w:cs="Times New Roman"/>
                <w:snapToGrid/>
                <w:kern w:val="2"/>
                <w:lang w:eastAsia="zh-CN"/>
              </w:rPr>
              <w:t>企业应当在 法定期限内 报送上 一 年 度年度报告， 并向社会公 示</w:t>
            </w:r>
          </w:p>
        </w:tc>
        <w:tc>
          <w:tcPr>
            <w:tcW w:w="2611" w:type="dxa"/>
            <w:tcBorders>
              <w:top w:val="single" w:color="000000" w:sz="6" w:space="0"/>
            </w:tcBorders>
          </w:tcPr>
          <w:p w14:paraId="3032D0A9">
            <w:pPr>
              <w:spacing w:line="257" w:lineRule="auto"/>
              <w:rPr>
                <w:lang w:eastAsia="zh-CN"/>
              </w:rPr>
            </w:pPr>
          </w:p>
          <w:p w14:paraId="26E89B50">
            <w:pPr>
              <w:spacing w:line="257" w:lineRule="auto"/>
              <w:rPr>
                <w:lang w:eastAsia="zh-CN"/>
              </w:rPr>
            </w:pPr>
          </w:p>
          <w:p w14:paraId="2B9ABD0E">
            <w:pPr>
              <w:spacing w:line="257" w:lineRule="auto"/>
              <w:rPr>
                <w:lang w:eastAsia="zh-CN"/>
              </w:rPr>
            </w:pPr>
          </w:p>
          <w:p w14:paraId="3A7022D8">
            <w:pPr>
              <w:spacing w:line="257" w:lineRule="auto"/>
              <w:rPr>
                <w:lang w:eastAsia="zh-CN"/>
              </w:rPr>
            </w:pPr>
          </w:p>
          <w:p w14:paraId="092513FC">
            <w:pPr>
              <w:spacing w:line="257" w:lineRule="auto"/>
              <w:rPr>
                <w:lang w:eastAsia="zh-CN"/>
              </w:rPr>
            </w:pPr>
          </w:p>
          <w:p w14:paraId="59E7F517">
            <w:pPr>
              <w:spacing w:line="257" w:lineRule="auto"/>
              <w:rPr>
                <w:lang w:eastAsia="zh-CN"/>
              </w:rPr>
            </w:pPr>
          </w:p>
          <w:p w14:paraId="476E67C4">
            <w:pPr>
              <w:spacing w:line="257" w:lineRule="auto"/>
              <w:rPr>
                <w:lang w:eastAsia="zh-CN"/>
              </w:rPr>
            </w:pPr>
          </w:p>
          <w:p w14:paraId="3703AE06">
            <w:pPr>
              <w:spacing w:line="257" w:lineRule="auto"/>
              <w:rPr>
                <w:lang w:eastAsia="zh-CN"/>
              </w:rPr>
            </w:pPr>
          </w:p>
          <w:p w14:paraId="5185175D">
            <w:pPr>
              <w:spacing w:line="192" w:lineRule="auto"/>
              <w:rPr>
                <w:lang w:eastAsia="zh-CN"/>
              </w:rPr>
            </w:pPr>
          </w:p>
          <w:p w14:paraId="3F1DAD1A">
            <w:pPr>
              <w:pStyle w:val="10"/>
              <w:spacing w:line="192" w:lineRule="auto"/>
              <w:ind w:left="28" w:right="26"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企业未在 每  年 1 月 1  日至 6 月  30  日,通过国家企业  信用信息公示系统  向市场监管部门报  送上一年度年度报  告， 并向社会公示；</w:t>
            </w:r>
          </w:p>
          <w:p w14:paraId="3A82BEEF">
            <w:pPr>
              <w:pStyle w:val="10"/>
              <w:spacing w:line="192" w:lineRule="auto"/>
              <w:ind w:left="28" w:right="26"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企业公示 信 息隐瞒真实情况、 弄虚作假。</w:t>
            </w:r>
          </w:p>
          <w:p w14:paraId="177B0A2F">
            <w:pPr>
              <w:pStyle w:val="10"/>
              <w:spacing w:line="192" w:lineRule="auto"/>
              <w:ind w:left="28" w:right="26" w:firstLine="430"/>
              <w:jc w:val="both"/>
              <w:rPr>
                <w:lang w:eastAsia="zh-CN"/>
              </w:rPr>
            </w:pPr>
            <w:r>
              <w:rPr>
                <w:rFonts w:ascii="Times New Roman" w:hAnsi="Times New Roman" w:eastAsia="仿宋_GB2312" w:cs="Times New Roman"/>
                <w:snapToGrid/>
                <w:kern w:val="2"/>
                <w:lang w:eastAsia="zh-CN"/>
              </w:rPr>
              <w:t>如：某公司未 按规定报送上一年 度年度报告</w:t>
            </w:r>
            <w:r>
              <w:rPr>
                <w:spacing w:val="-5"/>
                <w:lang w:eastAsia="zh-CN"/>
              </w:rPr>
              <w:t>。</w:t>
            </w:r>
          </w:p>
        </w:tc>
        <w:tc>
          <w:tcPr>
            <w:tcW w:w="1110" w:type="dxa"/>
            <w:tcBorders>
              <w:top w:val="single" w:color="000000" w:sz="6" w:space="0"/>
            </w:tcBorders>
          </w:tcPr>
          <w:p w14:paraId="5DF81BB9">
            <w:pPr>
              <w:spacing w:line="245" w:lineRule="auto"/>
              <w:rPr>
                <w:lang w:eastAsia="zh-CN"/>
              </w:rPr>
            </w:pPr>
          </w:p>
          <w:p w14:paraId="5FC03F23">
            <w:pPr>
              <w:spacing w:line="245" w:lineRule="auto"/>
              <w:rPr>
                <w:lang w:eastAsia="zh-CN"/>
              </w:rPr>
            </w:pPr>
          </w:p>
          <w:p w14:paraId="4A004439">
            <w:pPr>
              <w:spacing w:line="245" w:lineRule="auto"/>
              <w:rPr>
                <w:lang w:eastAsia="zh-CN"/>
              </w:rPr>
            </w:pPr>
          </w:p>
          <w:p w14:paraId="19B129BF">
            <w:pPr>
              <w:spacing w:line="245" w:lineRule="auto"/>
              <w:rPr>
                <w:lang w:eastAsia="zh-CN"/>
              </w:rPr>
            </w:pPr>
          </w:p>
          <w:p w14:paraId="4E340FE8">
            <w:pPr>
              <w:spacing w:line="245" w:lineRule="auto"/>
              <w:rPr>
                <w:lang w:eastAsia="zh-CN"/>
              </w:rPr>
            </w:pPr>
          </w:p>
          <w:p w14:paraId="0E123690">
            <w:pPr>
              <w:spacing w:line="245" w:lineRule="auto"/>
              <w:rPr>
                <w:lang w:eastAsia="zh-CN"/>
              </w:rPr>
            </w:pPr>
          </w:p>
          <w:p w14:paraId="6E651AF7">
            <w:pPr>
              <w:spacing w:line="246" w:lineRule="auto"/>
              <w:rPr>
                <w:lang w:eastAsia="zh-CN"/>
              </w:rPr>
            </w:pPr>
          </w:p>
          <w:p w14:paraId="1C43349C">
            <w:pPr>
              <w:spacing w:line="246" w:lineRule="auto"/>
              <w:rPr>
                <w:lang w:eastAsia="zh-CN"/>
              </w:rPr>
            </w:pPr>
          </w:p>
          <w:p w14:paraId="2F74A0F2">
            <w:pPr>
              <w:spacing w:line="246" w:lineRule="auto"/>
              <w:rPr>
                <w:lang w:eastAsia="zh-CN"/>
              </w:rPr>
            </w:pPr>
          </w:p>
          <w:p w14:paraId="5939507C">
            <w:pPr>
              <w:spacing w:line="246" w:lineRule="auto"/>
              <w:rPr>
                <w:lang w:eastAsia="zh-CN"/>
              </w:rPr>
            </w:pPr>
          </w:p>
          <w:p w14:paraId="39F1EB99">
            <w:pPr>
              <w:spacing w:line="246" w:lineRule="auto"/>
              <w:rPr>
                <w:lang w:eastAsia="zh-CN"/>
              </w:rPr>
            </w:pPr>
          </w:p>
          <w:p w14:paraId="36135E85">
            <w:pPr>
              <w:spacing w:line="246" w:lineRule="auto"/>
              <w:rPr>
                <w:lang w:eastAsia="zh-CN"/>
              </w:rPr>
            </w:pPr>
          </w:p>
          <w:p w14:paraId="4EC62773">
            <w:pPr>
              <w:spacing w:line="246" w:lineRule="auto"/>
              <w:rPr>
                <w:lang w:eastAsia="zh-CN"/>
              </w:rPr>
            </w:pPr>
          </w:p>
          <w:p w14:paraId="24878754">
            <w:pPr>
              <w:spacing w:line="246" w:lineRule="auto"/>
              <w:rPr>
                <w:lang w:eastAsia="zh-CN"/>
              </w:rPr>
            </w:pPr>
          </w:p>
          <w:p w14:paraId="624BDF4E">
            <w:pPr>
              <w:spacing w:line="246" w:lineRule="auto"/>
              <w:rPr>
                <w:lang w:eastAsia="zh-CN"/>
              </w:rPr>
            </w:pPr>
          </w:p>
          <w:p w14:paraId="29D35683">
            <w:pPr>
              <w:pStyle w:val="10"/>
              <w:spacing w:before="90" w:line="226" w:lineRule="auto"/>
              <w:ind w:left="97"/>
            </w:pPr>
            <w:r>
              <w:rPr>
                <w:spacing w:val="31"/>
              </w:rPr>
              <w:t>☆☆☆☆☆</w:t>
            </w:r>
          </w:p>
        </w:tc>
        <w:tc>
          <w:tcPr>
            <w:tcW w:w="3720" w:type="dxa"/>
            <w:tcBorders>
              <w:top w:val="single" w:color="000000" w:sz="6" w:space="0"/>
            </w:tcBorders>
          </w:tcPr>
          <w:p w14:paraId="5C889AF5">
            <w:pPr>
              <w:pStyle w:val="10"/>
              <w:spacing w:line="180" w:lineRule="auto"/>
              <w:ind w:left="34" w:right="17" w:firstLine="437"/>
              <w:jc w:val="both"/>
              <w:rPr>
                <w:rFonts w:ascii="Times New Roman" w:hAnsi="Times New Roman" w:eastAsia="仿宋_GB2312" w:cs="Times New Roman"/>
                <w:b/>
                <w:bCs/>
                <w:snapToGrid/>
                <w:color w:val="000000" w:themeColor="text1"/>
                <w:kern w:val="2"/>
                <w:lang w:eastAsia="zh-CN"/>
                <w14:textFill>
                  <w14:solidFill>
                    <w14:schemeClr w14:val="tx1"/>
                  </w14:solidFill>
                </w14:textFill>
              </w:rPr>
            </w:pPr>
            <w:r>
              <w:rPr>
                <w:rFonts w:ascii="Times New Roman" w:hAnsi="Times New Roman" w:eastAsia="仿宋_GB2312" w:cs="Times New Roman"/>
                <w:b/>
                <w:bCs/>
                <w:snapToGrid/>
                <w:color w:val="000000" w:themeColor="text1"/>
                <w:kern w:val="2"/>
                <w:lang w:eastAsia="zh-CN"/>
                <w14:textFill>
                  <w14:solidFill>
                    <w14:schemeClr w14:val="tx1"/>
                  </w14:solidFill>
                </w14:textFill>
              </w:rPr>
              <w:t>《企业信息公示暂行条例》</w:t>
            </w:r>
            <w:r>
              <w:rPr>
                <w:rFonts w:hint="eastAsia" w:ascii="Times New Roman" w:hAnsi="Times New Roman" w:eastAsia="仿宋_GB2312" w:cs="Times New Roman"/>
                <w:b/>
                <w:bCs/>
                <w:snapToGrid/>
                <w:color w:val="000000" w:themeColor="text1"/>
                <w:kern w:val="2"/>
                <w:lang w:eastAsia="zh-CN"/>
                <w14:textFill>
                  <w14:solidFill>
                    <w14:schemeClr w14:val="tx1"/>
                  </w14:solidFill>
                </w14:textFill>
              </w:rPr>
              <w:t>（2024年5月1日起实施）</w:t>
            </w:r>
          </w:p>
          <w:p w14:paraId="0D0F592C">
            <w:pPr>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第十八条 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w:t>
            </w:r>
          </w:p>
          <w:p w14:paraId="62EFD007">
            <w:pPr>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企业公示信息隐瞒真实情况、弄虚作假的，法律、行政法规有规定的，依照其规定；没有规定的，由市场监督管理部门责令改正，处1万元以上5万元以下罚款；情节严重的，处5万元以上20万元以下罚款，列入市场监督管理严重违法失信名单，并可以吊销营业执照。被列入市场监督管理严重违法失信名单的企业的法定代表人、负责人，3年内不得担任其他企业的法定代表人、负责人。</w:t>
            </w:r>
          </w:p>
          <w:p w14:paraId="087F06CC">
            <w:pPr>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企业被吊销营业执照后，应当依法办理注销登记；未办理注销登记的，由市场监督管理部门依法作出处理。</w:t>
            </w:r>
          </w:p>
          <w:p w14:paraId="6EE05A5D">
            <w:pPr>
              <w:spacing w:before="87" w:line="241" w:lineRule="auto"/>
              <w:ind w:left="101"/>
              <w:jc w:val="center"/>
              <w:rPr>
                <w:rFonts w:ascii="黑体" w:hAnsi="黑体" w:eastAsia="黑体" w:cs="黑体"/>
                <w:spacing w:val="-1"/>
                <w:sz w:val="24"/>
                <w:szCs w:val="24"/>
                <w:lang w:eastAsia="zh-CN"/>
              </w:rPr>
            </w:pPr>
          </w:p>
        </w:tc>
        <w:tc>
          <w:tcPr>
            <w:tcW w:w="2715" w:type="dxa"/>
            <w:tcBorders>
              <w:top w:val="single" w:color="000000" w:sz="6" w:space="0"/>
            </w:tcBorders>
          </w:tcPr>
          <w:p w14:paraId="06C32B94">
            <w:pPr>
              <w:pStyle w:val="10"/>
              <w:ind w:left="34" w:right="17" w:firstLine="437"/>
              <w:jc w:val="both"/>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1.企业应于每年 1 月 1  日至 6 月 30  日,通过</w:t>
            </w:r>
            <w:r>
              <w:rPr>
                <w:rFonts w:hint="eastAsia" w:ascii="Times New Roman" w:hAnsi="Times New Roman" w:eastAsia="仿宋_GB2312" w:cs="Times New Roman"/>
                <w:snapToGrid/>
                <w:color w:val="000000" w:themeColor="text1"/>
                <w:kern w:val="2"/>
                <w:lang w:eastAsia="zh-CN"/>
                <w14:textFill>
                  <w14:solidFill>
                    <w14:schemeClr w14:val="tx1"/>
                  </w14:solidFill>
                </w14:textFill>
              </w:rPr>
              <w:t>国家</w:t>
            </w:r>
            <w:r>
              <w:rPr>
                <w:rFonts w:ascii="Times New Roman" w:hAnsi="Times New Roman" w:eastAsia="仿宋_GB2312" w:cs="Times New Roman"/>
                <w:snapToGrid/>
                <w:color w:val="000000" w:themeColor="text1"/>
                <w:kern w:val="2"/>
                <w:lang w:eastAsia="zh-CN"/>
                <w14:textFill>
                  <w14:solidFill>
                    <w14:schemeClr w14:val="tx1"/>
                  </w14:solidFill>
                </w14:textFill>
              </w:rPr>
              <w:t>企业信用信息公示系统  向市场监管部门如实报送上一年度年度  报告，并向社会公示。应填报下列信息：</w:t>
            </w:r>
          </w:p>
          <w:p w14:paraId="11FD1F96">
            <w:pPr>
              <w:pStyle w:val="10"/>
              <w:ind w:left="34" w:right="17" w:firstLine="437"/>
              <w:jc w:val="both"/>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 1 ）企业通信地址、邮政编码、 联系电话、电子邮箱等信息；</w:t>
            </w:r>
          </w:p>
          <w:p w14:paraId="0E95A175">
            <w:pPr>
              <w:pStyle w:val="10"/>
              <w:ind w:left="34" w:right="17" w:firstLine="437"/>
              <w:jc w:val="both"/>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 2 ）企业开业、歇业、清算等存 续状态信息；</w:t>
            </w:r>
          </w:p>
          <w:p w14:paraId="7855D5DC">
            <w:pPr>
              <w:pStyle w:val="10"/>
              <w:ind w:left="34" w:right="17" w:firstLine="437"/>
              <w:jc w:val="both"/>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 3 ）企业投资设立企业、购买股 权信息；</w:t>
            </w:r>
          </w:p>
          <w:p w14:paraId="2901F4B6">
            <w:pPr>
              <w:pStyle w:val="10"/>
              <w:ind w:left="34" w:right="17" w:firstLine="437"/>
              <w:jc w:val="both"/>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 4 ）企业为有限责任公司或者股 份有限公司的,其股东或者发起人认缴 和实缴的出资额、出资时间、出资方式 等信息；</w:t>
            </w:r>
          </w:p>
          <w:p w14:paraId="4B0305BA">
            <w:pPr>
              <w:pStyle w:val="10"/>
              <w:ind w:left="34" w:right="17" w:firstLine="437"/>
              <w:jc w:val="both"/>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 5 ）有限责任公司股东股权转让 等股权变更信息；</w:t>
            </w:r>
          </w:p>
          <w:p w14:paraId="7B4CD5B4">
            <w:pPr>
              <w:pStyle w:val="10"/>
              <w:ind w:left="34" w:right="17" w:firstLine="437"/>
              <w:jc w:val="both"/>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 6 ）企业网站以及从事网络经营 的网店的名称、网址等信息；</w:t>
            </w:r>
          </w:p>
          <w:p w14:paraId="25DFF5A8">
            <w:pPr>
              <w:pStyle w:val="10"/>
              <w:ind w:left="34" w:right="17" w:firstLine="437"/>
              <w:jc w:val="both"/>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 7 ）企业从业人数、资产总额、负债总额、对外提供保证担保、所有者权益合计、营业总收入、主营业务收入、利润总额、净利润、纳税总额信息。</w:t>
            </w:r>
          </w:p>
          <w:p w14:paraId="7D337F6A">
            <w:pPr>
              <w:pStyle w:val="10"/>
              <w:spacing w:line="168" w:lineRule="auto"/>
              <w:ind w:left="34" w:right="17" w:firstLine="437"/>
              <w:jc w:val="both"/>
              <w:rPr>
                <w:color w:val="000000" w:themeColor="text1"/>
                <w:lang w:eastAsia="zh-CN"/>
                <w14:textFill>
                  <w14:solidFill>
                    <w14:schemeClr w14:val="tx1"/>
                  </w14:solidFill>
                </w14:textFill>
              </w:rPr>
            </w:pPr>
          </w:p>
        </w:tc>
        <w:tc>
          <w:tcPr>
            <w:tcW w:w="1452" w:type="dxa"/>
            <w:tcBorders>
              <w:top w:val="single" w:color="000000" w:sz="6" w:space="0"/>
              <w:right w:val="single" w:color="000000" w:sz="6" w:space="0"/>
            </w:tcBorders>
            <w:vAlign w:val="center"/>
          </w:tcPr>
          <w:p w14:paraId="05471213">
            <w:pPr>
              <w:spacing w:before="87" w:line="241" w:lineRule="auto"/>
              <w:ind w:left="101"/>
              <w:jc w:val="center"/>
              <w:rPr>
                <w:rFonts w:ascii="黑体" w:hAnsi="黑体" w:eastAsia="黑体" w:cs="黑体"/>
                <w:spacing w:val="-1"/>
                <w:sz w:val="24"/>
                <w:szCs w:val="24"/>
              </w:rPr>
            </w:pPr>
            <w:r>
              <w:rPr>
                <w:rFonts w:hint="eastAsia" w:ascii="Times New Roman" w:hAnsi="Times New Roman" w:eastAsia="仿宋_GB2312" w:cs="Times New Roman"/>
                <w:snapToGrid/>
                <w:kern w:val="2"/>
                <w:lang w:eastAsia="zh-CN"/>
              </w:rPr>
              <w:t>信用监管科</w:t>
            </w:r>
          </w:p>
        </w:tc>
      </w:tr>
      <w:tr w14:paraId="423D0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7" w:hRule="atLeast"/>
        </w:trPr>
        <w:tc>
          <w:tcPr>
            <w:tcW w:w="646" w:type="dxa"/>
            <w:tcBorders>
              <w:left w:val="single" w:color="000000" w:sz="6" w:space="0"/>
              <w:bottom w:val="single" w:color="000000" w:sz="6" w:space="0"/>
            </w:tcBorders>
          </w:tcPr>
          <w:p w14:paraId="65DB5F1B">
            <w:pPr>
              <w:spacing w:before="61" w:line="186" w:lineRule="auto"/>
              <w:ind w:left="285"/>
              <w:rPr>
                <w:rFonts w:ascii="Times New Roman" w:hAnsi="Times New Roman" w:eastAsia="Times New Roman" w:cs="Times New Roman"/>
              </w:rPr>
            </w:pPr>
          </w:p>
        </w:tc>
        <w:tc>
          <w:tcPr>
            <w:tcW w:w="1244" w:type="dxa"/>
            <w:tcBorders>
              <w:bottom w:val="single" w:color="000000" w:sz="6" w:space="0"/>
            </w:tcBorders>
          </w:tcPr>
          <w:p w14:paraId="3AAF87FB">
            <w:pPr>
              <w:pStyle w:val="10"/>
              <w:spacing w:line="192" w:lineRule="auto"/>
              <w:ind w:left="23" w:firstLine="6"/>
              <w:jc w:val="both"/>
              <w:rPr>
                <w:lang w:eastAsia="zh-CN"/>
              </w:rPr>
            </w:pPr>
          </w:p>
        </w:tc>
        <w:tc>
          <w:tcPr>
            <w:tcW w:w="2611" w:type="dxa"/>
            <w:tcBorders>
              <w:bottom w:val="single" w:color="000000" w:sz="6" w:space="0"/>
            </w:tcBorders>
          </w:tcPr>
          <w:p w14:paraId="2542A1BA">
            <w:pPr>
              <w:pStyle w:val="10"/>
              <w:spacing w:line="192" w:lineRule="auto"/>
              <w:ind w:left="28" w:right="26" w:firstLine="430"/>
              <w:jc w:val="both"/>
              <w:rPr>
                <w:lang w:eastAsia="zh-CN"/>
              </w:rPr>
            </w:pPr>
          </w:p>
        </w:tc>
        <w:tc>
          <w:tcPr>
            <w:tcW w:w="1110" w:type="dxa"/>
            <w:tcBorders>
              <w:bottom w:val="single" w:color="000000" w:sz="6" w:space="0"/>
            </w:tcBorders>
          </w:tcPr>
          <w:p w14:paraId="0EB70E43">
            <w:pPr>
              <w:pStyle w:val="10"/>
              <w:spacing w:before="90" w:line="226" w:lineRule="auto"/>
              <w:ind w:left="97"/>
            </w:pPr>
          </w:p>
        </w:tc>
        <w:tc>
          <w:tcPr>
            <w:tcW w:w="3720" w:type="dxa"/>
            <w:tcBorders>
              <w:bottom w:val="single" w:color="000000" w:sz="6" w:space="0"/>
            </w:tcBorders>
          </w:tcPr>
          <w:p w14:paraId="2BDF4771">
            <w:pPr>
              <w:pStyle w:val="10"/>
              <w:ind w:left="34" w:right="17" w:firstLine="437"/>
              <w:jc w:val="both"/>
              <w:rPr>
                <w:rFonts w:ascii="Times New Roman" w:hAnsi="Times New Roman" w:eastAsia="仿宋_GB2312" w:cs="Times New Roman"/>
                <w:b/>
                <w:bCs/>
                <w:snapToGrid/>
                <w:color w:val="000000" w:themeColor="text1"/>
                <w:kern w:val="2"/>
                <w:lang w:eastAsia="zh-CN"/>
                <w14:textFill>
                  <w14:solidFill>
                    <w14:schemeClr w14:val="tx1"/>
                  </w14:solidFill>
                </w14:textFill>
              </w:rPr>
            </w:pPr>
            <w:r>
              <w:rPr>
                <w:rFonts w:ascii="Times New Roman" w:hAnsi="Times New Roman" w:eastAsia="仿宋_GB2312" w:cs="Times New Roman"/>
                <w:b/>
                <w:bCs/>
                <w:snapToGrid/>
                <w:color w:val="000000" w:themeColor="text1"/>
                <w:kern w:val="2"/>
                <w:lang w:eastAsia="zh-CN"/>
                <w14:textFill>
                  <w14:solidFill>
                    <w14:schemeClr w14:val="tx1"/>
                  </w14:solidFill>
                </w14:textFill>
              </w:rPr>
              <w:t>《保障中小企业款项支付条例》</w:t>
            </w:r>
          </w:p>
          <w:p w14:paraId="11F9B013">
            <w:pPr>
              <w:pStyle w:val="10"/>
              <w:ind w:left="34" w:right="17" w:firstLine="437"/>
              <w:jc w:val="both"/>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第十六条第二款   大型企业应当将逾期 尚未支付中小企业款项的合同数量、金额等 信息纳入企业年度报告，通过企业信用信息 公示系统向社会公示。</w:t>
            </w:r>
          </w:p>
          <w:p w14:paraId="4A76DBBE">
            <w:pPr>
              <w:pStyle w:val="10"/>
              <w:ind w:left="34" w:right="17" w:firstLine="437"/>
              <w:jc w:val="both"/>
              <w:rPr>
                <w:rFonts w:ascii="Times New Roman" w:hAnsi="Times New Roman" w:eastAsia="仿宋_GB2312" w:cs="Times New Roman"/>
                <w:b/>
                <w:bCs/>
                <w:snapToGrid/>
                <w:color w:val="000000" w:themeColor="text1"/>
                <w:kern w:val="2"/>
                <w:lang w:eastAsia="zh-CN"/>
                <w14:textFill>
                  <w14:solidFill>
                    <w14:schemeClr w14:val="tx1"/>
                  </w14:solidFill>
                </w14:textFill>
              </w:rPr>
            </w:pPr>
            <w:r>
              <w:rPr>
                <w:rFonts w:ascii="Times New Roman" w:hAnsi="Times New Roman" w:eastAsia="仿宋_GB2312" w:cs="Times New Roman"/>
                <w:b/>
                <w:bCs/>
                <w:snapToGrid/>
                <w:color w:val="000000" w:themeColor="text1"/>
                <w:kern w:val="2"/>
                <w:lang w:eastAsia="zh-CN"/>
                <w14:textFill>
                  <w14:solidFill>
                    <w14:schemeClr w14:val="tx1"/>
                  </w14:solidFill>
                </w14:textFill>
              </w:rPr>
              <w:t>《企业经营异常名录管理暂行办法》</w:t>
            </w:r>
          </w:p>
          <w:p w14:paraId="6DA1DB8E">
            <w:pPr>
              <w:pStyle w:val="10"/>
              <w:ind w:left="34" w:right="17" w:firstLine="437"/>
              <w:jc w:val="both"/>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第六条   企业未依照《企业信息公示暂 行条例》第八条规定通过企业信用信息公示 系统报送上一年度年度报告并向社会公示 的，工商行政管理部门应当在当年年度报告公示结束之日起  10  个工作日内作出将其列入经营异常名录的决定，并予以公示。</w:t>
            </w:r>
          </w:p>
          <w:p w14:paraId="1D1CC96C">
            <w:pPr>
              <w:pStyle w:val="10"/>
              <w:ind w:left="34" w:right="17" w:firstLine="437"/>
              <w:jc w:val="both"/>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第八条   工商行政管理部门依法开展抽 查或者根据举报进行核查查实企业公示信息 隐瞒真实情况、弄虚作假的，应当自查实之 日起  10  个工作日内作出将其列入经营异常 名录的决定，并予以公示。</w:t>
            </w:r>
          </w:p>
          <w:p w14:paraId="382A3475">
            <w:pPr>
              <w:pStyle w:val="10"/>
              <w:ind w:left="34" w:right="17" w:firstLine="437"/>
              <w:jc w:val="both"/>
              <w:rPr>
                <w:rFonts w:ascii="Times New Roman" w:hAnsi="Times New Roman" w:eastAsia="仿宋_GB2312" w:cs="Times New Roman"/>
                <w:b/>
                <w:bCs/>
                <w:snapToGrid/>
                <w:color w:val="000000" w:themeColor="text1"/>
                <w:kern w:val="2"/>
                <w:lang w:eastAsia="zh-CN"/>
                <w14:textFill>
                  <w14:solidFill>
                    <w14:schemeClr w14:val="tx1"/>
                  </w14:solidFill>
                </w14:textFill>
              </w:rPr>
            </w:pPr>
            <w:r>
              <w:rPr>
                <w:rFonts w:ascii="Times New Roman" w:hAnsi="Times New Roman" w:eastAsia="仿宋_GB2312" w:cs="Times New Roman"/>
                <w:b/>
                <w:bCs/>
                <w:snapToGrid/>
                <w:color w:val="000000" w:themeColor="text1"/>
                <w:kern w:val="2"/>
                <w:lang w:eastAsia="zh-CN"/>
                <w14:textFill>
                  <w14:solidFill>
                    <w14:schemeClr w14:val="tx1"/>
                  </w14:solidFill>
                </w14:textFill>
              </w:rPr>
              <w:t>《中华人民共和国市场主体登记管理条例实 施细则》</w:t>
            </w:r>
          </w:p>
          <w:p w14:paraId="34560891">
            <w:pPr>
              <w:pStyle w:val="10"/>
              <w:ind w:left="34" w:right="17" w:firstLine="437"/>
              <w:jc w:val="both"/>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第七十条   市场主体未按照法律、行政法规规定的期限公示或者报送年度报告的，</w:t>
            </w:r>
            <w:r>
              <w:rPr>
                <w:rFonts w:ascii="Times New Roman" w:hAnsi="Times New Roman" w:eastAsia="仿宋_GB2312" w:cs="Times New Roman"/>
                <w:snapToGrid/>
                <w:kern w:val="2"/>
                <w:lang w:eastAsia="zh-CN"/>
              </w:rPr>
              <w:t>由登记机关列入经营异常名录，可以处 1 万 元以下的罚款。</w:t>
            </w:r>
          </w:p>
        </w:tc>
        <w:tc>
          <w:tcPr>
            <w:tcW w:w="2715" w:type="dxa"/>
            <w:tcBorders>
              <w:bottom w:val="single" w:color="000000" w:sz="6" w:space="0"/>
            </w:tcBorders>
          </w:tcPr>
          <w:p w14:paraId="64A83C71">
            <w:pPr>
              <w:pStyle w:val="10"/>
              <w:ind w:left="34" w:right="17" w:firstLine="437"/>
              <w:jc w:val="both"/>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前述第 1-6 项规定的信息应当向社会公示，第7项规定的信息由企业选择是否向社会公示。</w:t>
            </w:r>
          </w:p>
          <w:p w14:paraId="2ED59E7F">
            <w:pPr>
              <w:pStyle w:val="10"/>
              <w:ind w:left="34" w:right="17" w:firstLine="437"/>
              <w:jc w:val="both"/>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2. 当年设立登记的企业，自下一年起报送并公示年度报告。</w:t>
            </w:r>
          </w:p>
          <w:p w14:paraId="3DF3C95D">
            <w:pPr>
              <w:pStyle w:val="10"/>
              <w:ind w:left="34" w:right="17" w:firstLine="437"/>
              <w:jc w:val="both"/>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3.个体工商户可以通过纸质方式 报送年度报告， 并自主选择年度报告内 容是否向社会公示。</w:t>
            </w:r>
          </w:p>
          <w:p w14:paraId="08BB3AB1">
            <w:pPr>
              <w:pStyle w:val="10"/>
              <w:ind w:left="34" w:right="17" w:firstLine="437"/>
              <w:jc w:val="both"/>
              <w:rPr>
                <w:rFonts w:ascii="Times New Roman" w:hAnsi="Times New Roman" w:eastAsia="仿宋_GB2312" w:cs="Times New Roman"/>
                <w:snapToGrid/>
                <w:color w:val="000000" w:themeColor="text1"/>
                <w:kern w:val="2"/>
                <w:lang w:eastAsia="zh-CN"/>
                <w14:textFill>
                  <w14:solidFill>
                    <w14:schemeClr w14:val="tx1"/>
                  </w14:solidFill>
                </w14:textFill>
              </w:rPr>
            </w:pPr>
            <w:r>
              <w:rPr>
                <w:rFonts w:ascii="Times New Roman" w:hAnsi="Times New Roman" w:eastAsia="仿宋_GB2312" w:cs="Times New Roman"/>
                <w:snapToGrid/>
                <w:color w:val="000000" w:themeColor="text1"/>
                <w:kern w:val="2"/>
                <w:lang w:eastAsia="zh-CN"/>
                <w14:textFill>
                  <w14:solidFill>
                    <w14:schemeClr w14:val="tx1"/>
                  </w14:solidFill>
                </w14:textFill>
              </w:rPr>
              <w:t>4. 大型企业还应当将逾期尚未支付中小企业款项的合同数量、金额等信息纳入企业年度报告， 通过</w:t>
            </w:r>
            <w:r>
              <w:rPr>
                <w:rFonts w:hint="eastAsia" w:ascii="Times New Roman" w:hAnsi="Times New Roman" w:eastAsia="仿宋_GB2312" w:cs="Times New Roman"/>
                <w:snapToGrid/>
                <w:color w:val="000000" w:themeColor="text1"/>
                <w:kern w:val="2"/>
                <w:lang w:eastAsia="zh-CN"/>
                <w14:textFill>
                  <w14:solidFill>
                    <w14:schemeClr w14:val="tx1"/>
                  </w14:solidFill>
                </w14:textFill>
              </w:rPr>
              <w:t>国家</w:t>
            </w:r>
            <w:r>
              <w:rPr>
                <w:rFonts w:ascii="Times New Roman" w:hAnsi="Times New Roman" w:eastAsia="仿宋_GB2312" w:cs="Times New Roman"/>
                <w:snapToGrid/>
                <w:color w:val="000000" w:themeColor="text1"/>
                <w:kern w:val="2"/>
                <w:lang w:eastAsia="zh-CN"/>
                <w14:textFill>
                  <w14:solidFill>
                    <w14:schemeClr w14:val="tx1"/>
                  </w14:solidFill>
                </w14:textFill>
              </w:rPr>
              <w:t>企业信用信息公示系统向社会公示</w:t>
            </w:r>
          </w:p>
          <w:p w14:paraId="214FB619">
            <w:pPr>
              <w:pStyle w:val="10"/>
              <w:ind w:left="34" w:right="17" w:firstLine="437"/>
              <w:jc w:val="both"/>
              <w:rPr>
                <w:color w:val="000000" w:themeColor="text1"/>
                <w:lang w:eastAsia="zh-CN"/>
                <w14:textFill>
                  <w14:solidFill>
                    <w14:schemeClr w14:val="tx1"/>
                  </w14:solidFill>
                </w14:textFill>
              </w:rPr>
            </w:pPr>
            <w:r>
              <w:rPr>
                <w:rFonts w:ascii="Times New Roman" w:hAnsi="Times New Roman" w:eastAsia="仿宋_GB2312" w:cs="Times New Roman"/>
                <w:snapToGrid/>
                <w:kern w:val="2"/>
                <w:lang w:eastAsia="zh-CN"/>
              </w:rPr>
              <w:t>5. 因“未依照规定的期限公示年度报告”被列入经营异常名录或标记为经营异常状态</w:t>
            </w:r>
            <w:r>
              <w:rPr>
                <w:rFonts w:ascii="Times New Roman" w:hAnsi="Times New Roman" w:eastAsia="仿宋_GB2312" w:cs="Times New Roman"/>
                <w:snapToGrid/>
                <w:color w:val="000000" w:themeColor="text1"/>
                <w:kern w:val="2"/>
                <w:lang w:eastAsia="zh-CN"/>
                <w14:textFill>
                  <w14:solidFill>
                    <w14:schemeClr w14:val="tx1"/>
                  </w14:solidFill>
                </w14:textFill>
              </w:rPr>
              <w:t>的</w:t>
            </w:r>
            <w:r>
              <w:rPr>
                <w:rFonts w:hint="eastAsia" w:ascii="Times New Roman" w:hAnsi="Times New Roman" w:eastAsia="仿宋_GB2312" w:cs="Times New Roman"/>
                <w:snapToGrid/>
                <w:color w:val="000000" w:themeColor="text1"/>
                <w:kern w:val="2"/>
                <w:lang w:eastAsia="zh-CN"/>
                <w14:textFill>
                  <w14:solidFill>
                    <w14:schemeClr w14:val="tx1"/>
                  </w14:solidFill>
                </w14:textFill>
              </w:rPr>
              <w:t>经营主体</w:t>
            </w:r>
            <w:r>
              <w:rPr>
                <w:rFonts w:ascii="Times New Roman" w:hAnsi="Times New Roman" w:eastAsia="仿宋_GB2312" w:cs="Times New Roman"/>
                <w:snapToGrid/>
                <w:color w:val="000000" w:themeColor="text1"/>
                <w:kern w:val="2"/>
                <w:lang w:eastAsia="zh-CN"/>
                <w14:textFill>
                  <w14:solidFill>
                    <w14:schemeClr w14:val="tx1"/>
                  </w14:solidFill>
                </w14:textFill>
              </w:rPr>
              <w:t>，</w:t>
            </w:r>
            <w:r>
              <w:rPr>
                <w:rFonts w:ascii="Times New Roman" w:hAnsi="Times New Roman" w:eastAsia="仿宋_GB2312" w:cs="Times New Roman"/>
                <w:snapToGrid/>
                <w:kern w:val="2"/>
                <w:lang w:eastAsia="zh-CN"/>
              </w:rPr>
              <w:t>可在补报年报后申请移出经营异常名录或恢复正常记载 状态。</w:t>
            </w:r>
          </w:p>
        </w:tc>
        <w:tc>
          <w:tcPr>
            <w:tcW w:w="1452" w:type="dxa"/>
            <w:tcBorders>
              <w:bottom w:val="single" w:color="000000" w:sz="6" w:space="0"/>
              <w:right w:val="single" w:color="000000" w:sz="6" w:space="0"/>
            </w:tcBorders>
          </w:tcPr>
          <w:p w14:paraId="4D3CE908">
            <w:pPr>
              <w:spacing w:line="256" w:lineRule="auto"/>
              <w:rPr>
                <w:lang w:eastAsia="zh-CN"/>
              </w:rPr>
            </w:pPr>
          </w:p>
          <w:p w14:paraId="41B6C07E">
            <w:pPr>
              <w:spacing w:line="256" w:lineRule="auto"/>
              <w:rPr>
                <w:lang w:eastAsia="zh-CN"/>
              </w:rPr>
            </w:pPr>
          </w:p>
          <w:p w14:paraId="0D59BBF5">
            <w:pPr>
              <w:spacing w:line="257" w:lineRule="auto"/>
              <w:rPr>
                <w:lang w:eastAsia="zh-CN"/>
              </w:rPr>
            </w:pPr>
          </w:p>
          <w:p w14:paraId="7A687402">
            <w:pPr>
              <w:spacing w:line="257" w:lineRule="auto"/>
              <w:rPr>
                <w:lang w:eastAsia="zh-CN"/>
              </w:rPr>
            </w:pPr>
          </w:p>
          <w:p w14:paraId="4B17F0F5">
            <w:pPr>
              <w:spacing w:line="257" w:lineRule="auto"/>
              <w:rPr>
                <w:lang w:eastAsia="zh-CN"/>
              </w:rPr>
            </w:pPr>
          </w:p>
          <w:p w14:paraId="2520EDDA">
            <w:pPr>
              <w:spacing w:line="257" w:lineRule="auto"/>
              <w:rPr>
                <w:lang w:eastAsia="zh-CN"/>
              </w:rPr>
            </w:pPr>
          </w:p>
          <w:p w14:paraId="5FF316F5">
            <w:pPr>
              <w:spacing w:line="257" w:lineRule="auto"/>
              <w:rPr>
                <w:lang w:eastAsia="zh-CN"/>
              </w:rPr>
            </w:pPr>
          </w:p>
          <w:p w14:paraId="633CD9E6">
            <w:pPr>
              <w:spacing w:line="257" w:lineRule="auto"/>
              <w:rPr>
                <w:lang w:eastAsia="zh-CN"/>
              </w:rPr>
            </w:pPr>
          </w:p>
          <w:p w14:paraId="1EC99916">
            <w:pPr>
              <w:spacing w:line="257" w:lineRule="auto"/>
              <w:rPr>
                <w:lang w:eastAsia="zh-CN"/>
              </w:rPr>
            </w:pPr>
          </w:p>
          <w:p w14:paraId="2991C9D4">
            <w:pPr>
              <w:spacing w:line="257" w:lineRule="auto"/>
              <w:rPr>
                <w:lang w:eastAsia="zh-CN"/>
              </w:rPr>
            </w:pPr>
          </w:p>
          <w:p w14:paraId="075AA72F">
            <w:pPr>
              <w:spacing w:line="257" w:lineRule="auto"/>
              <w:rPr>
                <w:lang w:eastAsia="zh-CN"/>
              </w:rPr>
            </w:pPr>
          </w:p>
          <w:p w14:paraId="0895A805">
            <w:pPr>
              <w:spacing w:line="257" w:lineRule="auto"/>
              <w:rPr>
                <w:lang w:eastAsia="zh-CN"/>
              </w:rPr>
            </w:pPr>
          </w:p>
          <w:p w14:paraId="631C6210">
            <w:pPr>
              <w:spacing w:line="257" w:lineRule="auto"/>
              <w:rPr>
                <w:lang w:eastAsia="zh-CN"/>
              </w:rPr>
            </w:pPr>
          </w:p>
          <w:p w14:paraId="1CE49AE3">
            <w:pPr>
              <w:pStyle w:val="10"/>
              <w:spacing w:before="90" w:line="167" w:lineRule="auto"/>
              <w:ind w:left="38" w:right="23"/>
              <w:jc w:val="center"/>
              <w:rPr>
                <w:lang w:eastAsia="zh-CN"/>
              </w:rPr>
            </w:pPr>
          </w:p>
        </w:tc>
      </w:tr>
      <w:tr w14:paraId="58508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6" w:type="dxa"/>
            <w:tcBorders>
              <w:top w:val="single" w:color="000000" w:sz="6" w:space="0"/>
              <w:left w:val="single" w:color="000000" w:sz="6" w:space="0"/>
            </w:tcBorders>
          </w:tcPr>
          <w:p w14:paraId="0A80A42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244" w:type="dxa"/>
            <w:tcBorders>
              <w:top w:val="single" w:color="000000" w:sz="6" w:space="0"/>
            </w:tcBorders>
          </w:tcPr>
          <w:p w14:paraId="0680F32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611" w:type="dxa"/>
            <w:tcBorders>
              <w:top w:val="single" w:color="000000" w:sz="6" w:space="0"/>
            </w:tcBorders>
          </w:tcPr>
          <w:p w14:paraId="5903EB1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10" w:type="dxa"/>
            <w:tcBorders>
              <w:top w:val="single" w:color="000000" w:sz="6" w:space="0"/>
            </w:tcBorders>
          </w:tcPr>
          <w:p w14:paraId="5574532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720" w:type="dxa"/>
            <w:tcBorders>
              <w:top w:val="single" w:color="000000" w:sz="6" w:space="0"/>
            </w:tcBorders>
          </w:tcPr>
          <w:p w14:paraId="3E159AD1">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61F3F34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452" w:type="dxa"/>
            <w:tcBorders>
              <w:top w:val="single" w:color="000000" w:sz="6" w:space="0"/>
              <w:right w:val="single" w:color="000000" w:sz="6" w:space="0"/>
            </w:tcBorders>
          </w:tcPr>
          <w:p w14:paraId="33034F4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4C4C6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3" w:hRule="atLeast"/>
        </w:trPr>
        <w:tc>
          <w:tcPr>
            <w:tcW w:w="646" w:type="dxa"/>
            <w:tcBorders>
              <w:left w:val="single" w:color="000000" w:sz="6" w:space="0"/>
              <w:bottom w:val="single" w:color="000000" w:sz="6" w:space="0"/>
            </w:tcBorders>
          </w:tcPr>
          <w:p w14:paraId="5E8FF4FC">
            <w:pPr>
              <w:spacing w:line="249" w:lineRule="auto"/>
              <w:rPr>
                <w:lang w:eastAsia="zh-CN"/>
              </w:rPr>
            </w:pPr>
          </w:p>
          <w:p w14:paraId="26BCAC22">
            <w:pPr>
              <w:spacing w:line="249" w:lineRule="auto"/>
              <w:rPr>
                <w:lang w:eastAsia="zh-CN"/>
              </w:rPr>
            </w:pPr>
          </w:p>
          <w:p w14:paraId="3861E95C">
            <w:pPr>
              <w:spacing w:line="249" w:lineRule="auto"/>
              <w:rPr>
                <w:lang w:eastAsia="zh-CN"/>
              </w:rPr>
            </w:pPr>
          </w:p>
          <w:p w14:paraId="6691CCBD">
            <w:pPr>
              <w:spacing w:line="249" w:lineRule="auto"/>
              <w:rPr>
                <w:lang w:eastAsia="zh-CN"/>
              </w:rPr>
            </w:pPr>
          </w:p>
          <w:p w14:paraId="6B194395">
            <w:pPr>
              <w:spacing w:line="249" w:lineRule="auto"/>
              <w:rPr>
                <w:lang w:eastAsia="zh-CN"/>
              </w:rPr>
            </w:pPr>
          </w:p>
          <w:p w14:paraId="0AA53535">
            <w:pPr>
              <w:spacing w:line="249" w:lineRule="auto"/>
              <w:rPr>
                <w:lang w:eastAsia="zh-CN"/>
              </w:rPr>
            </w:pPr>
          </w:p>
          <w:p w14:paraId="43DBC24F">
            <w:pPr>
              <w:spacing w:line="250" w:lineRule="auto"/>
              <w:rPr>
                <w:lang w:eastAsia="zh-CN"/>
              </w:rPr>
            </w:pPr>
          </w:p>
          <w:p w14:paraId="26136187">
            <w:pPr>
              <w:spacing w:line="250" w:lineRule="auto"/>
              <w:rPr>
                <w:lang w:eastAsia="zh-CN"/>
              </w:rPr>
            </w:pPr>
          </w:p>
          <w:p w14:paraId="1E0B5E97">
            <w:pPr>
              <w:spacing w:line="250" w:lineRule="auto"/>
              <w:rPr>
                <w:lang w:eastAsia="zh-CN"/>
              </w:rPr>
            </w:pPr>
          </w:p>
          <w:p w14:paraId="54D5CB3A">
            <w:pPr>
              <w:spacing w:line="250" w:lineRule="auto"/>
              <w:rPr>
                <w:lang w:eastAsia="zh-CN"/>
              </w:rPr>
            </w:pPr>
          </w:p>
          <w:p w14:paraId="6D64EF8B">
            <w:pPr>
              <w:spacing w:line="250" w:lineRule="auto"/>
              <w:rPr>
                <w:lang w:eastAsia="zh-CN"/>
              </w:rPr>
            </w:pPr>
          </w:p>
          <w:p w14:paraId="3662BD53">
            <w:pPr>
              <w:spacing w:line="250" w:lineRule="auto"/>
              <w:rPr>
                <w:lang w:eastAsia="zh-CN"/>
              </w:rPr>
            </w:pPr>
          </w:p>
          <w:p w14:paraId="3AAD78B1">
            <w:pPr>
              <w:spacing w:line="250" w:lineRule="auto"/>
              <w:rPr>
                <w:lang w:eastAsia="zh-CN"/>
              </w:rPr>
            </w:pPr>
          </w:p>
          <w:p w14:paraId="48753C22">
            <w:pPr>
              <w:spacing w:line="250" w:lineRule="auto"/>
              <w:rPr>
                <w:lang w:eastAsia="zh-CN"/>
              </w:rPr>
            </w:pPr>
          </w:p>
          <w:p w14:paraId="1C818FED">
            <w:pPr>
              <w:spacing w:before="61" w:line="186" w:lineRule="auto"/>
              <w:ind w:left="265"/>
              <w:rPr>
                <w:rFonts w:ascii="Times New Roman" w:hAnsi="Times New Roman" w:eastAsia="Times New Roman" w:cs="Times New Roman"/>
              </w:rPr>
            </w:pPr>
            <w:r>
              <w:rPr>
                <w:rFonts w:ascii="Times New Roman" w:hAnsi="Times New Roman" w:eastAsia="Times New Roman" w:cs="Times New Roman"/>
              </w:rPr>
              <w:t>2</w:t>
            </w:r>
          </w:p>
        </w:tc>
        <w:tc>
          <w:tcPr>
            <w:tcW w:w="1244" w:type="dxa"/>
            <w:tcBorders>
              <w:bottom w:val="single" w:color="000000" w:sz="6" w:space="0"/>
            </w:tcBorders>
          </w:tcPr>
          <w:p w14:paraId="5718D4B6">
            <w:pPr>
              <w:spacing w:line="247" w:lineRule="auto"/>
              <w:rPr>
                <w:lang w:eastAsia="zh-CN"/>
              </w:rPr>
            </w:pPr>
          </w:p>
          <w:p w14:paraId="5FB3F224">
            <w:pPr>
              <w:spacing w:line="247" w:lineRule="auto"/>
              <w:rPr>
                <w:lang w:eastAsia="zh-CN"/>
              </w:rPr>
            </w:pPr>
          </w:p>
          <w:p w14:paraId="55676596">
            <w:pPr>
              <w:spacing w:line="248" w:lineRule="auto"/>
              <w:rPr>
                <w:lang w:eastAsia="zh-CN"/>
              </w:rPr>
            </w:pPr>
          </w:p>
          <w:p w14:paraId="7CB6E277">
            <w:pPr>
              <w:spacing w:line="248" w:lineRule="auto"/>
              <w:rPr>
                <w:lang w:eastAsia="zh-CN"/>
              </w:rPr>
            </w:pPr>
          </w:p>
          <w:p w14:paraId="17FA3FA7">
            <w:pPr>
              <w:spacing w:line="248" w:lineRule="auto"/>
              <w:rPr>
                <w:lang w:eastAsia="zh-CN"/>
              </w:rPr>
            </w:pPr>
          </w:p>
          <w:p w14:paraId="7F3EB3FF">
            <w:pPr>
              <w:spacing w:line="248" w:lineRule="auto"/>
              <w:rPr>
                <w:lang w:eastAsia="zh-CN"/>
              </w:rPr>
            </w:pPr>
          </w:p>
          <w:p w14:paraId="26DCD5F9">
            <w:pPr>
              <w:spacing w:line="248" w:lineRule="auto"/>
              <w:rPr>
                <w:lang w:eastAsia="zh-CN"/>
              </w:rPr>
            </w:pPr>
          </w:p>
          <w:p w14:paraId="4857BE4D">
            <w:pPr>
              <w:spacing w:line="248" w:lineRule="auto"/>
              <w:rPr>
                <w:lang w:eastAsia="zh-CN"/>
              </w:rPr>
            </w:pPr>
          </w:p>
          <w:p w14:paraId="2103139E">
            <w:pPr>
              <w:spacing w:line="248" w:lineRule="auto"/>
              <w:rPr>
                <w:lang w:eastAsia="zh-CN"/>
              </w:rPr>
            </w:pPr>
          </w:p>
          <w:p w14:paraId="52C453EB">
            <w:pPr>
              <w:spacing w:line="248" w:lineRule="auto"/>
              <w:rPr>
                <w:lang w:eastAsia="zh-CN"/>
              </w:rPr>
            </w:pPr>
          </w:p>
          <w:p w14:paraId="4A659B07">
            <w:pPr>
              <w:spacing w:line="248" w:lineRule="auto"/>
              <w:rPr>
                <w:lang w:eastAsia="zh-CN"/>
              </w:rPr>
            </w:pPr>
          </w:p>
          <w:p w14:paraId="33375713">
            <w:pPr>
              <w:spacing w:line="248" w:lineRule="auto"/>
              <w:rPr>
                <w:lang w:eastAsia="zh-CN"/>
              </w:rPr>
            </w:pPr>
          </w:p>
          <w:p w14:paraId="4A9CBF46">
            <w:pPr>
              <w:pStyle w:val="10"/>
              <w:spacing w:line="192" w:lineRule="auto"/>
              <w:ind w:left="23" w:right="28" w:firstLine="17"/>
              <w:jc w:val="both"/>
              <w:rPr>
                <w:lang w:eastAsia="zh-CN"/>
              </w:rPr>
            </w:pPr>
            <w:r>
              <w:rPr>
                <w:rFonts w:ascii="Times New Roman" w:hAnsi="Times New Roman" w:eastAsia="仿宋_GB2312" w:cs="Times New Roman"/>
                <w:snapToGrid/>
                <w:kern w:val="2"/>
                <w:lang w:eastAsia="zh-CN"/>
              </w:rPr>
              <w:t>市场主体领 取营业执照 后方可从事 一 般项目的 经营活动</w:t>
            </w:r>
          </w:p>
        </w:tc>
        <w:tc>
          <w:tcPr>
            <w:tcW w:w="2611" w:type="dxa"/>
            <w:tcBorders>
              <w:bottom w:val="single" w:color="000000" w:sz="6" w:space="0"/>
            </w:tcBorders>
          </w:tcPr>
          <w:p w14:paraId="25C78242">
            <w:pPr>
              <w:spacing w:line="263" w:lineRule="auto"/>
              <w:rPr>
                <w:lang w:eastAsia="zh-CN"/>
              </w:rPr>
            </w:pPr>
          </w:p>
          <w:p w14:paraId="3AB72EC5">
            <w:pPr>
              <w:spacing w:line="263" w:lineRule="auto"/>
              <w:rPr>
                <w:lang w:eastAsia="zh-CN"/>
              </w:rPr>
            </w:pPr>
          </w:p>
          <w:p w14:paraId="0B698B8F">
            <w:pPr>
              <w:spacing w:line="263" w:lineRule="auto"/>
              <w:rPr>
                <w:lang w:eastAsia="zh-CN"/>
              </w:rPr>
            </w:pPr>
          </w:p>
          <w:p w14:paraId="1485D6C0">
            <w:pPr>
              <w:spacing w:line="263" w:lineRule="auto"/>
              <w:rPr>
                <w:lang w:eastAsia="zh-CN"/>
              </w:rPr>
            </w:pPr>
          </w:p>
          <w:p w14:paraId="15396325">
            <w:pPr>
              <w:spacing w:line="263" w:lineRule="auto"/>
              <w:rPr>
                <w:lang w:eastAsia="zh-CN"/>
              </w:rPr>
            </w:pPr>
          </w:p>
          <w:p w14:paraId="25E11B81">
            <w:pPr>
              <w:spacing w:line="263" w:lineRule="auto"/>
              <w:rPr>
                <w:lang w:eastAsia="zh-CN"/>
              </w:rPr>
            </w:pPr>
          </w:p>
          <w:p w14:paraId="59E4FA8C">
            <w:pPr>
              <w:spacing w:line="263" w:lineRule="auto"/>
              <w:rPr>
                <w:lang w:eastAsia="zh-CN"/>
              </w:rPr>
            </w:pPr>
          </w:p>
          <w:p w14:paraId="2CCAC1D3">
            <w:pPr>
              <w:spacing w:line="263" w:lineRule="auto"/>
              <w:rPr>
                <w:lang w:eastAsia="zh-CN"/>
              </w:rPr>
            </w:pPr>
          </w:p>
          <w:p w14:paraId="6A0AA156">
            <w:pPr>
              <w:spacing w:line="263" w:lineRule="auto"/>
              <w:rPr>
                <w:lang w:eastAsia="zh-CN"/>
              </w:rPr>
            </w:pPr>
          </w:p>
          <w:p w14:paraId="01A1B334">
            <w:pPr>
              <w:spacing w:line="192" w:lineRule="auto"/>
              <w:rPr>
                <w:rFonts w:ascii="Times New Roman" w:hAnsi="Times New Roman" w:eastAsia="仿宋_GB2312" w:cs="Times New Roman"/>
                <w:snapToGrid/>
                <w:kern w:val="2"/>
                <w:lang w:eastAsia="zh-CN"/>
              </w:rPr>
            </w:pPr>
          </w:p>
          <w:p w14:paraId="34F0EFDD">
            <w:pPr>
              <w:pStyle w:val="10"/>
              <w:spacing w:line="192" w:lineRule="auto"/>
              <w:ind w:left="24" w:right="2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市场主体在未 领取营业执照的情 况下从事一般项目 的经营活动。</w:t>
            </w:r>
          </w:p>
          <w:p w14:paraId="2A5DFF7B">
            <w:pPr>
              <w:pStyle w:val="10"/>
              <w:spacing w:line="192" w:lineRule="auto"/>
              <w:ind w:left="32" w:right="28" w:firstLine="420"/>
              <w:jc w:val="both"/>
              <w:rPr>
                <w:lang w:eastAsia="zh-CN"/>
              </w:rPr>
            </w:pPr>
            <w:r>
              <w:rPr>
                <w:rFonts w:ascii="Times New Roman" w:hAnsi="Times New Roman" w:eastAsia="仿宋_GB2312" w:cs="Times New Roman"/>
                <w:snapToGrid/>
                <w:kern w:val="2"/>
                <w:lang w:eastAsia="zh-CN"/>
              </w:rPr>
              <w:t>如：刘某未依 法取得营业执照从 事一般项目的经营 活动。</w:t>
            </w:r>
          </w:p>
        </w:tc>
        <w:tc>
          <w:tcPr>
            <w:tcW w:w="1110" w:type="dxa"/>
            <w:tcBorders>
              <w:bottom w:val="single" w:color="000000" w:sz="6" w:space="0"/>
            </w:tcBorders>
          </w:tcPr>
          <w:p w14:paraId="54B8DBD2">
            <w:pPr>
              <w:spacing w:line="244" w:lineRule="auto"/>
              <w:rPr>
                <w:lang w:eastAsia="zh-CN"/>
              </w:rPr>
            </w:pPr>
          </w:p>
          <w:p w14:paraId="7C683BAB">
            <w:pPr>
              <w:spacing w:line="244" w:lineRule="auto"/>
              <w:rPr>
                <w:lang w:eastAsia="zh-CN"/>
              </w:rPr>
            </w:pPr>
          </w:p>
          <w:p w14:paraId="7C3734F6">
            <w:pPr>
              <w:spacing w:line="244" w:lineRule="auto"/>
              <w:rPr>
                <w:lang w:eastAsia="zh-CN"/>
              </w:rPr>
            </w:pPr>
          </w:p>
          <w:p w14:paraId="783D1D7F">
            <w:pPr>
              <w:spacing w:line="244" w:lineRule="auto"/>
              <w:rPr>
                <w:lang w:eastAsia="zh-CN"/>
              </w:rPr>
            </w:pPr>
          </w:p>
          <w:p w14:paraId="595728FF">
            <w:pPr>
              <w:spacing w:line="244" w:lineRule="auto"/>
              <w:rPr>
                <w:lang w:eastAsia="zh-CN"/>
              </w:rPr>
            </w:pPr>
          </w:p>
          <w:p w14:paraId="63E7ED29">
            <w:pPr>
              <w:spacing w:line="244" w:lineRule="auto"/>
              <w:rPr>
                <w:lang w:eastAsia="zh-CN"/>
              </w:rPr>
            </w:pPr>
          </w:p>
          <w:p w14:paraId="7C5AF7E6">
            <w:pPr>
              <w:spacing w:line="245" w:lineRule="auto"/>
              <w:rPr>
                <w:lang w:eastAsia="zh-CN"/>
              </w:rPr>
            </w:pPr>
          </w:p>
          <w:p w14:paraId="71912E74">
            <w:pPr>
              <w:spacing w:line="245" w:lineRule="auto"/>
              <w:rPr>
                <w:lang w:eastAsia="zh-CN"/>
              </w:rPr>
            </w:pPr>
          </w:p>
          <w:p w14:paraId="7298A409">
            <w:pPr>
              <w:spacing w:line="245" w:lineRule="auto"/>
              <w:rPr>
                <w:lang w:eastAsia="zh-CN"/>
              </w:rPr>
            </w:pPr>
          </w:p>
          <w:p w14:paraId="7CC2BCD8">
            <w:pPr>
              <w:spacing w:line="245" w:lineRule="auto"/>
              <w:rPr>
                <w:lang w:eastAsia="zh-CN"/>
              </w:rPr>
            </w:pPr>
          </w:p>
          <w:p w14:paraId="6EF760C3">
            <w:pPr>
              <w:spacing w:line="245" w:lineRule="auto"/>
              <w:rPr>
                <w:lang w:eastAsia="zh-CN"/>
              </w:rPr>
            </w:pPr>
          </w:p>
          <w:p w14:paraId="6F098062">
            <w:pPr>
              <w:spacing w:line="245" w:lineRule="auto"/>
              <w:rPr>
                <w:lang w:eastAsia="zh-CN"/>
              </w:rPr>
            </w:pPr>
          </w:p>
          <w:p w14:paraId="25D60467">
            <w:pPr>
              <w:spacing w:line="245" w:lineRule="auto"/>
              <w:rPr>
                <w:lang w:eastAsia="zh-CN"/>
              </w:rPr>
            </w:pPr>
          </w:p>
          <w:p w14:paraId="4EDF1C86">
            <w:pPr>
              <w:spacing w:line="245" w:lineRule="auto"/>
              <w:rPr>
                <w:lang w:eastAsia="zh-CN"/>
              </w:rPr>
            </w:pPr>
          </w:p>
          <w:p w14:paraId="57EEC7A5">
            <w:pPr>
              <w:pStyle w:val="10"/>
              <w:spacing w:before="90" w:line="226" w:lineRule="auto"/>
              <w:ind w:left="307"/>
            </w:pPr>
            <w:r>
              <w:rPr>
                <w:spacing w:val="28"/>
              </w:rPr>
              <w:t>☆☆☆</w:t>
            </w:r>
          </w:p>
        </w:tc>
        <w:tc>
          <w:tcPr>
            <w:tcW w:w="3720" w:type="dxa"/>
            <w:tcBorders>
              <w:bottom w:val="single" w:color="000000" w:sz="6" w:space="0"/>
            </w:tcBorders>
          </w:tcPr>
          <w:p w14:paraId="7017AA85">
            <w:pPr>
              <w:pStyle w:val="10"/>
              <w:spacing w:line="216"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《中华人民共和国公司法》</w:t>
            </w:r>
          </w:p>
          <w:p w14:paraId="7BE33EDB">
            <w:pPr>
              <w:pStyle w:val="10"/>
              <w:spacing w:line="216"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snapToGrid/>
                <w:kern w:val="2"/>
                <w:lang w:eastAsia="zh-CN"/>
              </w:rPr>
              <w:t>第二百一十条   未依法登记为有限责任公司或者股份有限公司，而冒用有限责任公  司或者股份有限公司名义的，或者未依法登  记为有限责任公司或者股份有限公司的分公  司，而冒用有限责任公司或者股份有限公司  的分公司名义的，由公司登记机关责令改正或者予以取缔，可以并处十万元以下的罚款。</w:t>
            </w:r>
          </w:p>
          <w:p w14:paraId="20403846">
            <w:pPr>
              <w:pStyle w:val="10"/>
              <w:spacing w:line="216"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《中华人民共和国个人独资企业法》</w:t>
            </w:r>
          </w:p>
          <w:p w14:paraId="2E2200FF">
            <w:pPr>
              <w:pStyle w:val="10"/>
              <w:spacing w:line="216"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第三十七条第一款   违反本法规定，未 领取营业执照，以个人独资企业名义从事经 营活动的，责令停止经营活动，处以三千元 以下的罚款。</w:t>
            </w:r>
          </w:p>
          <w:p w14:paraId="1FED1A45">
            <w:pPr>
              <w:pStyle w:val="10"/>
              <w:spacing w:line="216" w:lineRule="auto"/>
              <w:ind w:left="34" w:right="23" w:firstLine="23"/>
              <w:rPr>
                <w:rFonts w:ascii="Times New Roman" w:hAnsi="Times New Roman" w:eastAsia="仿宋_GB2312" w:cs="Times New Roman"/>
                <w:b/>
                <w:snapToGrid/>
                <w:kern w:val="2"/>
                <w:lang w:eastAsia="zh-CN"/>
              </w:rPr>
            </w:pPr>
            <w:r>
              <w:rPr>
                <w:rFonts w:ascii="Times New Roman" w:hAnsi="Times New Roman" w:eastAsia="仿宋_GB2312" w:cs="Times New Roman"/>
                <w:b/>
                <w:snapToGrid/>
                <w:kern w:val="2"/>
                <w:lang w:eastAsia="zh-CN"/>
              </w:rPr>
              <w:t>《中华人民共和国合伙企业法》</w:t>
            </w:r>
          </w:p>
          <w:p w14:paraId="4548C67D">
            <w:pPr>
              <w:pStyle w:val="10"/>
              <w:spacing w:line="216"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第九十五条第一款   违反本法规定，未 领取营业执照，而以合伙企业或者合伙企业 分支机构名义从事合伙业务的，由企业登记 机关责令停止，处以五千元以上五万元以下的罚款。</w:t>
            </w:r>
          </w:p>
          <w:p w14:paraId="2537AB96">
            <w:pPr>
              <w:pStyle w:val="10"/>
              <w:spacing w:line="216"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《中华人民共和国市场主体登记管理条例》</w:t>
            </w:r>
          </w:p>
          <w:p w14:paraId="6AD63514">
            <w:pPr>
              <w:pStyle w:val="10"/>
              <w:spacing w:line="216"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第四十三条   未经设立登记从事经营活  动的， 由登记机关责令改正，没收违法所得； 拒不改正的，处 1 万元以上 10 万元以下的罚款；情节严重的，依法责令关闭停业，并处  10 万元以上 50 万元以下的罚款。</w:t>
            </w:r>
          </w:p>
          <w:p w14:paraId="5B882C6F">
            <w:pPr>
              <w:pStyle w:val="10"/>
              <w:spacing w:line="216"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《中华人民共和国市场主体登记管理条例实 施细则》</w:t>
            </w:r>
          </w:p>
          <w:p w14:paraId="14D7F873">
            <w:pPr>
              <w:pStyle w:val="10"/>
              <w:spacing w:line="216" w:lineRule="auto"/>
              <w:ind w:left="34" w:right="23" w:firstLine="23"/>
              <w:rPr>
                <w:lang w:eastAsia="zh-CN"/>
              </w:rPr>
            </w:pPr>
            <w:r>
              <w:rPr>
                <w:rFonts w:ascii="Times New Roman" w:hAnsi="Times New Roman" w:eastAsia="仿宋_GB2312" w:cs="Times New Roman"/>
                <w:snapToGrid/>
                <w:kern w:val="2"/>
                <w:lang w:eastAsia="zh-CN"/>
              </w:rPr>
              <w:t>第六十八条   未经设立登记从事一般经  营活动的，  由登记机关责令改正，  没收违法  所得； 拒不改正的， 处 1 万元以上 10 万元以  下的罚款； 情节严重的， 依法责令关闭停业， 并处 10 万元以上 50 万元以下的罚款。</w:t>
            </w:r>
          </w:p>
        </w:tc>
        <w:tc>
          <w:tcPr>
            <w:tcW w:w="2715" w:type="dxa"/>
            <w:tcBorders>
              <w:bottom w:val="single" w:color="000000" w:sz="6" w:space="0"/>
            </w:tcBorders>
          </w:tcPr>
          <w:p w14:paraId="3BAB1498">
            <w:pPr>
              <w:spacing w:line="247" w:lineRule="auto"/>
              <w:rPr>
                <w:lang w:eastAsia="zh-CN"/>
              </w:rPr>
            </w:pPr>
          </w:p>
          <w:p w14:paraId="77C24029">
            <w:pPr>
              <w:spacing w:line="247" w:lineRule="auto"/>
              <w:rPr>
                <w:lang w:eastAsia="zh-CN"/>
              </w:rPr>
            </w:pPr>
          </w:p>
          <w:p w14:paraId="7F46E39C">
            <w:pPr>
              <w:spacing w:line="247" w:lineRule="auto"/>
              <w:rPr>
                <w:lang w:eastAsia="zh-CN"/>
              </w:rPr>
            </w:pPr>
          </w:p>
          <w:p w14:paraId="1920BC16">
            <w:pPr>
              <w:spacing w:line="247" w:lineRule="auto"/>
              <w:rPr>
                <w:lang w:eastAsia="zh-CN"/>
              </w:rPr>
            </w:pPr>
          </w:p>
          <w:p w14:paraId="5385FAF3">
            <w:pPr>
              <w:spacing w:line="247" w:lineRule="auto"/>
              <w:rPr>
                <w:lang w:eastAsia="zh-CN"/>
              </w:rPr>
            </w:pPr>
          </w:p>
          <w:p w14:paraId="6C89C18E">
            <w:pPr>
              <w:spacing w:line="247" w:lineRule="auto"/>
              <w:rPr>
                <w:lang w:eastAsia="zh-CN"/>
              </w:rPr>
            </w:pPr>
          </w:p>
          <w:p w14:paraId="65C168F9">
            <w:pPr>
              <w:spacing w:line="248" w:lineRule="auto"/>
              <w:rPr>
                <w:lang w:eastAsia="zh-CN"/>
              </w:rPr>
            </w:pPr>
          </w:p>
          <w:p w14:paraId="7DD7B638">
            <w:pPr>
              <w:spacing w:line="248" w:lineRule="auto"/>
              <w:rPr>
                <w:lang w:eastAsia="zh-CN"/>
              </w:rPr>
            </w:pPr>
          </w:p>
          <w:p w14:paraId="3630264E">
            <w:pPr>
              <w:spacing w:line="248" w:lineRule="auto"/>
              <w:rPr>
                <w:lang w:eastAsia="zh-CN"/>
              </w:rPr>
            </w:pPr>
          </w:p>
          <w:p w14:paraId="5AA93FC5">
            <w:pPr>
              <w:spacing w:line="248" w:lineRule="auto"/>
              <w:rPr>
                <w:lang w:eastAsia="zh-CN"/>
              </w:rPr>
            </w:pPr>
          </w:p>
          <w:p w14:paraId="39E4D1BC">
            <w:pPr>
              <w:spacing w:line="248" w:lineRule="auto"/>
              <w:rPr>
                <w:lang w:eastAsia="zh-CN"/>
              </w:rPr>
            </w:pPr>
          </w:p>
          <w:p w14:paraId="00AC349C">
            <w:pPr>
              <w:spacing w:line="248" w:lineRule="auto"/>
              <w:rPr>
                <w:lang w:eastAsia="zh-CN"/>
              </w:rPr>
            </w:pPr>
          </w:p>
          <w:p w14:paraId="2A87D02F">
            <w:pPr>
              <w:pStyle w:val="10"/>
              <w:spacing w:line="192" w:lineRule="auto"/>
              <w:ind w:left="34" w:firstLine="431"/>
              <w:jc w:val="both"/>
              <w:rPr>
                <w:lang w:eastAsia="zh-CN"/>
              </w:rPr>
            </w:pPr>
            <w:r>
              <w:rPr>
                <w:rFonts w:ascii="Times New Roman" w:hAnsi="Times New Roman" w:eastAsia="仿宋_GB2312" w:cs="Times New Roman"/>
                <w:snapToGrid/>
                <w:kern w:val="2"/>
                <w:lang w:eastAsia="zh-CN"/>
              </w:rPr>
              <w:t>市场主体从事经营活动前，应主动向登记机关办理设立登记。未经登记，不得以市场主体名义从事经营活动。法律、行政法规规定无需办理登记的除  外。</w:t>
            </w:r>
          </w:p>
        </w:tc>
        <w:tc>
          <w:tcPr>
            <w:tcW w:w="1452" w:type="dxa"/>
            <w:tcBorders>
              <w:bottom w:val="single" w:color="000000" w:sz="6" w:space="0"/>
              <w:right w:val="single" w:color="000000" w:sz="6" w:space="0"/>
            </w:tcBorders>
          </w:tcPr>
          <w:p w14:paraId="5D324703">
            <w:pPr>
              <w:spacing w:line="256" w:lineRule="auto"/>
              <w:rPr>
                <w:lang w:eastAsia="zh-CN"/>
              </w:rPr>
            </w:pPr>
          </w:p>
          <w:p w14:paraId="6916DDCE">
            <w:pPr>
              <w:spacing w:line="256" w:lineRule="auto"/>
              <w:rPr>
                <w:lang w:eastAsia="zh-CN"/>
              </w:rPr>
            </w:pPr>
          </w:p>
          <w:p w14:paraId="613AE51F">
            <w:pPr>
              <w:spacing w:line="257" w:lineRule="auto"/>
              <w:rPr>
                <w:lang w:eastAsia="zh-CN"/>
              </w:rPr>
            </w:pPr>
          </w:p>
          <w:p w14:paraId="2AC51F1C">
            <w:pPr>
              <w:spacing w:line="257" w:lineRule="auto"/>
              <w:rPr>
                <w:lang w:eastAsia="zh-CN"/>
              </w:rPr>
            </w:pPr>
          </w:p>
          <w:p w14:paraId="3E484C89">
            <w:pPr>
              <w:spacing w:line="257" w:lineRule="auto"/>
              <w:rPr>
                <w:lang w:eastAsia="zh-CN"/>
              </w:rPr>
            </w:pPr>
          </w:p>
          <w:p w14:paraId="2365382A">
            <w:pPr>
              <w:spacing w:line="257" w:lineRule="auto"/>
              <w:rPr>
                <w:lang w:eastAsia="zh-CN"/>
              </w:rPr>
            </w:pPr>
          </w:p>
          <w:p w14:paraId="4E88DE0F">
            <w:pPr>
              <w:spacing w:line="257" w:lineRule="auto"/>
              <w:rPr>
                <w:lang w:eastAsia="zh-CN"/>
              </w:rPr>
            </w:pPr>
          </w:p>
          <w:p w14:paraId="14C2B966">
            <w:pPr>
              <w:spacing w:line="257" w:lineRule="auto"/>
              <w:rPr>
                <w:lang w:eastAsia="zh-CN"/>
              </w:rPr>
            </w:pPr>
          </w:p>
          <w:p w14:paraId="639F650B">
            <w:pPr>
              <w:spacing w:line="257" w:lineRule="auto"/>
              <w:rPr>
                <w:lang w:eastAsia="zh-CN"/>
              </w:rPr>
            </w:pPr>
          </w:p>
          <w:p w14:paraId="0F7B7AED">
            <w:pPr>
              <w:spacing w:line="257" w:lineRule="auto"/>
              <w:rPr>
                <w:lang w:eastAsia="zh-CN"/>
              </w:rPr>
            </w:pPr>
          </w:p>
          <w:p w14:paraId="5005B5FF">
            <w:pPr>
              <w:spacing w:line="257" w:lineRule="auto"/>
              <w:rPr>
                <w:lang w:eastAsia="zh-CN"/>
              </w:rPr>
            </w:pPr>
          </w:p>
          <w:p w14:paraId="0B685CBD">
            <w:pPr>
              <w:spacing w:line="257" w:lineRule="auto"/>
              <w:rPr>
                <w:lang w:eastAsia="zh-CN"/>
              </w:rPr>
            </w:pPr>
          </w:p>
          <w:p w14:paraId="6FC42155">
            <w:pPr>
              <w:pStyle w:val="10"/>
              <w:spacing w:before="90" w:line="166" w:lineRule="auto"/>
              <w:ind w:left="38" w:right="23"/>
              <w:jc w:val="both"/>
            </w:pPr>
            <w:r>
              <w:rPr>
                <w:rFonts w:hint="eastAsia" w:ascii="Times New Roman" w:hAnsi="Times New Roman" w:eastAsia="仿宋_GB2312" w:cs="Times New Roman"/>
                <w:snapToGrid/>
                <w:kern w:val="2"/>
                <w:lang w:eastAsia="zh-CN"/>
              </w:rPr>
              <w:t>信用监管科</w:t>
            </w:r>
          </w:p>
        </w:tc>
      </w:tr>
    </w:tbl>
    <w:p w14:paraId="1C59D4CC">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244"/>
        <w:gridCol w:w="2611"/>
        <w:gridCol w:w="1110"/>
        <w:gridCol w:w="3705"/>
        <w:gridCol w:w="2715"/>
        <w:gridCol w:w="1467"/>
      </w:tblGrid>
      <w:tr w14:paraId="66645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6" w:type="dxa"/>
            <w:tcBorders>
              <w:top w:val="single" w:color="000000" w:sz="6" w:space="0"/>
              <w:left w:val="single" w:color="000000" w:sz="6" w:space="0"/>
            </w:tcBorders>
          </w:tcPr>
          <w:p w14:paraId="007F5FB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244" w:type="dxa"/>
            <w:tcBorders>
              <w:top w:val="single" w:color="000000" w:sz="6" w:space="0"/>
            </w:tcBorders>
          </w:tcPr>
          <w:p w14:paraId="0999A81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611" w:type="dxa"/>
            <w:tcBorders>
              <w:top w:val="single" w:color="000000" w:sz="6" w:space="0"/>
            </w:tcBorders>
          </w:tcPr>
          <w:p w14:paraId="7EE68F0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10" w:type="dxa"/>
            <w:tcBorders>
              <w:top w:val="single" w:color="000000" w:sz="6" w:space="0"/>
            </w:tcBorders>
          </w:tcPr>
          <w:p w14:paraId="22248BC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705" w:type="dxa"/>
            <w:tcBorders>
              <w:top w:val="single" w:color="000000" w:sz="6" w:space="0"/>
            </w:tcBorders>
          </w:tcPr>
          <w:p w14:paraId="4E9207D1">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718278F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467" w:type="dxa"/>
            <w:tcBorders>
              <w:top w:val="single" w:color="000000" w:sz="6" w:space="0"/>
              <w:right w:val="single" w:color="000000" w:sz="6" w:space="0"/>
            </w:tcBorders>
          </w:tcPr>
          <w:p w14:paraId="38A898B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EEE9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5" w:hRule="atLeast"/>
        </w:trPr>
        <w:tc>
          <w:tcPr>
            <w:tcW w:w="646" w:type="dxa"/>
            <w:tcBorders>
              <w:left w:val="single" w:color="000000" w:sz="6" w:space="0"/>
              <w:bottom w:val="single" w:color="000000" w:sz="6" w:space="0"/>
            </w:tcBorders>
          </w:tcPr>
          <w:p w14:paraId="4A84F3F8">
            <w:pPr>
              <w:spacing w:line="248" w:lineRule="auto"/>
            </w:pPr>
          </w:p>
          <w:p w14:paraId="6288953B">
            <w:pPr>
              <w:spacing w:line="249" w:lineRule="auto"/>
            </w:pPr>
          </w:p>
          <w:p w14:paraId="1762807B">
            <w:pPr>
              <w:spacing w:line="249" w:lineRule="auto"/>
            </w:pPr>
          </w:p>
          <w:p w14:paraId="4B991EB2">
            <w:pPr>
              <w:spacing w:line="249" w:lineRule="auto"/>
            </w:pPr>
          </w:p>
          <w:p w14:paraId="070617AD">
            <w:pPr>
              <w:spacing w:line="249" w:lineRule="auto"/>
            </w:pPr>
          </w:p>
          <w:p w14:paraId="081F8B8E">
            <w:pPr>
              <w:spacing w:line="249" w:lineRule="auto"/>
            </w:pPr>
          </w:p>
          <w:p w14:paraId="1F5B3E4B">
            <w:pPr>
              <w:spacing w:line="249" w:lineRule="auto"/>
            </w:pPr>
          </w:p>
          <w:p w14:paraId="40EA4F7E">
            <w:pPr>
              <w:spacing w:line="249" w:lineRule="auto"/>
            </w:pPr>
          </w:p>
          <w:p w14:paraId="002FB2FC">
            <w:pPr>
              <w:spacing w:line="249" w:lineRule="auto"/>
            </w:pPr>
          </w:p>
          <w:p w14:paraId="281ABF9E">
            <w:pPr>
              <w:spacing w:line="249" w:lineRule="auto"/>
            </w:pPr>
          </w:p>
          <w:p w14:paraId="4A440EBF">
            <w:pPr>
              <w:spacing w:line="249" w:lineRule="auto"/>
            </w:pPr>
          </w:p>
          <w:p w14:paraId="5C3FC8C3">
            <w:pPr>
              <w:spacing w:line="249" w:lineRule="auto"/>
            </w:pPr>
          </w:p>
          <w:p w14:paraId="4C42FB01">
            <w:pPr>
              <w:spacing w:line="249" w:lineRule="auto"/>
            </w:pPr>
          </w:p>
          <w:p w14:paraId="116C8A89">
            <w:pPr>
              <w:spacing w:line="249" w:lineRule="auto"/>
            </w:pPr>
          </w:p>
          <w:p w14:paraId="7BC1470F">
            <w:pPr>
              <w:spacing w:line="249" w:lineRule="auto"/>
            </w:pPr>
          </w:p>
          <w:p w14:paraId="3F0E7810">
            <w:pPr>
              <w:spacing w:line="249" w:lineRule="auto"/>
            </w:pPr>
          </w:p>
          <w:p w14:paraId="3447B8F5">
            <w:pPr>
              <w:spacing w:before="61" w:line="186" w:lineRule="auto"/>
              <w:ind w:left="269"/>
              <w:rPr>
                <w:rFonts w:ascii="Times New Roman" w:hAnsi="Times New Roman" w:eastAsia="Times New Roman" w:cs="Times New Roman"/>
              </w:rPr>
            </w:pPr>
            <w:r>
              <w:rPr>
                <w:rFonts w:ascii="Times New Roman" w:hAnsi="Times New Roman" w:eastAsia="Times New Roman" w:cs="Times New Roman"/>
              </w:rPr>
              <w:t>3</w:t>
            </w:r>
          </w:p>
        </w:tc>
        <w:tc>
          <w:tcPr>
            <w:tcW w:w="1244" w:type="dxa"/>
            <w:tcBorders>
              <w:bottom w:val="single" w:color="000000" w:sz="6" w:space="0"/>
            </w:tcBorders>
          </w:tcPr>
          <w:p w14:paraId="061CBFD9">
            <w:pPr>
              <w:spacing w:line="255" w:lineRule="auto"/>
              <w:rPr>
                <w:lang w:eastAsia="zh-CN"/>
              </w:rPr>
            </w:pPr>
          </w:p>
          <w:p w14:paraId="71BE5135">
            <w:pPr>
              <w:spacing w:line="255" w:lineRule="auto"/>
              <w:rPr>
                <w:lang w:eastAsia="zh-CN"/>
              </w:rPr>
            </w:pPr>
          </w:p>
          <w:p w14:paraId="7718DFF6">
            <w:pPr>
              <w:spacing w:line="255" w:lineRule="auto"/>
              <w:rPr>
                <w:lang w:eastAsia="zh-CN"/>
              </w:rPr>
            </w:pPr>
          </w:p>
          <w:p w14:paraId="08E889ED">
            <w:pPr>
              <w:spacing w:line="255" w:lineRule="auto"/>
              <w:rPr>
                <w:lang w:eastAsia="zh-CN"/>
              </w:rPr>
            </w:pPr>
          </w:p>
          <w:p w14:paraId="33F42781">
            <w:pPr>
              <w:spacing w:line="255" w:lineRule="auto"/>
              <w:rPr>
                <w:lang w:eastAsia="zh-CN"/>
              </w:rPr>
            </w:pPr>
          </w:p>
          <w:p w14:paraId="06C6D791">
            <w:pPr>
              <w:spacing w:line="255" w:lineRule="auto"/>
              <w:rPr>
                <w:lang w:eastAsia="zh-CN"/>
              </w:rPr>
            </w:pPr>
          </w:p>
          <w:p w14:paraId="75F8CC75">
            <w:pPr>
              <w:spacing w:line="255" w:lineRule="auto"/>
              <w:rPr>
                <w:lang w:eastAsia="zh-CN"/>
              </w:rPr>
            </w:pPr>
          </w:p>
          <w:p w14:paraId="4C03043E">
            <w:pPr>
              <w:spacing w:line="255" w:lineRule="auto"/>
              <w:rPr>
                <w:lang w:eastAsia="zh-CN"/>
              </w:rPr>
            </w:pPr>
          </w:p>
          <w:p w14:paraId="202C7B72">
            <w:pPr>
              <w:spacing w:line="255" w:lineRule="auto"/>
              <w:rPr>
                <w:lang w:eastAsia="zh-CN"/>
              </w:rPr>
            </w:pPr>
          </w:p>
          <w:p w14:paraId="73953319">
            <w:pPr>
              <w:spacing w:line="255" w:lineRule="auto"/>
              <w:rPr>
                <w:lang w:eastAsia="zh-CN"/>
              </w:rPr>
            </w:pPr>
          </w:p>
          <w:p w14:paraId="12E90071">
            <w:pPr>
              <w:spacing w:line="255" w:lineRule="auto"/>
              <w:rPr>
                <w:lang w:eastAsia="zh-CN"/>
              </w:rPr>
            </w:pPr>
          </w:p>
          <w:p w14:paraId="66278325">
            <w:pPr>
              <w:spacing w:line="255" w:lineRule="auto"/>
              <w:rPr>
                <w:lang w:eastAsia="zh-CN"/>
              </w:rPr>
            </w:pPr>
          </w:p>
          <w:p w14:paraId="1BDB6A9D">
            <w:pPr>
              <w:spacing w:line="255" w:lineRule="auto"/>
              <w:rPr>
                <w:lang w:eastAsia="zh-CN"/>
              </w:rPr>
            </w:pPr>
          </w:p>
          <w:p w14:paraId="2877198E">
            <w:pPr>
              <w:spacing w:line="255" w:lineRule="auto"/>
              <w:rPr>
                <w:lang w:eastAsia="zh-CN"/>
              </w:rPr>
            </w:pPr>
          </w:p>
          <w:p w14:paraId="2853CF30">
            <w:pPr>
              <w:pStyle w:val="10"/>
              <w:spacing w:before="90" w:line="161" w:lineRule="auto"/>
              <w:ind w:left="30" w:right="30" w:firstLine="7"/>
              <w:jc w:val="both"/>
              <w:rPr>
                <w:lang w:eastAsia="zh-CN"/>
              </w:rPr>
            </w:pPr>
            <w:r>
              <w:rPr>
                <w:rFonts w:ascii="Times New Roman" w:hAnsi="Times New Roman" w:eastAsia="仿宋_GB2312" w:cs="Times New Roman"/>
                <w:snapToGrid/>
                <w:kern w:val="2"/>
                <w:lang w:eastAsia="zh-CN"/>
              </w:rPr>
              <w:t>市场主体登 记事项与实 际情况相 一 致</w:t>
            </w:r>
          </w:p>
        </w:tc>
        <w:tc>
          <w:tcPr>
            <w:tcW w:w="2611" w:type="dxa"/>
            <w:tcBorders>
              <w:bottom w:val="single" w:color="000000" w:sz="6" w:space="0"/>
            </w:tcBorders>
          </w:tcPr>
          <w:p w14:paraId="349589A8">
            <w:pPr>
              <w:spacing w:line="248" w:lineRule="auto"/>
              <w:rPr>
                <w:lang w:eastAsia="zh-CN"/>
              </w:rPr>
            </w:pPr>
          </w:p>
          <w:p w14:paraId="5E0E41A9">
            <w:pPr>
              <w:spacing w:line="248" w:lineRule="auto"/>
              <w:rPr>
                <w:lang w:eastAsia="zh-CN"/>
              </w:rPr>
            </w:pPr>
          </w:p>
          <w:p w14:paraId="5740F881">
            <w:pPr>
              <w:spacing w:line="248" w:lineRule="auto"/>
              <w:rPr>
                <w:lang w:eastAsia="zh-CN"/>
              </w:rPr>
            </w:pPr>
          </w:p>
          <w:p w14:paraId="71CE1FB4">
            <w:pPr>
              <w:spacing w:line="248" w:lineRule="auto"/>
              <w:rPr>
                <w:lang w:eastAsia="zh-CN"/>
              </w:rPr>
            </w:pPr>
          </w:p>
          <w:p w14:paraId="1E15CD9B">
            <w:pPr>
              <w:spacing w:line="248" w:lineRule="auto"/>
              <w:rPr>
                <w:lang w:eastAsia="zh-CN"/>
              </w:rPr>
            </w:pPr>
          </w:p>
          <w:p w14:paraId="425AEF0F">
            <w:pPr>
              <w:spacing w:line="248" w:lineRule="auto"/>
              <w:rPr>
                <w:lang w:eastAsia="zh-CN"/>
              </w:rPr>
            </w:pPr>
          </w:p>
          <w:p w14:paraId="16445CDF">
            <w:pPr>
              <w:spacing w:line="248" w:lineRule="auto"/>
              <w:rPr>
                <w:lang w:eastAsia="zh-CN"/>
              </w:rPr>
            </w:pPr>
          </w:p>
          <w:p w14:paraId="0C5E1860">
            <w:pPr>
              <w:spacing w:line="248" w:lineRule="auto"/>
              <w:rPr>
                <w:lang w:eastAsia="zh-CN"/>
              </w:rPr>
            </w:pPr>
          </w:p>
          <w:p w14:paraId="66AF33FB">
            <w:pPr>
              <w:spacing w:line="248" w:lineRule="auto"/>
              <w:rPr>
                <w:lang w:eastAsia="zh-CN"/>
              </w:rPr>
            </w:pPr>
          </w:p>
          <w:p w14:paraId="7EBF699D">
            <w:pPr>
              <w:spacing w:line="249" w:lineRule="auto"/>
              <w:rPr>
                <w:lang w:eastAsia="zh-CN"/>
              </w:rPr>
            </w:pPr>
          </w:p>
          <w:p w14:paraId="69CA37D5">
            <w:pPr>
              <w:spacing w:line="249" w:lineRule="auto"/>
              <w:rPr>
                <w:lang w:eastAsia="zh-CN"/>
              </w:rPr>
            </w:pPr>
          </w:p>
          <w:p w14:paraId="16D904F0">
            <w:pPr>
              <w:spacing w:line="249" w:lineRule="auto"/>
              <w:rPr>
                <w:lang w:eastAsia="zh-CN"/>
              </w:rPr>
            </w:pPr>
          </w:p>
          <w:p w14:paraId="0FE3BD62">
            <w:pPr>
              <w:spacing w:line="249" w:lineRule="auto"/>
              <w:rPr>
                <w:lang w:eastAsia="zh-CN"/>
              </w:rPr>
            </w:pPr>
          </w:p>
          <w:p w14:paraId="48808768">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市场主体登记 事项发生变化，未 按规定办理变更登 记。</w:t>
            </w:r>
          </w:p>
          <w:p w14:paraId="640E526E">
            <w:pPr>
              <w:pStyle w:val="10"/>
              <w:spacing w:line="192" w:lineRule="auto"/>
              <w:ind w:left="34" w:right="23" w:firstLine="23"/>
              <w:rPr>
                <w:lang w:eastAsia="zh-CN"/>
              </w:rPr>
            </w:pPr>
            <w:r>
              <w:rPr>
                <w:rFonts w:ascii="Times New Roman" w:hAnsi="Times New Roman" w:eastAsia="仿宋_GB2312" w:cs="Times New Roman"/>
                <w:snapToGrid/>
                <w:kern w:val="2"/>
                <w:lang w:eastAsia="zh-CN"/>
              </w:rPr>
              <w:t>如：某公司住 所发生变化，未办 理变更登记。</w:t>
            </w:r>
          </w:p>
        </w:tc>
        <w:tc>
          <w:tcPr>
            <w:tcW w:w="1110" w:type="dxa"/>
            <w:tcBorders>
              <w:bottom w:val="single" w:color="000000" w:sz="6" w:space="0"/>
            </w:tcBorders>
          </w:tcPr>
          <w:p w14:paraId="0AA2B483">
            <w:pPr>
              <w:spacing w:line="244" w:lineRule="auto"/>
              <w:rPr>
                <w:lang w:eastAsia="zh-CN"/>
              </w:rPr>
            </w:pPr>
          </w:p>
          <w:p w14:paraId="56854C8F">
            <w:pPr>
              <w:spacing w:line="244" w:lineRule="auto"/>
              <w:rPr>
                <w:lang w:eastAsia="zh-CN"/>
              </w:rPr>
            </w:pPr>
          </w:p>
          <w:p w14:paraId="0E90A47E">
            <w:pPr>
              <w:spacing w:line="244" w:lineRule="auto"/>
              <w:rPr>
                <w:lang w:eastAsia="zh-CN"/>
              </w:rPr>
            </w:pPr>
          </w:p>
          <w:p w14:paraId="166E1AD8">
            <w:pPr>
              <w:spacing w:line="244" w:lineRule="auto"/>
              <w:rPr>
                <w:lang w:eastAsia="zh-CN"/>
              </w:rPr>
            </w:pPr>
          </w:p>
          <w:p w14:paraId="1386AA3B">
            <w:pPr>
              <w:spacing w:line="244" w:lineRule="auto"/>
              <w:rPr>
                <w:lang w:eastAsia="zh-CN"/>
              </w:rPr>
            </w:pPr>
          </w:p>
          <w:p w14:paraId="6E8EA39C">
            <w:pPr>
              <w:spacing w:line="244" w:lineRule="auto"/>
              <w:rPr>
                <w:lang w:eastAsia="zh-CN"/>
              </w:rPr>
            </w:pPr>
          </w:p>
          <w:p w14:paraId="2B839F0C">
            <w:pPr>
              <w:spacing w:line="244" w:lineRule="auto"/>
              <w:rPr>
                <w:lang w:eastAsia="zh-CN"/>
              </w:rPr>
            </w:pPr>
          </w:p>
          <w:p w14:paraId="0259E6EB">
            <w:pPr>
              <w:spacing w:line="245" w:lineRule="auto"/>
              <w:rPr>
                <w:lang w:eastAsia="zh-CN"/>
              </w:rPr>
            </w:pPr>
          </w:p>
          <w:p w14:paraId="33DB4751">
            <w:pPr>
              <w:spacing w:line="245" w:lineRule="auto"/>
              <w:rPr>
                <w:lang w:eastAsia="zh-CN"/>
              </w:rPr>
            </w:pPr>
          </w:p>
          <w:p w14:paraId="6D2556D4">
            <w:pPr>
              <w:spacing w:line="245" w:lineRule="auto"/>
              <w:rPr>
                <w:lang w:eastAsia="zh-CN"/>
              </w:rPr>
            </w:pPr>
          </w:p>
          <w:p w14:paraId="37FBEA58">
            <w:pPr>
              <w:spacing w:line="245" w:lineRule="auto"/>
              <w:rPr>
                <w:lang w:eastAsia="zh-CN"/>
              </w:rPr>
            </w:pPr>
          </w:p>
          <w:p w14:paraId="3E80E624">
            <w:pPr>
              <w:spacing w:line="245" w:lineRule="auto"/>
              <w:rPr>
                <w:lang w:eastAsia="zh-CN"/>
              </w:rPr>
            </w:pPr>
          </w:p>
          <w:p w14:paraId="4F170CE2">
            <w:pPr>
              <w:spacing w:line="245" w:lineRule="auto"/>
              <w:rPr>
                <w:lang w:eastAsia="zh-CN"/>
              </w:rPr>
            </w:pPr>
          </w:p>
          <w:p w14:paraId="7600A827">
            <w:pPr>
              <w:spacing w:line="245" w:lineRule="auto"/>
              <w:rPr>
                <w:lang w:eastAsia="zh-CN"/>
              </w:rPr>
            </w:pPr>
          </w:p>
          <w:p w14:paraId="35EBC9B5">
            <w:pPr>
              <w:spacing w:line="245" w:lineRule="auto"/>
              <w:rPr>
                <w:lang w:eastAsia="zh-CN"/>
              </w:rPr>
            </w:pPr>
          </w:p>
          <w:p w14:paraId="502A1DF1">
            <w:pPr>
              <w:spacing w:line="245" w:lineRule="auto"/>
              <w:rPr>
                <w:lang w:eastAsia="zh-CN"/>
              </w:rPr>
            </w:pPr>
          </w:p>
          <w:p w14:paraId="2B091C05">
            <w:pPr>
              <w:pStyle w:val="10"/>
              <w:spacing w:before="90" w:line="226" w:lineRule="auto"/>
              <w:ind w:left="307"/>
            </w:pPr>
            <w:r>
              <w:rPr>
                <w:spacing w:val="28"/>
              </w:rPr>
              <w:t>☆☆☆</w:t>
            </w:r>
          </w:p>
        </w:tc>
        <w:tc>
          <w:tcPr>
            <w:tcW w:w="3705" w:type="dxa"/>
            <w:tcBorders>
              <w:bottom w:val="single" w:color="000000" w:sz="6" w:space="0"/>
            </w:tcBorders>
          </w:tcPr>
          <w:p w14:paraId="02F0724A">
            <w:pPr>
              <w:pStyle w:val="10"/>
              <w:spacing w:line="192" w:lineRule="auto"/>
              <w:ind w:left="34" w:right="23" w:firstLine="23"/>
              <w:rPr>
                <w:rFonts w:ascii="Times New Roman" w:hAnsi="Times New Roman" w:eastAsia="仿宋_GB2312" w:cs="Times New Roman"/>
                <w:b/>
                <w:bCs/>
                <w:snapToGrid/>
                <w:kern w:val="2"/>
                <w:lang w:eastAsia="zh-CN"/>
              </w:rPr>
            </w:pPr>
          </w:p>
          <w:p w14:paraId="401D9D61">
            <w:pPr>
              <w:pStyle w:val="10"/>
              <w:spacing w:line="192"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《中华人民共和国公司法》</w:t>
            </w:r>
          </w:p>
          <w:p w14:paraId="221B5829">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第二百一十一条第二款   公司登记事项 发生变更时， 未依照本法规定办理有关变更登 记的，由公司登记机关责令限期登记； 逾期不 登记的， 处以一万元以上十万元以下的罚款。</w:t>
            </w:r>
          </w:p>
          <w:p w14:paraId="7D238898">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b/>
                <w:bCs/>
                <w:snapToGrid/>
                <w:kern w:val="2"/>
                <w:lang w:eastAsia="zh-CN"/>
              </w:rPr>
              <w:t>《中华人民共和国个人独资企业法》</w:t>
            </w:r>
          </w:p>
          <w:p w14:paraId="5214DFAE">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第三十四条   违反本法规定，个人独资 企业使用的名称与其在登记机关登记的名称 不相符合的，责令限期改正，处以二千元以 下的罚款。</w:t>
            </w:r>
          </w:p>
          <w:p w14:paraId="0F7AF420">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第三十七条第二款   个人独资企业登记 事项发生变更时，未按本法规定办理有关变 更登记的，  责令限期办理变更登记；逾期不 办理的，处以二千元以下的罚款。</w:t>
            </w:r>
          </w:p>
          <w:p w14:paraId="470FEE29">
            <w:pPr>
              <w:pStyle w:val="10"/>
              <w:spacing w:line="192"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《中华人民共和国合伙企业法》</w:t>
            </w:r>
          </w:p>
          <w:p w14:paraId="28AB6DE5">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第九十五条第二款   合伙企业登记事项  发生变更时，未依照本法规定办理变更登记  的，由企业登记机关责令限期登记；逾期不  登记的，处以二千元以上二万元以下的罚款。</w:t>
            </w:r>
          </w:p>
          <w:p w14:paraId="023CBEF4">
            <w:pPr>
              <w:pStyle w:val="10"/>
              <w:spacing w:line="192"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《中华人民共和国市场主体登记管理条例》</w:t>
            </w:r>
          </w:p>
          <w:p w14:paraId="04AE308A">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第二十四条第二款   市场主体变更登记 事项属于依法须经批准的，申请人应当在批 准文件有效期内向登记机关申请变更登记。</w:t>
            </w:r>
          </w:p>
          <w:p w14:paraId="15D723B1">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第四十六条   市场主体未依照本条例办  理变更登记的，由登记机关责令改正；拒不  改正的，处 1 万元以上 10 万元以下的罚款； 情节严重的，吊销营业执照。</w:t>
            </w:r>
          </w:p>
          <w:p w14:paraId="308DE72E">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第五十二条   法律、行政法规对市场主 体登记管理违法行为处罚另有规定的，从其 规定。</w:t>
            </w:r>
          </w:p>
          <w:p w14:paraId="4DEAAB0C">
            <w:pPr>
              <w:pStyle w:val="10"/>
              <w:spacing w:line="192"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《中华人民共和国市场主体登记管理条例实 施细则》</w:t>
            </w:r>
          </w:p>
          <w:p w14:paraId="1C8CE71F">
            <w:pPr>
              <w:pStyle w:val="10"/>
              <w:spacing w:line="192" w:lineRule="auto"/>
              <w:ind w:left="34" w:right="23" w:firstLine="23"/>
              <w:rPr>
                <w:lang w:eastAsia="zh-CN"/>
              </w:rPr>
            </w:pPr>
            <w:r>
              <w:rPr>
                <w:rFonts w:ascii="Times New Roman" w:hAnsi="Times New Roman" w:eastAsia="仿宋_GB2312" w:cs="Times New Roman"/>
                <w:snapToGrid/>
                <w:kern w:val="2"/>
                <w:lang w:eastAsia="zh-CN"/>
              </w:rPr>
              <w:t>第七十二条   市场主体未按规定办理变 更登记的，由登记机关责令改正；拒不改正 的，处 1 万元以上 10 万元以下的罚款； 情节严重的，吊销营业执照。</w:t>
            </w:r>
          </w:p>
        </w:tc>
        <w:tc>
          <w:tcPr>
            <w:tcW w:w="2715" w:type="dxa"/>
            <w:tcBorders>
              <w:bottom w:val="single" w:color="000000" w:sz="6" w:space="0"/>
            </w:tcBorders>
          </w:tcPr>
          <w:p w14:paraId="40437A9E">
            <w:pPr>
              <w:spacing w:line="254" w:lineRule="auto"/>
              <w:rPr>
                <w:lang w:eastAsia="zh-CN"/>
              </w:rPr>
            </w:pPr>
          </w:p>
          <w:p w14:paraId="789AB5E7">
            <w:pPr>
              <w:spacing w:line="255" w:lineRule="auto"/>
              <w:rPr>
                <w:lang w:eastAsia="zh-CN"/>
              </w:rPr>
            </w:pPr>
          </w:p>
          <w:p w14:paraId="19646B32">
            <w:pPr>
              <w:spacing w:line="255" w:lineRule="auto"/>
              <w:rPr>
                <w:lang w:eastAsia="zh-CN"/>
              </w:rPr>
            </w:pPr>
          </w:p>
          <w:p w14:paraId="72150E5E">
            <w:pPr>
              <w:spacing w:line="255" w:lineRule="auto"/>
              <w:rPr>
                <w:lang w:eastAsia="zh-CN"/>
              </w:rPr>
            </w:pPr>
          </w:p>
          <w:p w14:paraId="62403F8B">
            <w:pPr>
              <w:spacing w:line="255" w:lineRule="auto"/>
              <w:rPr>
                <w:lang w:eastAsia="zh-CN"/>
              </w:rPr>
            </w:pPr>
          </w:p>
          <w:p w14:paraId="3445CE3D">
            <w:pPr>
              <w:spacing w:line="255" w:lineRule="auto"/>
              <w:rPr>
                <w:lang w:eastAsia="zh-CN"/>
              </w:rPr>
            </w:pPr>
          </w:p>
          <w:p w14:paraId="7A5F8938">
            <w:pPr>
              <w:spacing w:line="255" w:lineRule="auto"/>
              <w:rPr>
                <w:lang w:eastAsia="zh-CN"/>
              </w:rPr>
            </w:pPr>
          </w:p>
          <w:p w14:paraId="4404F749">
            <w:pPr>
              <w:spacing w:line="255" w:lineRule="auto"/>
              <w:rPr>
                <w:lang w:eastAsia="zh-CN"/>
              </w:rPr>
            </w:pPr>
          </w:p>
          <w:p w14:paraId="6A10E83B">
            <w:pPr>
              <w:spacing w:line="255" w:lineRule="auto"/>
              <w:rPr>
                <w:lang w:eastAsia="zh-CN"/>
              </w:rPr>
            </w:pPr>
          </w:p>
          <w:p w14:paraId="2FE12A0D">
            <w:pPr>
              <w:spacing w:line="255" w:lineRule="auto"/>
              <w:rPr>
                <w:lang w:eastAsia="zh-CN"/>
              </w:rPr>
            </w:pPr>
          </w:p>
          <w:p w14:paraId="23BA2EA3">
            <w:pPr>
              <w:spacing w:line="255" w:lineRule="auto"/>
              <w:rPr>
                <w:lang w:eastAsia="zh-CN"/>
              </w:rPr>
            </w:pPr>
          </w:p>
          <w:p w14:paraId="2A2F3FA1">
            <w:pPr>
              <w:spacing w:line="255" w:lineRule="auto"/>
              <w:rPr>
                <w:lang w:eastAsia="zh-CN"/>
              </w:rPr>
            </w:pPr>
          </w:p>
          <w:p w14:paraId="4B26BBB7">
            <w:pPr>
              <w:spacing w:line="255" w:lineRule="auto"/>
              <w:rPr>
                <w:lang w:eastAsia="zh-CN"/>
              </w:rPr>
            </w:pPr>
          </w:p>
          <w:p w14:paraId="7DA87944">
            <w:pPr>
              <w:spacing w:line="255" w:lineRule="auto"/>
              <w:rPr>
                <w:lang w:eastAsia="zh-CN"/>
              </w:rPr>
            </w:pPr>
          </w:p>
          <w:p w14:paraId="6296B4E0">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市场主体登记事项发生变更的 应及时向登记机关申请变更登记。</w:t>
            </w:r>
          </w:p>
          <w:p w14:paraId="71A930E1">
            <w:pPr>
              <w:pStyle w:val="10"/>
              <w:spacing w:line="192" w:lineRule="auto"/>
              <w:ind w:left="34" w:right="23" w:firstLine="23"/>
              <w:rPr>
                <w:lang w:eastAsia="zh-CN"/>
              </w:rPr>
            </w:pPr>
            <w:r>
              <w:rPr>
                <w:rFonts w:ascii="Times New Roman" w:hAnsi="Times New Roman" w:eastAsia="仿宋_GB2312" w:cs="Times New Roman"/>
                <w:snapToGrid/>
                <w:kern w:val="2"/>
                <w:lang w:eastAsia="zh-CN"/>
              </w:rPr>
              <w:t>2.在登记机关作出责令改正通知 后，应在规定期限内办理变更登记。</w:t>
            </w:r>
          </w:p>
        </w:tc>
        <w:tc>
          <w:tcPr>
            <w:tcW w:w="1467" w:type="dxa"/>
            <w:tcBorders>
              <w:bottom w:val="single" w:color="000000" w:sz="6" w:space="0"/>
              <w:right w:val="single" w:color="000000" w:sz="6" w:space="0"/>
            </w:tcBorders>
          </w:tcPr>
          <w:p w14:paraId="0C48ED9A">
            <w:pPr>
              <w:spacing w:line="254" w:lineRule="auto"/>
              <w:rPr>
                <w:lang w:eastAsia="zh-CN"/>
              </w:rPr>
            </w:pPr>
          </w:p>
          <w:p w14:paraId="55A8269A">
            <w:pPr>
              <w:spacing w:line="254" w:lineRule="auto"/>
              <w:rPr>
                <w:lang w:eastAsia="zh-CN"/>
              </w:rPr>
            </w:pPr>
          </w:p>
          <w:p w14:paraId="105F0F8E">
            <w:pPr>
              <w:spacing w:line="254" w:lineRule="auto"/>
              <w:rPr>
                <w:lang w:eastAsia="zh-CN"/>
              </w:rPr>
            </w:pPr>
          </w:p>
          <w:p w14:paraId="0D9B6372">
            <w:pPr>
              <w:spacing w:line="255" w:lineRule="auto"/>
              <w:rPr>
                <w:lang w:eastAsia="zh-CN"/>
              </w:rPr>
            </w:pPr>
          </w:p>
          <w:p w14:paraId="63DED967">
            <w:pPr>
              <w:spacing w:line="255" w:lineRule="auto"/>
              <w:rPr>
                <w:lang w:eastAsia="zh-CN"/>
              </w:rPr>
            </w:pPr>
          </w:p>
          <w:p w14:paraId="07960E52">
            <w:pPr>
              <w:spacing w:line="255" w:lineRule="auto"/>
              <w:rPr>
                <w:lang w:eastAsia="zh-CN"/>
              </w:rPr>
            </w:pPr>
          </w:p>
          <w:p w14:paraId="3ED4BE2C">
            <w:pPr>
              <w:spacing w:line="255" w:lineRule="auto"/>
              <w:rPr>
                <w:lang w:eastAsia="zh-CN"/>
              </w:rPr>
            </w:pPr>
          </w:p>
          <w:p w14:paraId="281210EB">
            <w:pPr>
              <w:spacing w:line="255" w:lineRule="auto"/>
              <w:rPr>
                <w:lang w:eastAsia="zh-CN"/>
              </w:rPr>
            </w:pPr>
          </w:p>
          <w:p w14:paraId="0472C04E">
            <w:pPr>
              <w:spacing w:line="255" w:lineRule="auto"/>
              <w:rPr>
                <w:lang w:eastAsia="zh-CN"/>
              </w:rPr>
            </w:pPr>
          </w:p>
          <w:p w14:paraId="5DB33845">
            <w:pPr>
              <w:spacing w:line="255" w:lineRule="auto"/>
              <w:rPr>
                <w:lang w:eastAsia="zh-CN"/>
              </w:rPr>
            </w:pPr>
          </w:p>
          <w:p w14:paraId="526B6C86">
            <w:pPr>
              <w:spacing w:line="255" w:lineRule="auto"/>
              <w:rPr>
                <w:lang w:eastAsia="zh-CN"/>
              </w:rPr>
            </w:pPr>
          </w:p>
          <w:p w14:paraId="124818A4">
            <w:pPr>
              <w:spacing w:line="255" w:lineRule="auto"/>
              <w:rPr>
                <w:lang w:eastAsia="zh-CN"/>
              </w:rPr>
            </w:pPr>
          </w:p>
          <w:p w14:paraId="587FCA05">
            <w:pPr>
              <w:spacing w:line="255" w:lineRule="auto"/>
              <w:rPr>
                <w:lang w:eastAsia="zh-CN"/>
              </w:rPr>
            </w:pPr>
          </w:p>
          <w:p w14:paraId="5131D71C">
            <w:pPr>
              <w:spacing w:line="255" w:lineRule="auto"/>
              <w:rPr>
                <w:lang w:eastAsia="zh-CN"/>
              </w:rPr>
            </w:pPr>
          </w:p>
          <w:p w14:paraId="631A4E2B">
            <w:pPr>
              <w:pStyle w:val="10"/>
              <w:spacing w:before="90" w:line="167" w:lineRule="auto"/>
              <w:ind w:left="38" w:right="23"/>
              <w:jc w:val="both"/>
            </w:pPr>
            <w:r>
              <w:rPr>
                <w:rFonts w:hint="eastAsia" w:ascii="Times New Roman" w:hAnsi="Times New Roman" w:eastAsia="仿宋_GB2312" w:cs="Times New Roman"/>
                <w:snapToGrid/>
                <w:kern w:val="2"/>
                <w:lang w:eastAsia="zh-CN"/>
              </w:rPr>
              <w:t>信用监管科</w:t>
            </w:r>
          </w:p>
        </w:tc>
      </w:tr>
    </w:tbl>
    <w:p w14:paraId="4699CEBE">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244"/>
        <w:gridCol w:w="2611"/>
        <w:gridCol w:w="1110"/>
        <w:gridCol w:w="3705"/>
        <w:gridCol w:w="2715"/>
        <w:gridCol w:w="1467"/>
      </w:tblGrid>
      <w:tr w14:paraId="45059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6" w:type="dxa"/>
            <w:tcBorders>
              <w:top w:val="single" w:color="000000" w:sz="6" w:space="0"/>
              <w:left w:val="single" w:color="000000" w:sz="6" w:space="0"/>
            </w:tcBorders>
          </w:tcPr>
          <w:p w14:paraId="14EB6E6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244" w:type="dxa"/>
            <w:tcBorders>
              <w:top w:val="single" w:color="000000" w:sz="6" w:space="0"/>
            </w:tcBorders>
          </w:tcPr>
          <w:p w14:paraId="74AFBA5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611" w:type="dxa"/>
            <w:tcBorders>
              <w:top w:val="single" w:color="000000" w:sz="6" w:space="0"/>
            </w:tcBorders>
          </w:tcPr>
          <w:p w14:paraId="2671185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10" w:type="dxa"/>
            <w:tcBorders>
              <w:top w:val="single" w:color="000000" w:sz="6" w:space="0"/>
            </w:tcBorders>
          </w:tcPr>
          <w:p w14:paraId="54D234E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705" w:type="dxa"/>
            <w:tcBorders>
              <w:top w:val="single" w:color="000000" w:sz="6" w:space="0"/>
            </w:tcBorders>
          </w:tcPr>
          <w:p w14:paraId="640A3E35">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15A1BFB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467" w:type="dxa"/>
            <w:tcBorders>
              <w:top w:val="single" w:color="000000" w:sz="6" w:space="0"/>
              <w:right w:val="single" w:color="000000" w:sz="6" w:space="0"/>
            </w:tcBorders>
          </w:tcPr>
          <w:p w14:paraId="0B8807E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1249B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8" w:hRule="atLeast"/>
        </w:trPr>
        <w:tc>
          <w:tcPr>
            <w:tcW w:w="646" w:type="dxa"/>
            <w:tcBorders>
              <w:left w:val="single" w:color="000000" w:sz="6" w:space="0"/>
              <w:bottom w:val="single" w:color="000000" w:sz="6" w:space="0"/>
            </w:tcBorders>
          </w:tcPr>
          <w:p w14:paraId="776282FA">
            <w:pPr>
              <w:spacing w:line="251" w:lineRule="auto"/>
            </w:pPr>
          </w:p>
          <w:p w14:paraId="2D67F2AC">
            <w:pPr>
              <w:spacing w:line="251" w:lineRule="auto"/>
            </w:pPr>
          </w:p>
          <w:p w14:paraId="27B11B37">
            <w:pPr>
              <w:spacing w:line="251" w:lineRule="auto"/>
            </w:pPr>
          </w:p>
          <w:p w14:paraId="68864BC6">
            <w:pPr>
              <w:spacing w:line="251" w:lineRule="auto"/>
            </w:pPr>
          </w:p>
          <w:p w14:paraId="645BB674">
            <w:pPr>
              <w:spacing w:line="252" w:lineRule="auto"/>
            </w:pPr>
          </w:p>
          <w:p w14:paraId="45E138AB">
            <w:pPr>
              <w:spacing w:line="252" w:lineRule="auto"/>
            </w:pPr>
          </w:p>
          <w:p w14:paraId="3FAFF4E1">
            <w:pPr>
              <w:spacing w:line="252" w:lineRule="auto"/>
            </w:pPr>
          </w:p>
          <w:p w14:paraId="574D376B">
            <w:pPr>
              <w:spacing w:line="252" w:lineRule="auto"/>
            </w:pPr>
          </w:p>
          <w:p w14:paraId="4FA1EE9E">
            <w:pPr>
              <w:spacing w:line="252" w:lineRule="auto"/>
            </w:pPr>
          </w:p>
          <w:p w14:paraId="43126426">
            <w:pPr>
              <w:spacing w:line="252" w:lineRule="auto"/>
            </w:pPr>
          </w:p>
          <w:p w14:paraId="07E644FA">
            <w:pPr>
              <w:spacing w:before="61" w:line="186" w:lineRule="auto"/>
              <w:ind w:left="264"/>
              <w:rPr>
                <w:rFonts w:ascii="Times New Roman" w:hAnsi="Times New Roman" w:eastAsia="Times New Roman" w:cs="Times New Roman"/>
              </w:rPr>
            </w:pPr>
            <w:r>
              <w:rPr>
                <w:rFonts w:ascii="Times New Roman" w:hAnsi="Times New Roman" w:eastAsia="Times New Roman" w:cs="Times New Roman"/>
              </w:rPr>
              <w:t>4</w:t>
            </w:r>
          </w:p>
        </w:tc>
        <w:tc>
          <w:tcPr>
            <w:tcW w:w="1244" w:type="dxa"/>
            <w:tcBorders>
              <w:bottom w:val="single" w:color="000000" w:sz="6" w:space="0"/>
            </w:tcBorders>
          </w:tcPr>
          <w:p w14:paraId="2909C1A0">
            <w:pPr>
              <w:rPr>
                <w:lang w:eastAsia="zh-CN"/>
              </w:rPr>
            </w:pPr>
          </w:p>
          <w:p w14:paraId="5A302D60">
            <w:pPr>
              <w:rPr>
                <w:lang w:eastAsia="zh-CN"/>
              </w:rPr>
            </w:pPr>
          </w:p>
          <w:p w14:paraId="2389101A">
            <w:pPr>
              <w:rPr>
                <w:lang w:eastAsia="zh-CN"/>
              </w:rPr>
            </w:pPr>
          </w:p>
          <w:p w14:paraId="7821C0B3">
            <w:pPr>
              <w:rPr>
                <w:lang w:eastAsia="zh-CN"/>
              </w:rPr>
            </w:pPr>
          </w:p>
          <w:p w14:paraId="2602204B">
            <w:pPr>
              <w:rPr>
                <w:lang w:eastAsia="zh-CN"/>
              </w:rPr>
            </w:pPr>
          </w:p>
          <w:p w14:paraId="5A488B84">
            <w:pPr>
              <w:rPr>
                <w:lang w:eastAsia="zh-CN"/>
              </w:rPr>
            </w:pPr>
          </w:p>
          <w:p w14:paraId="5CCC54FB">
            <w:pPr>
              <w:rPr>
                <w:lang w:eastAsia="zh-CN"/>
              </w:rPr>
            </w:pPr>
          </w:p>
          <w:p w14:paraId="1B144E0B">
            <w:pPr>
              <w:rPr>
                <w:lang w:eastAsia="zh-CN"/>
              </w:rPr>
            </w:pPr>
          </w:p>
          <w:p w14:paraId="74CCF342">
            <w:pPr>
              <w:pStyle w:val="10"/>
              <w:ind w:left="27" w:right="30" w:hanging="3"/>
              <w:jc w:val="both"/>
              <w:rPr>
                <w:lang w:eastAsia="zh-CN"/>
              </w:rPr>
            </w:pPr>
            <w:r>
              <w:rPr>
                <w:rFonts w:ascii="Times New Roman" w:hAnsi="Times New Roman" w:eastAsia="仿宋_GB2312" w:cs="Times New Roman"/>
                <w:snapToGrid/>
                <w:kern w:val="2"/>
                <w:lang w:eastAsia="zh-CN"/>
              </w:rPr>
              <w:t>领取营业执 照后正常开 展生产经营 活动</w:t>
            </w:r>
          </w:p>
        </w:tc>
        <w:tc>
          <w:tcPr>
            <w:tcW w:w="2611" w:type="dxa"/>
            <w:tcBorders>
              <w:bottom w:val="single" w:color="000000" w:sz="6" w:space="0"/>
            </w:tcBorders>
          </w:tcPr>
          <w:p w14:paraId="1C5E86BC">
            <w:pPr>
              <w:rPr>
                <w:lang w:eastAsia="zh-CN"/>
              </w:rPr>
            </w:pPr>
          </w:p>
          <w:p w14:paraId="2D879F33">
            <w:pPr>
              <w:rPr>
                <w:lang w:eastAsia="zh-CN"/>
              </w:rPr>
            </w:pPr>
          </w:p>
          <w:p w14:paraId="5B02D71E">
            <w:pPr>
              <w:rPr>
                <w:lang w:eastAsia="zh-CN"/>
              </w:rPr>
            </w:pPr>
          </w:p>
          <w:p w14:paraId="0056A47C">
            <w:pPr>
              <w:rPr>
                <w:lang w:eastAsia="zh-CN"/>
              </w:rPr>
            </w:pPr>
          </w:p>
          <w:p w14:paraId="61C7137D">
            <w:pPr>
              <w:rPr>
                <w:lang w:eastAsia="zh-CN"/>
              </w:rPr>
            </w:pPr>
          </w:p>
          <w:p w14:paraId="70E24B3B">
            <w:pPr>
              <w:pStyle w:val="10"/>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1.公司、个人独 资企业领取营业执 照后无正当理由超 过六个月未开业；</w:t>
            </w:r>
          </w:p>
          <w:p w14:paraId="7A5D3AB9">
            <w:pPr>
              <w:pStyle w:val="10"/>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2.公司、个人独 资企业开业后自行 停业连续六个月以 上。</w:t>
            </w:r>
          </w:p>
          <w:p w14:paraId="03725352">
            <w:pPr>
              <w:pStyle w:val="10"/>
              <w:ind w:left="34" w:right="23" w:firstLine="23"/>
              <w:rPr>
                <w:lang w:eastAsia="zh-CN"/>
              </w:rPr>
            </w:pPr>
            <w:r>
              <w:rPr>
                <w:rFonts w:ascii="Times New Roman" w:hAnsi="Times New Roman" w:eastAsia="仿宋_GB2312" w:cs="Times New Roman"/>
                <w:snapToGrid/>
                <w:kern w:val="2"/>
                <w:lang w:eastAsia="zh-CN"/>
              </w:rPr>
              <w:t>如：某公司无 正当理由超过六个 月未开业。</w:t>
            </w:r>
          </w:p>
        </w:tc>
        <w:tc>
          <w:tcPr>
            <w:tcW w:w="1110" w:type="dxa"/>
            <w:tcBorders>
              <w:bottom w:val="single" w:color="000000" w:sz="6" w:space="0"/>
            </w:tcBorders>
          </w:tcPr>
          <w:p w14:paraId="555BB8CF">
            <w:pPr>
              <w:rPr>
                <w:lang w:eastAsia="zh-CN"/>
              </w:rPr>
            </w:pPr>
          </w:p>
          <w:p w14:paraId="7F756A9B">
            <w:pPr>
              <w:rPr>
                <w:lang w:eastAsia="zh-CN"/>
              </w:rPr>
            </w:pPr>
          </w:p>
          <w:p w14:paraId="53FD62E6">
            <w:pPr>
              <w:rPr>
                <w:lang w:eastAsia="zh-CN"/>
              </w:rPr>
            </w:pPr>
          </w:p>
          <w:p w14:paraId="0E49C535">
            <w:pPr>
              <w:rPr>
                <w:lang w:eastAsia="zh-CN"/>
              </w:rPr>
            </w:pPr>
          </w:p>
          <w:p w14:paraId="271C1230">
            <w:pPr>
              <w:rPr>
                <w:lang w:eastAsia="zh-CN"/>
              </w:rPr>
            </w:pPr>
          </w:p>
          <w:p w14:paraId="74792E70">
            <w:pPr>
              <w:rPr>
                <w:lang w:eastAsia="zh-CN"/>
              </w:rPr>
            </w:pPr>
          </w:p>
          <w:p w14:paraId="556B413A">
            <w:pPr>
              <w:rPr>
                <w:lang w:eastAsia="zh-CN"/>
              </w:rPr>
            </w:pPr>
          </w:p>
          <w:p w14:paraId="3CB501D6">
            <w:pPr>
              <w:rPr>
                <w:lang w:eastAsia="zh-CN"/>
              </w:rPr>
            </w:pPr>
          </w:p>
          <w:p w14:paraId="3579132E">
            <w:pPr>
              <w:rPr>
                <w:lang w:eastAsia="zh-CN"/>
              </w:rPr>
            </w:pPr>
          </w:p>
          <w:p w14:paraId="74D40879">
            <w:pPr>
              <w:rPr>
                <w:lang w:eastAsia="zh-CN"/>
              </w:rPr>
            </w:pPr>
          </w:p>
          <w:p w14:paraId="124AE332">
            <w:pPr>
              <w:pStyle w:val="10"/>
              <w:ind w:left="97"/>
            </w:pPr>
            <w:r>
              <w:rPr>
                <w:spacing w:val="31"/>
              </w:rPr>
              <w:t>☆☆☆☆☆</w:t>
            </w:r>
          </w:p>
        </w:tc>
        <w:tc>
          <w:tcPr>
            <w:tcW w:w="3705" w:type="dxa"/>
            <w:tcBorders>
              <w:bottom w:val="single" w:color="000000" w:sz="6" w:space="0"/>
            </w:tcBorders>
          </w:tcPr>
          <w:p w14:paraId="1C212D00">
            <w:pPr>
              <w:rPr>
                <w:lang w:eastAsia="zh-CN"/>
              </w:rPr>
            </w:pPr>
          </w:p>
          <w:p w14:paraId="737282C7">
            <w:pPr>
              <w:rPr>
                <w:lang w:eastAsia="zh-CN"/>
              </w:rPr>
            </w:pPr>
          </w:p>
          <w:p w14:paraId="56F1906C">
            <w:pPr>
              <w:rPr>
                <w:lang w:eastAsia="zh-CN"/>
              </w:rPr>
            </w:pPr>
          </w:p>
          <w:p w14:paraId="7FE5E884">
            <w:pPr>
              <w:rPr>
                <w:lang w:eastAsia="zh-CN"/>
              </w:rPr>
            </w:pPr>
          </w:p>
          <w:p w14:paraId="069C2B94">
            <w:pPr>
              <w:pStyle w:val="10"/>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《中华人民共和国公司法》</w:t>
            </w:r>
          </w:p>
          <w:p w14:paraId="0339C4DF">
            <w:pPr>
              <w:pStyle w:val="10"/>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第二百一十一条第一款   公司成立后无 正当理由超过六个月未开业的，或者开业后 自行停业连续六个月以上的，可以由公司登 记机关吊销营业执照。</w:t>
            </w:r>
          </w:p>
          <w:p w14:paraId="5C56C509">
            <w:pPr>
              <w:pStyle w:val="10"/>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b/>
                <w:bCs/>
                <w:snapToGrid/>
                <w:kern w:val="2"/>
                <w:lang w:eastAsia="zh-CN"/>
              </w:rPr>
              <w:t>《中华人民共和国个人独资企业法》</w:t>
            </w:r>
          </w:p>
          <w:p w14:paraId="32842F76">
            <w:pPr>
              <w:pStyle w:val="10"/>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第三十六条   个人独资企业成立后无正 当理由超过六个月未开业的，或者开业后自 行停业连续六个月以上的，吊销营业执照。</w:t>
            </w:r>
          </w:p>
          <w:p w14:paraId="739BA534">
            <w:pPr>
              <w:pStyle w:val="10"/>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snapToGrid/>
                <w:kern w:val="2"/>
                <w:lang w:eastAsia="zh-CN"/>
              </w:rPr>
              <w:t>《</w:t>
            </w:r>
            <w:r>
              <w:rPr>
                <w:rFonts w:ascii="Times New Roman" w:hAnsi="Times New Roman" w:eastAsia="仿宋_GB2312" w:cs="Times New Roman"/>
                <w:b/>
                <w:bCs/>
                <w:snapToGrid/>
                <w:kern w:val="2"/>
                <w:lang w:eastAsia="zh-CN"/>
              </w:rPr>
              <w:t>中华人民共和国农民专业合作社法》</w:t>
            </w:r>
          </w:p>
          <w:p w14:paraId="3A18FFC2">
            <w:pPr>
              <w:pStyle w:val="10"/>
              <w:ind w:left="34" w:right="23" w:firstLine="23"/>
              <w:rPr>
                <w:lang w:eastAsia="zh-CN"/>
              </w:rPr>
            </w:pPr>
            <w:r>
              <w:rPr>
                <w:rFonts w:ascii="Times New Roman" w:hAnsi="Times New Roman" w:eastAsia="仿宋_GB2312" w:cs="Times New Roman"/>
                <w:snapToGrid/>
                <w:kern w:val="2"/>
                <w:lang w:eastAsia="zh-CN"/>
              </w:rPr>
              <w:t>第七十一条   农民专业合作社连续两年 未从事经营活动的，吊销其营业执照。</w:t>
            </w:r>
          </w:p>
        </w:tc>
        <w:tc>
          <w:tcPr>
            <w:tcW w:w="2715" w:type="dxa"/>
            <w:tcBorders>
              <w:bottom w:val="single" w:color="000000" w:sz="6" w:space="0"/>
            </w:tcBorders>
          </w:tcPr>
          <w:p w14:paraId="70466E2A">
            <w:pPr>
              <w:rPr>
                <w:lang w:eastAsia="zh-CN"/>
              </w:rPr>
            </w:pPr>
          </w:p>
          <w:p w14:paraId="196CD659">
            <w:pPr>
              <w:rPr>
                <w:lang w:eastAsia="zh-CN"/>
              </w:rPr>
            </w:pPr>
          </w:p>
          <w:p w14:paraId="729E60FC">
            <w:pPr>
              <w:rPr>
                <w:lang w:eastAsia="zh-CN"/>
              </w:rPr>
            </w:pPr>
          </w:p>
          <w:p w14:paraId="033F1667">
            <w:pPr>
              <w:pStyle w:val="10"/>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市场主体领取营业执照后应正 常开展生产经营活动， 按规定报送上一 年度年度报告，并向社会公示。</w:t>
            </w:r>
          </w:p>
          <w:p w14:paraId="365F53AC">
            <w:pPr>
              <w:pStyle w:val="10"/>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2.市场主体终止经营的，  应向登记 机关申请办理注销登记；注销依法须经 批准的， 应当经批准后向登记机关申请 注销登记。</w:t>
            </w:r>
          </w:p>
          <w:p w14:paraId="3A2C8F54">
            <w:pPr>
              <w:pStyle w:val="10"/>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3.市场主体决定歇业的，  应在歇业 前向登记机关办理备案， 歇业期限最长 不得超过 3 年，歇业期间需正常进行年 报。</w:t>
            </w:r>
          </w:p>
          <w:p w14:paraId="1F3322B7">
            <w:pPr>
              <w:pStyle w:val="10"/>
              <w:ind w:left="34" w:right="23" w:firstLine="23"/>
              <w:rPr>
                <w:lang w:eastAsia="zh-CN"/>
              </w:rPr>
            </w:pPr>
            <w:r>
              <w:rPr>
                <w:rFonts w:ascii="Times New Roman" w:hAnsi="Times New Roman" w:eastAsia="仿宋_GB2312" w:cs="Times New Roman"/>
                <w:snapToGrid/>
                <w:kern w:val="2"/>
                <w:lang w:eastAsia="zh-CN"/>
              </w:rPr>
              <w:t>4.市场主体办理歇业备案后，  自主  决定开展或者已实际开展经营活动的， 应当于 30  日内在国家企业信用信息公  示系统上公示终止歇业。</w:t>
            </w:r>
          </w:p>
        </w:tc>
        <w:tc>
          <w:tcPr>
            <w:tcW w:w="1467" w:type="dxa"/>
            <w:tcBorders>
              <w:bottom w:val="single" w:color="000000" w:sz="6" w:space="0"/>
              <w:right w:val="single" w:color="000000" w:sz="6" w:space="0"/>
            </w:tcBorders>
          </w:tcPr>
          <w:p w14:paraId="7D472766">
            <w:pPr>
              <w:rPr>
                <w:lang w:eastAsia="zh-CN"/>
              </w:rPr>
            </w:pPr>
          </w:p>
          <w:p w14:paraId="6322F53B">
            <w:pPr>
              <w:rPr>
                <w:lang w:eastAsia="zh-CN"/>
              </w:rPr>
            </w:pPr>
          </w:p>
          <w:p w14:paraId="5A5D1866">
            <w:pPr>
              <w:rPr>
                <w:lang w:eastAsia="zh-CN"/>
              </w:rPr>
            </w:pPr>
          </w:p>
          <w:p w14:paraId="32FB149D">
            <w:pPr>
              <w:rPr>
                <w:lang w:eastAsia="zh-CN"/>
              </w:rPr>
            </w:pPr>
          </w:p>
          <w:p w14:paraId="3C14D687">
            <w:pPr>
              <w:rPr>
                <w:lang w:eastAsia="zh-CN"/>
              </w:rPr>
            </w:pPr>
          </w:p>
          <w:p w14:paraId="646BE86F">
            <w:pPr>
              <w:rPr>
                <w:lang w:eastAsia="zh-CN"/>
              </w:rPr>
            </w:pPr>
          </w:p>
          <w:p w14:paraId="764D79BE">
            <w:pPr>
              <w:rPr>
                <w:lang w:eastAsia="zh-CN"/>
              </w:rPr>
            </w:pPr>
          </w:p>
          <w:p w14:paraId="567FB621">
            <w:pPr>
              <w:rPr>
                <w:lang w:eastAsia="zh-CN"/>
              </w:rPr>
            </w:pPr>
          </w:p>
          <w:p w14:paraId="2B301DD1">
            <w:pPr>
              <w:pStyle w:val="10"/>
              <w:ind w:left="38" w:right="23"/>
              <w:jc w:val="both"/>
            </w:pPr>
            <w:r>
              <w:rPr>
                <w:rFonts w:hint="eastAsia" w:ascii="Times New Roman" w:hAnsi="Times New Roman" w:eastAsia="仿宋_GB2312" w:cs="Times New Roman"/>
                <w:snapToGrid/>
                <w:kern w:val="2"/>
                <w:lang w:eastAsia="zh-CN"/>
              </w:rPr>
              <w:t>信用监管科</w:t>
            </w:r>
          </w:p>
        </w:tc>
      </w:tr>
    </w:tbl>
    <w:p w14:paraId="3C3DA4E7">
      <w:pPr>
        <w:rPr>
          <w:rFonts w:ascii="微软雅黑" w:hAnsi="微软雅黑" w:eastAsia="微软雅黑" w:cs="微软雅黑"/>
          <w:sz w:val="30"/>
          <w:szCs w:val="30"/>
        </w:rPr>
        <w:sectPr>
          <w:footerReference r:id="rId4" w:type="default"/>
          <w:pgSz w:w="16840" w:h="11900"/>
          <w:pgMar w:top="1011" w:right="1776" w:bottom="0" w:left="1550" w:header="0" w:footer="0" w:gutter="0"/>
          <w:pgNumType w:start="1"/>
          <w:cols w:space="720" w:num="1"/>
        </w:sectPr>
      </w:pPr>
      <w:r>
        <w:br w:type="page"/>
      </w:r>
    </w:p>
    <w:p w14:paraId="3DFC017F">
      <w:pPr>
        <w:spacing w:line="374" w:lineRule="auto"/>
      </w:pPr>
    </w:p>
    <w:p w14:paraId="1764FE75">
      <w:pPr>
        <w:spacing w:before="155" w:line="182" w:lineRule="auto"/>
        <w:ind w:left="4965"/>
        <w:rPr>
          <w:rFonts w:ascii="微软雅黑" w:hAnsi="微软雅黑" w:eastAsia="微软雅黑" w:cs="微软雅黑"/>
          <w:sz w:val="36"/>
          <w:szCs w:val="36"/>
        </w:rPr>
      </w:pPr>
      <w:r>
        <w:rPr>
          <w:rFonts w:ascii="微软雅黑" w:hAnsi="微软雅黑" w:eastAsia="微软雅黑" w:cs="微软雅黑"/>
          <w:spacing w:val="-1"/>
          <w:sz w:val="36"/>
          <w:szCs w:val="36"/>
        </w:rPr>
        <w:t>合规行为类型：价格类</w:t>
      </w:r>
    </w:p>
    <w:p w14:paraId="2682924B">
      <w:pPr>
        <w:spacing w:before="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285"/>
        <w:gridCol w:w="2520"/>
        <w:gridCol w:w="1170"/>
        <w:gridCol w:w="3750"/>
        <w:gridCol w:w="2640"/>
        <w:gridCol w:w="1482"/>
      </w:tblGrid>
      <w:tr w14:paraId="039DB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51" w:type="dxa"/>
            <w:tcBorders>
              <w:top w:val="single" w:color="000000" w:sz="6" w:space="0"/>
              <w:left w:val="single" w:color="000000" w:sz="6" w:space="0"/>
            </w:tcBorders>
          </w:tcPr>
          <w:p w14:paraId="0788070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285" w:type="dxa"/>
            <w:tcBorders>
              <w:top w:val="single" w:color="000000" w:sz="6" w:space="0"/>
            </w:tcBorders>
          </w:tcPr>
          <w:p w14:paraId="58FC35F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520" w:type="dxa"/>
            <w:tcBorders>
              <w:top w:val="single" w:color="000000" w:sz="6" w:space="0"/>
            </w:tcBorders>
          </w:tcPr>
          <w:p w14:paraId="4205759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70" w:type="dxa"/>
            <w:tcBorders>
              <w:top w:val="single" w:color="000000" w:sz="6" w:space="0"/>
            </w:tcBorders>
          </w:tcPr>
          <w:p w14:paraId="0AC8175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750" w:type="dxa"/>
            <w:tcBorders>
              <w:top w:val="single" w:color="000000" w:sz="6" w:space="0"/>
            </w:tcBorders>
          </w:tcPr>
          <w:p w14:paraId="53B5AF2D">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40" w:type="dxa"/>
            <w:tcBorders>
              <w:top w:val="single" w:color="000000" w:sz="6" w:space="0"/>
            </w:tcBorders>
          </w:tcPr>
          <w:p w14:paraId="1381C1E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482" w:type="dxa"/>
            <w:tcBorders>
              <w:top w:val="single" w:color="000000" w:sz="6" w:space="0"/>
              <w:right w:val="single" w:color="000000" w:sz="6" w:space="0"/>
            </w:tcBorders>
          </w:tcPr>
          <w:p w14:paraId="5E1F87F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34334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0" w:hRule="atLeast"/>
        </w:trPr>
        <w:tc>
          <w:tcPr>
            <w:tcW w:w="651" w:type="dxa"/>
            <w:tcBorders>
              <w:left w:val="single" w:color="000000" w:sz="6" w:space="0"/>
            </w:tcBorders>
          </w:tcPr>
          <w:p w14:paraId="3DA94A52">
            <w:pPr>
              <w:spacing w:line="257" w:lineRule="auto"/>
            </w:pPr>
          </w:p>
          <w:p w14:paraId="065273B8">
            <w:pPr>
              <w:spacing w:line="257" w:lineRule="auto"/>
            </w:pPr>
          </w:p>
          <w:p w14:paraId="27B10999">
            <w:pPr>
              <w:spacing w:line="257" w:lineRule="auto"/>
            </w:pPr>
          </w:p>
          <w:p w14:paraId="5E3EB030">
            <w:pPr>
              <w:spacing w:line="257" w:lineRule="auto"/>
            </w:pPr>
          </w:p>
          <w:p w14:paraId="676130F7">
            <w:pPr>
              <w:spacing w:line="257" w:lineRule="auto"/>
            </w:pPr>
          </w:p>
          <w:p w14:paraId="20618604">
            <w:pPr>
              <w:spacing w:line="257" w:lineRule="auto"/>
            </w:pPr>
          </w:p>
          <w:p w14:paraId="2E8F36BD">
            <w:pPr>
              <w:spacing w:before="60" w:line="186" w:lineRule="auto"/>
              <w:ind w:left="286"/>
              <w:rPr>
                <w:rFonts w:ascii="Times New Roman" w:hAnsi="Times New Roman" w:eastAsia="Times New Roman" w:cs="Times New Roman"/>
              </w:rPr>
            </w:pPr>
            <w:r>
              <w:rPr>
                <w:rFonts w:ascii="Times New Roman" w:hAnsi="Times New Roman" w:eastAsia="Times New Roman" w:cs="Times New Roman"/>
              </w:rPr>
              <w:t>1</w:t>
            </w:r>
          </w:p>
        </w:tc>
        <w:tc>
          <w:tcPr>
            <w:tcW w:w="1285" w:type="dxa"/>
          </w:tcPr>
          <w:p w14:paraId="04FBE54D">
            <w:pPr>
              <w:spacing w:line="278" w:lineRule="auto"/>
              <w:rPr>
                <w:lang w:eastAsia="zh-CN"/>
              </w:rPr>
            </w:pPr>
          </w:p>
          <w:p w14:paraId="0160DDA8">
            <w:pPr>
              <w:spacing w:line="279" w:lineRule="auto"/>
              <w:rPr>
                <w:lang w:eastAsia="zh-CN"/>
              </w:rPr>
            </w:pPr>
          </w:p>
          <w:p w14:paraId="2B032203">
            <w:pPr>
              <w:spacing w:line="279" w:lineRule="auto"/>
              <w:rPr>
                <w:lang w:eastAsia="zh-CN"/>
              </w:rPr>
            </w:pPr>
          </w:p>
          <w:p w14:paraId="36F39D12">
            <w:pPr>
              <w:spacing w:line="279" w:lineRule="auto"/>
              <w:rPr>
                <w:lang w:eastAsia="zh-CN"/>
              </w:rPr>
            </w:pPr>
          </w:p>
          <w:p w14:paraId="63F441CE">
            <w:pPr>
              <w:pStyle w:val="10"/>
              <w:spacing w:before="90" w:line="166" w:lineRule="auto"/>
              <w:ind w:left="24" w:right="30" w:firstLine="6"/>
              <w:rPr>
                <w:lang w:eastAsia="zh-CN"/>
              </w:rPr>
            </w:pPr>
            <w:r>
              <w:rPr>
                <w:rFonts w:ascii="Times New Roman" w:hAnsi="Times New Roman" w:eastAsia="仿宋_GB2312" w:cs="Times New Roman"/>
                <w:snapToGrid/>
                <w:kern w:val="2"/>
                <w:lang w:eastAsia="zh-CN"/>
              </w:rPr>
              <w:t>经营者销售、 收购商品和提 供服务时应按 规定明码标价</w:t>
            </w:r>
          </w:p>
        </w:tc>
        <w:tc>
          <w:tcPr>
            <w:tcW w:w="2520" w:type="dxa"/>
          </w:tcPr>
          <w:p w14:paraId="74960182">
            <w:pPr>
              <w:spacing w:line="399" w:lineRule="auto"/>
              <w:rPr>
                <w:lang w:eastAsia="zh-CN"/>
              </w:rPr>
            </w:pPr>
          </w:p>
          <w:p w14:paraId="50217FBF">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1.商品品名、单价、 计价单位等要素不齐全。</w:t>
            </w:r>
          </w:p>
          <w:p w14:paraId="76A407DA">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2.服务项目名称、服 务内容和价格或计价方 式不齐全。</w:t>
            </w:r>
          </w:p>
          <w:p w14:paraId="051ECA7A">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3.商品在销售时没有 使用标价签或标价签遗 失。</w:t>
            </w:r>
          </w:p>
          <w:p w14:paraId="0E836B96">
            <w:pPr>
              <w:pStyle w:val="10"/>
              <w:spacing w:line="192" w:lineRule="auto"/>
              <w:ind w:left="34" w:right="23" w:firstLine="23"/>
              <w:rPr>
                <w:lang w:eastAsia="zh-CN"/>
              </w:rPr>
            </w:pPr>
            <w:r>
              <w:rPr>
                <w:rFonts w:ascii="Times New Roman" w:hAnsi="Times New Roman" w:eastAsia="仿宋_GB2312" w:cs="Times New Roman"/>
                <w:snapToGrid/>
                <w:kern w:val="2"/>
                <w:lang w:eastAsia="zh-CN"/>
              </w:rPr>
              <w:t>4. 收取 费用 高于 商 品、服务的标价。</w:t>
            </w:r>
          </w:p>
        </w:tc>
        <w:tc>
          <w:tcPr>
            <w:tcW w:w="1170" w:type="dxa"/>
          </w:tcPr>
          <w:p w14:paraId="6308C910">
            <w:pPr>
              <w:spacing w:line="245" w:lineRule="auto"/>
              <w:rPr>
                <w:lang w:eastAsia="zh-CN"/>
              </w:rPr>
            </w:pPr>
          </w:p>
          <w:p w14:paraId="2F60322E">
            <w:pPr>
              <w:spacing w:line="245" w:lineRule="auto"/>
              <w:rPr>
                <w:lang w:eastAsia="zh-CN"/>
              </w:rPr>
            </w:pPr>
          </w:p>
          <w:p w14:paraId="465706DC">
            <w:pPr>
              <w:spacing w:line="245" w:lineRule="auto"/>
              <w:rPr>
                <w:lang w:eastAsia="zh-CN"/>
              </w:rPr>
            </w:pPr>
          </w:p>
          <w:p w14:paraId="075FAC93">
            <w:pPr>
              <w:spacing w:line="245" w:lineRule="auto"/>
              <w:rPr>
                <w:lang w:eastAsia="zh-CN"/>
              </w:rPr>
            </w:pPr>
          </w:p>
          <w:p w14:paraId="6E87F3F3">
            <w:pPr>
              <w:spacing w:line="246" w:lineRule="auto"/>
              <w:rPr>
                <w:lang w:eastAsia="zh-CN"/>
              </w:rPr>
            </w:pPr>
          </w:p>
          <w:p w14:paraId="68B94DE9">
            <w:pPr>
              <w:spacing w:line="246" w:lineRule="auto"/>
              <w:rPr>
                <w:lang w:eastAsia="zh-CN"/>
              </w:rPr>
            </w:pPr>
          </w:p>
          <w:p w14:paraId="3844FE02">
            <w:pPr>
              <w:pStyle w:val="10"/>
              <w:spacing w:before="90" w:line="226" w:lineRule="auto"/>
              <w:ind w:left="91"/>
            </w:pPr>
            <w:r>
              <w:rPr>
                <w:spacing w:val="31"/>
              </w:rPr>
              <w:t>☆☆☆☆☆</w:t>
            </w:r>
          </w:p>
        </w:tc>
        <w:tc>
          <w:tcPr>
            <w:tcW w:w="3750" w:type="dxa"/>
          </w:tcPr>
          <w:p w14:paraId="77607BE5">
            <w:pPr>
              <w:pStyle w:val="10"/>
              <w:spacing w:line="192"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《中华人民共和国价格法》</w:t>
            </w:r>
          </w:p>
          <w:p w14:paraId="40A2428C">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第四十二条   经营者违反明码标价规 定的， 责令改正， 没收违法所得，  可以并处 五千元以下的罚款。</w:t>
            </w:r>
          </w:p>
          <w:p w14:paraId="3ADA3961">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《价格违法行为行政处罚规定》</w:t>
            </w:r>
          </w:p>
          <w:p w14:paraId="59665E85">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第十三条   经营者违反明码标价规定， 有下列行为之一的， 责令改正， 没收违法所 得，可以并处 5000 元以下的罚款：</w:t>
            </w:r>
          </w:p>
          <w:p w14:paraId="4E0132FD">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（一）不标明价格的；</w:t>
            </w:r>
          </w:p>
          <w:p w14:paraId="582607D0">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（二）不按照规定的内容和方式明码标 价的；</w:t>
            </w:r>
          </w:p>
          <w:p w14:paraId="1013CB4C">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（三）在标价之外加价出售商品或者收 取未标明的费用的；</w:t>
            </w:r>
          </w:p>
          <w:p w14:paraId="2419D0BF">
            <w:pPr>
              <w:pStyle w:val="10"/>
              <w:spacing w:line="192" w:lineRule="auto"/>
              <w:ind w:left="34" w:right="23" w:firstLine="23"/>
              <w:rPr>
                <w:lang w:eastAsia="zh-CN"/>
              </w:rPr>
            </w:pPr>
            <w:r>
              <w:rPr>
                <w:rFonts w:ascii="Times New Roman" w:hAnsi="Times New Roman" w:eastAsia="仿宋_GB2312" w:cs="Times New Roman"/>
                <w:snapToGrid/>
                <w:kern w:val="2"/>
                <w:lang w:eastAsia="zh-CN"/>
              </w:rPr>
              <w:t>（四）违反明码标价规定的其他行为。</w:t>
            </w:r>
          </w:p>
        </w:tc>
        <w:tc>
          <w:tcPr>
            <w:tcW w:w="2640" w:type="dxa"/>
          </w:tcPr>
          <w:p w14:paraId="79B99D0C">
            <w:pPr>
              <w:spacing w:line="399" w:lineRule="auto"/>
              <w:rPr>
                <w:lang w:eastAsia="zh-CN"/>
              </w:rPr>
            </w:pPr>
          </w:p>
          <w:p w14:paraId="6396929C">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定期对经营的商品服 务标价情况开展自查。</w:t>
            </w:r>
          </w:p>
          <w:p w14:paraId="19DA14E6">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涉及新上商品服务或 者原有商品 服务价格调 整 时， 应重新制作标价签，注 意核对。</w:t>
            </w:r>
          </w:p>
          <w:p w14:paraId="2EBBDFB2">
            <w:pPr>
              <w:pStyle w:val="10"/>
              <w:spacing w:line="192" w:lineRule="auto"/>
              <w:ind w:left="34" w:right="23" w:firstLine="23"/>
              <w:rPr>
                <w:lang w:eastAsia="zh-CN"/>
              </w:rPr>
            </w:pPr>
            <w:r>
              <w:rPr>
                <w:rFonts w:ascii="Times New Roman" w:hAnsi="Times New Roman" w:eastAsia="仿宋_GB2312" w:cs="Times New Roman"/>
                <w:snapToGrid/>
                <w:kern w:val="2"/>
                <w:lang w:eastAsia="zh-CN"/>
              </w:rPr>
              <w:t>3.具体要求见《明码标价 和禁止价格欺诈规定》（国家 市场监督管理总局令第  56 号）。</w:t>
            </w:r>
          </w:p>
        </w:tc>
        <w:tc>
          <w:tcPr>
            <w:tcW w:w="1482" w:type="dxa"/>
            <w:tcBorders>
              <w:right w:val="single" w:color="000000" w:sz="6" w:space="0"/>
            </w:tcBorders>
          </w:tcPr>
          <w:p w14:paraId="676EABDD">
            <w:pPr>
              <w:spacing w:line="246" w:lineRule="auto"/>
              <w:rPr>
                <w:lang w:eastAsia="zh-CN"/>
              </w:rPr>
            </w:pPr>
          </w:p>
          <w:p w14:paraId="05AD8794">
            <w:pPr>
              <w:spacing w:line="246" w:lineRule="auto"/>
              <w:rPr>
                <w:lang w:eastAsia="zh-CN"/>
              </w:rPr>
            </w:pPr>
          </w:p>
          <w:p w14:paraId="22B33BDB">
            <w:pPr>
              <w:spacing w:line="246" w:lineRule="auto"/>
              <w:rPr>
                <w:lang w:eastAsia="zh-CN"/>
              </w:rPr>
            </w:pPr>
          </w:p>
          <w:p w14:paraId="06F358F1">
            <w:pPr>
              <w:spacing w:line="246" w:lineRule="auto"/>
              <w:rPr>
                <w:lang w:eastAsia="zh-CN"/>
              </w:rPr>
            </w:pPr>
          </w:p>
          <w:p w14:paraId="427C9069">
            <w:pPr>
              <w:spacing w:line="247" w:lineRule="auto"/>
              <w:rPr>
                <w:lang w:eastAsia="zh-CN"/>
              </w:rPr>
            </w:pPr>
          </w:p>
          <w:p w14:paraId="4D36E625">
            <w:pPr>
              <w:pStyle w:val="10"/>
              <w:spacing w:before="90" w:line="176" w:lineRule="auto"/>
              <w:ind w:left="43" w:right="23" w:hanging="5"/>
              <w:jc w:val="center"/>
              <w:rPr>
                <w:lang w:eastAsia="zh-CN"/>
              </w:rPr>
            </w:pPr>
            <w:r>
              <w:rPr>
                <w:rFonts w:hint="eastAsia" w:ascii="Times New Roman" w:hAnsi="Times New Roman" w:eastAsia="仿宋_GB2312" w:cs="Times New Roman"/>
                <w:snapToGrid/>
                <w:kern w:val="2"/>
                <w:lang w:eastAsia="zh-CN"/>
              </w:rPr>
              <w:t>价监科</w:t>
            </w:r>
          </w:p>
        </w:tc>
      </w:tr>
      <w:tr w14:paraId="046BB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1" w:hRule="atLeast"/>
        </w:trPr>
        <w:tc>
          <w:tcPr>
            <w:tcW w:w="651" w:type="dxa"/>
            <w:tcBorders>
              <w:left w:val="single" w:color="000000" w:sz="6" w:space="0"/>
              <w:bottom w:val="single" w:color="000000" w:sz="6" w:space="0"/>
            </w:tcBorders>
          </w:tcPr>
          <w:p w14:paraId="7DA874D2">
            <w:pPr>
              <w:spacing w:line="253" w:lineRule="auto"/>
            </w:pPr>
          </w:p>
          <w:p w14:paraId="100A7118">
            <w:pPr>
              <w:spacing w:line="253" w:lineRule="auto"/>
            </w:pPr>
          </w:p>
          <w:p w14:paraId="591BC058">
            <w:pPr>
              <w:spacing w:line="253" w:lineRule="auto"/>
            </w:pPr>
          </w:p>
          <w:p w14:paraId="55898922">
            <w:pPr>
              <w:spacing w:line="253" w:lineRule="auto"/>
            </w:pPr>
          </w:p>
          <w:p w14:paraId="5995E4BC">
            <w:pPr>
              <w:spacing w:line="253" w:lineRule="auto"/>
            </w:pPr>
          </w:p>
          <w:p w14:paraId="4EC70BD4">
            <w:pPr>
              <w:spacing w:line="253" w:lineRule="auto"/>
            </w:pPr>
          </w:p>
          <w:p w14:paraId="350C3928">
            <w:pPr>
              <w:spacing w:line="253" w:lineRule="auto"/>
            </w:pPr>
          </w:p>
          <w:p w14:paraId="1BEB0002">
            <w:pPr>
              <w:spacing w:line="253" w:lineRule="auto"/>
            </w:pPr>
          </w:p>
          <w:p w14:paraId="71FC38C0">
            <w:pPr>
              <w:spacing w:before="60" w:line="186" w:lineRule="auto"/>
              <w:ind w:left="266"/>
              <w:rPr>
                <w:rFonts w:ascii="Times New Roman" w:hAnsi="Times New Roman" w:eastAsia="Times New Roman" w:cs="Times New Roman"/>
              </w:rPr>
            </w:pPr>
            <w:r>
              <w:rPr>
                <w:rFonts w:ascii="Times New Roman" w:hAnsi="Times New Roman" w:eastAsia="Times New Roman" w:cs="Times New Roman"/>
              </w:rPr>
              <w:t>2</w:t>
            </w:r>
          </w:p>
        </w:tc>
        <w:tc>
          <w:tcPr>
            <w:tcW w:w="1285" w:type="dxa"/>
            <w:tcBorders>
              <w:bottom w:val="single" w:color="000000" w:sz="6" w:space="0"/>
            </w:tcBorders>
          </w:tcPr>
          <w:p w14:paraId="2909CDB0">
            <w:pPr>
              <w:spacing w:line="271" w:lineRule="auto"/>
              <w:rPr>
                <w:lang w:eastAsia="zh-CN"/>
              </w:rPr>
            </w:pPr>
          </w:p>
          <w:p w14:paraId="0842E80D">
            <w:pPr>
              <w:spacing w:line="271" w:lineRule="auto"/>
              <w:rPr>
                <w:lang w:eastAsia="zh-CN"/>
              </w:rPr>
            </w:pPr>
          </w:p>
          <w:p w14:paraId="26E7FE4A">
            <w:pPr>
              <w:spacing w:line="271" w:lineRule="auto"/>
              <w:rPr>
                <w:lang w:eastAsia="zh-CN"/>
              </w:rPr>
            </w:pPr>
          </w:p>
          <w:p w14:paraId="4A98E8BD">
            <w:pPr>
              <w:spacing w:line="272" w:lineRule="auto"/>
              <w:rPr>
                <w:lang w:eastAsia="zh-CN"/>
              </w:rPr>
            </w:pPr>
          </w:p>
          <w:p w14:paraId="00CBEB4A">
            <w:pPr>
              <w:spacing w:line="272" w:lineRule="auto"/>
              <w:rPr>
                <w:lang w:eastAsia="zh-CN"/>
              </w:rPr>
            </w:pPr>
          </w:p>
          <w:p w14:paraId="358365BA">
            <w:pPr>
              <w:pStyle w:val="10"/>
              <w:spacing w:before="90" w:line="164" w:lineRule="auto"/>
              <w:ind w:left="24" w:right="30" w:firstLine="6"/>
              <w:jc w:val="both"/>
              <w:rPr>
                <w:lang w:eastAsia="zh-CN"/>
              </w:rPr>
            </w:pPr>
            <w:r>
              <w:rPr>
                <w:rFonts w:ascii="Times New Roman" w:hAnsi="Times New Roman" w:eastAsia="仿宋_GB2312" w:cs="Times New Roman"/>
                <w:snapToGrid/>
                <w:kern w:val="2"/>
                <w:lang w:eastAsia="zh-CN"/>
              </w:rPr>
              <w:t>经营者执行政 府指导价、政 府定价以及法 定的价格干预 措施、紧急措 施</w:t>
            </w:r>
          </w:p>
        </w:tc>
        <w:tc>
          <w:tcPr>
            <w:tcW w:w="2520" w:type="dxa"/>
            <w:tcBorders>
              <w:bottom w:val="single" w:color="000000" w:sz="6" w:space="0"/>
            </w:tcBorders>
          </w:tcPr>
          <w:p w14:paraId="4143A360">
            <w:pPr>
              <w:spacing w:line="279" w:lineRule="auto"/>
              <w:rPr>
                <w:lang w:eastAsia="zh-CN"/>
              </w:rPr>
            </w:pPr>
          </w:p>
          <w:p w14:paraId="34446DA8">
            <w:pPr>
              <w:spacing w:line="280" w:lineRule="auto"/>
              <w:rPr>
                <w:lang w:eastAsia="zh-CN"/>
              </w:rPr>
            </w:pPr>
          </w:p>
          <w:p w14:paraId="0286AA45">
            <w:pPr>
              <w:spacing w:line="280" w:lineRule="auto"/>
              <w:rPr>
                <w:lang w:eastAsia="zh-CN"/>
              </w:rPr>
            </w:pPr>
          </w:p>
          <w:p w14:paraId="7C6E7F30">
            <w:pPr>
              <w:pStyle w:val="10"/>
              <w:spacing w:line="192" w:lineRule="auto"/>
              <w:ind w:left="34" w:right="23" w:firstLine="23"/>
              <w:rPr>
                <w:rFonts w:ascii="Times New Roman" w:hAnsi="Times New Roman" w:eastAsia="仿宋_GB2312" w:cs="Times New Roman"/>
                <w:snapToGrid/>
                <w:kern w:val="2"/>
                <w:lang w:eastAsia="zh-CN"/>
              </w:rPr>
            </w:pPr>
          </w:p>
          <w:p w14:paraId="74E62CC7">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1.经营者不执行政府 指导价、政府定价；</w:t>
            </w:r>
          </w:p>
          <w:p w14:paraId="2A62301B">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2.经营者不执行法定 的价格干预措施、紧急措 施。</w:t>
            </w:r>
          </w:p>
          <w:p w14:paraId="20F058FE">
            <w:pPr>
              <w:pStyle w:val="10"/>
              <w:spacing w:line="192" w:lineRule="auto"/>
              <w:ind w:left="34" w:right="23" w:firstLine="23"/>
              <w:rPr>
                <w:lang w:eastAsia="zh-CN"/>
              </w:rPr>
            </w:pPr>
            <w:r>
              <w:rPr>
                <w:rFonts w:ascii="Times New Roman" w:hAnsi="Times New Roman" w:eastAsia="仿宋_GB2312" w:cs="Times New Roman"/>
                <w:snapToGrid/>
                <w:kern w:val="2"/>
                <w:lang w:eastAsia="zh-CN"/>
              </w:rPr>
              <w:t>如： 某转供电企业不 执行政府定价，  向用户加 价收取电费。</w:t>
            </w:r>
          </w:p>
        </w:tc>
        <w:tc>
          <w:tcPr>
            <w:tcW w:w="1170" w:type="dxa"/>
            <w:tcBorders>
              <w:bottom w:val="single" w:color="000000" w:sz="6" w:space="0"/>
            </w:tcBorders>
          </w:tcPr>
          <w:p w14:paraId="205D6F4C">
            <w:pPr>
              <w:spacing w:line="244" w:lineRule="auto"/>
              <w:rPr>
                <w:lang w:eastAsia="zh-CN"/>
              </w:rPr>
            </w:pPr>
          </w:p>
          <w:p w14:paraId="722C08DA">
            <w:pPr>
              <w:spacing w:line="244" w:lineRule="auto"/>
              <w:rPr>
                <w:lang w:eastAsia="zh-CN"/>
              </w:rPr>
            </w:pPr>
          </w:p>
          <w:p w14:paraId="03DB8C05">
            <w:pPr>
              <w:spacing w:line="244" w:lineRule="auto"/>
              <w:rPr>
                <w:lang w:eastAsia="zh-CN"/>
              </w:rPr>
            </w:pPr>
          </w:p>
          <w:p w14:paraId="3DD6C557">
            <w:pPr>
              <w:spacing w:line="244" w:lineRule="auto"/>
              <w:rPr>
                <w:lang w:eastAsia="zh-CN"/>
              </w:rPr>
            </w:pPr>
          </w:p>
          <w:p w14:paraId="77D94C39">
            <w:pPr>
              <w:spacing w:line="244" w:lineRule="auto"/>
              <w:rPr>
                <w:lang w:eastAsia="zh-CN"/>
              </w:rPr>
            </w:pPr>
          </w:p>
          <w:p w14:paraId="18E8DB53">
            <w:pPr>
              <w:spacing w:line="244" w:lineRule="auto"/>
              <w:rPr>
                <w:lang w:eastAsia="zh-CN"/>
              </w:rPr>
            </w:pPr>
          </w:p>
          <w:p w14:paraId="51D4AEBD">
            <w:pPr>
              <w:spacing w:line="244" w:lineRule="auto"/>
              <w:rPr>
                <w:lang w:eastAsia="zh-CN"/>
              </w:rPr>
            </w:pPr>
          </w:p>
          <w:p w14:paraId="05ED0813">
            <w:pPr>
              <w:spacing w:line="245" w:lineRule="auto"/>
              <w:rPr>
                <w:lang w:eastAsia="zh-CN"/>
              </w:rPr>
            </w:pPr>
          </w:p>
          <w:p w14:paraId="5938692D">
            <w:pPr>
              <w:pStyle w:val="10"/>
              <w:spacing w:before="90" w:line="226" w:lineRule="auto"/>
              <w:ind w:left="301"/>
            </w:pPr>
            <w:r>
              <w:rPr>
                <w:spacing w:val="28"/>
              </w:rPr>
              <w:t>☆☆☆</w:t>
            </w:r>
          </w:p>
        </w:tc>
        <w:tc>
          <w:tcPr>
            <w:tcW w:w="3750" w:type="dxa"/>
            <w:tcBorders>
              <w:bottom w:val="single" w:color="000000" w:sz="6" w:space="0"/>
            </w:tcBorders>
          </w:tcPr>
          <w:p w14:paraId="74C32776">
            <w:pPr>
              <w:pStyle w:val="10"/>
              <w:spacing w:line="192"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《中华人民共和国价格法》</w:t>
            </w:r>
          </w:p>
          <w:p w14:paraId="0EF278A8">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第三十九条    经营者不执行政府指导 价、政府定价以及法定的价格干预措施、紧 急措施的，  责令改正， 没收违法所得，  可以 并处违法所得五倍以下的罚款； 没有违法所 得的， 可以处以罚款；  情节严重的，   责令停 业整顿。</w:t>
            </w:r>
          </w:p>
          <w:p w14:paraId="1DBA0D22">
            <w:pPr>
              <w:pStyle w:val="10"/>
              <w:spacing w:line="192"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《价格违法行为行政处罚规定》</w:t>
            </w:r>
          </w:p>
          <w:p w14:paraId="6E7B8BA0">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第九条   经营者不执行政府指导价、政府 定价，有下列行为之一的， 责令改正，没收违 法所得， 并处违法所得 5 倍以下的罚款；没有 违法所得的，处 5 万元以上 50 万元以下的罚 款，情节较重的处 50 万元以上 200 万元以下 的罚款； 情节严重的， 责令停业整顿：</w:t>
            </w:r>
          </w:p>
          <w:p w14:paraId="66F291F6">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（一）超出政府指导价浮动幅度制定价 格的；</w:t>
            </w:r>
          </w:p>
          <w:p w14:paraId="5A7B7D21">
            <w:pPr>
              <w:pStyle w:val="10"/>
              <w:spacing w:line="192" w:lineRule="auto"/>
              <w:ind w:left="34" w:right="23" w:firstLine="23"/>
            </w:pPr>
            <w:r>
              <w:rPr>
                <w:rFonts w:ascii="Times New Roman" w:hAnsi="Times New Roman" w:eastAsia="仿宋_GB2312" w:cs="Times New Roman"/>
                <w:snapToGrid/>
                <w:kern w:val="2"/>
                <w:lang w:eastAsia="zh-CN"/>
              </w:rPr>
              <w:t>（二）高于或者低于政府定价制定价格 的；</w:t>
            </w:r>
          </w:p>
        </w:tc>
        <w:tc>
          <w:tcPr>
            <w:tcW w:w="2640" w:type="dxa"/>
            <w:tcBorders>
              <w:bottom w:val="single" w:color="000000" w:sz="6" w:space="0"/>
            </w:tcBorders>
          </w:tcPr>
          <w:p w14:paraId="5C4E5FC3">
            <w:pPr>
              <w:spacing w:line="293" w:lineRule="auto"/>
            </w:pPr>
          </w:p>
          <w:p w14:paraId="4C7C40EC">
            <w:pPr>
              <w:spacing w:line="293" w:lineRule="auto"/>
            </w:pPr>
          </w:p>
          <w:p w14:paraId="27299A32">
            <w:pPr>
              <w:spacing w:line="293" w:lineRule="auto"/>
            </w:pPr>
          </w:p>
          <w:p w14:paraId="0F2896E7">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经营者应遵守价格法 律规定，执行政府指导价、 政府定价和法定的价格干预 措施、紧急措施。</w:t>
            </w:r>
          </w:p>
          <w:p w14:paraId="06148825">
            <w:pPr>
              <w:pStyle w:val="10"/>
              <w:spacing w:line="192" w:lineRule="auto"/>
              <w:ind w:left="34" w:right="23" w:firstLine="23"/>
              <w:rPr>
                <w:lang w:eastAsia="zh-CN"/>
              </w:rPr>
            </w:pPr>
            <w:r>
              <w:rPr>
                <w:rFonts w:ascii="Times New Roman" w:hAnsi="Times New Roman" w:eastAsia="仿宋_GB2312" w:cs="Times New Roman"/>
                <w:snapToGrid/>
                <w:kern w:val="2"/>
                <w:lang w:eastAsia="zh-CN"/>
              </w:rPr>
              <w:t>2.经营者应遵守《中华人民共和国价格法》   《价格违 法行为行政处罚规定》《明码 标价和禁止价格欺诈规定》 等法律法规规章， 按照标准 收费并公示。</w:t>
            </w:r>
          </w:p>
        </w:tc>
        <w:tc>
          <w:tcPr>
            <w:tcW w:w="1482" w:type="dxa"/>
            <w:tcBorders>
              <w:bottom w:val="single" w:color="000000" w:sz="6" w:space="0"/>
              <w:right w:val="single" w:color="000000" w:sz="6" w:space="0"/>
            </w:tcBorders>
          </w:tcPr>
          <w:p w14:paraId="29F58C34">
            <w:pPr>
              <w:spacing w:line="244" w:lineRule="auto"/>
              <w:rPr>
                <w:lang w:eastAsia="zh-CN"/>
              </w:rPr>
            </w:pPr>
          </w:p>
          <w:p w14:paraId="1FB2C79E">
            <w:pPr>
              <w:spacing w:line="244" w:lineRule="auto"/>
              <w:rPr>
                <w:lang w:eastAsia="zh-CN"/>
              </w:rPr>
            </w:pPr>
          </w:p>
          <w:p w14:paraId="00DEAA50">
            <w:pPr>
              <w:spacing w:line="245" w:lineRule="auto"/>
              <w:rPr>
                <w:lang w:eastAsia="zh-CN"/>
              </w:rPr>
            </w:pPr>
          </w:p>
          <w:p w14:paraId="0BC4AE20">
            <w:pPr>
              <w:spacing w:line="245" w:lineRule="auto"/>
              <w:rPr>
                <w:lang w:eastAsia="zh-CN"/>
              </w:rPr>
            </w:pPr>
          </w:p>
          <w:p w14:paraId="704567E0">
            <w:pPr>
              <w:spacing w:line="245" w:lineRule="auto"/>
              <w:rPr>
                <w:lang w:eastAsia="zh-CN"/>
              </w:rPr>
            </w:pPr>
          </w:p>
          <w:p w14:paraId="6DA73BDC">
            <w:pPr>
              <w:spacing w:line="245" w:lineRule="auto"/>
              <w:rPr>
                <w:lang w:eastAsia="zh-CN"/>
              </w:rPr>
            </w:pPr>
          </w:p>
          <w:p w14:paraId="0B89AD77">
            <w:pPr>
              <w:spacing w:line="245" w:lineRule="auto"/>
              <w:rPr>
                <w:lang w:eastAsia="zh-CN"/>
              </w:rPr>
            </w:pPr>
          </w:p>
          <w:p w14:paraId="245FA387">
            <w:pPr>
              <w:pStyle w:val="10"/>
              <w:spacing w:before="90" w:line="176" w:lineRule="auto"/>
              <w:ind w:left="43" w:right="23" w:hanging="5"/>
              <w:jc w:val="center"/>
            </w:pPr>
            <w:r>
              <w:rPr>
                <w:rFonts w:hint="eastAsia" w:ascii="Times New Roman" w:hAnsi="Times New Roman" w:eastAsia="仿宋_GB2312" w:cs="Times New Roman"/>
                <w:snapToGrid/>
                <w:kern w:val="2"/>
                <w:lang w:eastAsia="zh-CN"/>
              </w:rPr>
              <w:t>价监科</w:t>
            </w:r>
          </w:p>
        </w:tc>
      </w:tr>
    </w:tbl>
    <w:p w14:paraId="06F6BDBC"/>
    <w:p w14:paraId="4FE23F8B">
      <w:pPr>
        <w:sectPr>
          <w:footerReference r:id="rId5" w:type="default"/>
          <w:pgSz w:w="16840" w:h="11900"/>
          <w:pgMar w:top="1011" w:right="1776" w:bottom="1128" w:left="1550" w:header="0" w:footer="788" w:gutter="0"/>
          <w:cols w:space="720" w:num="1"/>
        </w:sectPr>
      </w:pPr>
    </w:p>
    <w:p w14:paraId="0E3B277C">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285"/>
        <w:gridCol w:w="2505"/>
        <w:gridCol w:w="1185"/>
        <w:gridCol w:w="3735"/>
        <w:gridCol w:w="2655"/>
        <w:gridCol w:w="1482"/>
      </w:tblGrid>
      <w:tr w14:paraId="58443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51" w:type="dxa"/>
            <w:tcBorders>
              <w:top w:val="single" w:color="000000" w:sz="6" w:space="0"/>
              <w:left w:val="single" w:color="000000" w:sz="6" w:space="0"/>
            </w:tcBorders>
          </w:tcPr>
          <w:p w14:paraId="1E090B4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285" w:type="dxa"/>
            <w:tcBorders>
              <w:top w:val="single" w:color="000000" w:sz="6" w:space="0"/>
            </w:tcBorders>
          </w:tcPr>
          <w:p w14:paraId="2674B9D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505" w:type="dxa"/>
            <w:tcBorders>
              <w:top w:val="single" w:color="000000" w:sz="6" w:space="0"/>
            </w:tcBorders>
          </w:tcPr>
          <w:p w14:paraId="4EC92CA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85" w:type="dxa"/>
            <w:tcBorders>
              <w:top w:val="single" w:color="000000" w:sz="6" w:space="0"/>
            </w:tcBorders>
          </w:tcPr>
          <w:p w14:paraId="5C92402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735" w:type="dxa"/>
            <w:tcBorders>
              <w:top w:val="single" w:color="000000" w:sz="6" w:space="0"/>
            </w:tcBorders>
          </w:tcPr>
          <w:p w14:paraId="1A594DE3">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55" w:type="dxa"/>
            <w:tcBorders>
              <w:top w:val="single" w:color="000000" w:sz="6" w:space="0"/>
            </w:tcBorders>
          </w:tcPr>
          <w:p w14:paraId="3C9A8BC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482" w:type="dxa"/>
            <w:tcBorders>
              <w:top w:val="single" w:color="000000" w:sz="6" w:space="0"/>
              <w:right w:val="single" w:color="000000" w:sz="6" w:space="0"/>
            </w:tcBorders>
          </w:tcPr>
          <w:p w14:paraId="65511B2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3743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5" w:hRule="atLeast"/>
        </w:trPr>
        <w:tc>
          <w:tcPr>
            <w:tcW w:w="651" w:type="dxa"/>
            <w:tcBorders>
              <w:left w:val="single" w:color="000000" w:sz="6" w:space="0"/>
              <w:bottom w:val="single" w:color="000000" w:sz="6" w:space="0"/>
            </w:tcBorders>
          </w:tcPr>
          <w:p w14:paraId="36214A89"/>
        </w:tc>
        <w:tc>
          <w:tcPr>
            <w:tcW w:w="1285" w:type="dxa"/>
            <w:tcBorders>
              <w:bottom w:val="single" w:color="000000" w:sz="6" w:space="0"/>
            </w:tcBorders>
          </w:tcPr>
          <w:p w14:paraId="09F7AB11"/>
        </w:tc>
        <w:tc>
          <w:tcPr>
            <w:tcW w:w="2505" w:type="dxa"/>
            <w:tcBorders>
              <w:bottom w:val="single" w:color="000000" w:sz="6" w:space="0"/>
            </w:tcBorders>
          </w:tcPr>
          <w:p w14:paraId="0ABB69DF"/>
        </w:tc>
        <w:tc>
          <w:tcPr>
            <w:tcW w:w="1185" w:type="dxa"/>
            <w:tcBorders>
              <w:bottom w:val="single" w:color="000000" w:sz="6" w:space="0"/>
            </w:tcBorders>
          </w:tcPr>
          <w:p w14:paraId="10F719E5"/>
        </w:tc>
        <w:tc>
          <w:tcPr>
            <w:tcW w:w="3735" w:type="dxa"/>
            <w:tcBorders>
              <w:bottom w:val="single" w:color="000000" w:sz="6" w:space="0"/>
            </w:tcBorders>
          </w:tcPr>
          <w:p w14:paraId="4DFD2CA9">
            <w:pPr>
              <w:pStyle w:val="10"/>
              <w:spacing w:line="192" w:lineRule="auto"/>
              <w:ind w:left="34" w:right="23" w:firstLine="23"/>
              <w:rPr>
                <w:rFonts w:ascii="Times New Roman" w:hAnsi="Times New Roman" w:eastAsia="仿宋_GB2312" w:cs="Times New Roman"/>
                <w:snapToGrid/>
                <w:kern w:val="2"/>
                <w:lang w:eastAsia="zh-CN"/>
              </w:rPr>
            </w:pPr>
          </w:p>
          <w:p w14:paraId="78EEC742">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（三）擅自制定属于政府指导价、政府 定价范围内的商品或者服务价格的；</w:t>
            </w:r>
          </w:p>
          <w:p w14:paraId="72B0EE9A">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（四）提前或者推迟执行政府指导价、 政府定价的；</w:t>
            </w:r>
          </w:p>
          <w:p w14:paraId="3804B214">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（五）自立收费项目或者自定标准收费 的；</w:t>
            </w:r>
          </w:p>
          <w:p w14:paraId="73159B34">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（六）采取分解收费项目、重复收费、 扩大收费范围等方式变相提高收费标准的；</w:t>
            </w:r>
          </w:p>
          <w:p w14:paraId="08A8071B">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（七）对政府明令取消的收费项目继续 收费的；</w:t>
            </w:r>
          </w:p>
          <w:p w14:paraId="1DDE3B48">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（八）违反规定以保证金、抵押金等形 式变相收费的；</w:t>
            </w:r>
          </w:p>
          <w:p w14:paraId="64815FB2">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（九）强制或者变相强制服务并收费 的；</w:t>
            </w:r>
          </w:p>
          <w:p w14:paraId="480C8540">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（十）不按照规定提供服务而收取费用 的；</w:t>
            </w:r>
          </w:p>
          <w:p w14:paraId="7303F668">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（十一）不执行政府指导价、政府定价 的其他行为。</w:t>
            </w:r>
          </w:p>
          <w:p w14:paraId="4E8593E5">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第十条    经营者不执行法定的价格干 预措施、紧急措施，  有下列行为之一的， 责 令改正， 没收违法所得，  并处违法所得 5 倍 以下的罚款；没有违法所得的，处 10 万元 以上  100  万元以下的罚款，情节较重的处 100 万元以上 500 万元以下的罚款；情节严 重的，责令停业整顿：</w:t>
            </w:r>
          </w:p>
          <w:p w14:paraId="17BF4BE8">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（一）不执行提价申报或者调价备案制 度的；</w:t>
            </w:r>
          </w:p>
          <w:p w14:paraId="6223B2C7">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（二）超过规定的差价率、利润率幅度 的；</w:t>
            </w:r>
          </w:p>
          <w:p w14:paraId="37F8A9C4">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（三）不执行规定的限价、最低保护价 的；</w:t>
            </w:r>
          </w:p>
          <w:p w14:paraId="636A435A">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（四）不执行集中定价权限措施的；</w:t>
            </w:r>
          </w:p>
          <w:p w14:paraId="3A712465">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（五）不执行冻结价格措施的；</w:t>
            </w:r>
          </w:p>
          <w:p w14:paraId="507E4039">
            <w:pPr>
              <w:pStyle w:val="10"/>
              <w:spacing w:line="192" w:lineRule="auto"/>
              <w:ind w:left="34" w:right="23" w:firstLine="23"/>
              <w:rPr>
                <w:lang w:eastAsia="zh-CN"/>
              </w:rPr>
            </w:pPr>
            <w:r>
              <w:rPr>
                <w:rFonts w:ascii="Times New Roman" w:hAnsi="Times New Roman" w:eastAsia="仿宋_GB2312" w:cs="Times New Roman"/>
                <w:snapToGrid/>
                <w:kern w:val="2"/>
                <w:lang w:eastAsia="zh-CN"/>
              </w:rPr>
              <w:t>（六）不执行法定的价格干预措施、紧 急措施的其他行为。</w:t>
            </w:r>
          </w:p>
        </w:tc>
        <w:tc>
          <w:tcPr>
            <w:tcW w:w="2655" w:type="dxa"/>
            <w:tcBorders>
              <w:bottom w:val="single" w:color="000000" w:sz="6" w:space="0"/>
            </w:tcBorders>
          </w:tcPr>
          <w:p w14:paraId="68341776">
            <w:pPr>
              <w:rPr>
                <w:lang w:eastAsia="zh-CN"/>
              </w:rPr>
            </w:pPr>
          </w:p>
        </w:tc>
        <w:tc>
          <w:tcPr>
            <w:tcW w:w="1482" w:type="dxa"/>
            <w:tcBorders>
              <w:bottom w:val="single" w:color="000000" w:sz="6" w:space="0"/>
              <w:right w:val="single" w:color="000000" w:sz="6" w:space="0"/>
            </w:tcBorders>
          </w:tcPr>
          <w:p w14:paraId="04B50843">
            <w:pPr>
              <w:rPr>
                <w:lang w:eastAsia="zh-CN"/>
              </w:rPr>
            </w:pPr>
          </w:p>
        </w:tc>
      </w:tr>
    </w:tbl>
    <w:p w14:paraId="4EFBCC1B">
      <w:pPr>
        <w:rPr>
          <w:lang w:eastAsia="zh-CN"/>
        </w:rPr>
      </w:pPr>
      <w:r>
        <w:rPr>
          <w:lang w:eastAsia="zh-CN"/>
        </w:rP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285"/>
        <w:gridCol w:w="2505"/>
        <w:gridCol w:w="1185"/>
        <w:gridCol w:w="3735"/>
        <w:gridCol w:w="2640"/>
        <w:gridCol w:w="1497"/>
      </w:tblGrid>
      <w:tr w14:paraId="2E6EF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51" w:type="dxa"/>
            <w:tcBorders>
              <w:top w:val="single" w:color="000000" w:sz="6" w:space="0"/>
              <w:left w:val="single" w:color="000000" w:sz="6" w:space="0"/>
            </w:tcBorders>
          </w:tcPr>
          <w:p w14:paraId="435302F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285" w:type="dxa"/>
            <w:tcBorders>
              <w:top w:val="single" w:color="000000" w:sz="6" w:space="0"/>
            </w:tcBorders>
          </w:tcPr>
          <w:p w14:paraId="2C29B66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505" w:type="dxa"/>
            <w:tcBorders>
              <w:top w:val="single" w:color="000000" w:sz="6" w:space="0"/>
            </w:tcBorders>
          </w:tcPr>
          <w:p w14:paraId="512B29B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85" w:type="dxa"/>
            <w:tcBorders>
              <w:top w:val="single" w:color="000000" w:sz="6" w:space="0"/>
            </w:tcBorders>
          </w:tcPr>
          <w:p w14:paraId="320AE98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735" w:type="dxa"/>
            <w:tcBorders>
              <w:top w:val="single" w:color="000000" w:sz="6" w:space="0"/>
            </w:tcBorders>
          </w:tcPr>
          <w:p w14:paraId="721C2190">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40" w:type="dxa"/>
            <w:tcBorders>
              <w:top w:val="single" w:color="000000" w:sz="6" w:space="0"/>
            </w:tcBorders>
          </w:tcPr>
          <w:p w14:paraId="22B76BF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497" w:type="dxa"/>
            <w:tcBorders>
              <w:top w:val="single" w:color="000000" w:sz="6" w:space="0"/>
              <w:right w:val="single" w:color="000000" w:sz="6" w:space="0"/>
            </w:tcBorders>
          </w:tcPr>
          <w:p w14:paraId="399D7ED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47EFD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1" w:hRule="atLeast"/>
        </w:trPr>
        <w:tc>
          <w:tcPr>
            <w:tcW w:w="651" w:type="dxa"/>
            <w:tcBorders>
              <w:left w:val="single" w:color="000000" w:sz="6" w:space="0"/>
              <w:bottom w:val="single" w:color="000000" w:sz="6" w:space="0"/>
            </w:tcBorders>
          </w:tcPr>
          <w:p w14:paraId="356894A9"/>
          <w:p w14:paraId="2A188771"/>
          <w:p w14:paraId="12B13C13"/>
          <w:p w14:paraId="33CD5D6A"/>
          <w:p w14:paraId="1DF09201">
            <w:pPr>
              <w:spacing w:line="241" w:lineRule="auto"/>
            </w:pPr>
          </w:p>
          <w:p w14:paraId="51EB9B21">
            <w:pPr>
              <w:spacing w:line="241" w:lineRule="auto"/>
            </w:pPr>
          </w:p>
          <w:p w14:paraId="74B74F53">
            <w:pPr>
              <w:spacing w:line="241" w:lineRule="auto"/>
            </w:pPr>
          </w:p>
          <w:p w14:paraId="3EAFF1D7">
            <w:pPr>
              <w:spacing w:line="241" w:lineRule="auto"/>
            </w:pPr>
          </w:p>
          <w:p w14:paraId="003EDB33">
            <w:pPr>
              <w:spacing w:line="241" w:lineRule="auto"/>
            </w:pPr>
          </w:p>
          <w:p w14:paraId="397BA1A2">
            <w:pPr>
              <w:spacing w:line="241" w:lineRule="auto"/>
            </w:pPr>
          </w:p>
          <w:p w14:paraId="1F97A2C5">
            <w:pPr>
              <w:spacing w:line="241" w:lineRule="auto"/>
            </w:pPr>
          </w:p>
          <w:p w14:paraId="475693A8">
            <w:pPr>
              <w:spacing w:line="241" w:lineRule="auto"/>
            </w:pPr>
          </w:p>
          <w:p w14:paraId="1B1979C7">
            <w:pPr>
              <w:spacing w:line="241" w:lineRule="auto"/>
            </w:pPr>
          </w:p>
          <w:p w14:paraId="40777EB7">
            <w:pPr>
              <w:spacing w:line="241" w:lineRule="auto"/>
            </w:pPr>
          </w:p>
          <w:p w14:paraId="48AA10DD">
            <w:pPr>
              <w:spacing w:line="241" w:lineRule="auto"/>
            </w:pPr>
          </w:p>
          <w:p w14:paraId="006EDBE4">
            <w:pPr>
              <w:spacing w:line="241" w:lineRule="auto"/>
            </w:pPr>
          </w:p>
          <w:p w14:paraId="4CC1301E">
            <w:pPr>
              <w:spacing w:line="241" w:lineRule="auto"/>
            </w:pPr>
          </w:p>
          <w:p w14:paraId="0E6D9187">
            <w:pPr>
              <w:spacing w:before="60" w:line="186" w:lineRule="auto"/>
              <w:ind w:left="270"/>
              <w:rPr>
                <w:rFonts w:ascii="Times New Roman" w:hAnsi="Times New Roman" w:eastAsia="Times New Roman" w:cs="Times New Roman"/>
              </w:rPr>
            </w:pPr>
            <w:r>
              <w:rPr>
                <w:rFonts w:ascii="Times New Roman" w:hAnsi="Times New Roman" w:eastAsia="Times New Roman" w:cs="Times New Roman"/>
              </w:rPr>
              <w:t>3</w:t>
            </w:r>
          </w:p>
        </w:tc>
        <w:tc>
          <w:tcPr>
            <w:tcW w:w="1285" w:type="dxa"/>
            <w:tcBorders>
              <w:bottom w:val="single" w:color="000000" w:sz="6" w:space="0"/>
            </w:tcBorders>
          </w:tcPr>
          <w:p w14:paraId="1ADF4E4B">
            <w:pPr>
              <w:spacing w:line="252" w:lineRule="auto"/>
              <w:rPr>
                <w:lang w:eastAsia="zh-CN"/>
              </w:rPr>
            </w:pPr>
          </w:p>
          <w:p w14:paraId="1C044ECC">
            <w:pPr>
              <w:spacing w:line="252" w:lineRule="auto"/>
              <w:rPr>
                <w:lang w:eastAsia="zh-CN"/>
              </w:rPr>
            </w:pPr>
          </w:p>
          <w:p w14:paraId="5D97FCE7">
            <w:pPr>
              <w:spacing w:line="252" w:lineRule="auto"/>
              <w:rPr>
                <w:lang w:eastAsia="zh-CN"/>
              </w:rPr>
            </w:pPr>
          </w:p>
          <w:p w14:paraId="07C0897B">
            <w:pPr>
              <w:spacing w:line="252" w:lineRule="auto"/>
              <w:rPr>
                <w:lang w:eastAsia="zh-CN"/>
              </w:rPr>
            </w:pPr>
          </w:p>
          <w:p w14:paraId="68B3F888">
            <w:pPr>
              <w:spacing w:line="252" w:lineRule="auto"/>
              <w:rPr>
                <w:lang w:eastAsia="zh-CN"/>
              </w:rPr>
            </w:pPr>
          </w:p>
          <w:p w14:paraId="5CB0F865">
            <w:pPr>
              <w:spacing w:line="252" w:lineRule="auto"/>
              <w:rPr>
                <w:lang w:eastAsia="zh-CN"/>
              </w:rPr>
            </w:pPr>
          </w:p>
          <w:p w14:paraId="20A29DB4">
            <w:pPr>
              <w:spacing w:line="252" w:lineRule="auto"/>
              <w:rPr>
                <w:lang w:eastAsia="zh-CN"/>
              </w:rPr>
            </w:pPr>
          </w:p>
          <w:p w14:paraId="63746082">
            <w:pPr>
              <w:spacing w:line="252" w:lineRule="auto"/>
              <w:rPr>
                <w:lang w:eastAsia="zh-CN"/>
              </w:rPr>
            </w:pPr>
          </w:p>
          <w:p w14:paraId="477BF63C">
            <w:pPr>
              <w:spacing w:line="252" w:lineRule="auto"/>
              <w:rPr>
                <w:lang w:eastAsia="zh-CN"/>
              </w:rPr>
            </w:pPr>
          </w:p>
          <w:p w14:paraId="57472DA0">
            <w:pPr>
              <w:spacing w:line="253" w:lineRule="auto"/>
              <w:rPr>
                <w:lang w:eastAsia="zh-CN"/>
              </w:rPr>
            </w:pPr>
          </w:p>
          <w:p w14:paraId="60629B85">
            <w:pPr>
              <w:spacing w:line="253" w:lineRule="auto"/>
              <w:rPr>
                <w:lang w:eastAsia="zh-CN"/>
              </w:rPr>
            </w:pPr>
          </w:p>
          <w:p w14:paraId="1F869326">
            <w:pPr>
              <w:spacing w:line="253" w:lineRule="auto"/>
              <w:rPr>
                <w:lang w:eastAsia="zh-CN"/>
              </w:rPr>
            </w:pPr>
          </w:p>
          <w:p w14:paraId="358B9756">
            <w:pPr>
              <w:spacing w:line="253" w:lineRule="auto"/>
              <w:rPr>
                <w:lang w:eastAsia="zh-CN"/>
              </w:rPr>
            </w:pPr>
          </w:p>
          <w:p w14:paraId="222FB75C">
            <w:pPr>
              <w:spacing w:line="253" w:lineRule="auto"/>
              <w:rPr>
                <w:lang w:eastAsia="zh-CN"/>
              </w:rPr>
            </w:pPr>
          </w:p>
          <w:p w14:paraId="0EC2504C">
            <w:pPr>
              <w:spacing w:line="253" w:lineRule="auto"/>
              <w:rPr>
                <w:rFonts w:ascii="Times New Roman" w:hAnsi="Times New Roman" w:eastAsia="仿宋_GB2312" w:cs="Times New Roman"/>
                <w:snapToGrid/>
                <w:kern w:val="2"/>
                <w:lang w:eastAsia="zh-CN"/>
              </w:rPr>
            </w:pPr>
          </w:p>
          <w:p w14:paraId="564A78AB">
            <w:pPr>
              <w:pStyle w:val="10"/>
              <w:spacing w:line="192" w:lineRule="auto"/>
              <w:ind w:left="23" w:right="28" w:firstLine="6"/>
              <w:jc w:val="both"/>
              <w:rPr>
                <w:lang w:eastAsia="zh-CN"/>
              </w:rPr>
            </w:pPr>
            <w:r>
              <w:rPr>
                <w:rFonts w:ascii="Times New Roman" w:hAnsi="Times New Roman" w:eastAsia="仿宋_GB2312" w:cs="Times New Roman"/>
                <w:snapToGrid/>
                <w:kern w:val="2"/>
                <w:lang w:eastAsia="zh-CN"/>
              </w:rPr>
              <w:t>经营者提供商 品或服务禁止 价格欺诈行为</w:t>
            </w:r>
          </w:p>
        </w:tc>
        <w:tc>
          <w:tcPr>
            <w:tcW w:w="2505" w:type="dxa"/>
            <w:tcBorders>
              <w:bottom w:val="single" w:color="000000" w:sz="6" w:space="0"/>
            </w:tcBorders>
          </w:tcPr>
          <w:p w14:paraId="58DE7CA8">
            <w:pPr>
              <w:spacing w:line="260" w:lineRule="auto"/>
              <w:rPr>
                <w:lang w:eastAsia="zh-CN"/>
              </w:rPr>
            </w:pPr>
          </w:p>
          <w:p w14:paraId="55EAFDDF">
            <w:pPr>
              <w:spacing w:line="260" w:lineRule="auto"/>
              <w:rPr>
                <w:lang w:eastAsia="zh-CN"/>
              </w:rPr>
            </w:pPr>
          </w:p>
          <w:p w14:paraId="620325A9">
            <w:pPr>
              <w:spacing w:line="261" w:lineRule="auto"/>
              <w:rPr>
                <w:lang w:eastAsia="zh-CN"/>
              </w:rPr>
            </w:pPr>
          </w:p>
          <w:p w14:paraId="716EF28B">
            <w:pPr>
              <w:spacing w:line="261" w:lineRule="auto"/>
              <w:rPr>
                <w:lang w:eastAsia="zh-CN"/>
              </w:rPr>
            </w:pPr>
          </w:p>
          <w:p w14:paraId="15EBFF9C">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1.谎称商品和服务价 格为政府定价或者政府 指导价；</w:t>
            </w:r>
          </w:p>
          <w:p w14:paraId="0143BC96">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以低价诱骗消费者 或者其他经营者，  以高价 进行结算；</w:t>
            </w:r>
          </w:p>
          <w:p w14:paraId="15365EE6">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3.通过虚假折价、减 价或者价格比较等方式 销售商品或者提供服务；</w:t>
            </w:r>
          </w:p>
          <w:p w14:paraId="232266C0">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4.销售商品或者提供  服务时， 使用欺骗性、误  导性的语言、文字、数字、 图片或者视频等标示价  格以及其他价格信息；</w:t>
            </w:r>
          </w:p>
          <w:p w14:paraId="18372EA4">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5.无正当理由拒绝履 行或者不完全履行价格 承诺；</w:t>
            </w:r>
          </w:p>
          <w:p w14:paraId="7DC8F051">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6.不标示或者显著弱 化标示对消费者或者其 他经营者不利的价格条 件， 诱骗消费者或者其他 经营者与其进行交易；</w:t>
            </w:r>
          </w:p>
          <w:p w14:paraId="218D7AAE">
            <w:pPr>
              <w:pStyle w:val="10"/>
              <w:spacing w:line="192" w:lineRule="auto"/>
              <w:ind w:left="34" w:right="23" w:firstLine="23"/>
              <w:rPr>
                <w:lang w:eastAsia="zh-CN"/>
              </w:rPr>
            </w:pPr>
            <w:r>
              <w:rPr>
                <w:rFonts w:ascii="Times New Roman" w:hAnsi="Times New Roman" w:eastAsia="仿宋_GB2312" w:cs="Times New Roman"/>
                <w:snapToGrid/>
                <w:kern w:val="2"/>
                <w:lang w:eastAsia="zh-CN"/>
              </w:rPr>
              <w:t>7.通过积分、礼券、 兑换券、代金券等折抵价 款时， 拒不按约定折抵价 款。</w:t>
            </w:r>
          </w:p>
        </w:tc>
        <w:tc>
          <w:tcPr>
            <w:tcW w:w="1185" w:type="dxa"/>
            <w:tcBorders>
              <w:bottom w:val="single" w:color="000000" w:sz="6" w:space="0"/>
            </w:tcBorders>
          </w:tcPr>
          <w:p w14:paraId="5C7449E6">
            <w:pPr>
              <w:spacing w:line="251" w:lineRule="auto"/>
              <w:rPr>
                <w:lang w:eastAsia="zh-CN"/>
              </w:rPr>
            </w:pPr>
          </w:p>
          <w:p w14:paraId="7D74FEFD">
            <w:pPr>
              <w:spacing w:line="251" w:lineRule="auto"/>
              <w:rPr>
                <w:lang w:eastAsia="zh-CN"/>
              </w:rPr>
            </w:pPr>
          </w:p>
          <w:p w14:paraId="54F6FC0C">
            <w:pPr>
              <w:spacing w:line="251" w:lineRule="auto"/>
              <w:rPr>
                <w:lang w:eastAsia="zh-CN"/>
              </w:rPr>
            </w:pPr>
          </w:p>
          <w:p w14:paraId="2C30F7CA">
            <w:pPr>
              <w:spacing w:line="251" w:lineRule="auto"/>
              <w:rPr>
                <w:lang w:eastAsia="zh-CN"/>
              </w:rPr>
            </w:pPr>
          </w:p>
          <w:p w14:paraId="66E91EEB">
            <w:pPr>
              <w:spacing w:line="251" w:lineRule="auto"/>
              <w:rPr>
                <w:lang w:eastAsia="zh-CN"/>
              </w:rPr>
            </w:pPr>
          </w:p>
          <w:p w14:paraId="721142DE">
            <w:pPr>
              <w:spacing w:line="251" w:lineRule="auto"/>
              <w:rPr>
                <w:lang w:eastAsia="zh-CN"/>
              </w:rPr>
            </w:pPr>
          </w:p>
          <w:p w14:paraId="3D0A9244">
            <w:pPr>
              <w:spacing w:line="251" w:lineRule="auto"/>
              <w:rPr>
                <w:lang w:eastAsia="zh-CN"/>
              </w:rPr>
            </w:pPr>
          </w:p>
          <w:p w14:paraId="1E187375">
            <w:pPr>
              <w:spacing w:line="251" w:lineRule="auto"/>
              <w:rPr>
                <w:lang w:eastAsia="zh-CN"/>
              </w:rPr>
            </w:pPr>
          </w:p>
          <w:p w14:paraId="2E3B9775">
            <w:pPr>
              <w:spacing w:line="251" w:lineRule="auto"/>
              <w:rPr>
                <w:lang w:eastAsia="zh-CN"/>
              </w:rPr>
            </w:pPr>
          </w:p>
          <w:p w14:paraId="603C4137">
            <w:pPr>
              <w:spacing w:line="252" w:lineRule="auto"/>
              <w:rPr>
                <w:lang w:eastAsia="zh-CN"/>
              </w:rPr>
            </w:pPr>
          </w:p>
          <w:p w14:paraId="59C5BFD0">
            <w:pPr>
              <w:spacing w:line="252" w:lineRule="auto"/>
              <w:rPr>
                <w:lang w:eastAsia="zh-CN"/>
              </w:rPr>
            </w:pPr>
          </w:p>
          <w:p w14:paraId="2BAB8FB0">
            <w:pPr>
              <w:spacing w:line="252" w:lineRule="auto"/>
              <w:rPr>
                <w:lang w:eastAsia="zh-CN"/>
              </w:rPr>
            </w:pPr>
          </w:p>
          <w:p w14:paraId="56841DB0">
            <w:pPr>
              <w:spacing w:line="252" w:lineRule="auto"/>
              <w:rPr>
                <w:lang w:eastAsia="zh-CN"/>
              </w:rPr>
            </w:pPr>
          </w:p>
          <w:p w14:paraId="79ECEBBF">
            <w:pPr>
              <w:spacing w:line="252" w:lineRule="auto"/>
              <w:rPr>
                <w:lang w:eastAsia="zh-CN"/>
              </w:rPr>
            </w:pPr>
          </w:p>
          <w:p w14:paraId="5C211C03">
            <w:pPr>
              <w:spacing w:line="252" w:lineRule="auto"/>
              <w:rPr>
                <w:lang w:eastAsia="zh-CN"/>
              </w:rPr>
            </w:pPr>
          </w:p>
          <w:p w14:paraId="2D51A8BE">
            <w:pPr>
              <w:spacing w:line="252" w:lineRule="auto"/>
              <w:rPr>
                <w:lang w:eastAsia="zh-CN"/>
              </w:rPr>
            </w:pPr>
          </w:p>
          <w:p w14:paraId="658B6877">
            <w:pPr>
              <w:pStyle w:val="10"/>
              <w:spacing w:before="90" w:line="226" w:lineRule="auto"/>
              <w:ind w:left="91"/>
            </w:pPr>
            <w:r>
              <w:rPr>
                <w:spacing w:val="31"/>
              </w:rPr>
              <w:t>☆☆☆☆☆</w:t>
            </w:r>
          </w:p>
        </w:tc>
        <w:tc>
          <w:tcPr>
            <w:tcW w:w="3735" w:type="dxa"/>
            <w:tcBorders>
              <w:bottom w:val="single" w:color="000000" w:sz="6" w:space="0"/>
            </w:tcBorders>
          </w:tcPr>
          <w:p w14:paraId="0DE550A6">
            <w:pPr>
              <w:spacing w:line="279" w:lineRule="auto"/>
              <w:rPr>
                <w:lang w:eastAsia="zh-CN"/>
              </w:rPr>
            </w:pPr>
          </w:p>
          <w:p w14:paraId="608C34D9">
            <w:pPr>
              <w:spacing w:line="280" w:lineRule="auto"/>
              <w:rPr>
                <w:lang w:eastAsia="zh-CN"/>
              </w:rPr>
            </w:pPr>
          </w:p>
          <w:p w14:paraId="15169A53">
            <w:pPr>
              <w:spacing w:line="280" w:lineRule="auto"/>
              <w:rPr>
                <w:lang w:eastAsia="zh-CN"/>
              </w:rPr>
            </w:pPr>
          </w:p>
          <w:p w14:paraId="7B90705B">
            <w:pPr>
              <w:spacing w:line="280" w:lineRule="auto"/>
              <w:rPr>
                <w:lang w:eastAsia="zh-CN"/>
              </w:rPr>
            </w:pPr>
          </w:p>
          <w:p w14:paraId="1C82C758">
            <w:pPr>
              <w:pStyle w:val="10"/>
              <w:spacing w:line="192" w:lineRule="auto"/>
              <w:ind w:left="34" w:right="23" w:firstLine="23"/>
              <w:rPr>
                <w:rFonts w:ascii="Times New Roman" w:hAnsi="Times New Roman" w:eastAsia="仿宋_GB2312" w:cs="Times New Roman"/>
                <w:snapToGrid/>
                <w:kern w:val="2"/>
                <w:lang w:eastAsia="zh-CN"/>
              </w:rPr>
            </w:pPr>
          </w:p>
          <w:p w14:paraId="3D8BCED3">
            <w:pPr>
              <w:pStyle w:val="10"/>
              <w:spacing w:line="192"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《中华人民共和国价格法》</w:t>
            </w:r>
          </w:p>
          <w:p w14:paraId="0B26E0A6">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第十四条第四项   经营者不得有下列 不正当价格行为：</w:t>
            </w:r>
          </w:p>
          <w:p w14:paraId="2D1F364C">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（四）利用虚假的或者使人误解的价格 手段， 诱骗消费者或者其他经营者与其进行 交易；</w:t>
            </w:r>
          </w:p>
          <w:p w14:paraId="35201E6C">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第四十条   经营者有本法第十四条所 列行为之一的，责令改正，没收违法所得， 可以并处违法所得五倍以下的罚款； 没有违 法所得的，  予以警告， 可以并处罚款；  情节 严重的， 责令停业整顿，  或者由工商行政管 理机关吊销营业执照。有关法律对本法第十 四条所列行为的处罚及处罚机关另有规定 的，可以依照有关法律的规定执行。</w:t>
            </w:r>
          </w:p>
          <w:p w14:paraId="2561B19C">
            <w:pPr>
              <w:pStyle w:val="10"/>
              <w:spacing w:line="192"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《价格违法行为行政处罚规定》</w:t>
            </w:r>
          </w:p>
          <w:p w14:paraId="54556916">
            <w:pPr>
              <w:pStyle w:val="10"/>
              <w:spacing w:line="192" w:lineRule="auto"/>
              <w:ind w:left="34" w:right="23" w:firstLine="23"/>
              <w:rPr>
                <w:lang w:eastAsia="zh-CN"/>
              </w:rPr>
            </w:pPr>
            <w:r>
              <w:rPr>
                <w:rFonts w:ascii="Times New Roman" w:hAnsi="Times New Roman" w:eastAsia="仿宋_GB2312" w:cs="Times New Roman"/>
                <w:snapToGrid/>
                <w:kern w:val="2"/>
                <w:lang w:eastAsia="zh-CN"/>
              </w:rPr>
              <w:t>第七条    经营者违反价格法第十四条 的规定， 利用虚假的或者使人误解的价格手 段，诱骗消费者或者其他经营者与其进行交 易的， 责令改正， 没收违法所得，  并处违法 所得 5倍以下的罚款；  没有违法所得的，  处 5  万元以上 50  万元以下的罚款；情节严重 的， 责令停业整顿，  或者由工商行政管理机 关吊销营业执照。</w:t>
            </w:r>
          </w:p>
        </w:tc>
        <w:tc>
          <w:tcPr>
            <w:tcW w:w="2640" w:type="dxa"/>
            <w:tcBorders>
              <w:bottom w:val="single" w:color="000000" w:sz="6" w:space="0"/>
            </w:tcBorders>
          </w:tcPr>
          <w:p w14:paraId="0891D90C">
            <w:pPr>
              <w:spacing w:line="249" w:lineRule="auto"/>
              <w:rPr>
                <w:lang w:eastAsia="zh-CN"/>
              </w:rPr>
            </w:pPr>
          </w:p>
          <w:p w14:paraId="0F0F6FC7">
            <w:pPr>
              <w:spacing w:line="249" w:lineRule="auto"/>
              <w:rPr>
                <w:lang w:eastAsia="zh-CN"/>
              </w:rPr>
            </w:pPr>
          </w:p>
          <w:p w14:paraId="2864FFE7">
            <w:pPr>
              <w:spacing w:line="249" w:lineRule="auto"/>
              <w:rPr>
                <w:lang w:eastAsia="zh-CN"/>
              </w:rPr>
            </w:pPr>
          </w:p>
          <w:p w14:paraId="7B2EF766">
            <w:pPr>
              <w:spacing w:line="249" w:lineRule="auto"/>
              <w:rPr>
                <w:lang w:eastAsia="zh-CN"/>
              </w:rPr>
            </w:pPr>
          </w:p>
          <w:p w14:paraId="0152C4EB">
            <w:pPr>
              <w:spacing w:line="249" w:lineRule="auto"/>
              <w:rPr>
                <w:lang w:eastAsia="zh-CN"/>
              </w:rPr>
            </w:pPr>
          </w:p>
          <w:p w14:paraId="61EB98D2">
            <w:pPr>
              <w:spacing w:line="250" w:lineRule="auto"/>
              <w:rPr>
                <w:lang w:eastAsia="zh-CN"/>
              </w:rPr>
            </w:pPr>
          </w:p>
          <w:p w14:paraId="13A620F8">
            <w:pPr>
              <w:spacing w:line="250" w:lineRule="auto"/>
              <w:rPr>
                <w:lang w:eastAsia="zh-CN"/>
              </w:rPr>
            </w:pPr>
          </w:p>
          <w:p w14:paraId="50530385">
            <w:pPr>
              <w:spacing w:line="250" w:lineRule="auto"/>
              <w:rPr>
                <w:lang w:eastAsia="zh-CN"/>
              </w:rPr>
            </w:pPr>
          </w:p>
          <w:p w14:paraId="2DB4B663">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经营者在销售商品或 者提供服务时进行价格比较 的， 标明的被比较价格信息 应当真实准确。未标明被比 较价格的详细信息的，被比 较价格应当不高于该经营者 在同一经营场所进行价格比 较前七日内 的最低成交 价 格； 前七日内没有交易的， 应当不高于本次价格比较前 最后一次交易价格。</w:t>
            </w:r>
            <w:r>
              <w:rPr>
                <w:rFonts w:hint="eastAsia" w:ascii="Times New Roman" w:hAnsi="Times New Roman" w:eastAsia="仿宋_GB2312" w:cs="Times New Roman"/>
                <w:snapToGrid/>
                <w:kern w:val="2"/>
                <w:lang w:eastAsia="zh-CN"/>
              </w:rPr>
              <w:t>与厂商建议零售价进行价格比较的，应当明确标示被比较价格为厂商建议零售价。厂商建议零售价发生变动时，应当立即更新。</w:t>
            </w:r>
          </w:p>
          <w:p w14:paraId="77424363">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严格按照标价及优惠 折扣收费并 提供商品和 服 务。</w:t>
            </w:r>
          </w:p>
          <w:p w14:paraId="76F581CD">
            <w:pPr>
              <w:pStyle w:val="10"/>
              <w:spacing w:line="192" w:lineRule="auto"/>
              <w:ind w:left="34" w:right="23" w:firstLine="23"/>
              <w:rPr>
                <w:lang w:eastAsia="zh-CN"/>
              </w:rPr>
            </w:pPr>
            <w:r>
              <w:rPr>
                <w:rFonts w:ascii="Times New Roman" w:hAnsi="Times New Roman" w:eastAsia="仿宋_GB2312" w:cs="Times New Roman"/>
                <w:snapToGrid/>
                <w:kern w:val="2"/>
                <w:lang w:eastAsia="zh-CN"/>
              </w:rPr>
              <w:t>3.具体要求见《明码标价 和禁止价格欺诈规定》（国家 市场监督管理总局令第  56 号）。</w:t>
            </w:r>
          </w:p>
        </w:tc>
        <w:tc>
          <w:tcPr>
            <w:tcW w:w="1497" w:type="dxa"/>
            <w:tcBorders>
              <w:bottom w:val="single" w:color="000000" w:sz="6" w:space="0"/>
              <w:right w:val="single" w:color="000000" w:sz="6" w:space="0"/>
            </w:tcBorders>
          </w:tcPr>
          <w:p w14:paraId="2D1E8A82">
            <w:pPr>
              <w:spacing w:line="252" w:lineRule="auto"/>
              <w:rPr>
                <w:lang w:eastAsia="zh-CN"/>
              </w:rPr>
            </w:pPr>
          </w:p>
          <w:p w14:paraId="57E4BDDF">
            <w:pPr>
              <w:spacing w:line="252" w:lineRule="auto"/>
              <w:rPr>
                <w:lang w:eastAsia="zh-CN"/>
              </w:rPr>
            </w:pPr>
          </w:p>
          <w:p w14:paraId="2AE28318">
            <w:pPr>
              <w:spacing w:line="252" w:lineRule="auto"/>
              <w:rPr>
                <w:lang w:eastAsia="zh-CN"/>
              </w:rPr>
            </w:pPr>
          </w:p>
          <w:p w14:paraId="3E66377A">
            <w:pPr>
              <w:spacing w:line="252" w:lineRule="auto"/>
              <w:rPr>
                <w:lang w:eastAsia="zh-CN"/>
              </w:rPr>
            </w:pPr>
          </w:p>
          <w:p w14:paraId="0D9110F4">
            <w:pPr>
              <w:spacing w:line="252" w:lineRule="auto"/>
              <w:rPr>
                <w:lang w:eastAsia="zh-CN"/>
              </w:rPr>
            </w:pPr>
          </w:p>
          <w:p w14:paraId="7B0EB5A6">
            <w:pPr>
              <w:spacing w:line="252" w:lineRule="auto"/>
              <w:rPr>
                <w:lang w:eastAsia="zh-CN"/>
              </w:rPr>
            </w:pPr>
          </w:p>
          <w:p w14:paraId="6DC7DA9F">
            <w:pPr>
              <w:spacing w:line="252" w:lineRule="auto"/>
              <w:rPr>
                <w:lang w:eastAsia="zh-CN"/>
              </w:rPr>
            </w:pPr>
          </w:p>
          <w:p w14:paraId="7757AAED">
            <w:pPr>
              <w:spacing w:line="252" w:lineRule="auto"/>
              <w:rPr>
                <w:lang w:eastAsia="zh-CN"/>
              </w:rPr>
            </w:pPr>
          </w:p>
          <w:p w14:paraId="4BE8BEEE">
            <w:pPr>
              <w:spacing w:line="252" w:lineRule="auto"/>
              <w:rPr>
                <w:lang w:eastAsia="zh-CN"/>
              </w:rPr>
            </w:pPr>
          </w:p>
          <w:p w14:paraId="7F1E044B">
            <w:pPr>
              <w:spacing w:line="252" w:lineRule="auto"/>
              <w:rPr>
                <w:lang w:eastAsia="zh-CN"/>
              </w:rPr>
            </w:pPr>
          </w:p>
          <w:p w14:paraId="60B3F83F">
            <w:pPr>
              <w:spacing w:line="252" w:lineRule="auto"/>
              <w:rPr>
                <w:lang w:eastAsia="zh-CN"/>
              </w:rPr>
            </w:pPr>
          </w:p>
          <w:p w14:paraId="1B06747E">
            <w:pPr>
              <w:spacing w:line="252" w:lineRule="auto"/>
              <w:rPr>
                <w:lang w:eastAsia="zh-CN"/>
              </w:rPr>
            </w:pPr>
          </w:p>
          <w:p w14:paraId="3E4BD386">
            <w:pPr>
              <w:spacing w:line="253" w:lineRule="auto"/>
              <w:rPr>
                <w:lang w:eastAsia="zh-CN"/>
              </w:rPr>
            </w:pPr>
          </w:p>
          <w:p w14:paraId="3D06D3C5">
            <w:pPr>
              <w:spacing w:line="253" w:lineRule="auto"/>
              <w:rPr>
                <w:lang w:eastAsia="zh-CN"/>
              </w:rPr>
            </w:pPr>
          </w:p>
          <w:p w14:paraId="4CA753A8">
            <w:pPr>
              <w:spacing w:line="253" w:lineRule="auto"/>
              <w:rPr>
                <w:lang w:eastAsia="zh-CN"/>
              </w:rPr>
            </w:pPr>
          </w:p>
          <w:p w14:paraId="48454717">
            <w:pPr>
              <w:pStyle w:val="10"/>
              <w:spacing w:before="90" w:line="176" w:lineRule="auto"/>
              <w:ind w:left="43" w:right="23" w:hanging="5"/>
              <w:jc w:val="center"/>
            </w:pPr>
            <w:r>
              <w:rPr>
                <w:rFonts w:hint="eastAsia" w:ascii="Times New Roman" w:hAnsi="Times New Roman" w:eastAsia="仿宋_GB2312" w:cs="Times New Roman"/>
                <w:snapToGrid/>
                <w:kern w:val="2"/>
                <w:lang w:eastAsia="zh-CN"/>
              </w:rPr>
              <w:t>价监科</w:t>
            </w:r>
          </w:p>
        </w:tc>
      </w:tr>
    </w:tbl>
    <w:p w14:paraId="1E7824D2">
      <w:pPr>
        <w:spacing w:line="280" w:lineRule="auto"/>
      </w:pPr>
    </w:p>
    <w:p w14:paraId="049EF6F7">
      <w:pPr>
        <w:spacing w:before="129" w:line="159" w:lineRule="auto"/>
        <w:ind w:left="6161"/>
        <w:rPr>
          <w:rFonts w:ascii="微软雅黑" w:hAnsi="微软雅黑" w:eastAsia="微软雅黑" w:cs="微软雅黑"/>
          <w:sz w:val="30"/>
          <w:szCs w:val="30"/>
        </w:rPr>
        <w:sectPr>
          <w:pgSz w:w="16840" w:h="11900"/>
          <w:pgMar w:top="1011" w:right="1776" w:bottom="0" w:left="1550" w:header="0" w:footer="0" w:gutter="0"/>
          <w:cols w:space="720" w:num="1"/>
        </w:sectPr>
      </w:pPr>
    </w:p>
    <w:p w14:paraId="506E5527">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393"/>
        <w:gridCol w:w="2324"/>
        <w:gridCol w:w="1191"/>
        <w:gridCol w:w="3993"/>
        <w:gridCol w:w="2672"/>
        <w:gridCol w:w="1274"/>
      </w:tblGrid>
      <w:tr w14:paraId="190CF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51" w:type="dxa"/>
            <w:tcBorders>
              <w:top w:val="single" w:color="000000" w:sz="6" w:space="0"/>
              <w:left w:val="single" w:color="000000" w:sz="6" w:space="0"/>
            </w:tcBorders>
          </w:tcPr>
          <w:p w14:paraId="3636F14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93" w:type="dxa"/>
            <w:tcBorders>
              <w:top w:val="single" w:color="000000" w:sz="6" w:space="0"/>
            </w:tcBorders>
          </w:tcPr>
          <w:p w14:paraId="06416E4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24" w:type="dxa"/>
            <w:tcBorders>
              <w:top w:val="single" w:color="000000" w:sz="6" w:space="0"/>
            </w:tcBorders>
          </w:tcPr>
          <w:p w14:paraId="702CA51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91" w:type="dxa"/>
            <w:tcBorders>
              <w:top w:val="single" w:color="000000" w:sz="6" w:space="0"/>
            </w:tcBorders>
          </w:tcPr>
          <w:p w14:paraId="692326A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993" w:type="dxa"/>
            <w:tcBorders>
              <w:top w:val="single" w:color="000000" w:sz="6" w:space="0"/>
            </w:tcBorders>
          </w:tcPr>
          <w:p w14:paraId="20F494ED">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72" w:type="dxa"/>
            <w:tcBorders>
              <w:top w:val="single" w:color="000000" w:sz="6" w:space="0"/>
            </w:tcBorders>
          </w:tcPr>
          <w:p w14:paraId="0031F3B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74" w:type="dxa"/>
            <w:tcBorders>
              <w:top w:val="single" w:color="000000" w:sz="6" w:space="0"/>
              <w:right w:val="single" w:color="000000" w:sz="6" w:space="0"/>
            </w:tcBorders>
          </w:tcPr>
          <w:p w14:paraId="4E6BB43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3E1DC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8" w:hRule="atLeast"/>
        </w:trPr>
        <w:tc>
          <w:tcPr>
            <w:tcW w:w="651" w:type="dxa"/>
            <w:tcBorders>
              <w:left w:val="single" w:color="000000" w:sz="6" w:space="0"/>
              <w:bottom w:val="single" w:color="000000" w:sz="6" w:space="0"/>
            </w:tcBorders>
          </w:tcPr>
          <w:p w14:paraId="2B76AFF9">
            <w:pPr>
              <w:spacing w:line="241" w:lineRule="auto"/>
            </w:pPr>
          </w:p>
          <w:p w14:paraId="3DF22163">
            <w:pPr>
              <w:spacing w:line="241" w:lineRule="auto"/>
            </w:pPr>
          </w:p>
          <w:p w14:paraId="72632650">
            <w:pPr>
              <w:spacing w:line="241" w:lineRule="auto"/>
            </w:pPr>
          </w:p>
          <w:p w14:paraId="4698DC09">
            <w:pPr>
              <w:spacing w:line="241" w:lineRule="auto"/>
            </w:pPr>
          </w:p>
          <w:p w14:paraId="12DBE1A3">
            <w:pPr>
              <w:spacing w:line="241" w:lineRule="auto"/>
            </w:pPr>
          </w:p>
          <w:p w14:paraId="20ACC7E1">
            <w:pPr>
              <w:spacing w:line="241" w:lineRule="auto"/>
            </w:pPr>
          </w:p>
          <w:p w14:paraId="4377A6CD">
            <w:pPr>
              <w:spacing w:line="241" w:lineRule="auto"/>
            </w:pPr>
          </w:p>
          <w:p w14:paraId="0E37D75B">
            <w:pPr>
              <w:spacing w:line="242" w:lineRule="auto"/>
            </w:pPr>
          </w:p>
          <w:p w14:paraId="60B0EE40">
            <w:pPr>
              <w:spacing w:line="242" w:lineRule="auto"/>
            </w:pPr>
          </w:p>
          <w:p w14:paraId="78D0F0E6">
            <w:pPr>
              <w:spacing w:line="242" w:lineRule="auto"/>
            </w:pPr>
          </w:p>
          <w:p w14:paraId="5C779B1B">
            <w:pPr>
              <w:spacing w:line="242" w:lineRule="auto"/>
            </w:pPr>
          </w:p>
          <w:p w14:paraId="49E530EF">
            <w:pPr>
              <w:spacing w:line="242" w:lineRule="auto"/>
            </w:pPr>
          </w:p>
          <w:p w14:paraId="15A0A9DD">
            <w:pPr>
              <w:spacing w:line="242" w:lineRule="auto"/>
            </w:pPr>
          </w:p>
          <w:p w14:paraId="376E3FC7">
            <w:pPr>
              <w:spacing w:line="242" w:lineRule="auto"/>
            </w:pPr>
          </w:p>
          <w:p w14:paraId="13AA6696">
            <w:pPr>
              <w:spacing w:line="242" w:lineRule="auto"/>
            </w:pPr>
          </w:p>
          <w:p w14:paraId="4002F6E5">
            <w:pPr>
              <w:spacing w:line="242" w:lineRule="auto"/>
            </w:pPr>
          </w:p>
          <w:p w14:paraId="4938E644">
            <w:pPr>
              <w:spacing w:line="242" w:lineRule="auto"/>
            </w:pPr>
          </w:p>
          <w:p w14:paraId="5E57760A">
            <w:pPr>
              <w:spacing w:before="61" w:line="186" w:lineRule="auto"/>
              <w:ind w:left="265"/>
              <w:rPr>
                <w:rFonts w:ascii="Times New Roman" w:hAnsi="Times New Roman" w:eastAsia="Times New Roman" w:cs="Times New Roman"/>
              </w:rPr>
            </w:pPr>
            <w:r>
              <w:rPr>
                <w:rFonts w:ascii="Times New Roman" w:hAnsi="Times New Roman" w:eastAsia="Times New Roman" w:cs="Times New Roman"/>
              </w:rPr>
              <w:t>4</w:t>
            </w:r>
          </w:p>
        </w:tc>
        <w:tc>
          <w:tcPr>
            <w:tcW w:w="1393" w:type="dxa"/>
            <w:tcBorders>
              <w:bottom w:val="single" w:color="000000" w:sz="6" w:space="0"/>
            </w:tcBorders>
          </w:tcPr>
          <w:p w14:paraId="5A672DE4">
            <w:pPr>
              <w:spacing w:line="244" w:lineRule="auto"/>
            </w:pPr>
          </w:p>
          <w:p w14:paraId="4EE7D203">
            <w:pPr>
              <w:spacing w:line="244" w:lineRule="auto"/>
            </w:pPr>
          </w:p>
          <w:p w14:paraId="214A9D31">
            <w:pPr>
              <w:spacing w:line="245" w:lineRule="auto"/>
            </w:pPr>
          </w:p>
          <w:p w14:paraId="1815F0BE">
            <w:pPr>
              <w:spacing w:line="245" w:lineRule="auto"/>
            </w:pPr>
          </w:p>
          <w:p w14:paraId="0AFBF884">
            <w:pPr>
              <w:spacing w:line="245" w:lineRule="auto"/>
            </w:pPr>
          </w:p>
          <w:p w14:paraId="78C4B849">
            <w:pPr>
              <w:spacing w:line="245" w:lineRule="auto"/>
            </w:pPr>
          </w:p>
          <w:p w14:paraId="3B2E9EA0">
            <w:pPr>
              <w:spacing w:line="245" w:lineRule="auto"/>
            </w:pPr>
          </w:p>
          <w:p w14:paraId="54AC3703">
            <w:pPr>
              <w:spacing w:line="245" w:lineRule="auto"/>
            </w:pPr>
          </w:p>
          <w:p w14:paraId="0B7F4899">
            <w:pPr>
              <w:spacing w:line="245" w:lineRule="auto"/>
            </w:pPr>
          </w:p>
          <w:p w14:paraId="44BF957C">
            <w:pPr>
              <w:spacing w:line="245" w:lineRule="auto"/>
            </w:pPr>
          </w:p>
          <w:p w14:paraId="436D17C9">
            <w:pPr>
              <w:spacing w:line="245" w:lineRule="auto"/>
            </w:pPr>
          </w:p>
          <w:p w14:paraId="214A3F1A">
            <w:pPr>
              <w:spacing w:line="245" w:lineRule="auto"/>
            </w:pPr>
          </w:p>
          <w:p w14:paraId="7AE90CE0">
            <w:pPr>
              <w:spacing w:line="245" w:lineRule="auto"/>
            </w:pPr>
          </w:p>
          <w:p w14:paraId="5B5DEFD1">
            <w:pPr>
              <w:spacing w:line="245" w:lineRule="auto"/>
            </w:pPr>
          </w:p>
          <w:p w14:paraId="7D189E7A">
            <w:pPr>
              <w:spacing w:line="245" w:lineRule="auto"/>
            </w:pPr>
          </w:p>
          <w:p w14:paraId="3394B6C0">
            <w:pPr>
              <w:spacing w:line="245" w:lineRule="auto"/>
            </w:pPr>
          </w:p>
          <w:p w14:paraId="02FAB430">
            <w:pPr>
              <w:pStyle w:val="10"/>
              <w:spacing w:before="90" w:line="183" w:lineRule="auto"/>
              <w:ind w:left="28" w:right="30" w:firstLine="3"/>
            </w:pPr>
            <w:r>
              <w:rPr>
                <w:rFonts w:ascii="Times New Roman" w:hAnsi="Times New Roman" w:eastAsia="仿宋_GB2312" w:cs="Times New Roman"/>
                <w:snapToGrid/>
                <w:kern w:val="2"/>
                <w:lang w:eastAsia="zh-CN"/>
              </w:rPr>
              <w:t>经营者不得哄 抬价格</w:t>
            </w:r>
          </w:p>
        </w:tc>
        <w:tc>
          <w:tcPr>
            <w:tcW w:w="2324" w:type="dxa"/>
            <w:tcBorders>
              <w:bottom w:val="single" w:color="000000" w:sz="6" w:space="0"/>
            </w:tcBorders>
          </w:tcPr>
          <w:p w14:paraId="4016EDBF">
            <w:pPr>
              <w:spacing w:line="246" w:lineRule="auto"/>
              <w:rPr>
                <w:lang w:eastAsia="zh-CN"/>
              </w:rPr>
            </w:pPr>
          </w:p>
          <w:p w14:paraId="3CD80A77">
            <w:pPr>
              <w:spacing w:line="246" w:lineRule="auto"/>
              <w:rPr>
                <w:lang w:eastAsia="zh-CN"/>
              </w:rPr>
            </w:pPr>
          </w:p>
          <w:p w14:paraId="73B101BC">
            <w:pPr>
              <w:spacing w:line="246" w:lineRule="auto"/>
              <w:rPr>
                <w:lang w:eastAsia="zh-CN"/>
              </w:rPr>
            </w:pPr>
          </w:p>
          <w:p w14:paraId="68742336">
            <w:pPr>
              <w:spacing w:line="246" w:lineRule="auto"/>
              <w:rPr>
                <w:lang w:eastAsia="zh-CN"/>
              </w:rPr>
            </w:pPr>
          </w:p>
          <w:p w14:paraId="4060C1CE">
            <w:pPr>
              <w:spacing w:line="246" w:lineRule="auto"/>
              <w:rPr>
                <w:lang w:eastAsia="zh-CN"/>
              </w:rPr>
            </w:pPr>
          </w:p>
          <w:p w14:paraId="5F94CA52">
            <w:pPr>
              <w:spacing w:line="246" w:lineRule="auto"/>
              <w:rPr>
                <w:lang w:eastAsia="zh-CN"/>
              </w:rPr>
            </w:pPr>
          </w:p>
          <w:p w14:paraId="28605658">
            <w:pPr>
              <w:spacing w:line="246" w:lineRule="auto"/>
              <w:rPr>
                <w:lang w:eastAsia="zh-CN"/>
              </w:rPr>
            </w:pPr>
          </w:p>
          <w:p w14:paraId="725877B3">
            <w:pPr>
              <w:spacing w:line="246" w:lineRule="auto"/>
              <w:rPr>
                <w:lang w:eastAsia="zh-CN"/>
              </w:rPr>
            </w:pPr>
          </w:p>
          <w:p w14:paraId="2284F1BA">
            <w:pPr>
              <w:spacing w:line="246" w:lineRule="auto"/>
              <w:rPr>
                <w:lang w:eastAsia="zh-CN"/>
              </w:rPr>
            </w:pPr>
          </w:p>
          <w:p w14:paraId="0803FA30">
            <w:pPr>
              <w:spacing w:line="246" w:lineRule="auto"/>
              <w:rPr>
                <w:lang w:eastAsia="zh-CN"/>
              </w:rPr>
            </w:pPr>
          </w:p>
          <w:p w14:paraId="0157A40A">
            <w:pPr>
              <w:spacing w:line="247" w:lineRule="auto"/>
              <w:rPr>
                <w:lang w:eastAsia="zh-CN"/>
              </w:rPr>
            </w:pPr>
          </w:p>
          <w:p w14:paraId="7AC3C582">
            <w:pPr>
              <w:spacing w:line="247" w:lineRule="auto"/>
              <w:rPr>
                <w:lang w:eastAsia="zh-CN"/>
              </w:rPr>
            </w:pPr>
          </w:p>
          <w:p w14:paraId="2F0D25F2">
            <w:pPr>
              <w:spacing w:line="247" w:lineRule="auto"/>
              <w:rPr>
                <w:lang w:eastAsia="zh-CN"/>
              </w:rPr>
            </w:pPr>
          </w:p>
          <w:p w14:paraId="7F824AB0">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经营者捏造、散布涨 价信息， 哄抬价格， 推动 商品价格过快、过高上 涨。</w:t>
            </w:r>
          </w:p>
          <w:p w14:paraId="63062522">
            <w:pPr>
              <w:pStyle w:val="10"/>
              <w:spacing w:line="192" w:lineRule="auto"/>
              <w:ind w:left="34" w:right="23" w:firstLine="23"/>
              <w:rPr>
                <w:lang w:eastAsia="zh-CN"/>
              </w:rPr>
            </w:pPr>
            <w:r>
              <w:rPr>
                <w:rFonts w:ascii="Times New Roman" w:hAnsi="Times New Roman" w:eastAsia="仿宋_GB2312" w:cs="Times New Roman"/>
                <w:snapToGrid/>
                <w:kern w:val="2"/>
                <w:lang w:eastAsia="zh-CN"/>
              </w:rPr>
              <w:t>如： 流行性感冒传播 期间， 某药店在购进成本 基础上大幅度提高价格 对外销售对症药物。</w:t>
            </w:r>
          </w:p>
        </w:tc>
        <w:tc>
          <w:tcPr>
            <w:tcW w:w="1191" w:type="dxa"/>
            <w:tcBorders>
              <w:bottom w:val="single" w:color="000000" w:sz="6" w:space="0"/>
            </w:tcBorders>
          </w:tcPr>
          <w:p w14:paraId="602CC0DC">
            <w:pPr>
              <w:spacing w:line="252" w:lineRule="auto"/>
              <w:rPr>
                <w:lang w:eastAsia="zh-CN"/>
              </w:rPr>
            </w:pPr>
          </w:p>
          <w:p w14:paraId="2607DDE0">
            <w:pPr>
              <w:spacing w:line="252" w:lineRule="auto"/>
              <w:rPr>
                <w:lang w:eastAsia="zh-CN"/>
              </w:rPr>
            </w:pPr>
          </w:p>
          <w:p w14:paraId="2A88C31F">
            <w:pPr>
              <w:spacing w:line="252" w:lineRule="auto"/>
              <w:rPr>
                <w:lang w:eastAsia="zh-CN"/>
              </w:rPr>
            </w:pPr>
          </w:p>
          <w:p w14:paraId="2247B5D3">
            <w:pPr>
              <w:spacing w:line="252" w:lineRule="auto"/>
              <w:rPr>
                <w:lang w:eastAsia="zh-CN"/>
              </w:rPr>
            </w:pPr>
          </w:p>
          <w:p w14:paraId="7C3BE7F0">
            <w:pPr>
              <w:spacing w:line="252" w:lineRule="auto"/>
              <w:rPr>
                <w:lang w:eastAsia="zh-CN"/>
              </w:rPr>
            </w:pPr>
          </w:p>
          <w:p w14:paraId="383BF296">
            <w:pPr>
              <w:spacing w:line="252" w:lineRule="auto"/>
              <w:rPr>
                <w:lang w:eastAsia="zh-CN"/>
              </w:rPr>
            </w:pPr>
          </w:p>
          <w:p w14:paraId="39E7980B">
            <w:pPr>
              <w:spacing w:line="252" w:lineRule="auto"/>
              <w:rPr>
                <w:lang w:eastAsia="zh-CN"/>
              </w:rPr>
            </w:pPr>
          </w:p>
          <w:p w14:paraId="499417C8">
            <w:pPr>
              <w:spacing w:line="252" w:lineRule="auto"/>
              <w:rPr>
                <w:lang w:eastAsia="zh-CN"/>
              </w:rPr>
            </w:pPr>
          </w:p>
          <w:p w14:paraId="5A6034F6">
            <w:pPr>
              <w:spacing w:line="252" w:lineRule="auto"/>
              <w:rPr>
                <w:lang w:eastAsia="zh-CN"/>
              </w:rPr>
            </w:pPr>
          </w:p>
          <w:p w14:paraId="1C3C8888">
            <w:pPr>
              <w:spacing w:line="252" w:lineRule="auto"/>
              <w:rPr>
                <w:lang w:eastAsia="zh-CN"/>
              </w:rPr>
            </w:pPr>
          </w:p>
          <w:p w14:paraId="0B49CDCF">
            <w:pPr>
              <w:spacing w:line="252" w:lineRule="auto"/>
              <w:rPr>
                <w:lang w:eastAsia="zh-CN"/>
              </w:rPr>
            </w:pPr>
          </w:p>
          <w:p w14:paraId="6DCD5CDC">
            <w:pPr>
              <w:spacing w:line="253" w:lineRule="auto"/>
              <w:rPr>
                <w:lang w:eastAsia="zh-CN"/>
              </w:rPr>
            </w:pPr>
          </w:p>
          <w:p w14:paraId="482080DE">
            <w:pPr>
              <w:spacing w:line="253" w:lineRule="auto"/>
              <w:rPr>
                <w:lang w:eastAsia="zh-CN"/>
              </w:rPr>
            </w:pPr>
          </w:p>
          <w:p w14:paraId="546DE1AB">
            <w:pPr>
              <w:spacing w:line="253" w:lineRule="auto"/>
              <w:rPr>
                <w:lang w:eastAsia="zh-CN"/>
              </w:rPr>
            </w:pPr>
          </w:p>
          <w:p w14:paraId="088DE851">
            <w:pPr>
              <w:spacing w:line="253" w:lineRule="auto"/>
              <w:rPr>
                <w:lang w:eastAsia="zh-CN"/>
              </w:rPr>
            </w:pPr>
          </w:p>
          <w:p w14:paraId="2FA23B41">
            <w:pPr>
              <w:spacing w:line="253" w:lineRule="auto"/>
              <w:rPr>
                <w:lang w:eastAsia="zh-CN"/>
              </w:rPr>
            </w:pPr>
          </w:p>
          <w:p w14:paraId="1B8F0366">
            <w:pPr>
              <w:pStyle w:val="10"/>
              <w:spacing w:before="90" w:line="226" w:lineRule="auto"/>
              <w:ind w:left="91"/>
            </w:pPr>
            <w:r>
              <w:rPr>
                <w:spacing w:val="31"/>
              </w:rPr>
              <w:t>☆☆☆☆☆</w:t>
            </w:r>
          </w:p>
        </w:tc>
        <w:tc>
          <w:tcPr>
            <w:tcW w:w="3993" w:type="dxa"/>
            <w:tcBorders>
              <w:bottom w:val="single" w:color="000000" w:sz="6" w:space="0"/>
            </w:tcBorders>
          </w:tcPr>
          <w:p w14:paraId="0459DF5B">
            <w:pPr>
              <w:spacing w:line="289" w:lineRule="auto"/>
              <w:rPr>
                <w:lang w:eastAsia="zh-CN"/>
              </w:rPr>
            </w:pPr>
          </w:p>
          <w:p w14:paraId="6B96A9BB">
            <w:pPr>
              <w:spacing w:line="289" w:lineRule="auto"/>
              <w:rPr>
                <w:lang w:eastAsia="zh-CN"/>
              </w:rPr>
            </w:pPr>
          </w:p>
          <w:p w14:paraId="767348EC">
            <w:pPr>
              <w:pStyle w:val="10"/>
              <w:spacing w:line="192"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《中华人民共和国价格法》</w:t>
            </w:r>
          </w:p>
          <w:p w14:paraId="273D46E8">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第十四条第三项   经营者不得有下列 不正当价格行为：</w:t>
            </w:r>
          </w:p>
          <w:p w14:paraId="7C2D128D">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（三）捏造、散布涨价信息， 哄抬价格， 推动商品价格过高上涨的；</w:t>
            </w:r>
          </w:p>
          <w:p w14:paraId="617772ED">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第四十条    经营者有本法第十四条所 列行为之一的，责令改正，没收违法所得， 可以并处违法所得五倍以下的罚款； 没有违 法所得的，  予以警告， 可以并处罚款；  情节 严重的， 责令停业整顿，  或者由工商行政管 理机关吊销营业执照。有关法律对本法第十 四条所列行为的处罚及处罚机关另有规定 的，可以依照有关法律的规定执行。</w:t>
            </w:r>
          </w:p>
          <w:p w14:paraId="6B29966F">
            <w:pPr>
              <w:pStyle w:val="10"/>
              <w:spacing w:line="192"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《价格违法行为行政处罚规定》</w:t>
            </w:r>
          </w:p>
          <w:p w14:paraId="2938405A">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第六条第一款    经营者违反价格法第 十四条的规定，有下列推动商品价格过快、 过高上涨行为之一的， 责令改正， 没收违法 所得， 并处违法所得 5 倍以下的罚款；  没有 违法所得的，处 5 万元以上 50 万元以下的 罚款，情节较重的处 50 万元以上 300 万元 以下的罚款；情节严重的，责令停业整顿， 或者由工商行政管理机关吊销营业执照：</w:t>
            </w:r>
          </w:p>
          <w:p w14:paraId="1150EB9A">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（一）捏造、散布涨价信息，  扰乱市场 价格秩序的；</w:t>
            </w:r>
          </w:p>
          <w:p w14:paraId="2AAE313F">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（二）除生产自用外，  超出正常的存储 数量或者存储周期，大量囤积市场供应紧 张、价格发生异常波动的商品，  经价格主管 部门告诫仍继续囤积的；</w:t>
            </w:r>
          </w:p>
          <w:p w14:paraId="33F3DC56">
            <w:pPr>
              <w:pStyle w:val="10"/>
              <w:spacing w:line="192" w:lineRule="auto"/>
              <w:ind w:left="34" w:right="23" w:firstLine="23"/>
              <w:rPr>
                <w:lang w:eastAsia="zh-CN"/>
              </w:rPr>
            </w:pPr>
            <w:r>
              <w:rPr>
                <w:rFonts w:ascii="Times New Roman" w:hAnsi="Times New Roman" w:eastAsia="仿宋_GB2312" w:cs="Times New Roman"/>
                <w:snapToGrid/>
                <w:kern w:val="2"/>
                <w:lang w:eastAsia="zh-CN"/>
              </w:rPr>
              <w:t>（三）利用其他手段哄抬价格，  推动商 品价格过快、过高上涨的。</w:t>
            </w:r>
          </w:p>
        </w:tc>
        <w:tc>
          <w:tcPr>
            <w:tcW w:w="2672" w:type="dxa"/>
            <w:tcBorders>
              <w:bottom w:val="single" w:color="000000" w:sz="6" w:space="0"/>
            </w:tcBorders>
          </w:tcPr>
          <w:p w14:paraId="10E10D98">
            <w:pPr>
              <w:spacing w:line="247" w:lineRule="auto"/>
              <w:rPr>
                <w:lang w:eastAsia="zh-CN"/>
              </w:rPr>
            </w:pPr>
          </w:p>
          <w:p w14:paraId="6ADA1A3C">
            <w:pPr>
              <w:spacing w:line="247" w:lineRule="auto"/>
              <w:rPr>
                <w:lang w:eastAsia="zh-CN"/>
              </w:rPr>
            </w:pPr>
          </w:p>
          <w:p w14:paraId="6015FB9F">
            <w:pPr>
              <w:spacing w:line="247" w:lineRule="auto"/>
              <w:rPr>
                <w:lang w:eastAsia="zh-CN"/>
              </w:rPr>
            </w:pPr>
          </w:p>
          <w:p w14:paraId="2CE36186">
            <w:pPr>
              <w:spacing w:line="247" w:lineRule="auto"/>
              <w:rPr>
                <w:lang w:eastAsia="zh-CN"/>
              </w:rPr>
            </w:pPr>
          </w:p>
          <w:p w14:paraId="344A2777">
            <w:pPr>
              <w:spacing w:line="247" w:lineRule="auto"/>
              <w:rPr>
                <w:lang w:eastAsia="zh-CN"/>
              </w:rPr>
            </w:pPr>
          </w:p>
          <w:p w14:paraId="4EEBC40E">
            <w:pPr>
              <w:spacing w:line="247" w:lineRule="auto"/>
              <w:rPr>
                <w:lang w:eastAsia="zh-CN"/>
              </w:rPr>
            </w:pPr>
          </w:p>
          <w:p w14:paraId="0D9B9067">
            <w:pPr>
              <w:spacing w:line="247" w:lineRule="auto"/>
              <w:rPr>
                <w:lang w:eastAsia="zh-CN"/>
              </w:rPr>
            </w:pPr>
          </w:p>
          <w:p w14:paraId="58EF5DF7">
            <w:pPr>
              <w:spacing w:line="247" w:lineRule="auto"/>
              <w:rPr>
                <w:lang w:eastAsia="zh-CN"/>
              </w:rPr>
            </w:pPr>
          </w:p>
          <w:p w14:paraId="6F748E8F">
            <w:pPr>
              <w:spacing w:line="247" w:lineRule="auto"/>
              <w:rPr>
                <w:lang w:eastAsia="zh-CN"/>
              </w:rPr>
            </w:pPr>
          </w:p>
          <w:p w14:paraId="60FC12CE">
            <w:pPr>
              <w:spacing w:line="247" w:lineRule="auto"/>
              <w:rPr>
                <w:lang w:eastAsia="zh-CN"/>
              </w:rPr>
            </w:pPr>
          </w:p>
          <w:p w14:paraId="6BB8C120">
            <w:pPr>
              <w:spacing w:line="247" w:lineRule="auto"/>
              <w:rPr>
                <w:lang w:eastAsia="zh-CN"/>
              </w:rPr>
            </w:pPr>
          </w:p>
          <w:p w14:paraId="22FEC046">
            <w:pPr>
              <w:spacing w:line="248" w:lineRule="auto"/>
              <w:rPr>
                <w:lang w:eastAsia="zh-CN"/>
              </w:rPr>
            </w:pPr>
          </w:p>
          <w:p w14:paraId="37C55020">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经营者应诚信守法经 营， 不得以任何形式发布不 实价格信息。</w:t>
            </w:r>
          </w:p>
          <w:p w14:paraId="64D656FF">
            <w:pPr>
              <w:pStyle w:val="10"/>
              <w:spacing w:line="192" w:lineRule="auto"/>
              <w:ind w:left="34" w:right="23" w:firstLine="23"/>
              <w:rPr>
                <w:lang w:eastAsia="zh-CN"/>
              </w:rPr>
            </w:pPr>
            <w:r>
              <w:rPr>
                <w:rFonts w:ascii="Times New Roman" w:hAnsi="Times New Roman" w:eastAsia="仿宋_GB2312" w:cs="Times New Roman"/>
                <w:snapToGrid/>
                <w:kern w:val="2"/>
                <w:lang w:eastAsia="zh-CN"/>
              </w:rPr>
              <w:t>2. 国家市场监管总局《关 于查处哄抬价格违法行为的 指导意见》（国市监竞争发 〔 2022 〕60  号）对“哄抬价 格违法行为认定”、“法律适 用”有详细规定， 建议认真 学习。</w:t>
            </w:r>
          </w:p>
        </w:tc>
        <w:tc>
          <w:tcPr>
            <w:tcW w:w="1274" w:type="dxa"/>
            <w:tcBorders>
              <w:bottom w:val="single" w:color="000000" w:sz="6" w:space="0"/>
              <w:right w:val="single" w:color="000000" w:sz="6" w:space="0"/>
            </w:tcBorders>
          </w:tcPr>
          <w:p w14:paraId="42CBA95E">
            <w:pPr>
              <w:spacing w:line="245" w:lineRule="auto"/>
              <w:rPr>
                <w:lang w:eastAsia="zh-CN"/>
              </w:rPr>
            </w:pPr>
          </w:p>
          <w:p w14:paraId="3621C6CC">
            <w:pPr>
              <w:spacing w:line="245" w:lineRule="auto"/>
              <w:rPr>
                <w:lang w:eastAsia="zh-CN"/>
              </w:rPr>
            </w:pPr>
          </w:p>
          <w:p w14:paraId="0E080C14">
            <w:pPr>
              <w:spacing w:line="245" w:lineRule="auto"/>
              <w:rPr>
                <w:lang w:eastAsia="zh-CN"/>
              </w:rPr>
            </w:pPr>
          </w:p>
          <w:p w14:paraId="386A1AA2">
            <w:pPr>
              <w:spacing w:line="245" w:lineRule="auto"/>
              <w:rPr>
                <w:lang w:eastAsia="zh-CN"/>
              </w:rPr>
            </w:pPr>
          </w:p>
          <w:p w14:paraId="221B57EA">
            <w:pPr>
              <w:spacing w:line="245" w:lineRule="auto"/>
              <w:rPr>
                <w:lang w:eastAsia="zh-CN"/>
              </w:rPr>
            </w:pPr>
          </w:p>
          <w:p w14:paraId="071AECF8">
            <w:pPr>
              <w:spacing w:line="245" w:lineRule="auto"/>
              <w:rPr>
                <w:lang w:eastAsia="zh-CN"/>
              </w:rPr>
            </w:pPr>
          </w:p>
          <w:p w14:paraId="7ED0D4D2">
            <w:pPr>
              <w:spacing w:line="245" w:lineRule="auto"/>
              <w:rPr>
                <w:lang w:eastAsia="zh-CN"/>
              </w:rPr>
            </w:pPr>
          </w:p>
          <w:p w14:paraId="14D12B48">
            <w:pPr>
              <w:spacing w:line="245" w:lineRule="auto"/>
              <w:rPr>
                <w:lang w:eastAsia="zh-CN"/>
              </w:rPr>
            </w:pPr>
          </w:p>
          <w:p w14:paraId="2C5C99DB">
            <w:pPr>
              <w:spacing w:line="245" w:lineRule="auto"/>
              <w:rPr>
                <w:lang w:eastAsia="zh-CN"/>
              </w:rPr>
            </w:pPr>
          </w:p>
          <w:p w14:paraId="1EFC797B">
            <w:pPr>
              <w:spacing w:line="245" w:lineRule="auto"/>
              <w:rPr>
                <w:lang w:eastAsia="zh-CN"/>
              </w:rPr>
            </w:pPr>
          </w:p>
          <w:p w14:paraId="2362CD7C">
            <w:pPr>
              <w:spacing w:line="245" w:lineRule="auto"/>
              <w:rPr>
                <w:lang w:eastAsia="zh-CN"/>
              </w:rPr>
            </w:pPr>
          </w:p>
          <w:p w14:paraId="25CF2ADA">
            <w:pPr>
              <w:spacing w:line="245" w:lineRule="auto"/>
              <w:rPr>
                <w:lang w:eastAsia="zh-CN"/>
              </w:rPr>
            </w:pPr>
          </w:p>
          <w:p w14:paraId="053F8FA2">
            <w:pPr>
              <w:spacing w:line="245" w:lineRule="auto"/>
              <w:rPr>
                <w:lang w:eastAsia="zh-CN"/>
              </w:rPr>
            </w:pPr>
          </w:p>
          <w:p w14:paraId="445552B7">
            <w:pPr>
              <w:spacing w:line="246" w:lineRule="auto"/>
              <w:rPr>
                <w:lang w:eastAsia="zh-CN"/>
              </w:rPr>
            </w:pPr>
          </w:p>
          <w:p w14:paraId="1D35D6B7">
            <w:pPr>
              <w:spacing w:line="246" w:lineRule="auto"/>
              <w:rPr>
                <w:lang w:eastAsia="zh-CN"/>
              </w:rPr>
            </w:pPr>
          </w:p>
          <w:p w14:paraId="0CEA73B6">
            <w:pPr>
              <w:pStyle w:val="10"/>
              <w:spacing w:before="91" w:line="176" w:lineRule="auto"/>
              <w:ind w:left="43" w:right="23" w:hanging="5"/>
              <w:jc w:val="center"/>
            </w:pPr>
            <w:r>
              <w:rPr>
                <w:rFonts w:hint="eastAsia" w:ascii="Times New Roman" w:hAnsi="Times New Roman" w:eastAsia="仿宋_GB2312" w:cs="Times New Roman"/>
                <w:snapToGrid/>
                <w:kern w:val="2"/>
                <w:lang w:eastAsia="zh-CN"/>
              </w:rPr>
              <w:t>价监科</w:t>
            </w:r>
          </w:p>
        </w:tc>
      </w:tr>
    </w:tbl>
    <w:p w14:paraId="1EDA5719">
      <w:r>
        <w:br w:type="page"/>
      </w:r>
    </w:p>
    <w:p w14:paraId="5A9185C4">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393"/>
        <w:gridCol w:w="2324"/>
        <w:gridCol w:w="1191"/>
        <w:gridCol w:w="3993"/>
        <w:gridCol w:w="2672"/>
        <w:gridCol w:w="1274"/>
      </w:tblGrid>
      <w:tr w14:paraId="3AD8F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51" w:type="dxa"/>
            <w:tcBorders>
              <w:top w:val="single" w:color="000000" w:sz="6" w:space="0"/>
              <w:left w:val="single" w:color="000000" w:sz="6" w:space="0"/>
            </w:tcBorders>
          </w:tcPr>
          <w:p w14:paraId="7DDC7A8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93" w:type="dxa"/>
            <w:tcBorders>
              <w:top w:val="single" w:color="000000" w:sz="6" w:space="0"/>
            </w:tcBorders>
          </w:tcPr>
          <w:p w14:paraId="410BBAA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24" w:type="dxa"/>
            <w:tcBorders>
              <w:top w:val="single" w:color="000000" w:sz="6" w:space="0"/>
            </w:tcBorders>
          </w:tcPr>
          <w:p w14:paraId="5795E3B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91" w:type="dxa"/>
            <w:tcBorders>
              <w:top w:val="single" w:color="000000" w:sz="6" w:space="0"/>
            </w:tcBorders>
          </w:tcPr>
          <w:p w14:paraId="464B60E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993" w:type="dxa"/>
            <w:tcBorders>
              <w:top w:val="single" w:color="000000" w:sz="6" w:space="0"/>
            </w:tcBorders>
          </w:tcPr>
          <w:p w14:paraId="73122917">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72" w:type="dxa"/>
            <w:tcBorders>
              <w:top w:val="single" w:color="000000" w:sz="6" w:space="0"/>
            </w:tcBorders>
          </w:tcPr>
          <w:p w14:paraId="48D0792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74" w:type="dxa"/>
            <w:tcBorders>
              <w:top w:val="single" w:color="000000" w:sz="6" w:space="0"/>
              <w:right w:val="single" w:color="000000" w:sz="6" w:space="0"/>
            </w:tcBorders>
          </w:tcPr>
          <w:p w14:paraId="4E034DA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6A62E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1" w:hRule="atLeast"/>
        </w:trPr>
        <w:tc>
          <w:tcPr>
            <w:tcW w:w="651" w:type="dxa"/>
            <w:tcBorders>
              <w:left w:val="single" w:color="000000" w:sz="6" w:space="0"/>
              <w:bottom w:val="single" w:color="000000" w:sz="6" w:space="0"/>
            </w:tcBorders>
          </w:tcPr>
          <w:p w14:paraId="4C216490"/>
          <w:p w14:paraId="35696962"/>
          <w:p w14:paraId="7C62E8A7"/>
          <w:p w14:paraId="1236E44B"/>
          <w:p w14:paraId="10CC2F24"/>
          <w:p w14:paraId="32C1A5E9">
            <w:pPr>
              <w:spacing w:line="241" w:lineRule="auto"/>
            </w:pPr>
          </w:p>
          <w:p w14:paraId="6BEE32DE">
            <w:pPr>
              <w:spacing w:line="241" w:lineRule="auto"/>
            </w:pPr>
          </w:p>
          <w:p w14:paraId="1ECCF6EB">
            <w:pPr>
              <w:spacing w:line="241" w:lineRule="auto"/>
            </w:pPr>
          </w:p>
          <w:p w14:paraId="430B3E83">
            <w:pPr>
              <w:spacing w:line="241" w:lineRule="auto"/>
            </w:pPr>
          </w:p>
          <w:p w14:paraId="44FE1347">
            <w:pPr>
              <w:spacing w:line="241" w:lineRule="auto"/>
            </w:pPr>
          </w:p>
          <w:p w14:paraId="24A0D8A7">
            <w:pPr>
              <w:spacing w:line="241" w:lineRule="auto"/>
            </w:pPr>
          </w:p>
          <w:p w14:paraId="1620B182">
            <w:pPr>
              <w:spacing w:line="241" w:lineRule="auto"/>
            </w:pPr>
          </w:p>
          <w:p w14:paraId="7C3B65A9">
            <w:pPr>
              <w:spacing w:line="241" w:lineRule="auto"/>
            </w:pPr>
          </w:p>
          <w:p w14:paraId="2B26925C">
            <w:pPr>
              <w:spacing w:line="241" w:lineRule="auto"/>
            </w:pPr>
          </w:p>
          <w:p w14:paraId="405E298B">
            <w:pPr>
              <w:spacing w:line="241" w:lineRule="auto"/>
            </w:pPr>
          </w:p>
          <w:p w14:paraId="2AD5D557">
            <w:pPr>
              <w:spacing w:line="241" w:lineRule="auto"/>
            </w:pPr>
          </w:p>
          <w:p w14:paraId="0F5A4946">
            <w:pPr>
              <w:spacing w:line="241" w:lineRule="auto"/>
            </w:pPr>
          </w:p>
          <w:p w14:paraId="4FE9538E">
            <w:pPr>
              <w:spacing w:before="60" w:line="186" w:lineRule="auto"/>
              <w:ind w:left="271"/>
              <w:rPr>
                <w:rFonts w:ascii="Times New Roman" w:hAnsi="Times New Roman" w:eastAsia="宋体" w:cs="Times New Roman"/>
                <w:lang w:eastAsia="zh-CN"/>
              </w:rPr>
            </w:pPr>
            <w:r>
              <w:rPr>
                <w:rFonts w:hint="eastAsia" w:ascii="Times New Roman" w:hAnsi="Times New Roman" w:eastAsia="宋体" w:cs="Times New Roman"/>
                <w:lang w:eastAsia="zh-CN"/>
              </w:rPr>
              <w:t>5</w:t>
            </w:r>
          </w:p>
        </w:tc>
        <w:tc>
          <w:tcPr>
            <w:tcW w:w="1393" w:type="dxa"/>
            <w:tcBorders>
              <w:bottom w:val="single" w:color="000000" w:sz="6" w:space="0"/>
            </w:tcBorders>
          </w:tcPr>
          <w:p w14:paraId="4B06055B">
            <w:pPr>
              <w:spacing w:line="244" w:lineRule="auto"/>
              <w:rPr>
                <w:lang w:eastAsia="zh-CN"/>
              </w:rPr>
            </w:pPr>
          </w:p>
          <w:p w14:paraId="12B63C3C">
            <w:pPr>
              <w:spacing w:line="244" w:lineRule="auto"/>
              <w:rPr>
                <w:lang w:eastAsia="zh-CN"/>
              </w:rPr>
            </w:pPr>
          </w:p>
          <w:p w14:paraId="3739A398">
            <w:pPr>
              <w:spacing w:line="244" w:lineRule="auto"/>
              <w:rPr>
                <w:lang w:eastAsia="zh-CN"/>
              </w:rPr>
            </w:pPr>
          </w:p>
          <w:p w14:paraId="2AD8B9C1">
            <w:pPr>
              <w:spacing w:line="244" w:lineRule="auto"/>
              <w:rPr>
                <w:lang w:eastAsia="zh-CN"/>
              </w:rPr>
            </w:pPr>
          </w:p>
          <w:p w14:paraId="753C292A">
            <w:pPr>
              <w:spacing w:line="244" w:lineRule="auto"/>
              <w:rPr>
                <w:lang w:eastAsia="zh-CN"/>
              </w:rPr>
            </w:pPr>
          </w:p>
          <w:p w14:paraId="7B5C586F">
            <w:pPr>
              <w:spacing w:line="244" w:lineRule="auto"/>
              <w:rPr>
                <w:lang w:eastAsia="zh-CN"/>
              </w:rPr>
            </w:pPr>
          </w:p>
          <w:p w14:paraId="1E0F9C69">
            <w:pPr>
              <w:spacing w:line="245" w:lineRule="auto"/>
              <w:rPr>
                <w:lang w:eastAsia="zh-CN"/>
              </w:rPr>
            </w:pPr>
          </w:p>
          <w:p w14:paraId="0B09D4F3">
            <w:pPr>
              <w:spacing w:line="245" w:lineRule="auto"/>
              <w:rPr>
                <w:lang w:eastAsia="zh-CN"/>
              </w:rPr>
            </w:pPr>
          </w:p>
          <w:p w14:paraId="2D18971F">
            <w:pPr>
              <w:spacing w:line="245" w:lineRule="auto"/>
              <w:rPr>
                <w:lang w:eastAsia="zh-CN"/>
              </w:rPr>
            </w:pPr>
          </w:p>
          <w:p w14:paraId="45EDF31A">
            <w:pPr>
              <w:spacing w:line="245" w:lineRule="auto"/>
              <w:rPr>
                <w:lang w:eastAsia="zh-CN"/>
              </w:rPr>
            </w:pPr>
          </w:p>
          <w:p w14:paraId="2BA45978">
            <w:pPr>
              <w:spacing w:line="245" w:lineRule="auto"/>
              <w:rPr>
                <w:lang w:eastAsia="zh-CN"/>
              </w:rPr>
            </w:pPr>
          </w:p>
          <w:p w14:paraId="15780C27">
            <w:pPr>
              <w:spacing w:line="245" w:lineRule="auto"/>
              <w:rPr>
                <w:lang w:eastAsia="zh-CN"/>
              </w:rPr>
            </w:pPr>
          </w:p>
          <w:p w14:paraId="0FEE240F">
            <w:pPr>
              <w:spacing w:line="245" w:lineRule="auto"/>
              <w:rPr>
                <w:lang w:eastAsia="zh-CN"/>
              </w:rPr>
            </w:pPr>
          </w:p>
          <w:p w14:paraId="6D6F3F75">
            <w:pPr>
              <w:spacing w:line="245" w:lineRule="auto"/>
              <w:rPr>
                <w:lang w:eastAsia="zh-CN"/>
              </w:rPr>
            </w:pPr>
          </w:p>
          <w:p w14:paraId="71D79D84">
            <w:pPr>
              <w:spacing w:line="245" w:lineRule="auto"/>
              <w:rPr>
                <w:lang w:eastAsia="zh-CN"/>
              </w:rPr>
            </w:pPr>
          </w:p>
          <w:p w14:paraId="45FDA37B">
            <w:pPr>
              <w:pStyle w:val="10"/>
              <w:spacing w:line="192" w:lineRule="auto"/>
              <w:ind w:left="23" w:right="28" w:firstLine="6"/>
              <w:jc w:val="both"/>
              <w:rPr>
                <w:lang w:eastAsia="zh-CN"/>
              </w:rPr>
            </w:pPr>
            <w:r>
              <w:rPr>
                <w:rFonts w:ascii="Times New Roman" w:hAnsi="Times New Roman" w:eastAsia="仿宋_GB2312" w:cs="Times New Roman"/>
                <w:snapToGrid/>
                <w:kern w:val="2"/>
                <w:lang w:eastAsia="zh-CN"/>
              </w:rPr>
              <w:t>行业协会或者 其他单位应当 遵守价格法律 规定</w:t>
            </w:r>
          </w:p>
        </w:tc>
        <w:tc>
          <w:tcPr>
            <w:tcW w:w="2324" w:type="dxa"/>
            <w:tcBorders>
              <w:bottom w:val="single" w:color="000000" w:sz="6" w:space="0"/>
            </w:tcBorders>
          </w:tcPr>
          <w:p w14:paraId="3A13945F">
            <w:pPr>
              <w:spacing w:line="247" w:lineRule="auto"/>
              <w:rPr>
                <w:lang w:eastAsia="zh-CN"/>
              </w:rPr>
            </w:pPr>
          </w:p>
          <w:p w14:paraId="7E76E50C">
            <w:pPr>
              <w:spacing w:line="247" w:lineRule="auto"/>
              <w:rPr>
                <w:lang w:eastAsia="zh-CN"/>
              </w:rPr>
            </w:pPr>
          </w:p>
          <w:p w14:paraId="0C477371">
            <w:pPr>
              <w:spacing w:line="247" w:lineRule="auto"/>
              <w:rPr>
                <w:lang w:eastAsia="zh-CN"/>
              </w:rPr>
            </w:pPr>
          </w:p>
          <w:p w14:paraId="0A8BC5D5">
            <w:pPr>
              <w:spacing w:line="247" w:lineRule="auto"/>
              <w:rPr>
                <w:lang w:eastAsia="zh-CN"/>
              </w:rPr>
            </w:pPr>
          </w:p>
          <w:p w14:paraId="4BBED25E">
            <w:pPr>
              <w:spacing w:line="247" w:lineRule="auto"/>
              <w:rPr>
                <w:lang w:eastAsia="zh-CN"/>
              </w:rPr>
            </w:pPr>
          </w:p>
          <w:p w14:paraId="09B43CBA">
            <w:pPr>
              <w:spacing w:line="248" w:lineRule="auto"/>
              <w:rPr>
                <w:lang w:eastAsia="zh-CN"/>
              </w:rPr>
            </w:pPr>
          </w:p>
          <w:p w14:paraId="720433F7">
            <w:pPr>
              <w:spacing w:line="248" w:lineRule="auto"/>
              <w:rPr>
                <w:lang w:eastAsia="zh-CN"/>
              </w:rPr>
            </w:pPr>
          </w:p>
          <w:p w14:paraId="41A91A42">
            <w:pPr>
              <w:spacing w:line="248" w:lineRule="auto"/>
              <w:rPr>
                <w:lang w:eastAsia="zh-CN"/>
              </w:rPr>
            </w:pPr>
          </w:p>
          <w:p w14:paraId="56472322">
            <w:pPr>
              <w:spacing w:line="248" w:lineRule="auto"/>
              <w:rPr>
                <w:lang w:eastAsia="zh-CN"/>
              </w:rPr>
            </w:pPr>
          </w:p>
          <w:p w14:paraId="0CD6935E">
            <w:pPr>
              <w:spacing w:line="248" w:lineRule="auto"/>
              <w:rPr>
                <w:lang w:eastAsia="zh-CN"/>
              </w:rPr>
            </w:pPr>
          </w:p>
          <w:p w14:paraId="3D5B715B">
            <w:pPr>
              <w:spacing w:line="248" w:lineRule="auto"/>
              <w:rPr>
                <w:lang w:eastAsia="zh-CN"/>
              </w:rPr>
            </w:pPr>
          </w:p>
          <w:p w14:paraId="53096F76">
            <w:pPr>
              <w:spacing w:line="248" w:lineRule="auto"/>
              <w:rPr>
                <w:lang w:eastAsia="zh-CN"/>
              </w:rPr>
            </w:pPr>
          </w:p>
          <w:p w14:paraId="1C60E2DB">
            <w:pPr>
              <w:pStyle w:val="10"/>
              <w:spacing w:line="192" w:lineRule="auto"/>
              <w:ind w:left="34" w:right="17" w:firstLine="420"/>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1.行业协会组织经营 者相互串通， 操纵市场价 格；</w:t>
            </w:r>
          </w:p>
          <w:p w14:paraId="663457CB">
            <w:pPr>
              <w:pStyle w:val="10"/>
              <w:spacing w:line="192" w:lineRule="auto"/>
              <w:ind w:left="34" w:right="17" w:firstLine="420"/>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2.行业协会或者为商 品交易提供服务的单位 哄抬价格， 推动商品价格 过快、过高上涨。</w:t>
            </w:r>
          </w:p>
          <w:p w14:paraId="35D07E28">
            <w:pPr>
              <w:pStyle w:val="10"/>
              <w:spacing w:line="192" w:lineRule="auto"/>
              <w:ind w:left="34" w:right="17" w:firstLine="420"/>
              <w:rPr>
                <w:lang w:eastAsia="zh-CN"/>
              </w:rPr>
            </w:pPr>
            <w:r>
              <w:rPr>
                <w:rFonts w:ascii="Times New Roman" w:hAnsi="Times New Roman" w:eastAsia="仿宋_GB2312" w:cs="Times New Roman"/>
                <w:snapToGrid/>
                <w:kern w:val="2"/>
                <w:lang w:eastAsia="zh-CN"/>
              </w:rPr>
              <w:t>如： 某市电动自行车 行业协会组织本市电动 车经销商固定商品价格</w:t>
            </w:r>
            <w:r>
              <w:rPr>
                <w:spacing w:val="-3"/>
                <w:lang w:eastAsia="zh-CN"/>
              </w:rPr>
              <w:t>。</w:t>
            </w:r>
          </w:p>
        </w:tc>
        <w:tc>
          <w:tcPr>
            <w:tcW w:w="1191" w:type="dxa"/>
            <w:tcBorders>
              <w:bottom w:val="single" w:color="000000" w:sz="6" w:space="0"/>
            </w:tcBorders>
          </w:tcPr>
          <w:p w14:paraId="56E78A34">
            <w:pPr>
              <w:spacing w:line="251" w:lineRule="auto"/>
              <w:rPr>
                <w:lang w:eastAsia="zh-CN"/>
              </w:rPr>
            </w:pPr>
          </w:p>
          <w:p w14:paraId="5F5AF52B">
            <w:pPr>
              <w:spacing w:line="251" w:lineRule="auto"/>
              <w:rPr>
                <w:lang w:eastAsia="zh-CN"/>
              </w:rPr>
            </w:pPr>
          </w:p>
          <w:p w14:paraId="02CE3FB3">
            <w:pPr>
              <w:spacing w:line="251" w:lineRule="auto"/>
              <w:rPr>
                <w:lang w:eastAsia="zh-CN"/>
              </w:rPr>
            </w:pPr>
          </w:p>
          <w:p w14:paraId="69AF5CCC">
            <w:pPr>
              <w:spacing w:line="251" w:lineRule="auto"/>
              <w:rPr>
                <w:lang w:eastAsia="zh-CN"/>
              </w:rPr>
            </w:pPr>
          </w:p>
          <w:p w14:paraId="6FEA208A">
            <w:pPr>
              <w:spacing w:line="251" w:lineRule="auto"/>
              <w:rPr>
                <w:lang w:eastAsia="zh-CN"/>
              </w:rPr>
            </w:pPr>
          </w:p>
          <w:p w14:paraId="42C1633D">
            <w:pPr>
              <w:spacing w:line="251" w:lineRule="auto"/>
              <w:rPr>
                <w:lang w:eastAsia="zh-CN"/>
              </w:rPr>
            </w:pPr>
          </w:p>
          <w:p w14:paraId="076D4D21">
            <w:pPr>
              <w:spacing w:line="251" w:lineRule="auto"/>
              <w:rPr>
                <w:lang w:eastAsia="zh-CN"/>
              </w:rPr>
            </w:pPr>
          </w:p>
          <w:p w14:paraId="689C813D">
            <w:pPr>
              <w:spacing w:line="251" w:lineRule="auto"/>
              <w:rPr>
                <w:lang w:eastAsia="zh-CN"/>
              </w:rPr>
            </w:pPr>
          </w:p>
          <w:p w14:paraId="412C6ED6">
            <w:pPr>
              <w:spacing w:line="251" w:lineRule="auto"/>
              <w:rPr>
                <w:lang w:eastAsia="zh-CN"/>
              </w:rPr>
            </w:pPr>
          </w:p>
          <w:p w14:paraId="5E5D5957">
            <w:pPr>
              <w:spacing w:line="251" w:lineRule="auto"/>
              <w:rPr>
                <w:lang w:eastAsia="zh-CN"/>
              </w:rPr>
            </w:pPr>
          </w:p>
          <w:p w14:paraId="187DED18">
            <w:pPr>
              <w:spacing w:line="252" w:lineRule="auto"/>
              <w:rPr>
                <w:lang w:eastAsia="zh-CN"/>
              </w:rPr>
            </w:pPr>
          </w:p>
          <w:p w14:paraId="0122D77F">
            <w:pPr>
              <w:spacing w:line="252" w:lineRule="auto"/>
              <w:rPr>
                <w:lang w:eastAsia="zh-CN"/>
              </w:rPr>
            </w:pPr>
          </w:p>
          <w:p w14:paraId="20F567E1">
            <w:pPr>
              <w:spacing w:line="252" w:lineRule="auto"/>
              <w:rPr>
                <w:lang w:eastAsia="zh-CN"/>
              </w:rPr>
            </w:pPr>
          </w:p>
          <w:p w14:paraId="0934CCB7">
            <w:pPr>
              <w:spacing w:line="252" w:lineRule="auto"/>
              <w:rPr>
                <w:lang w:eastAsia="zh-CN"/>
              </w:rPr>
            </w:pPr>
          </w:p>
          <w:p w14:paraId="2C240A69">
            <w:pPr>
              <w:spacing w:line="252" w:lineRule="auto"/>
              <w:rPr>
                <w:lang w:eastAsia="zh-CN"/>
              </w:rPr>
            </w:pPr>
          </w:p>
          <w:p w14:paraId="28C21A54">
            <w:pPr>
              <w:spacing w:line="252" w:lineRule="auto"/>
              <w:rPr>
                <w:lang w:eastAsia="zh-CN"/>
              </w:rPr>
            </w:pPr>
          </w:p>
          <w:p w14:paraId="3C8E70F5">
            <w:pPr>
              <w:pStyle w:val="10"/>
              <w:spacing w:before="90" w:line="226" w:lineRule="auto"/>
              <w:ind w:left="301"/>
            </w:pPr>
            <w:r>
              <w:rPr>
                <w:spacing w:val="28"/>
              </w:rPr>
              <w:t>☆☆☆</w:t>
            </w:r>
          </w:p>
        </w:tc>
        <w:tc>
          <w:tcPr>
            <w:tcW w:w="3993" w:type="dxa"/>
            <w:tcBorders>
              <w:bottom w:val="single" w:color="000000" w:sz="6" w:space="0"/>
            </w:tcBorders>
          </w:tcPr>
          <w:p w14:paraId="2D381EDA">
            <w:pPr>
              <w:pStyle w:val="10"/>
              <w:spacing w:line="192" w:lineRule="auto"/>
              <w:ind w:left="34" w:right="23" w:firstLine="23"/>
              <w:rPr>
                <w:b/>
                <w:bCs/>
                <w:spacing w:val="3"/>
                <w:lang w:eastAsia="zh-CN"/>
                <w14:textOutline w14:w="2667" w14:cap="flat" w14:cmpd="sng" w14:algn="ctr">
                  <w14:solidFill>
                    <w14:srgbClr w14:val="000000"/>
                  </w14:solidFill>
                  <w14:prstDash w14:val="solid"/>
                  <w14:miter w14:val="0"/>
                </w14:textOutline>
              </w:rPr>
            </w:pPr>
          </w:p>
          <w:p w14:paraId="5F061A4E">
            <w:pPr>
              <w:pStyle w:val="10"/>
              <w:spacing w:line="192" w:lineRule="auto"/>
              <w:ind w:left="34" w:right="23" w:firstLine="23"/>
              <w:rPr>
                <w:rFonts w:ascii="Times New Roman" w:hAnsi="Times New Roman" w:eastAsia="仿宋_GB2312" w:cs="Times New Roman"/>
                <w:b/>
                <w:bCs/>
                <w:snapToGrid/>
                <w:kern w:val="2"/>
                <w:lang w:eastAsia="zh-CN"/>
              </w:rPr>
            </w:pPr>
            <w:r>
              <w:rPr>
                <w:b/>
                <w:bCs/>
                <w:spacing w:val="3"/>
                <w:lang w:eastAsia="zh-CN"/>
                <w14:textOutline w14:w="2667" w14:cap="flat" w14:cmpd="sng" w14:algn="ctr">
                  <w14:solidFill>
                    <w14:srgbClr w14:val="000000"/>
                  </w14:solidFill>
                  <w14:prstDash w14:val="solid"/>
                  <w14:miter w14:val="0"/>
                </w14:textOutline>
              </w:rPr>
              <w:t>《</w:t>
            </w:r>
            <w:r>
              <w:rPr>
                <w:rFonts w:ascii="Times New Roman" w:hAnsi="Times New Roman" w:eastAsia="仿宋_GB2312" w:cs="Times New Roman"/>
                <w:b/>
                <w:bCs/>
                <w:snapToGrid/>
                <w:kern w:val="2"/>
                <w:lang w:eastAsia="zh-CN"/>
              </w:rPr>
              <w:t>价格违法行为行政处罚规定》</w:t>
            </w:r>
          </w:p>
          <w:p w14:paraId="7E07EDF6">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第五条第一款    经营者违反价格法第 十四条的规定，相互串通，操纵市场价格， 造成商品价格较大幅度上涨的，责令改正， 没收违法所得， 并处违法所得 5 倍以下的罚 款；没有违法所得的，处 10  万元以上 100 万元以下的罚款， 情节较重的处 100 万元以 上 500 万元以下的罚款；  情节严重的，  责令 停业整顿， 或者由工商行政管理机关吊销营 业执照。</w:t>
            </w:r>
          </w:p>
          <w:p w14:paraId="291EB2E3">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第五条第三款   行业协会或者其他单 位组织经营者相互串通，操纵市场价格的， 对经营者依照前两款的规定处罚； 对行业协 会或者其他单位，可以处 50 万元以下的罚 款， 情节严重的，  由登记管理机关依法撤销 登记、吊销执照。</w:t>
            </w:r>
          </w:p>
          <w:p w14:paraId="5889A584">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第六条 经营者违反价格法第十四条的 规定， 有下列推动商品价格过快、过高上涨 行为之一的， 责令改正，没收违法所得，  并 处违法所得 5 倍以下的罚款； 没有违法所得 的，处 5 万元以上 50 万元以下的罚款，情 节较重的处 50 万元以上 300 万元以下的罚 款； 情节严重的，  责令停业整顿，  或者由工 商行政管理机关吊销营业执照：</w:t>
            </w:r>
          </w:p>
          <w:p w14:paraId="431C806F">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（一）捏造、散布涨价信息，  扰乱市场 价格秩序的；</w:t>
            </w:r>
          </w:p>
          <w:p w14:paraId="483400B2">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（二）除生产自用外，  超出正常的存储 数量或者存储周期，大量囤积市场供应紧 张、价格发生异常波动的商品，  经价格主管 部门告诫仍继续囤积的；</w:t>
            </w:r>
          </w:p>
          <w:p w14:paraId="675689C3">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（三）利用其他手段哄抬价格，  推动商 品价格过快、过高上涨的。</w:t>
            </w:r>
          </w:p>
          <w:p w14:paraId="17CE3D49">
            <w:pPr>
              <w:pStyle w:val="10"/>
              <w:spacing w:line="192" w:lineRule="auto"/>
              <w:ind w:left="34" w:right="23" w:firstLine="23"/>
              <w:rPr>
                <w:lang w:eastAsia="zh-CN"/>
              </w:rPr>
            </w:pPr>
            <w:r>
              <w:rPr>
                <w:rFonts w:ascii="Times New Roman" w:hAnsi="Times New Roman" w:eastAsia="仿宋_GB2312" w:cs="Times New Roman"/>
                <w:snapToGrid/>
                <w:kern w:val="2"/>
                <w:lang w:eastAsia="zh-CN"/>
              </w:rPr>
              <w:t>行业协会或者为商品交易提供服务的 单位有前款规定的违法行为的，可以处 50 万元以下的罚款；  情节严重的，   由登记管理 机关依法撤销登记、吊销执照。</w:t>
            </w:r>
          </w:p>
        </w:tc>
        <w:tc>
          <w:tcPr>
            <w:tcW w:w="2672" w:type="dxa"/>
            <w:tcBorders>
              <w:bottom w:val="single" w:color="000000" w:sz="6" w:space="0"/>
            </w:tcBorders>
          </w:tcPr>
          <w:p w14:paraId="19296DCB">
            <w:pPr>
              <w:spacing w:line="245" w:lineRule="auto"/>
              <w:rPr>
                <w:lang w:eastAsia="zh-CN"/>
              </w:rPr>
            </w:pPr>
          </w:p>
          <w:p w14:paraId="6E690FB8">
            <w:pPr>
              <w:spacing w:line="245" w:lineRule="auto"/>
              <w:rPr>
                <w:lang w:eastAsia="zh-CN"/>
              </w:rPr>
            </w:pPr>
          </w:p>
          <w:p w14:paraId="72C01ED3">
            <w:pPr>
              <w:spacing w:line="245" w:lineRule="auto"/>
              <w:rPr>
                <w:lang w:eastAsia="zh-CN"/>
              </w:rPr>
            </w:pPr>
          </w:p>
          <w:p w14:paraId="4DB23FBC">
            <w:pPr>
              <w:spacing w:line="245" w:lineRule="auto"/>
              <w:rPr>
                <w:lang w:eastAsia="zh-CN"/>
              </w:rPr>
            </w:pPr>
          </w:p>
          <w:p w14:paraId="7D68FC59">
            <w:pPr>
              <w:spacing w:line="245" w:lineRule="auto"/>
              <w:rPr>
                <w:lang w:eastAsia="zh-CN"/>
              </w:rPr>
            </w:pPr>
          </w:p>
          <w:p w14:paraId="5D5B5025">
            <w:pPr>
              <w:spacing w:line="245" w:lineRule="auto"/>
              <w:rPr>
                <w:lang w:eastAsia="zh-CN"/>
              </w:rPr>
            </w:pPr>
          </w:p>
          <w:p w14:paraId="52BC6E08">
            <w:pPr>
              <w:spacing w:line="245" w:lineRule="auto"/>
              <w:rPr>
                <w:lang w:eastAsia="zh-CN"/>
              </w:rPr>
            </w:pPr>
          </w:p>
          <w:p w14:paraId="06246C6F">
            <w:pPr>
              <w:spacing w:line="245" w:lineRule="auto"/>
              <w:rPr>
                <w:lang w:eastAsia="zh-CN"/>
              </w:rPr>
            </w:pPr>
          </w:p>
          <w:p w14:paraId="77EEB7B6">
            <w:pPr>
              <w:spacing w:line="245" w:lineRule="auto"/>
              <w:rPr>
                <w:lang w:eastAsia="zh-CN"/>
              </w:rPr>
            </w:pPr>
          </w:p>
          <w:p w14:paraId="6C397123">
            <w:pPr>
              <w:spacing w:line="245" w:lineRule="auto"/>
              <w:rPr>
                <w:lang w:eastAsia="zh-CN"/>
              </w:rPr>
            </w:pPr>
          </w:p>
          <w:p w14:paraId="1E247EEA">
            <w:pPr>
              <w:spacing w:line="245" w:lineRule="auto"/>
              <w:rPr>
                <w:lang w:eastAsia="zh-CN"/>
              </w:rPr>
            </w:pPr>
          </w:p>
          <w:p w14:paraId="7902C9E5">
            <w:pPr>
              <w:spacing w:line="246" w:lineRule="auto"/>
              <w:rPr>
                <w:lang w:eastAsia="zh-CN"/>
              </w:rPr>
            </w:pPr>
          </w:p>
          <w:p w14:paraId="1C557FC0">
            <w:pPr>
              <w:spacing w:line="246" w:lineRule="auto"/>
              <w:rPr>
                <w:lang w:eastAsia="zh-CN"/>
              </w:rPr>
            </w:pPr>
          </w:p>
          <w:p w14:paraId="26865BA3">
            <w:pPr>
              <w:spacing w:line="246" w:lineRule="auto"/>
              <w:rPr>
                <w:lang w:eastAsia="zh-CN"/>
              </w:rPr>
            </w:pPr>
          </w:p>
          <w:p w14:paraId="70B072FD">
            <w:pPr>
              <w:pStyle w:val="10"/>
              <w:spacing w:line="192" w:lineRule="auto"/>
              <w:ind w:left="34" w:right="17" w:firstLine="420"/>
              <w:rPr>
                <w:lang w:eastAsia="zh-CN"/>
              </w:rPr>
            </w:pPr>
            <w:r>
              <w:rPr>
                <w:rFonts w:ascii="Times New Roman" w:hAnsi="Times New Roman" w:eastAsia="仿宋_GB2312" w:cs="Times New Roman"/>
                <w:snapToGrid/>
                <w:kern w:val="2"/>
                <w:lang w:eastAsia="zh-CN"/>
              </w:rPr>
              <w:t>行业协会或者其他单位 组织应遵守价格法律规定， 不得组织经营者相互串通、 操纵市场价格，不得哄抬价 格， 推动商品价格过快、过 高上涨。</w:t>
            </w:r>
          </w:p>
        </w:tc>
        <w:tc>
          <w:tcPr>
            <w:tcW w:w="1274" w:type="dxa"/>
            <w:tcBorders>
              <w:bottom w:val="single" w:color="000000" w:sz="6" w:space="0"/>
              <w:right w:val="single" w:color="000000" w:sz="6" w:space="0"/>
            </w:tcBorders>
          </w:tcPr>
          <w:p w14:paraId="5339AE58">
            <w:pPr>
              <w:spacing w:line="252" w:lineRule="auto"/>
              <w:rPr>
                <w:lang w:eastAsia="zh-CN"/>
              </w:rPr>
            </w:pPr>
          </w:p>
          <w:p w14:paraId="23190496">
            <w:pPr>
              <w:spacing w:line="252" w:lineRule="auto"/>
              <w:rPr>
                <w:lang w:eastAsia="zh-CN"/>
              </w:rPr>
            </w:pPr>
          </w:p>
          <w:p w14:paraId="05231435">
            <w:pPr>
              <w:spacing w:line="252" w:lineRule="auto"/>
              <w:rPr>
                <w:lang w:eastAsia="zh-CN"/>
              </w:rPr>
            </w:pPr>
          </w:p>
          <w:p w14:paraId="16BE2C4E">
            <w:pPr>
              <w:spacing w:line="252" w:lineRule="auto"/>
              <w:rPr>
                <w:lang w:eastAsia="zh-CN"/>
              </w:rPr>
            </w:pPr>
          </w:p>
          <w:p w14:paraId="1B87B7E4">
            <w:pPr>
              <w:spacing w:line="252" w:lineRule="auto"/>
              <w:rPr>
                <w:lang w:eastAsia="zh-CN"/>
              </w:rPr>
            </w:pPr>
          </w:p>
          <w:p w14:paraId="4E9CE5C1">
            <w:pPr>
              <w:spacing w:line="252" w:lineRule="auto"/>
              <w:rPr>
                <w:lang w:eastAsia="zh-CN"/>
              </w:rPr>
            </w:pPr>
          </w:p>
          <w:p w14:paraId="298364D7">
            <w:pPr>
              <w:spacing w:line="252" w:lineRule="auto"/>
              <w:rPr>
                <w:lang w:eastAsia="zh-CN"/>
              </w:rPr>
            </w:pPr>
          </w:p>
          <w:p w14:paraId="30D33D8D">
            <w:pPr>
              <w:spacing w:line="252" w:lineRule="auto"/>
              <w:rPr>
                <w:lang w:eastAsia="zh-CN"/>
              </w:rPr>
            </w:pPr>
          </w:p>
          <w:p w14:paraId="624CE23F">
            <w:pPr>
              <w:spacing w:line="252" w:lineRule="auto"/>
              <w:rPr>
                <w:lang w:eastAsia="zh-CN"/>
              </w:rPr>
            </w:pPr>
          </w:p>
          <w:p w14:paraId="07958A52">
            <w:pPr>
              <w:spacing w:line="253" w:lineRule="auto"/>
              <w:rPr>
                <w:lang w:eastAsia="zh-CN"/>
              </w:rPr>
            </w:pPr>
          </w:p>
          <w:p w14:paraId="52E0B656">
            <w:pPr>
              <w:spacing w:line="253" w:lineRule="auto"/>
              <w:rPr>
                <w:lang w:eastAsia="zh-CN"/>
              </w:rPr>
            </w:pPr>
          </w:p>
          <w:p w14:paraId="01753F30">
            <w:pPr>
              <w:spacing w:line="253" w:lineRule="auto"/>
              <w:rPr>
                <w:lang w:eastAsia="zh-CN"/>
              </w:rPr>
            </w:pPr>
          </w:p>
          <w:p w14:paraId="18A214BD">
            <w:pPr>
              <w:spacing w:line="253" w:lineRule="auto"/>
              <w:rPr>
                <w:lang w:eastAsia="zh-CN"/>
              </w:rPr>
            </w:pPr>
          </w:p>
          <w:p w14:paraId="28959FBC">
            <w:pPr>
              <w:spacing w:line="253" w:lineRule="auto"/>
              <w:rPr>
                <w:lang w:eastAsia="zh-CN"/>
              </w:rPr>
            </w:pPr>
          </w:p>
          <w:p w14:paraId="09E7F0AD">
            <w:pPr>
              <w:spacing w:line="253" w:lineRule="auto"/>
              <w:rPr>
                <w:lang w:eastAsia="zh-CN"/>
              </w:rPr>
            </w:pPr>
          </w:p>
          <w:p w14:paraId="1B24889D">
            <w:pPr>
              <w:pStyle w:val="10"/>
              <w:spacing w:before="90" w:line="174" w:lineRule="auto"/>
              <w:ind w:left="43" w:right="23" w:hanging="5"/>
              <w:jc w:val="center"/>
            </w:pPr>
            <w:r>
              <w:rPr>
                <w:rFonts w:hint="eastAsia" w:ascii="Times New Roman" w:hAnsi="Times New Roman" w:eastAsia="仿宋_GB2312" w:cs="Times New Roman"/>
                <w:snapToGrid/>
                <w:kern w:val="2"/>
                <w:lang w:eastAsia="zh-CN"/>
              </w:rPr>
              <w:t>价监科</w:t>
            </w:r>
          </w:p>
        </w:tc>
      </w:tr>
    </w:tbl>
    <w:p w14:paraId="0F2AE4B6">
      <w:pPr>
        <w:spacing w:line="280" w:lineRule="auto"/>
      </w:pPr>
    </w:p>
    <w:p w14:paraId="2932CFED">
      <w:pPr>
        <w:spacing w:before="129" w:line="159" w:lineRule="auto"/>
        <w:ind w:left="6155"/>
        <w:rPr>
          <w:rFonts w:ascii="微软雅黑" w:hAnsi="微软雅黑" w:eastAsia="微软雅黑" w:cs="微软雅黑"/>
          <w:sz w:val="30"/>
          <w:szCs w:val="30"/>
        </w:rPr>
        <w:sectPr>
          <w:pgSz w:w="16840" w:h="11900"/>
          <w:pgMar w:top="1011" w:right="1776" w:bottom="0" w:left="1550" w:header="0" w:footer="0" w:gutter="0"/>
          <w:cols w:space="720" w:num="1"/>
        </w:sectPr>
      </w:pPr>
    </w:p>
    <w:p w14:paraId="2AEDAE33">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393"/>
        <w:gridCol w:w="2324"/>
        <w:gridCol w:w="1191"/>
        <w:gridCol w:w="3993"/>
        <w:gridCol w:w="2672"/>
        <w:gridCol w:w="1274"/>
      </w:tblGrid>
      <w:tr w14:paraId="4E3E0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51" w:type="dxa"/>
            <w:tcBorders>
              <w:top w:val="single" w:color="000000" w:sz="6" w:space="0"/>
              <w:left w:val="single" w:color="000000" w:sz="6" w:space="0"/>
            </w:tcBorders>
          </w:tcPr>
          <w:p w14:paraId="52186B8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93" w:type="dxa"/>
            <w:tcBorders>
              <w:top w:val="single" w:color="000000" w:sz="6" w:space="0"/>
            </w:tcBorders>
          </w:tcPr>
          <w:p w14:paraId="593C9A9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24" w:type="dxa"/>
            <w:tcBorders>
              <w:top w:val="single" w:color="000000" w:sz="6" w:space="0"/>
            </w:tcBorders>
          </w:tcPr>
          <w:p w14:paraId="7386170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91" w:type="dxa"/>
            <w:tcBorders>
              <w:top w:val="single" w:color="000000" w:sz="6" w:space="0"/>
            </w:tcBorders>
          </w:tcPr>
          <w:p w14:paraId="65B9EC9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993" w:type="dxa"/>
            <w:tcBorders>
              <w:top w:val="single" w:color="000000" w:sz="6" w:space="0"/>
            </w:tcBorders>
          </w:tcPr>
          <w:p w14:paraId="276B6C60">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72" w:type="dxa"/>
            <w:tcBorders>
              <w:top w:val="single" w:color="000000" w:sz="6" w:space="0"/>
            </w:tcBorders>
          </w:tcPr>
          <w:p w14:paraId="1B6E327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74" w:type="dxa"/>
            <w:tcBorders>
              <w:top w:val="single" w:color="000000" w:sz="6" w:space="0"/>
              <w:right w:val="single" w:color="000000" w:sz="6" w:space="0"/>
            </w:tcBorders>
          </w:tcPr>
          <w:p w14:paraId="06EAE19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192D8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2" w:hRule="atLeast"/>
        </w:trPr>
        <w:tc>
          <w:tcPr>
            <w:tcW w:w="651" w:type="dxa"/>
            <w:tcBorders>
              <w:left w:val="single" w:color="000000" w:sz="6" w:space="0"/>
              <w:bottom w:val="single" w:color="000000" w:sz="6" w:space="0"/>
            </w:tcBorders>
          </w:tcPr>
          <w:p w14:paraId="01E09FFD">
            <w:pPr>
              <w:spacing w:line="252" w:lineRule="auto"/>
            </w:pPr>
          </w:p>
          <w:p w14:paraId="4D95EE70">
            <w:pPr>
              <w:spacing w:line="252" w:lineRule="auto"/>
            </w:pPr>
          </w:p>
          <w:p w14:paraId="19DA21B4">
            <w:pPr>
              <w:spacing w:line="252" w:lineRule="auto"/>
            </w:pPr>
          </w:p>
          <w:p w14:paraId="61C6F2CC">
            <w:pPr>
              <w:spacing w:line="252" w:lineRule="auto"/>
            </w:pPr>
          </w:p>
          <w:p w14:paraId="5AD29162">
            <w:pPr>
              <w:spacing w:line="252" w:lineRule="auto"/>
            </w:pPr>
          </w:p>
          <w:p w14:paraId="0BBA9782">
            <w:pPr>
              <w:spacing w:line="252" w:lineRule="auto"/>
            </w:pPr>
          </w:p>
          <w:p w14:paraId="0B11ECF0">
            <w:pPr>
              <w:spacing w:line="252" w:lineRule="auto"/>
            </w:pPr>
          </w:p>
          <w:p w14:paraId="4FE5BF24">
            <w:pPr>
              <w:spacing w:line="252" w:lineRule="auto"/>
            </w:pPr>
          </w:p>
          <w:p w14:paraId="3D9D7720">
            <w:pPr>
              <w:spacing w:line="252" w:lineRule="auto"/>
            </w:pPr>
          </w:p>
          <w:p w14:paraId="4A5AE52C">
            <w:pPr>
              <w:spacing w:line="252" w:lineRule="auto"/>
            </w:pPr>
          </w:p>
          <w:p w14:paraId="625E5A08">
            <w:pPr>
              <w:spacing w:line="252" w:lineRule="auto"/>
            </w:pPr>
          </w:p>
          <w:p w14:paraId="105C8272">
            <w:pPr>
              <w:spacing w:line="252" w:lineRule="auto"/>
            </w:pPr>
          </w:p>
          <w:p w14:paraId="1AAD1540">
            <w:pPr>
              <w:spacing w:line="253" w:lineRule="auto"/>
            </w:pPr>
          </w:p>
          <w:p w14:paraId="17E531F1">
            <w:pPr>
              <w:spacing w:before="60" w:line="183" w:lineRule="auto"/>
              <w:ind w:left="269"/>
              <w:rPr>
                <w:rFonts w:ascii="Times New Roman" w:hAnsi="Times New Roman" w:eastAsia="宋体" w:cs="Times New Roman"/>
                <w:lang w:eastAsia="zh-CN"/>
              </w:rPr>
            </w:pPr>
            <w:r>
              <w:rPr>
                <w:rFonts w:hint="eastAsia" w:ascii="Times New Roman" w:hAnsi="Times New Roman" w:eastAsia="宋体" w:cs="Times New Roman"/>
                <w:lang w:eastAsia="zh-CN"/>
              </w:rPr>
              <w:t>6</w:t>
            </w:r>
          </w:p>
        </w:tc>
        <w:tc>
          <w:tcPr>
            <w:tcW w:w="1393" w:type="dxa"/>
            <w:tcBorders>
              <w:bottom w:val="single" w:color="000000" w:sz="6" w:space="0"/>
            </w:tcBorders>
          </w:tcPr>
          <w:p w14:paraId="377B6213">
            <w:pPr>
              <w:spacing w:line="258" w:lineRule="auto"/>
              <w:rPr>
                <w:lang w:eastAsia="zh-CN"/>
              </w:rPr>
            </w:pPr>
          </w:p>
          <w:p w14:paraId="55CEF968">
            <w:pPr>
              <w:spacing w:line="258" w:lineRule="auto"/>
              <w:rPr>
                <w:lang w:eastAsia="zh-CN"/>
              </w:rPr>
            </w:pPr>
          </w:p>
          <w:p w14:paraId="4F6A56E1">
            <w:pPr>
              <w:spacing w:line="259" w:lineRule="auto"/>
              <w:rPr>
                <w:lang w:eastAsia="zh-CN"/>
              </w:rPr>
            </w:pPr>
          </w:p>
          <w:p w14:paraId="5C6CE0F9">
            <w:pPr>
              <w:spacing w:line="259" w:lineRule="auto"/>
              <w:rPr>
                <w:lang w:eastAsia="zh-CN"/>
              </w:rPr>
            </w:pPr>
          </w:p>
          <w:p w14:paraId="0ADF47E2">
            <w:pPr>
              <w:spacing w:line="259" w:lineRule="auto"/>
              <w:rPr>
                <w:lang w:eastAsia="zh-CN"/>
              </w:rPr>
            </w:pPr>
          </w:p>
          <w:p w14:paraId="2C95E49F">
            <w:pPr>
              <w:spacing w:line="259" w:lineRule="auto"/>
              <w:rPr>
                <w:lang w:eastAsia="zh-CN"/>
              </w:rPr>
            </w:pPr>
          </w:p>
          <w:p w14:paraId="77E1A002">
            <w:pPr>
              <w:spacing w:line="259" w:lineRule="auto"/>
              <w:rPr>
                <w:lang w:eastAsia="zh-CN"/>
              </w:rPr>
            </w:pPr>
          </w:p>
          <w:p w14:paraId="594C0A38">
            <w:pPr>
              <w:spacing w:line="259" w:lineRule="auto"/>
              <w:rPr>
                <w:lang w:eastAsia="zh-CN"/>
              </w:rPr>
            </w:pPr>
          </w:p>
          <w:p w14:paraId="3FD89660">
            <w:pPr>
              <w:spacing w:line="259" w:lineRule="auto"/>
              <w:rPr>
                <w:lang w:eastAsia="zh-CN"/>
              </w:rPr>
            </w:pPr>
          </w:p>
          <w:p w14:paraId="290F8FCC">
            <w:pPr>
              <w:spacing w:line="259" w:lineRule="auto"/>
              <w:rPr>
                <w:lang w:eastAsia="zh-CN"/>
              </w:rPr>
            </w:pPr>
          </w:p>
          <w:p w14:paraId="24E054AB">
            <w:pPr>
              <w:spacing w:line="259" w:lineRule="auto"/>
              <w:rPr>
                <w:lang w:eastAsia="zh-CN"/>
              </w:rPr>
            </w:pPr>
          </w:p>
          <w:p w14:paraId="1CA47931">
            <w:pPr>
              <w:pStyle w:val="10"/>
              <w:spacing w:before="90" w:line="166" w:lineRule="auto"/>
              <w:ind w:left="24" w:right="30" w:firstLine="11"/>
              <w:jc w:val="both"/>
              <w:rPr>
                <w:lang w:eastAsia="zh-CN"/>
              </w:rPr>
            </w:pPr>
            <w:r>
              <w:rPr>
                <w:rFonts w:ascii="Times New Roman" w:hAnsi="Times New Roman" w:eastAsia="仿宋_GB2312" w:cs="Times New Roman"/>
                <w:snapToGrid/>
                <w:kern w:val="2"/>
                <w:lang w:eastAsia="zh-CN"/>
              </w:rPr>
              <w:t>转供电企业按 照交易到户电 价向终端用户 收取电费</w:t>
            </w:r>
          </w:p>
        </w:tc>
        <w:tc>
          <w:tcPr>
            <w:tcW w:w="2324" w:type="dxa"/>
            <w:tcBorders>
              <w:bottom w:val="single" w:color="000000" w:sz="6" w:space="0"/>
            </w:tcBorders>
          </w:tcPr>
          <w:p w14:paraId="23E067E0">
            <w:pPr>
              <w:spacing w:line="266" w:lineRule="auto"/>
              <w:rPr>
                <w:lang w:eastAsia="zh-CN"/>
              </w:rPr>
            </w:pPr>
          </w:p>
          <w:p w14:paraId="147250FF">
            <w:pPr>
              <w:spacing w:line="266" w:lineRule="auto"/>
              <w:rPr>
                <w:lang w:eastAsia="zh-CN"/>
              </w:rPr>
            </w:pPr>
          </w:p>
          <w:p w14:paraId="589B7A2B">
            <w:pPr>
              <w:spacing w:line="266" w:lineRule="auto"/>
              <w:rPr>
                <w:lang w:eastAsia="zh-CN"/>
              </w:rPr>
            </w:pPr>
          </w:p>
          <w:p w14:paraId="42F41128">
            <w:pPr>
              <w:spacing w:line="266" w:lineRule="auto"/>
              <w:rPr>
                <w:lang w:eastAsia="zh-CN"/>
              </w:rPr>
            </w:pPr>
          </w:p>
          <w:p w14:paraId="23385995">
            <w:pPr>
              <w:spacing w:line="266" w:lineRule="auto"/>
              <w:rPr>
                <w:lang w:eastAsia="zh-CN"/>
              </w:rPr>
            </w:pPr>
          </w:p>
          <w:p w14:paraId="5A351AAB">
            <w:pPr>
              <w:spacing w:line="267" w:lineRule="auto"/>
              <w:rPr>
                <w:lang w:eastAsia="zh-CN"/>
              </w:rPr>
            </w:pPr>
          </w:p>
          <w:p w14:paraId="3F42E7A4">
            <w:pPr>
              <w:spacing w:line="267" w:lineRule="auto"/>
              <w:rPr>
                <w:lang w:eastAsia="zh-CN"/>
              </w:rPr>
            </w:pPr>
          </w:p>
          <w:p w14:paraId="770C0CE9">
            <w:pPr>
              <w:spacing w:line="267" w:lineRule="auto"/>
              <w:rPr>
                <w:lang w:eastAsia="zh-CN"/>
              </w:rPr>
            </w:pPr>
          </w:p>
          <w:p w14:paraId="77A9616D">
            <w:pPr>
              <w:pStyle w:val="10"/>
              <w:spacing w:line="192" w:lineRule="auto"/>
              <w:ind w:left="34" w:right="23" w:firstLine="23"/>
              <w:rPr>
                <w:rFonts w:ascii="Times New Roman" w:hAnsi="Times New Roman" w:eastAsia="仿宋_GB2312" w:cs="Times New Roman"/>
                <w:snapToGrid/>
                <w:kern w:val="2"/>
                <w:lang w:eastAsia="zh-CN"/>
              </w:rPr>
            </w:pPr>
            <w:r>
              <w:rPr>
                <w:rFonts w:hint="eastAsia" w:ascii="Times New Roman" w:hAnsi="Times New Roman" w:eastAsia="仿宋_GB2312" w:cs="Times New Roman"/>
                <w:snapToGrid/>
                <w:kern w:val="2"/>
                <w:lang w:eastAsia="zh-CN"/>
              </w:rPr>
              <w:t>(一)是否及时足额将国家规定的降价政策措施传导到终端用户;</w:t>
            </w:r>
          </w:p>
          <w:p w14:paraId="44AD1BA3">
            <w:pPr>
              <w:pStyle w:val="10"/>
              <w:spacing w:line="192" w:lineRule="auto"/>
              <w:ind w:left="34" w:right="23" w:firstLine="23"/>
              <w:rPr>
                <w:rFonts w:ascii="Times New Roman" w:hAnsi="Times New Roman" w:eastAsia="仿宋_GB2312" w:cs="Times New Roman"/>
                <w:snapToGrid/>
                <w:kern w:val="2"/>
                <w:lang w:eastAsia="zh-CN"/>
              </w:rPr>
            </w:pPr>
            <w:r>
              <w:rPr>
                <w:rFonts w:hint="eastAsia" w:ascii="Times New Roman" w:hAnsi="Times New Roman" w:eastAsia="仿宋_GB2312" w:cs="Times New Roman"/>
                <w:snapToGrid/>
                <w:kern w:val="2"/>
                <w:lang w:eastAsia="zh-CN"/>
              </w:rPr>
              <w:t>(二)自身承担的电费加上向终端用户收取的电费,是</w:t>
            </w:r>
          </w:p>
          <w:p w14:paraId="6AB01AF8">
            <w:pPr>
              <w:pStyle w:val="10"/>
              <w:spacing w:line="192" w:lineRule="auto"/>
              <w:ind w:left="34" w:right="23" w:firstLine="23"/>
              <w:rPr>
                <w:rFonts w:ascii="Times New Roman" w:hAnsi="Times New Roman" w:eastAsia="仿宋_GB2312" w:cs="Times New Roman"/>
                <w:snapToGrid/>
                <w:kern w:val="2"/>
                <w:lang w:eastAsia="zh-CN"/>
              </w:rPr>
            </w:pPr>
            <w:r>
              <w:rPr>
                <w:rFonts w:hint="eastAsia" w:ascii="Times New Roman" w:hAnsi="Times New Roman" w:eastAsia="仿宋_GB2312" w:cs="Times New Roman"/>
                <w:snapToGrid/>
                <w:kern w:val="2"/>
                <w:lang w:eastAsia="zh-CN"/>
              </w:rPr>
              <w:t>否超过向电网企业缴纳的电费;</w:t>
            </w:r>
          </w:p>
          <w:p w14:paraId="1374F0D4">
            <w:pPr>
              <w:pStyle w:val="10"/>
              <w:spacing w:line="192" w:lineRule="auto"/>
              <w:ind w:left="34" w:right="23" w:firstLine="23"/>
              <w:rPr>
                <w:rFonts w:ascii="Times New Roman" w:hAnsi="Times New Roman" w:eastAsia="仿宋_GB2312" w:cs="Times New Roman"/>
                <w:snapToGrid/>
                <w:kern w:val="2"/>
                <w:lang w:eastAsia="zh-CN"/>
              </w:rPr>
            </w:pPr>
            <w:r>
              <w:rPr>
                <w:rFonts w:hint="eastAsia" w:ascii="Times New Roman" w:hAnsi="Times New Roman" w:eastAsia="仿宋_GB2312" w:cs="Times New Roman"/>
                <w:snapToGrid/>
                <w:kern w:val="2"/>
                <w:lang w:eastAsia="zh-CN"/>
              </w:rPr>
              <w:t>(三)是否按照目录电价标准向具备表计条件的终端用户收取转供电电费;</w:t>
            </w:r>
          </w:p>
          <w:p w14:paraId="02EE315B">
            <w:pPr>
              <w:pStyle w:val="10"/>
              <w:spacing w:line="192" w:lineRule="auto"/>
              <w:ind w:left="34" w:right="23" w:firstLine="23"/>
              <w:rPr>
                <w:rFonts w:ascii="Times New Roman" w:hAnsi="Times New Roman" w:eastAsia="仿宋_GB2312" w:cs="Times New Roman"/>
                <w:snapToGrid/>
                <w:kern w:val="2"/>
                <w:lang w:eastAsia="zh-CN"/>
              </w:rPr>
            </w:pPr>
            <w:r>
              <w:rPr>
                <w:rFonts w:hint="eastAsia" w:ascii="Times New Roman" w:hAnsi="Times New Roman" w:eastAsia="仿宋_GB2312" w:cs="Times New Roman"/>
                <w:snapToGrid/>
                <w:kern w:val="2"/>
                <w:lang w:eastAsia="zh-CN"/>
              </w:rPr>
              <w:t>(四)是否向不具备表计条件的终端用户公平分摊转供 电电费;是否存在在转供电环节以分摊物业公共部位、共用设施和配套设施的运行维护费用为名义加收费用的行为;</w:t>
            </w:r>
          </w:p>
          <w:p w14:paraId="3291A83E">
            <w:pPr>
              <w:pStyle w:val="10"/>
              <w:spacing w:line="192" w:lineRule="auto"/>
              <w:ind w:left="34" w:right="23" w:firstLine="23"/>
              <w:rPr>
                <w:rFonts w:ascii="Times New Roman" w:hAnsi="Times New Roman" w:eastAsia="仿宋_GB2312" w:cs="Times New Roman"/>
                <w:snapToGrid/>
                <w:kern w:val="2"/>
                <w:lang w:eastAsia="zh-CN"/>
              </w:rPr>
            </w:pPr>
            <w:r>
              <w:rPr>
                <w:rFonts w:hint="eastAsia" w:ascii="Times New Roman" w:hAnsi="Times New Roman" w:eastAsia="仿宋_GB2312" w:cs="Times New Roman"/>
                <w:snapToGrid/>
                <w:kern w:val="2"/>
                <w:lang w:eastAsia="zh-CN"/>
              </w:rPr>
              <w:t>(五)是否以电度电费为基数加收服务类费用;</w:t>
            </w:r>
          </w:p>
          <w:p w14:paraId="349E4C09">
            <w:pPr>
              <w:pStyle w:val="10"/>
              <w:spacing w:line="192" w:lineRule="auto"/>
              <w:ind w:left="34" w:right="23" w:firstLine="23"/>
              <w:rPr>
                <w:rFonts w:ascii="Times New Roman" w:hAnsi="Times New Roman" w:eastAsia="仿宋_GB2312" w:cs="Times New Roman"/>
                <w:snapToGrid/>
                <w:kern w:val="2"/>
                <w:lang w:eastAsia="zh-CN"/>
              </w:rPr>
            </w:pPr>
            <w:r>
              <w:rPr>
                <w:rFonts w:hint="eastAsia" w:ascii="Times New Roman" w:hAnsi="Times New Roman" w:eastAsia="仿宋_GB2312" w:cs="Times New Roman"/>
                <w:snapToGrid/>
                <w:kern w:val="2"/>
                <w:lang w:eastAsia="zh-CN"/>
              </w:rPr>
              <w:t>(六)是否在转供电环节以强制服务、捆绑收费等形式 收取不合理费用;</w:t>
            </w:r>
          </w:p>
          <w:p w14:paraId="4743ECB3">
            <w:pPr>
              <w:pStyle w:val="10"/>
              <w:spacing w:line="192" w:lineRule="auto"/>
              <w:ind w:left="34" w:right="23" w:firstLine="23"/>
              <w:rPr>
                <w:rFonts w:ascii="Times New Roman" w:hAnsi="Times New Roman" w:eastAsia="仿宋_GB2312" w:cs="Times New Roman"/>
                <w:snapToGrid/>
                <w:kern w:val="2"/>
                <w:lang w:eastAsia="zh-CN"/>
              </w:rPr>
            </w:pPr>
            <w:r>
              <w:rPr>
                <w:rFonts w:hint="eastAsia" w:ascii="Times New Roman" w:hAnsi="Times New Roman" w:eastAsia="仿宋_GB2312" w:cs="Times New Roman"/>
                <w:snapToGrid/>
                <w:kern w:val="2"/>
                <w:lang w:eastAsia="zh-CN"/>
              </w:rPr>
              <w:t>(七)是否建立健全收取及分摊电费相关信息的公示制度,并及时向终端用户公开;</w:t>
            </w:r>
          </w:p>
          <w:p w14:paraId="100100D7">
            <w:pPr>
              <w:pStyle w:val="10"/>
              <w:spacing w:line="192" w:lineRule="auto"/>
              <w:ind w:left="34" w:right="23" w:firstLine="23"/>
              <w:rPr>
                <w:rFonts w:ascii="Times New Roman" w:hAnsi="Times New Roman" w:eastAsia="仿宋_GB2312" w:cs="Times New Roman"/>
                <w:snapToGrid/>
                <w:kern w:val="2"/>
                <w:lang w:eastAsia="zh-CN"/>
              </w:rPr>
            </w:pPr>
            <w:r>
              <w:rPr>
                <w:rFonts w:hint="eastAsia" w:ascii="Times New Roman" w:hAnsi="Times New Roman" w:eastAsia="仿宋_GB2312" w:cs="Times New Roman"/>
                <w:snapToGrid/>
                <w:kern w:val="2"/>
                <w:lang w:eastAsia="zh-CN"/>
              </w:rPr>
              <w:t>(八)是否存在不明码标价等其他价格违法行为。</w:t>
            </w:r>
          </w:p>
          <w:p w14:paraId="48E65F2B">
            <w:pPr>
              <w:pStyle w:val="10"/>
              <w:spacing w:line="192" w:lineRule="auto"/>
              <w:ind w:left="34" w:right="23" w:firstLine="23"/>
              <w:rPr>
                <w:rFonts w:ascii="Times New Roman" w:hAnsi="Times New Roman" w:eastAsia="仿宋_GB2312" w:cs="Times New Roman"/>
                <w:snapToGrid/>
                <w:kern w:val="2"/>
                <w:lang w:eastAsia="zh-CN"/>
              </w:rPr>
            </w:pPr>
          </w:p>
          <w:p w14:paraId="12553595">
            <w:pPr>
              <w:pStyle w:val="10"/>
              <w:spacing w:line="192" w:lineRule="auto"/>
              <w:ind w:left="34" w:right="23" w:firstLine="23"/>
              <w:rPr>
                <w:rFonts w:ascii="Times New Roman" w:hAnsi="Times New Roman" w:eastAsia="仿宋_GB2312" w:cs="Times New Roman"/>
                <w:snapToGrid/>
                <w:kern w:val="2"/>
                <w:lang w:eastAsia="zh-CN"/>
              </w:rPr>
            </w:pPr>
          </w:p>
        </w:tc>
        <w:tc>
          <w:tcPr>
            <w:tcW w:w="1191" w:type="dxa"/>
            <w:tcBorders>
              <w:bottom w:val="single" w:color="000000" w:sz="6" w:space="0"/>
            </w:tcBorders>
          </w:tcPr>
          <w:p w14:paraId="4E8719D1">
            <w:pPr>
              <w:spacing w:line="246" w:lineRule="auto"/>
              <w:rPr>
                <w:lang w:eastAsia="zh-CN"/>
              </w:rPr>
            </w:pPr>
          </w:p>
          <w:p w14:paraId="2350B994">
            <w:pPr>
              <w:spacing w:line="246" w:lineRule="auto"/>
              <w:rPr>
                <w:lang w:eastAsia="zh-CN"/>
              </w:rPr>
            </w:pPr>
          </w:p>
          <w:p w14:paraId="10FEEFB9">
            <w:pPr>
              <w:spacing w:line="246" w:lineRule="auto"/>
              <w:rPr>
                <w:lang w:eastAsia="zh-CN"/>
              </w:rPr>
            </w:pPr>
          </w:p>
          <w:p w14:paraId="564615FC">
            <w:pPr>
              <w:spacing w:line="246" w:lineRule="auto"/>
              <w:rPr>
                <w:lang w:eastAsia="zh-CN"/>
              </w:rPr>
            </w:pPr>
          </w:p>
          <w:p w14:paraId="755C371F">
            <w:pPr>
              <w:spacing w:line="246" w:lineRule="auto"/>
              <w:rPr>
                <w:lang w:eastAsia="zh-CN"/>
              </w:rPr>
            </w:pPr>
          </w:p>
          <w:p w14:paraId="0CE21C3D">
            <w:pPr>
              <w:spacing w:line="246" w:lineRule="auto"/>
              <w:rPr>
                <w:lang w:eastAsia="zh-CN"/>
              </w:rPr>
            </w:pPr>
          </w:p>
          <w:p w14:paraId="1273B8AB">
            <w:pPr>
              <w:spacing w:line="246" w:lineRule="auto"/>
              <w:rPr>
                <w:lang w:eastAsia="zh-CN"/>
              </w:rPr>
            </w:pPr>
          </w:p>
          <w:p w14:paraId="475BA402">
            <w:pPr>
              <w:spacing w:line="246" w:lineRule="auto"/>
              <w:rPr>
                <w:lang w:eastAsia="zh-CN"/>
              </w:rPr>
            </w:pPr>
          </w:p>
          <w:p w14:paraId="6D8C437D">
            <w:pPr>
              <w:spacing w:line="247" w:lineRule="auto"/>
              <w:rPr>
                <w:lang w:eastAsia="zh-CN"/>
              </w:rPr>
            </w:pPr>
          </w:p>
          <w:p w14:paraId="28385F9E">
            <w:pPr>
              <w:spacing w:line="247" w:lineRule="auto"/>
              <w:rPr>
                <w:lang w:eastAsia="zh-CN"/>
              </w:rPr>
            </w:pPr>
          </w:p>
          <w:p w14:paraId="4B939B6B">
            <w:pPr>
              <w:spacing w:line="247" w:lineRule="auto"/>
              <w:rPr>
                <w:lang w:eastAsia="zh-CN"/>
              </w:rPr>
            </w:pPr>
          </w:p>
          <w:p w14:paraId="4A0E984A">
            <w:pPr>
              <w:spacing w:line="247" w:lineRule="auto"/>
              <w:rPr>
                <w:lang w:eastAsia="zh-CN"/>
              </w:rPr>
            </w:pPr>
          </w:p>
          <w:p w14:paraId="0F3CFBF1">
            <w:pPr>
              <w:spacing w:line="247" w:lineRule="auto"/>
              <w:rPr>
                <w:lang w:eastAsia="zh-CN"/>
              </w:rPr>
            </w:pPr>
          </w:p>
          <w:p w14:paraId="64CFA0B8">
            <w:pPr>
              <w:pStyle w:val="10"/>
              <w:spacing w:before="91" w:line="226" w:lineRule="auto"/>
              <w:ind w:left="91"/>
            </w:pPr>
            <w:r>
              <w:rPr>
                <w:spacing w:val="31"/>
              </w:rPr>
              <w:t>☆☆☆☆☆</w:t>
            </w:r>
          </w:p>
        </w:tc>
        <w:tc>
          <w:tcPr>
            <w:tcW w:w="3993" w:type="dxa"/>
            <w:tcBorders>
              <w:bottom w:val="single" w:color="000000" w:sz="6" w:space="0"/>
            </w:tcBorders>
          </w:tcPr>
          <w:p w14:paraId="5B6234B6">
            <w:pPr>
              <w:spacing w:line="253" w:lineRule="auto"/>
              <w:rPr>
                <w:lang w:eastAsia="zh-CN"/>
              </w:rPr>
            </w:pPr>
          </w:p>
          <w:p w14:paraId="5DD380F2">
            <w:pPr>
              <w:spacing w:line="253" w:lineRule="auto"/>
              <w:rPr>
                <w:lang w:eastAsia="zh-CN"/>
              </w:rPr>
            </w:pPr>
          </w:p>
          <w:p w14:paraId="2829C261">
            <w:pPr>
              <w:spacing w:line="253" w:lineRule="auto"/>
              <w:rPr>
                <w:lang w:eastAsia="zh-CN"/>
              </w:rPr>
            </w:pPr>
          </w:p>
          <w:p w14:paraId="1C0CBDB1">
            <w:pPr>
              <w:spacing w:line="253" w:lineRule="auto"/>
              <w:rPr>
                <w:lang w:eastAsia="zh-CN"/>
              </w:rPr>
            </w:pPr>
          </w:p>
          <w:p w14:paraId="45168775">
            <w:pPr>
              <w:spacing w:line="253" w:lineRule="auto"/>
              <w:rPr>
                <w:lang w:eastAsia="zh-CN"/>
              </w:rPr>
            </w:pPr>
          </w:p>
          <w:p w14:paraId="520C4236">
            <w:pPr>
              <w:spacing w:line="253" w:lineRule="auto"/>
              <w:rPr>
                <w:lang w:eastAsia="zh-CN"/>
              </w:rPr>
            </w:pPr>
          </w:p>
          <w:p w14:paraId="5B74D97F">
            <w:pPr>
              <w:spacing w:line="254" w:lineRule="auto"/>
              <w:rPr>
                <w:lang w:eastAsia="zh-CN"/>
              </w:rPr>
            </w:pPr>
          </w:p>
          <w:p w14:paraId="40190741">
            <w:pPr>
              <w:pStyle w:val="10"/>
              <w:spacing w:line="192"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《中华人民共和国电力法》</w:t>
            </w:r>
          </w:p>
          <w:p w14:paraId="75291A42">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第四十四条第一款   禁止任何单位和 个人在电费中加收其他费用；但是，法律、 行政法规另有规定的，按照规定执行。</w:t>
            </w:r>
          </w:p>
          <w:p w14:paraId="7339D242">
            <w:pPr>
              <w:pStyle w:val="10"/>
              <w:spacing w:line="192" w:lineRule="auto"/>
              <w:ind w:left="34" w:right="23" w:firstLine="23"/>
              <w:rPr>
                <w:lang w:eastAsia="zh-CN"/>
              </w:rPr>
            </w:pPr>
            <w:r>
              <w:rPr>
                <w:rFonts w:ascii="Times New Roman" w:hAnsi="Times New Roman" w:eastAsia="仿宋_GB2312" w:cs="Times New Roman"/>
                <w:snapToGrid/>
                <w:kern w:val="2"/>
                <w:lang w:eastAsia="zh-CN"/>
              </w:rPr>
              <w:t>第六十六条   违反本法第三十三条、第 四十三条、第四十四条规定，  未按照国家核 准的电价和用电计量装置的记录向用户计 收电费、超越权限制定电价或者在电费中加 收其他费用的，  由物价行政主管部门给予警 告， 责令返还违法收取的费用，  可以并处违 法收取费用五倍以下的罚款；情节严重的， 对有关主管人员和直接责任人员给予行政 处分。</w:t>
            </w:r>
          </w:p>
        </w:tc>
        <w:tc>
          <w:tcPr>
            <w:tcW w:w="2672" w:type="dxa"/>
            <w:tcBorders>
              <w:bottom w:val="single" w:color="000000" w:sz="6" w:space="0"/>
            </w:tcBorders>
          </w:tcPr>
          <w:p w14:paraId="7DD8804F">
            <w:pPr>
              <w:spacing w:line="349" w:lineRule="auto"/>
              <w:rPr>
                <w:lang w:eastAsia="zh-CN"/>
              </w:rPr>
            </w:pPr>
          </w:p>
          <w:p w14:paraId="7033C3DC">
            <w:pPr>
              <w:spacing w:line="349" w:lineRule="auto"/>
              <w:rPr>
                <w:rFonts w:ascii="Times New Roman" w:hAnsi="Times New Roman" w:eastAsia="仿宋_GB2312" w:cs="Times New Roman"/>
                <w:snapToGrid/>
                <w:kern w:val="2"/>
                <w:lang w:eastAsia="zh-CN"/>
              </w:rPr>
            </w:pPr>
            <w:r>
              <w:rPr>
                <w:rFonts w:hint="eastAsia" w:ascii="Times New Roman" w:hAnsi="Times New Roman" w:eastAsia="仿宋_GB2312" w:cs="Times New Roman"/>
                <w:snapToGrid/>
                <w:kern w:val="2"/>
                <w:lang w:eastAsia="zh-CN"/>
              </w:rPr>
              <w:t>《国务院办公厅转发国家发展改革委等部门关于清理规范城镇供水供电供气供暖行业收费促进行业高质量发展意见的通知》（国办函【2020】129号）、《天津市发展改革委关于进一步明确转供电环节价格政策的通知》（津发改价综【2021】240号）、《市发展改革委关于深化电价改革有关事项的通知》（津发改价综【2021】313号）对转供电政策有详细规定，建议认真学习。</w:t>
            </w:r>
          </w:p>
          <w:p w14:paraId="2106E1BC">
            <w:pPr>
              <w:pStyle w:val="10"/>
              <w:spacing w:before="2" w:line="171" w:lineRule="auto"/>
              <w:ind w:left="34" w:right="20" w:firstLine="417"/>
              <w:jc w:val="both"/>
              <w:rPr>
                <w:lang w:eastAsia="zh-CN"/>
              </w:rPr>
            </w:pPr>
          </w:p>
        </w:tc>
        <w:tc>
          <w:tcPr>
            <w:tcW w:w="1274" w:type="dxa"/>
            <w:tcBorders>
              <w:bottom w:val="single" w:color="000000" w:sz="6" w:space="0"/>
              <w:right w:val="single" w:color="000000" w:sz="6" w:space="0"/>
            </w:tcBorders>
          </w:tcPr>
          <w:p w14:paraId="67669C80">
            <w:pPr>
              <w:spacing w:line="246" w:lineRule="auto"/>
              <w:rPr>
                <w:lang w:eastAsia="zh-CN"/>
              </w:rPr>
            </w:pPr>
          </w:p>
          <w:p w14:paraId="6676E0E9">
            <w:pPr>
              <w:spacing w:line="247" w:lineRule="auto"/>
              <w:rPr>
                <w:lang w:eastAsia="zh-CN"/>
              </w:rPr>
            </w:pPr>
          </w:p>
          <w:p w14:paraId="1ED6C4E9">
            <w:pPr>
              <w:spacing w:line="247" w:lineRule="auto"/>
              <w:rPr>
                <w:lang w:eastAsia="zh-CN"/>
              </w:rPr>
            </w:pPr>
          </w:p>
          <w:p w14:paraId="42E1353C">
            <w:pPr>
              <w:spacing w:line="247" w:lineRule="auto"/>
              <w:rPr>
                <w:lang w:eastAsia="zh-CN"/>
              </w:rPr>
            </w:pPr>
          </w:p>
          <w:p w14:paraId="744109FE">
            <w:pPr>
              <w:spacing w:line="247" w:lineRule="auto"/>
              <w:rPr>
                <w:lang w:eastAsia="zh-CN"/>
              </w:rPr>
            </w:pPr>
          </w:p>
          <w:p w14:paraId="49F2D56F">
            <w:pPr>
              <w:spacing w:line="247" w:lineRule="auto"/>
              <w:rPr>
                <w:lang w:eastAsia="zh-CN"/>
              </w:rPr>
            </w:pPr>
          </w:p>
          <w:p w14:paraId="3CF8ECDB">
            <w:pPr>
              <w:spacing w:line="247" w:lineRule="auto"/>
              <w:rPr>
                <w:lang w:eastAsia="zh-CN"/>
              </w:rPr>
            </w:pPr>
          </w:p>
          <w:p w14:paraId="5F838D12">
            <w:pPr>
              <w:spacing w:line="247" w:lineRule="auto"/>
              <w:rPr>
                <w:lang w:eastAsia="zh-CN"/>
              </w:rPr>
            </w:pPr>
          </w:p>
          <w:p w14:paraId="61CD4EB2">
            <w:pPr>
              <w:spacing w:line="247" w:lineRule="auto"/>
              <w:rPr>
                <w:lang w:eastAsia="zh-CN"/>
              </w:rPr>
            </w:pPr>
          </w:p>
          <w:p w14:paraId="2F8921DA">
            <w:pPr>
              <w:spacing w:line="247" w:lineRule="auto"/>
              <w:rPr>
                <w:lang w:eastAsia="zh-CN"/>
              </w:rPr>
            </w:pPr>
          </w:p>
          <w:p w14:paraId="76D68B64">
            <w:pPr>
              <w:spacing w:line="247" w:lineRule="auto"/>
              <w:rPr>
                <w:lang w:eastAsia="zh-CN"/>
              </w:rPr>
            </w:pPr>
          </w:p>
          <w:p w14:paraId="49019F11">
            <w:pPr>
              <w:spacing w:line="247" w:lineRule="auto"/>
              <w:rPr>
                <w:lang w:eastAsia="zh-CN"/>
              </w:rPr>
            </w:pPr>
          </w:p>
          <w:p w14:paraId="6B90EAA3">
            <w:pPr>
              <w:pStyle w:val="10"/>
              <w:spacing w:before="90" w:line="176" w:lineRule="auto"/>
              <w:ind w:left="43" w:right="23" w:hanging="5"/>
              <w:jc w:val="center"/>
            </w:pPr>
            <w:r>
              <w:rPr>
                <w:rFonts w:hint="eastAsia" w:ascii="Times New Roman" w:hAnsi="Times New Roman" w:eastAsia="仿宋_GB2312" w:cs="Times New Roman"/>
                <w:snapToGrid/>
                <w:kern w:val="2"/>
                <w:lang w:eastAsia="zh-CN"/>
              </w:rPr>
              <w:t>价监科</w:t>
            </w:r>
          </w:p>
        </w:tc>
      </w:tr>
    </w:tbl>
    <w:p w14:paraId="776BD34D">
      <w:pPr>
        <w:spacing w:before="155" w:line="183" w:lineRule="auto"/>
        <w:ind w:left="4245"/>
        <w:rPr>
          <w:rFonts w:ascii="微软雅黑" w:hAnsi="微软雅黑" w:eastAsia="微软雅黑" w:cs="微软雅黑"/>
          <w:sz w:val="36"/>
          <w:szCs w:val="36"/>
          <w:lang w:eastAsia="zh-CN"/>
        </w:rPr>
      </w:pPr>
      <w:r>
        <w:rPr>
          <w:rFonts w:ascii="微软雅黑" w:hAnsi="微软雅黑" w:eastAsia="微软雅黑" w:cs="微软雅黑"/>
          <w:spacing w:val="-1"/>
          <w:sz w:val="36"/>
          <w:szCs w:val="36"/>
          <w:lang w:eastAsia="zh-CN"/>
        </w:rPr>
        <w:t>合规行为类型：反不正当竞争类</w:t>
      </w:r>
    </w:p>
    <w:p w14:paraId="22A17871">
      <w:pPr>
        <w:spacing w:before="4"/>
        <w:rPr>
          <w:lang w:eastAsia="zh-CN"/>
        </w:rPr>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376"/>
        <w:gridCol w:w="2311"/>
        <w:gridCol w:w="1185"/>
        <w:gridCol w:w="3986"/>
        <w:gridCol w:w="2689"/>
        <w:gridCol w:w="1272"/>
      </w:tblGrid>
      <w:tr w14:paraId="7C4CD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79" w:type="dxa"/>
            <w:tcBorders>
              <w:top w:val="single" w:color="000000" w:sz="6" w:space="0"/>
              <w:left w:val="single" w:color="000000" w:sz="6" w:space="0"/>
            </w:tcBorders>
          </w:tcPr>
          <w:p w14:paraId="2F7D568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76" w:type="dxa"/>
            <w:tcBorders>
              <w:top w:val="single" w:color="000000" w:sz="6" w:space="0"/>
            </w:tcBorders>
          </w:tcPr>
          <w:p w14:paraId="56A607E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1" w:type="dxa"/>
            <w:tcBorders>
              <w:top w:val="single" w:color="000000" w:sz="6" w:space="0"/>
            </w:tcBorders>
          </w:tcPr>
          <w:p w14:paraId="45C6287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85" w:type="dxa"/>
            <w:tcBorders>
              <w:top w:val="single" w:color="000000" w:sz="6" w:space="0"/>
            </w:tcBorders>
          </w:tcPr>
          <w:p w14:paraId="16E6EB9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986" w:type="dxa"/>
            <w:tcBorders>
              <w:top w:val="single" w:color="000000" w:sz="6" w:space="0"/>
            </w:tcBorders>
          </w:tcPr>
          <w:p w14:paraId="459172DA">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89" w:type="dxa"/>
            <w:tcBorders>
              <w:top w:val="single" w:color="000000" w:sz="6" w:space="0"/>
            </w:tcBorders>
          </w:tcPr>
          <w:p w14:paraId="35FD726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72" w:type="dxa"/>
            <w:tcBorders>
              <w:top w:val="single" w:color="000000" w:sz="6" w:space="0"/>
              <w:right w:val="single" w:color="000000" w:sz="6" w:space="0"/>
            </w:tcBorders>
          </w:tcPr>
          <w:p w14:paraId="56EEA7E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6F220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4" w:hRule="atLeast"/>
        </w:trPr>
        <w:tc>
          <w:tcPr>
            <w:tcW w:w="679" w:type="dxa"/>
            <w:tcBorders>
              <w:left w:val="single" w:color="000000" w:sz="6" w:space="0"/>
            </w:tcBorders>
          </w:tcPr>
          <w:p w14:paraId="45A4EF96">
            <w:pPr>
              <w:spacing w:line="243" w:lineRule="auto"/>
            </w:pPr>
          </w:p>
          <w:p w14:paraId="21D8EE70">
            <w:pPr>
              <w:spacing w:line="243" w:lineRule="auto"/>
            </w:pPr>
          </w:p>
          <w:p w14:paraId="44C4520D">
            <w:pPr>
              <w:spacing w:line="243" w:lineRule="auto"/>
            </w:pPr>
          </w:p>
          <w:p w14:paraId="497A1A8D">
            <w:pPr>
              <w:spacing w:line="243" w:lineRule="auto"/>
            </w:pPr>
          </w:p>
          <w:p w14:paraId="7320FA0F">
            <w:pPr>
              <w:spacing w:line="244" w:lineRule="auto"/>
            </w:pPr>
          </w:p>
          <w:p w14:paraId="25E35760">
            <w:pPr>
              <w:spacing w:line="244" w:lineRule="auto"/>
            </w:pPr>
          </w:p>
          <w:p w14:paraId="5A4D6C66">
            <w:pPr>
              <w:spacing w:line="244" w:lineRule="auto"/>
            </w:pPr>
          </w:p>
          <w:p w14:paraId="1C08F526">
            <w:pPr>
              <w:spacing w:line="244" w:lineRule="auto"/>
            </w:pPr>
          </w:p>
          <w:p w14:paraId="7D8F767C">
            <w:pPr>
              <w:spacing w:before="60" w:line="186" w:lineRule="auto"/>
              <w:ind w:left="301"/>
              <w:rPr>
                <w:rFonts w:ascii="Times New Roman" w:hAnsi="Times New Roman" w:eastAsia="Times New Roman" w:cs="Times New Roman"/>
              </w:rPr>
            </w:pPr>
            <w:r>
              <w:rPr>
                <w:rFonts w:ascii="Times New Roman" w:hAnsi="Times New Roman" w:eastAsia="Times New Roman" w:cs="Times New Roman"/>
              </w:rPr>
              <w:t>1</w:t>
            </w:r>
          </w:p>
        </w:tc>
        <w:tc>
          <w:tcPr>
            <w:tcW w:w="1376" w:type="dxa"/>
          </w:tcPr>
          <w:p w14:paraId="3B5920FB">
            <w:pPr>
              <w:spacing w:line="289" w:lineRule="auto"/>
              <w:rPr>
                <w:lang w:eastAsia="zh-CN"/>
              </w:rPr>
            </w:pPr>
          </w:p>
          <w:p w14:paraId="47EBB87D">
            <w:pPr>
              <w:spacing w:line="290" w:lineRule="auto"/>
              <w:rPr>
                <w:lang w:eastAsia="zh-CN"/>
              </w:rPr>
            </w:pPr>
          </w:p>
          <w:p w14:paraId="68F66BB1">
            <w:pPr>
              <w:spacing w:line="290" w:lineRule="auto"/>
              <w:rPr>
                <w:lang w:eastAsia="zh-CN"/>
              </w:rPr>
            </w:pPr>
          </w:p>
          <w:p w14:paraId="21DD6A1A">
            <w:pPr>
              <w:spacing w:line="290" w:lineRule="auto"/>
              <w:rPr>
                <w:lang w:eastAsia="zh-CN"/>
              </w:rPr>
            </w:pPr>
          </w:p>
          <w:p w14:paraId="01EBB721">
            <w:pPr>
              <w:pStyle w:val="10"/>
              <w:spacing w:before="90" w:line="164" w:lineRule="auto"/>
              <w:ind w:left="23" w:right="30" w:firstLine="9"/>
              <w:jc w:val="both"/>
              <w:rPr>
                <w:lang w:eastAsia="zh-CN"/>
              </w:rPr>
            </w:pPr>
            <w:r>
              <w:rPr>
                <w:rFonts w:ascii="Times New Roman" w:hAnsi="Times New Roman" w:eastAsia="仿宋_GB2312" w:cs="Times New Roman"/>
                <w:snapToGrid/>
                <w:kern w:val="2"/>
                <w:lang w:eastAsia="zh-CN"/>
              </w:rPr>
              <w:t>经营者不得擅 自使用与他人 有一定影响的 商品名称、包 装、装潢等相 同或者近似的 标识</w:t>
            </w:r>
          </w:p>
        </w:tc>
        <w:tc>
          <w:tcPr>
            <w:tcW w:w="2311" w:type="dxa"/>
          </w:tcPr>
          <w:p w14:paraId="2ABFF5DF">
            <w:pPr>
              <w:spacing w:line="309" w:lineRule="auto"/>
              <w:rPr>
                <w:lang w:eastAsia="zh-CN"/>
              </w:rPr>
            </w:pPr>
          </w:p>
          <w:p w14:paraId="63F2D0A0">
            <w:pPr>
              <w:spacing w:line="309" w:lineRule="auto"/>
              <w:rPr>
                <w:lang w:eastAsia="zh-CN"/>
              </w:rPr>
            </w:pPr>
          </w:p>
          <w:p w14:paraId="7E927B2B">
            <w:pPr>
              <w:spacing w:line="309" w:lineRule="auto"/>
              <w:rPr>
                <w:lang w:eastAsia="zh-CN"/>
              </w:rPr>
            </w:pPr>
          </w:p>
          <w:p w14:paraId="79ADCCA3">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经营者擅自使用与他人 有一定影响的商品名称、包 装、装潢等相同或者近似的标 识，引人误认为是他人商品或 者与他人存在特定联系。</w:t>
            </w:r>
          </w:p>
          <w:p w14:paraId="0FACDE24">
            <w:pPr>
              <w:pStyle w:val="10"/>
              <w:spacing w:line="192" w:lineRule="auto"/>
              <w:ind w:left="34" w:right="23" w:firstLine="23"/>
              <w:rPr>
                <w:lang w:eastAsia="zh-CN"/>
              </w:rPr>
            </w:pPr>
            <w:r>
              <w:rPr>
                <w:rFonts w:ascii="Times New Roman" w:hAnsi="Times New Roman" w:eastAsia="仿宋_GB2312" w:cs="Times New Roman"/>
                <w:snapToGrid/>
                <w:kern w:val="2"/>
                <w:lang w:eastAsia="zh-CN"/>
              </w:rPr>
              <w:t>如：“太白兔”“治治瓜子” “拼夕夕”“康帅傅”等各类    “傍名牌”“搭便车”的混淆    行为。</w:t>
            </w:r>
          </w:p>
        </w:tc>
        <w:tc>
          <w:tcPr>
            <w:tcW w:w="1185" w:type="dxa"/>
          </w:tcPr>
          <w:p w14:paraId="742BC69E">
            <w:pPr>
              <w:spacing w:line="268" w:lineRule="auto"/>
              <w:rPr>
                <w:lang w:eastAsia="zh-CN"/>
              </w:rPr>
            </w:pPr>
          </w:p>
          <w:p w14:paraId="58EDE2E6">
            <w:pPr>
              <w:spacing w:line="268" w:lineRule="auto"/>
              <w:rPr>
                <w:lang w:eastAsia="zh-CN"/>
              </w:rPr>
            </w:pPr>
          </w:p>
          <w:p w14:paraId="13326B2C">
            <w:pPr>
              <w:spacing w:line="268" w:lineRule="auto"/>
              <w:rPr>
                <w:lang w:eastAsia="zh-CN"/>
              </w:rPr>
            </w:pPr>
          </w:p>
          <w:p w14:paraId="4AAAA924">
            <w:pPr>
              <w:spacing w:line="268" w:lineRule="auto"/>
              <w:rPr>
                <w:lang w:eastAsia="zh-CN"/>
              </w:rPr>
            </w:pPr>
          </w:p>
          <w:p w14:paraId="7D188346">
            <w:pPr>
              <w:spacing w:line="268" w:lineRule="auto"/>
              <w:rPr>
                <w:lang w:eastAsia="zh-CN"/>
              </w:rPr>
            </w:pPr>
          </w:p>
          <w:p w14:paraId="1B4BBB17">
            <w:pPr>
              <w:spacing w:line="268" w:lineRule="auto"/>
              <w:rPr>
                <w:lang w:eastAsia="zh-CN"/>
              </w:rPr>
            </w:pPr>
          </w:p>
          <w:p w14:paraId="50F96B76">
            <w:pPr>
              <w:spacing w:line="269" w:lineRule="auto"/>
              <w:rPr>
                <w:lang w:eastAsia="zh-CN"/>
              </w:rPr>
            </w:pPr>
          </w:p>
          <w:p w14:paraId="7D0FEF3F">
            <w:pPr>
              <w:pStyle w:val="10"/>
              <w:spacing w:before="90" w:line="226" w:lineRule="auto"/>
              <w:ind w:left="98"/>
            </w:pPr>
            <w:r>
              <w:rPr>
                <w:spacing w:val="31"/>
              </w:rPr>
              <w:t>☆☆☆☆☆</w:t>
            </w:r>
          </w:p>
        </w:tc>
        <w:tc>
          <w:tcPr>
            <w:tcW w:w="3986" w:type="dxa"/>
          </w:tcPr>
          <w:p w14:paraId="2435279D">
            <w:pPr>
              <w:spacing w:line="307" w:lineRule="auto"/>
              <w:rPr>
                <w:lang w:eastAsia="zh-CN"/>
              </w:rPr>
            </w:pPr>
          </w:p>
          <w:p w14:paraId="694349E0">
            <w:pPr>
              <w:spacing w:line="308" w:lineRule="auto"/>
              <w:rPr>
                <w:lang w:eastAsia="zh-CN"/>
              </w:rPr>
            </w:pPr>
          </w:p>
          <w:p w14:paraId="2C0C3C25">
            <w:pPr>
              <w:spacing w:line="308" w:lineRule="auto"/>
              <w:rPr>
                <w:lang w:eastAsia="zh-CN"/>
              </w:rPr>
            </w:pPr>
          </w:p>
          <w:p w14:paraId="46E717BD">
            <w:pPr>
              <w:pStyle w:val="10"/>
              <w:spacing w:line="192"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《中华人民共和国反不正当竞争法》</w:t>
            </w:r>
          </w:p>
          <w:p w14:paraId="1F52D1B2">
            <w:pPr>
              <w:pStyle w:val="10"/>
              <w:spacing w:line="192" w:lineRule="auto"/>
              <w:ind w:left="34" w:right="23" w:firstLine="23"/>
              <w:rPr>
                <w:lang w:eastAsia="zh-CN"/>
              </w:rPr>
            </w:pPr>
            <w:r>
              <w:rPr>
                <w:rFonts w:ascii="Times New Roman" w:hAnsi="Times New Roman" w:eastAsia="仿宋_GB2312" w:cs="Times New Roman"/>
                <w:snapToGrid/>
                <w:kern w:val="2"/>
                <w:lang w:eastAsia="zh-CN"/>
              </w:rPr>
              <w:t>第十八条第一款    经营者违反本 法第六条规定实施混淆行为的，由监督 检查部门责令停止违法行为，没收违法 商品。违法经营额五万元以上的，可以并处违法经营额五倍以下的罚款； 没有 违法经营额或者违法经营额不足五万元的， 可以并处二十五万元以下的罚 款。情节严重的，吊销营业执照。</w:t>
            </w:r>
          </w:p>
        </w:tc>
        <w:tc>
          <w:tcPr>
            <w:tcW w:w="2689" w:type="dxa"/>
          </w:tcPr>
          <w:p w14:paraId="7319D2D2">
            <w:pPr>
              <w:spacing w:line="342" w:lineRule="auto"/>
              <w:rPr>
                <w:lang w:eastAsia="zh-CN"/>
              </w:rPr>
            </w:pPr>
          </w:p>
          <w:p w14:paraId="2B20494A">
            <w:pPr>
              <w:spacing w:line="343" w:lineRule="auto"/>
              <w:rPr>
                <w:lang w:eastAsia="zh-CN"/>
              </w:rPr>
            </w:pPr>
          </w:p>
          <w:p w14:paraId="275530BB">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经营者在生产经营活动  中不得实施擅自使用与他人有  一定影响的商品名称、包装、装  潢等相同或者近似的标识的混淆仿冒行为，引人误认为是他人商品或者与他人存在特定联系。</w:t>
            </w:r>
          </w:p>
          <w:p w14:paraId="156DE92B">
            <w:pPr>
              <w:pStyle w:val="10"/>
              <w:spacing w:line="192" w:lineRule="auto"/>
              <w:ind w:left="34" w:right="23" w:firstLine="23"/>
              <w:rPr>
                <w:lang w:eastAsia="zh-CN"/>
              </w:rPr>
            </w:pPr>
            <w:r>
              <w:rPr>
                <w:rFonts w:ascii="Times New Roman" w:hAnsi="Times New Roman" w:eastAsia="仿宋_GB2312" w:cs="Times New Roman"/>
                <w:snapToGrid/>
                <w:kern w:val="2"/>
                <w:lang w:eastAsia="zh-CN"/>
              </w:rPr>
              <w:t>2.新上产品或新入市场时，做好相关市场调研工作，尤其是 了解竞品的商标、包装装潢等，坚持原创设计， 避免造成与他人 商品相混淆。</w:t>
            </w:r>
          </w:p>
        </w:tc>
        <w:tc>
          <w:tcPr>
            <w:tcW w:w="1272" w:type="dxa"/>
            <w:tcBorders>
              <w:right w:val="single" w:color="000000" w:sz="6" w:space="0"/>
            </w:tcBorders>
          </w:tcPr>
          <w:p w14:paraId="7A872122">
            <w:pPr>
              <w:pStyle w:val="10"/>
              <w:spacing w:before="90" w:line="169" w:lineRule="auto"/>
              <w:ind w:right="21"/>
              <w:jc w:val="center"/>
              <w:rPr>
                <w:rFonts w:ascii="Times New Roman" w:hAnsi="Times New Roman" w:eastAsia="仿宋_GB2312" w:cs="Times New Roman"/>
                <w:snapToGrid/>
                <w:kern w:val="2"/>
                <w:lang w:eastAsia="zh-CN"/>
              </w:rPr>
            </w:pPr>
          </w:p>
          <w:p w14:paraId="1B6FD8D2">
            <w:pPr>
              <w:pStyle w:val="10"/>
              <w:spacing w:before="90" w:line="169" w:lineRule="auto"/>
              <w:ind w:right="21"/>
              <w:jc w:val="center"/>
              <w:rPr>
                <w:rFonts w:ascii="Times New Roman" w:hAnsi="Times New Roman" w:eastAsia="仿宋_GB2312" w:cs="Times New Roman"/>
                <w:snapToGrid/>
                <w:kern w:val="2"/>
                <w:lang w:eastAsia="zh-CN"/>
              </w:rPr>
            </w:pPr>
          </w:p>
          <w:p w14:paraId="6233E574">
            <w:pPr>
              <w:pStyle w:val="10"/>
              <w:spacing w:before="90" w:line="169" w:lineRule="auto"/>
              <w:ind w:right="21"/>
              <w:jc w:val="center"/>
              <w:rPr>
                <w:rFonts w:ascii="Times New Roman" w:hAnsi="Times New Roman" w:eastAsia="仿宋_GB2312" w:cs="Times New Roman"/>
                <w:snapToGrid/>
                <w:kern w:val="2"/>
                <w:lang w:eastAsia="zh-CN"/>
              </w:rPr>
            </w:pPr>
          </w:p>
          <w:p w14:paraId="1B1CBB1D">
            <w:pPr>
              <w:pStyle w:val="10"/>
              <w:spacing w:before="90" w:line="169" w:lineRule="auto"/>
              <w:ind w:right="21"/>
              <w:jc w:val="center"/>
              <w:rPr>
                <w:rFonts w:ascii="Times New Roman" w:hAnsi="Times New Roman" w:eastAsia="仿宋_GB2312" w:cs="Times New Roman"/>
                <w:snapToGrid/>
                <w:kern w:val="2"/>
                <w:lang w:eastAsia="zh-CN"/>
              </w:rPr>
            </w:pPr>
          </w:p>
          <w:p w14:paraId="3A07F941">
            <w:pPr>
              <w:pStyle w:val="10"/>
              <w:spacing w:before="90" w:line="169" w:lineRule="auto"/>
              <w:ind w:right="21"/>
              <w:jc w:val="center"/>
              <w:rPr>
                <w:rFonts w:ascii="Times New Roman" w:hAnsi="Times New Roman" w:eastAsia="仿宋_GB2312" w:cs="Times New Roman"/>
                <w:snapToGrid/>
                <w:kern w:val="2"/>
                <w:lang w:eastAsia="zh-CN"/>
              </w:rPr>
            </w:pPr>
          </w:p>
          <w:p w14:paraId="74321EDF">
            <w:pPr>
              <w:pStyle w:val="10"/>
              <w:spacing w:before="90" w:line="169" w:lineRule="auto"/>
              <w:ind w:right="21"/>
              <w:jc w:val="center"/>
              <w:rPr>
                <w:rFonts w:ascii="Times New Roman" w:hAnsi="Times New Roman" w:eastAsia="仿宋_GB2312" w:cs="Times New Roman"/>
                <w:snapToGrid/>
                <w:kern w:val="2"/>
                <w:lang w:eastAsia="zh-CN"/>
              </w:rPr>
            </w:pPr>
          </w:p>
          <w:p w14:paraId="5E163B85">
            <w:pPr>
              <w:pStyle w:val="10"/>
              <w:spacing w:before="90" w:line="169" w:lineRule="auto"/>
              <w:ind w:right="21"/>
              <w:jc w:val="center"/>
              <w:rPr>
                <w:rFonts w:ascii="Times New Roman" w:hAnsi="Times New Roman" w:eastAsia="仿宋_GB2312" w:cs="Times New Roman"/>
                <w:snapToGrid/>
                <w:kern w:val="2"/>
                <w:lang w:eastAsia="zh-CN"/>
              </w:rPr>
            </w:pPr>
          </w:p>
          <w:p w14:paraId="69F6447A">
            <w:pPr>
              <w:pStyle w:val="10"/>
              <w:spacing w:before="90" w:line="169" w:lineRule="auto"/>
              <w:ind w:right="21"/>
              <w:jc w:val="center"/>
              <w:rPr>
                <w:lang w:eastAsia="zh-CN"/>
              </w:rPr>
            </w:pPr>
            <w:r>
              <w:rPr>
                <w:rFonts w:hint="eastAsia" w:ascii="Times New Roman" w:hAnsi="Times New Roman" w:eastAsia="仿宋_GB2312" w:cs="Times New Roman"/>
                <w:snapToGrid/>
                <w:kern w:val="2"/>
                <w:lang w:eastAsia="zh-CN"/>
              </w:rPr>
              <w:t>双反科</w:t>
            </w:r>
          </w:p>
        </w:tc>
      </w:tr>
      <w:tr w14:paraId="47B2C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9" w:hRule="atLeast"/>
        </w:trPr>
        <w:tc>
          <w:tcPr>
            <w:tcW w:w="679" w:type="dxa"/>
            <w:tcBorders>
              <w:left w:val="single" w:color="000000" w:sz="6" w:space="0"/>
              <w:bottom w:val="single" w:color="000000" w:sz="6" w:space="0"/>
            </w:tcBorders>
          </w:tcPr>
          <w:p w14:paraId="42F32D6B">
            <w:pPr>
              <w:spacing w:line="270" w:lineRule="auto"/>
            </w:pPr>
          </w:p>
          <w:p w14:paraId="2070E771">
            <w:pPr>
              <w:spacing w:line="270" w:lineRule="auto"/>
            </w:pPr>
          </w:p>
          <w:p w14:paraId="36A5F46B">
            <w:pPr>
              <w:spacing w:line="270" w:lineRule="auto"/>
            </w:pPr>
          </w:p>
          <w:p w14:paraId="4F0A90E8">
            <w:pPr>
              <w:spacing w:line="271" w:lineRule="auto"/>
            </w:pPr>
          </w:p>
          <w:p w14:paraId="4B6A57CF">
            <w:pPr>
              <w:spacing w:line="271" w:lineRule="auto"/>
            </w:pPr>
          </w:p>
          <w:p w14:paraId="6805CE90">
            <w:pPr>
              <w:spacing w:line="271" w:lineRule="auto"/>
            </w:pPr>
          </w:p>
          <w:p w14:paraId="12C592E4">
            <w:pPr>
              <w:spacing w:before="60" w:line="186" w:lineRule="auto"/>
              <w:ind w:left="280"/>
              <w:rPr>
                <w:rFonts w:ascii="Times New Roman" w:hAnsi="Times New Roman" w:eastAsia="Times New Roman" w:cs="Times New Roman"/>
              </w:rPr>
            </w:pPr>
            <w:r>
              <w:rPr>
                <w:rFonts w:ascii="Times New Roman" w:hAnsi="Times New Roman" w:eastAsia="Times New Roman" w:cs="Times New Roman"/>
              </w:rPr>
              <w:t>2</w:t>
            </w:r>
          </w:p>
        </w:tc>
        <w:tc>
          <w:tcPr>
            <w:tcW w:w="1376" w:type="dxa"/>
            <w:tcBorders>
              <w:bottom w:val="single" w:color="000000" w:sz="6" w:space="0"/>
            </w:tcBorders>
          </w:tcPr>
          <w:p w14:paraId="166BBDC7">
            <w:pPr>
              <w:spacing w:line="319" w:lineRule="auto"/>
              <w:rPr>
                <w:lang w:eastAsia="zh-CN"/>
              </w:rPr>
            </w:pPr>
          </w:p>
          <w:p w14:paraId="0264EDE9">
            <w:pPr>
              <w:spacing w:line="319" w:lineRule="auto"/>
              <w:rPr>
                <w:lang w:eastAsia="zh-CN"/>
              </w:rPr>
            </w:pPr>
          </w:p>
          <w:p w14:paraId="66F4B2ED">
            <w:pPr>
              <w:spacing w:line="319" w:lineRule="auto"/>
              <w:rPr>
                <w:lang w:eastAsia="zh-CN"/>
              </w:rPr>
            </w:pPr>
          </w:p>
          <w:p w14:paraId="2933C794">
            <w:pPr>
              <w:pStyle w:val="10"/>
              <w:spacing w:before="90" w:line="164" w:lineRule="auto"/>
              <w:ind w:left="29" w:right="30" w:firstLine="2"/>
              <w:jc w:val="both"/>
              <w:rPr>
                <w:lang w:eastAsia="zh-CN"/>
              </w:rPr>
            </w:pPr>
            <w:r>
              <w:rPr>
                <w:rFonts w:ascii="Times New Roman" w:hAnsi="Times New Roman" w:eastAsia="仿宋_GB2312" w:cs="Times New Roman"/>
                <w:snapToGrid/>
                <w:kern w:val="2"/>
                <w:lang w:eastAsia="zh-CN"/>
              </w:rPr>
              <w:t>经营者不得擅 自使用他人有 一定影响的企 业名称、社会 组织名称、姓 名</w:t>
            </w:r>
          </w:p>
        </w:tc>
        <w:tc>
          <w:tcPr>
            <w:tcW w:w="2311" w:type="dxa"/>
            <w:tcBorders>
              <w:bottom w:val="single" w:color="000000" w:sz="6" w:space="0"/>
            </w:tcBorders>
          </w:tcPr>
          <w:p w14:paraId="76755081">
            <w:pPr>
              <w:rPr>
                <w:lang w:eastAsia="zh-CN"/>
              </w:rPr>
            </w:pPr>
          </w:p>
          <w:p w14:paraId="21A35BA7">
            <w:pPr>
              <w:rPr>
                <w:lang w:eastAsia="zh-CN"/>
              </w:rPr>
            </w:pPr>
          </w:p>
          <w:p w14:paraId="68A022DD">
            <w:pPr>
              <w:pStyle w:val="10"/>
              <w:spacing w:line="192" w:lineRule="auto"/>
              <w:ind w:left="34" w:right="23" w:firstLine="2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经营者擅自使用他人有 一定影响的企业名称（包括简 称、字号等）、社会组织名称 （包括简称等）、姓名（包括 笔名、艺名、译名等），引人 误认为是他人商品或者与他 人存在特定联系。</w:t>
            </w:r>
          </w:p>
          <w:p w14:paraId="59A1B5E4">
            <w:pPr>
              <w:pStyle w:val="10"/>
              <w:spacing w:line="192" w:lineRule="auto"/>
              <w:ind w:left="34" w:right="23" w:firstLine="23"/>
              <w:rPr>
                <w:lang w:eastAsia="zh-CN"/>
              </w:rPr>
            </w:pPr>
            <w:r>
              <w:rPr>
                <w:rFonts w:ascii="Times New Roman" w:hAnsi="Times New Roman" w:eastAsia="仿宋_GB2312" w:cs="Times New Roman"/>
                <w:snapToGrid/>
                <w:kern w:val="2"/>
                <w:lang w:eastAsia="zh-CN"/>
              </w:rPr>
              <w:t>如：小米科技公司诉深圳 小米公司等侵害商标权及不 正当竞争纠纷案。</w:t>
            </w:r>
          </w:p>
        </w:tc>
        <w:tc>
          <w:tcPr>
            <w:tcW w:w="1185" w:type="dxa"/>
            <w:tcBorders>
              <w:bottom w:val="single" w:color="000000" w:sz="6" w:space="0"/>
            </w:tcBorders>
          </w:tcPr>
          <w:p w14:paraId="63348D96">
            <w:pPr>
              <w:spacing w:line="258" w:lineRule="auto"/>
              <w:rPr>
                <w:lang w:eastAsia="zh-CN"/>
              </w:rPr>
            </w:pPr>
          </w:p>
          <w:p w14:paraId="6FDF06EA">
            <w:pPr>
              <w:spacing w:line="258" w:lineRule="auto"/>
              <w:rPr>
                <w:lang w:eastAsia="zh-CN"/>
              </w:rPr>
            </w:pPr>
          </w:p>
          <w:p w14:paraId="65D1578E">
            <w:pPr>
              <w:spacing w:line="259" w:lineRule="auto"/>
              <w:rPr>
                <w:lang w:eastAsia="zh-CN"/>
              </w:rPr>
            </w:pPr>
          </w:p>
          <w:p w14:paraId="422CC13D">
            <w:pPr>
              <w:spacing w:line="259" w:lineRule="auto"/>
              <w:rPr>
                <w:lang w:eastAsia="zh-CN"/>
              </w:rPr>
            </w:pPr>
          </w:p>
          <w:p w14:paraId="581AF379">
            <w:pPr>
              <w:spacing w:line="259" w:lineRule="auto"/>
              <w:rPr>
                <w:lang w:eastAsia="zh-CN"/>
              </w:rPr>
            </w:pPr>
          </w:p>
          <w:p w14:paraId="3CA95C92">
            <w:pPr>
              <w:spacing w:line="259" w:lineRule="auto"/>
              <w:rPr>
                <w:lang w:eastAsia="zh-CN"/>
              </w:rPr>
            </w:pPr>
          </w:p>
          <w:p w14:paraId="34A0FCA7">
            <w:pPr>
              <w:pStyle w:val="10"/>
              <w:spacing w:before="90" w:line="226" w:lineRule="auto"/>
              <w:ind w:left="98"/>
            </w:pPr>
            <w:r>
              <w:rPr>
                <w:spacing w:val="31"/>
              </w:rPr>
              <w:t>☆☆☆☆☆</w:t>
            </w:r>
          </w:p>
        </w:tc>
        <w:tc>
          <w:tcPr>
            <w:tcW w:w="3986" w:type="dxa"/>
            <w:tcBorders>
              <w:bottom w:val="single" w:color="000000" w:sz="6" w:space="0"/>
            </w:tcBorders>
          </w:tcPr>
          <w:p w14:paraId="7C8160C6">
            <w:pPr>
              <w:spacing w:line="299" w:lineRule="auto"/>
              <w:rPr>
                <w:lang w:eastAsia="zh-CN"/>
              </w:rPr>
            </w:pPr>
          </w:p>
          <w:p w14:paraId="6C8C6796">
            <w:pPr>
              <w:spacing w:line="299" w:lineRule="auto"/>
              <w:rPr>
                <w:b/>
                <w:bCs/>
                <w:lang w:eastAsia="zh-CN"/>
              </w:rPr>
            </w:pPr>
          </w:p>
          <w:p w14:paraId="5826384D">
            <w:pPr>
              <w:pStyle w:val="10"/>
              <w:spacing w:line="192"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《中华人民共和国反不正当竞争法》</w:t>
            </w:r>
          </w:p>
          <w:p w14:paraId="36E6B9A8">
            <w:pPr>
              <w:pStyle w:val="10"/>
              <w:spacing w:line="192" w:lineRule="auto"/>
              <w:ind w:left="34" w:right="23" w:firstLine="23"/>
            </w:pPr>
            <w:r>
              <w:rPr>
                <w:rFonts w:ascii="Times New Roman" w:hAnsi="Times New Roman" w:eastAsia="仿宋_GB2312" w:cs="Times New Roman"/>
                <w:snapToGrid/>
                <w:kern w:val="2"/>
                <w:lang w:eastAsia="zh-CN"/>
              </w:rPr>
              <w:t>第十八条第一款    经营者违反本 法第六条规定实施混淆行为的，  由监督 检查部门责令停止违法行为，  没收违法 商品。违法经营额五万元以上的，  可以 并处违法经营额五倍以下的罚款； 没有 违法经营额或者违法经营额不足五万 元的， 可以并处二十五万元以下的罚 款。情节严重的，吊销营业执照。</w:t>
            </w:r>
          </w:p>
        </w:tc>
        <w:tc>
          <w:tcPr>
            <w:tcW w:w="2689" w:type="dxa"/>
            <w:tcBorders>
              <w:bottom w:val="single" w:color="000000" w:sz="6" w:space="0"/>
            </w:tcBorders>
          </w:tcPr>
          <w:p w14:paraId="737BE11F">
            <w:pPr>
              <w:spacing w:line="319" w:lineRule="auto"/>
              <w:rPr>
                <w:lang w:eastAsia="zh-CN"/>
              </w:rPr>
            </w:pPr>
          </w:p>
          <w:p w14:paraId="77BD7BB6">
            <w:pPr>
              <w:spacing w:line="320" w:lineRule="auto"/>
              <w:rPr>
                <w:lang w:eastAsia="zh-CN"/>
              </w:rPr>
            </w:pPr>
          </w:p>
          <w:p w14:paraId="2FB1A089">
            <w:pPr>
              <w:spacing w:line="320" w:lineRule="auto"/>
              <w:rPr>
                <w:lang w:eastAsia="zh-CN"/>
              </w:rPr>
            </w:pPr>
          </w:p>
          <w:p w14:paraId="557439C9">
            <w:pPr>
              <w:pStyle w:val="10"/>
              <w:spacing w:line="192" w:lineRule="auto"/>
              <w:ind w:left="28" w:right="17" w:firstLine="431"/>
              <w:rPr>
                <w:lang w:eastAsia="zh-CN"/>
              </w:rPr>
            </w:pPr>
            <w:r>
              <w:rPr>
                <w:rFonts w:ascii="Times New Roman" w:hAnsi="Times New Roman" w:eastAsia="仿宋_GB2312" w:cs="Times New Roman"/>
                <w:snapToGrid/>
                <w:kern w:val="2"/>
                <w:lang w:eastAsia="zh-CN"/>
              </w:rPr>
              <w:t>经营者在生产经营活动中 不得擅自使用他人有一定影响 的企业名称（包括简称、字号 等）、社会组织名称（包括简称 等）、姓名（包括笔名、艺名、 译名等）。</w:t>
            </w:r>
          </w:p>
        </w:tc>
        <w:tc>
          <w:tcPr>
            <w:tcW w:w="1272" w:type="dxa"/>
            <w:tcBorders>
              <w:bottom w:val="single" w:color="000000" w:sz="6" w:space="0"/>
              <w:right w:val="single" w:color="000000" w:sz="6" w:space="0"/>
            </w:tcBorders>
          </w:tcPr>
          <w:p w14:paraId="2060DF63">
            <w:pPr>
              <w:spacing w:line="269" w:lineRule="auto"/>
              <w:rPr>
                <w:lang w:eastAsia="zh-CN"/>
              </w:rPr>
            </w:pPr>
          </w:p>
          <w:p w14:paraId="631988A2">
            <w:pPr>
              <w:spacing w:line="269" w:lineRule="auto"/>
              <w:rPr>
                <w:lang w:eastAsia="zh-CN"/>
              </w:rPr>
            </w:pPr>
          </w:p>
          <w:p w14:paraId="678CB78F">
            <w:pPr>
              <w:spacing w:line="269" w:lineRule="auto"/>
              <w:rPr>
                <w:lang w:eastAsia="zh-CN"/>
              </w:rPr>
            </w:pPr>
          </w:p>
          <w:p w14:paraId="7E81B490">
            <w:pPr>
              <w:spacing w:line="270" w:lineRule="auto"/>
              <w:rPr>
                <w:lang w:eastAsia="zh-CN"/>
              </w:rPr>
            </w:pPr>
          </w:p>
          <w:p w14:paraId="3C97135B">
            <w:pPr>
              <w:pStyle w:val="10"/>
              <w:spacing w:before="90" w:line="169" w:lineRule="auto"/>
              <w:ind w:left="39" w:right="21"/>
              <w:jc w:val="center"/>
            </w:pPr>
            <w:r>
              <w:rPr>
                <w:rFonts w:hint="eastAsia" w:ascii="Times New Roman" w:hAnsi="Times New Roman" w:eastAsia="仿宋_GB2312" w:cs="Times New Roman"/>
                <w:snapToGrid/>
                <w:kern w:val="2"/>
                <w:lang w:eastAsia="zh-CN"/>
              </w:rPr>
              <w:t>双反科</w:t>
            </w:r>
          </w:p>
        </w:tc>
      </w:tr>
    </w:tbl>
    <w:p w14:paraId="2A67A229">
      <w:r>
        <w:br w:type="page"/>
      </w:r>
    </w:p>
    <w:p w14:paraId="21877258">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376"/>
        <w:gridCol w:w="2311"/>
        <w:gridCol w:w="1170"/>
        <w:gridCol w:w="4001"/>
        <w:gridCol w:w="2689"/>
        <w:gridCol w:w="1272"/>
      </w:tblGrid>
      <w:tr w14:paraId="2BAE9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79" w:type="dxa"/>
            <w:tcBorders>
              <w:top w:val="single" w:color="000000" w:sz="6" w:space="0"/>
              <w:left w:val="single" w:color="000000" w:sz="6" w:space="0"/>
            </w:tcBorders>
          </w:tcPr>
          <w:p w14:paraId="0579893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76" w:type="dxa"/>
            <w:tcBorders>
              <w:top w:val="single" w:color="000000" w:sz="6" w:space="0"/>
            </w:tcBorders>
          </w:tcPr>
          <w:p w14:paraId="3E6F668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1" w:type="dxa"/>
            <w:tcBorders>
              <w:top w:val="single" w:color="000000" w:sz="6" w:space="0"/>
            </w:tcBorders>
          </w:tcPr>
          <w:p w14:paraId="7C2C298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70" w:type="dxa"/>
            <w:tcBorders>
              <w:top w:val="single" w:color="000000" w:sz="6" w:space="0"/>
            </w:tcBorders>
          </w:tcPr>
          <w:p w14:paraId="642DDAB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01" w:type="dxa"/>
            <w:tcBorders>
              <w:top w:val="single" w:color="000000" w:sz="6" w:space="0"/>
            </w:tcBorders>
          </w:tcPr>
          <w:p w14:paraId="5A369BB5">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89" w:type="dxa"/>
            <w:tcBorders>
              <w:top w:val="single" w:color="000000" w:sz="6" w:space="0"/>
            </w:tcBorders>
          </w:tcPr>
          <w:p w14:paraId="0C6FD90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72" w:type="dxa"/>
            <w:tcBorders>
              <w:top w:val="single" w:color="000000" w:sz="6" w:space="0"/>
              <w:right w:val="single" w:color="000000" w:sz="6" w:space="0"/>
            </w:tcBorders>
          </w:tcPr>
          <w:p w14:paraId="059D592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13ED8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0" w:hRule="atLeast"/>
        </w:trPr>
        <w:tc>
          <w:tcPr>
            <w:tcW w:w="679" w:type="dxa"/>
            <w:tcBorders>
              <w:left w:val="single" w:color="000000" w:sz="6" w:space="0"/>
            </w:tcBorders>
          </w:tcPr>
          <w:p w14:paraId="4F1CD9B8">
            <w:pPr>
              <w:spacing w:line="269" w:lineRule="auto"/>
            </w:pPr>
          </w:p>
          <w:p w14:paraId="066E165E">
            <w:pPr>
              <w:spacing w:line="269" w:lineRule="auto"/>
            </w:pPr>
          </w:p>
          <w:p w14:paraId="691E1511">
            <w:pPr>
              <w:spacing w:line="269" w:lineRule="auto"/>
            </w:pPr>
          </w:p>
          <w:p w14:paraId="0589B1EC">
            <w:pPr>
              <w:spacing w:line="269" w:lineRule="auto"/>
            </w:pPr>
          </w:p>
          <w:p w14:paraId="4A772B5C">
            <w:pPr>
              <w:spacing w:line="269" w:lineRule="auto"/>
            </w:pPr>
          </w:p>
          <w:p w14:paraId="77AD8378">
            <w:pPr>
              <w:spacing w:line="270" w:lineRule="auto"/>
            </w:pPr>
          </w:p>
          <w:p w14:paraId="7E1192B9">
            <w:pPr>
              <w:spacing w:line="270" w:lineRule="auto"/>
            </w:pPr>
          </w:p>
          <w:p w14:paraId="38D1DE12">
            <w:pPr>
              <w:spacing w:before="61" w:line="186" w:lineRule="auto"/>
              <w:ind w:left="285"/>
              <w:rPr>
                <w:rFonts w:ascii="Times New Roman" w:hAnsi="Times New Roman" w:eastAsia="Times New Roman" w:cs="Times New Roman"/>
              </w:rPr>
            </w:pPr>
            <w:r>
              <w:rPr>
                <w:rFonts w:ascii="Times New Roman" w:hAnsi="Times New Roman" w:eastAsia="Times New Roman" w:cs="Times New Roman"/>
              </w:rPr>
              <w:t>3</w:t>
            </w:r>
          </w:p>
        </w:tc>
        <w:tc>
          <w:tcPr>
            <w:tcW w:w="1376" w:type="dxa"/>
          </w:tcPr>
          <w:p w14:paraId="769A611C">
            <w:pPr>
              <w:spacing w:line="243" w:lineRule="auto"/>
              <w:rPr>
                <w:lang w:eastAsia="zh-CN"/>
              </w:rPr>
            </w:pPr>
          </w:p>
          <w:p w14:paraId="0075701C">
            <w:pPr>
              <w:spacing w:line="244" w:lineRule="auto"/>
              <w:rPr>
                <w:lang w:eastAsia="zh-CN"/>
              </w:rPr>
            </w:pPr>
          </w:p>
          <w:p w14:paraId="7842F6DD">
            <w:pPr>
              <w:spacing w:line="244" w:lineRule="auto"/>
              <w:rPr>
                <w:lang w:eastAsia="zh-CN"/>
              </w:rPr>
            </w:pPr>
          </w:p>
          <w:p w14:paraId="0F56EC7F">
            <w:pPr>
              <w:spacing w:line="244" w:lineRule="auto"/>
              <w:rPr>
                <w:lang w:eastAsia="zh-CN"/>
              </w:rPr>
            </w:pPr>
          </w:p>
          <w:p w14:paraId="36EE2E10">
            <w:pPr>
              <w:spacing w:line="261" w:lineRule="auto"/>
              <w:rPr>
                <w:rFonts w:ascii="Times New Roman" w:hAnsi="Times New Roman" w:eastAsia="仿宋_GB2312" w:cs="Times New Roman"/>
                <w:snapToGrid/>
                <w:kern w:val="2"/>
                <w:lang w:eastAsia="zh-CN"/>
              </w:rPr>
            </w:pPr>
          </w:p>
          <w:p w14:paraId="0C546E48">
            <w:pPr>
              <w:spacing w:line="261" w:lineRule="auto"/>
              <w:rPr>
                <w:lang w:eastAsia="zh-CN"/>
              </w:rPr>
            </w:pPr>
            <w:r>
              <w:rPr>
                <w:rFonts w:ascii="Times New Roman" w:hAnsi="Times New Roman" w:eastAsia="仿宋_GB2312" w:cs="Times New Roman"/>
                <w:snapToGrid/>
                <w:kern w:val="2"/>
                <w:lang w:eastAsia="zh-CN"/>
              </w:rPr>
              <w:t>经营者不得擅 自使用他人有 一定影响的域 名主体部分、 网站名称、网 页等</w:t>
            </w:r>
          </w:p>
        </w:tc>
        <w:tc>
          <w:tcPr>
            <w:tcW w:w="2311" w:type="dxa"/>
          </w:tcPr>
          <w:p w14:paraId="16B658D3">
            <w:pPr>
              <w:spacing w:line="265" w:lineRule="auto"/>
              <w:rPr>
                <w:lang w:eastAsia="zh-CN"/>
              </w:rPr>
            </w:pPr>
          </w:p>
          <w:p w14:paraId="79E0EDF6">
            <w:pPr>
              <w:pStyle w:val="10"/>
              <w:spacing w:line="192" w:lineRule="auto"/>
              <w:ind w:left="40"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经营者擅自使用他人有 一定影响的域名主体部分、网 站名称、网页等，  引人误认为 是他人商品或者与他人存在 特定联系。</w:t>
            </w:r>
          </w:p>
          <w:p w14:paraId="2A5A763B">
            <w:pPr>
              <w:pStyle w:val="10"/>
              <w:spacing w:line="192" w:lineRule="auto"/>
              <w:ind w:left="40" w:right="17" w:firstLine="420"/>
              <w:jc w:val="both"/>
              <w:rPr>
                <w:lang w:eastAsia="zh-CN"/>
              </w:rPr>
            </w:pPr>
            <w:r>
              <w:rPr>
                <w:rFonts w:ascii="Times New Roman" w:hAnsi="Times New Roman" w:eastAsia="仿宋_GB2312" w:cs="Times New Roman"/>
                <w:snapToGrid/>
                <w:kern w:val="2"/>
                <w:lang w:eastAsia="zh-CN"/>
              </w:rPr>
              <w:t>如：在权利人已是知名企  业的情况下， 未经许可， 擅自  注册与权利人域名主体部分  相同的域名， 且在该网站上使  用了权利人网站的文章、案  例、图片、设计要素等内容， 引人误认为是权利人的商品， 或者与权利人存在特定联系， 误导公众。</w:t>
            </w:r>
          </w:p>
        </w:tc>
        <w:tc>
          <w:tcPr>
            <w:tcW w:w="1170" w:type="dxa"/>
          </w:tcPr>
          <w:p w14:paraId="4E7213C3">
            <w:pPr>
              <w:spacing w:line="259" w:lineRule="auto"/>
              <w:rPr>
                <w:lang w:eastAsia="zh-CN"/>
              </w:rPr>
            </w:pPr>
          </w:p>
          <w:p w14:paraId="4D0E1CCE">
            <w:pPr>
              <w:spacing w:line="259" w:lineRule="auto"/>
              <w:rPr>
                <w:lang w:eastAsia="zh-CN"/>
              </w:rPr>
            </w:pPr>
          </w:p>
          <w:p w14:paraId="0B69E49D">
            <w:pPr>
              <w:spacing w:line="259" w:lineRule="auto"/>
              <w:rPr>
                <w:lang w:eastAsia="zh-CN"/>
              </w:rPr>
            </w:pPr>
          </w:p>
          <w:p w14:paraId="651361A7">
            <w:pPr>
              <w:spacing w:line="259" w:lineRule="auto"/>
              <w:rPr>
                <w:lang w:eastAsia="zh-CN"/>
              </w:rPr>
            </w:pPr>
          </w:p>
          <w:p w14:paraId="0DDB364D">
            <w:pPr>
              <w:spacing w:line="259" w:lineRule="auto"/>
              <w:rPr>
                <w:lang w:eastAsia="zh-CN"/>
              </w:rPr>
            </w:pPr>
          </w:p>
          <w:p w14:paraId="0B5D48DC">
            <w:pPr>
              <w:spacing w:line="260" w:lineRule="auto"/>
              <w:rPr>
                <w:lang w:eastAsia="zh-CN"/>
              </w:rPr>
            </w:pPr>
          </w:p>
          <w:p w14:paraId="6092ED7F">
            <w:pPr>
              <w:spacing w:line="260" w:lineRule="auto"/>
              <w:rPr>
                <w:lang w:eastAsia="zh-CN"/>
              </w:rPr>
            </w:pPr>
          </w:p>
          <w:p w14:paraId="72FD097D">
            <w:pPr>
              <w:pStyle w:val="10"/>
              <w:spacing w:before="90" w:line="226" w:lineRule="auto"/>
              <w:ind w:left="308"/>
            </w:pPr>
            <w:r>
              <w:rPr>
                <w:spacing w:val="28"/>
              </w:rPr>
              <w:t>☆☆☆</w:t>
            </w:r>
          </w:p>
        </w:tc>
        <w:tc>
          <w:tcPr>
            <w:tcW w:w="4001" w:type="dxa"/>
          </w:tcPr>
          <w:p w14:paraId="07CECF07">
            <w:pPr>
              <w:spacing w:line="287" w:lineRule="auto"/>
              <w:rPr>
                <w:lang w:eastAsia="zh-CN"/>
              </w:rPr>
            </w:pPr>
          </w:p>
          <w:p w14:paraId="2CBD2400">
            <w:pPr>
              <w:spacing w:line="287" w:lineRule="auto"/>
              <w:rPr>
                <w:lang w:eastAsia="zh-CN"/>
              </w:rPr>
            </w:pPr>
          </w:p>
          <w:p w14:paraId="625E05D7">
            <w:pPr>
              <w:spacing w:line="287" w:lineRule="auto"/>
              <w:rPr>
                <w:lang w:eastAsia="zh-CN"/>
              </w:rPr>
            </w:pPr>
          </w:p>
          <w:p w14:paraId="1BDCE720">
            <w:pPr>
              <w:pStyle w:val="10"/>
              <w:spacing w:line="192" w:lineRule="auto"/>
              <w:ind w:left="34" w:right="23" w:firstLine="2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《中华人民共和国反不正当竞争法》</w:t>
            </w:r>
          </w:p>
          <w:p w14:paraId="23A2F068">
            <w:pPr>
              <w:pStyle w:val="10"/>
              <w:spacing w:line="192" w:lineRule="auto"/>
              <w:ind w:left="34" w:right="23" w:firstLine="23"/>
            </w:pPr>
            <w:r>
              <w:rPr>
                <w:rFonts w:ascii="Times New Roman" w:hAnsi="Times New Roman" w:eastAsia="仿宋_GB2312" w:cs="Times New Roman"/>
                <w:snapToGrid/>
                <w:kern w:val="2"/>
                <w:lang w:eastAsia="zh-CN"/>
              </w:rPr>
              <w:t>第十八条第一款    经营者违反本 法第六条规定实施混淆行为的，  由监督 检查部门责令停止违法行为，  没收违法 商品。违法经营额五万元以上的，  可以 并处违法经营额五倍以下的罚款； 没有 违法经营额或者违法经营额不足五万 元的， 可以并处二十五万元以下的罚 款。情节严重的，吊销营业执照。</w:t>
            </w:r>
          </w:p>
        </w:tc>
        <w:tc>
          <w:tcPr>
            <w:tcW w:w="2689" w:type="dxa"/>
          </w:tcPr>
          <w:p w14:paraId="2A1FCD72">
            <w:pPr>
              <w:spacing w:line="243" w:lineRule="auto"/>
              <w:rPr>
                <w:lang w:eastAsia="zh-CN"/>
              </w:rPr>
            </w:pPr>
          </w:p>
          <w:p w14:paraId="72BF57DD">
            <w:pPr>
              <w:spacing w:line="243" w:lineRule="auto"/>
              <w:rPr>
                <w:lang w:eastAsia="zh-CN"/>
              </w:rPr>
            </w:pPr>
          </w:p>
          <w:p w14:paraId="6768842B">
            <w:pPr>
              <w:spacing w:line="243" w:lineRule="auto"/>
              <w:rPr>
                <w:lang w:eastAsia="zh-CN"/>
              </w:rPr>
            </w:pPr>
          </w:p>
          <w:p w14:paraId="1168935D">
            <w:pPr>
              <w:spacing w:line="243" w:lineRule="auto"/>
              <w:rPr>
                <w:lang w:eastAsia="zh-CN"/>
              </w:rPr>
            </w:pPr>
          </w:p>
          <w:p w14:paraId="49B59864">
            <w:pPr>
              <w:spacing w:line="244" w:lineRule="auto"/>
              <w:rPr>
                <w:lang w:eastAsia="zh-CN"/>
              </w:rPr>
            </w:pPr>
          </w:p>
          <w:p w14:paraId="21010470">
            <w:pPr>
              <w:pStyle w:val="10"/>
              <w:spacing w:line="192" w:lineRule="auto"/>
              <w:ind w:left="40" w:right="17" w:firstLine="420"/>
              <w:jc w:val="both"/>
              <w:rPr>
                <w:lang w:eastAsia="zh-CN"/>
              </w:rPr>
            </w:pPr>
            <w:r>
              <w:rPr>
                <w:rFonts w:ascii="Times New Roman" w:hAnsi="Times New Roman" w:eastAsia="仿宋_GB2312" w:cs="Times New Roman"/>
                <w:snapToGrid/>
                <w:kern w:val="2"/>
                <w:lang w:eastAsia="zh-CN"/>
              </w:rPr>
              <w:t>经营者在生产经营活动中 不得擅自使用他人有一定影响 的域名主体部分、网站名称、网 页等的混淆行为，包括公益网 站，引人误认为是他人商品或者 与他人存在特定联系。</w:t>
            </w:r>
          </w:p>
        </w:tc>
        <w:tc>
          <w:tcPr>
            <w:tcW w:w="1272" w:type="dxa"/>
            <w:tcBorders>
              <w:right w:val="single" w:color="000000" w:sz="6" w:space="0"/>
            </w:tcBorders>
          </w:tcPr>
          <w:p w14:paraId="64979562">
            <w:pPr>
              <w:spacing w:line="268" w:lineRule="auto"/>
              <w:rPr>
                <w:lang w:eastAsia="zh-CN"/>
              </w:rPr>
            </w:pPr>
          </w:p>
          <w:p w14:paraId="68912F89">
            <w:pPr>
              <w:spacing w:line="268" w:lineRule="auto"/>
              <w:rPr>
                <w:lang w:eastAsia="zh-CN"/>
              </w:rPr>
            </w:pPr>
          </w:p>
          <w:p w14:paraId="402BB1AC">
            <w:pPr>
              <w:spacing w:line="268" w:lineRule="auto"/>
              <w:rPr>
                <w:lang w:eastAsia="zh-CN"/>
              </w:rPr>
            </w:pPr>
          </w:p>
          <w:p w14:paraId="5E4DF574">
            <w:pPr>
              <w:spacing w:line="268" w:lineRule="auto"/>
              <w:rPr>
                <w:lang w:eastAsia="zh-CN"/>
              </w:rPr>
            </w:pPr>
          </w:p>
          <w:p w14:paraId="39AB2816">
            <w:pPr>
              <w:spacing w:line="268" w:lineRule="auto"/>
              <w:rPr>
                <w:lang w:eastAsia="zh-CN"/>
              </w:rPr>
            </w:pPr>
          </w:p>
          <w:p w14:paraId="34E3E2D4">
            <w:pPr>
              <w:pStyle w:val="10"/>
              <w:spacing w:before="90" w:line="169" w:lineRule="auto"/>
              <w:ind w:left="39" w:right="21"/>
              <w:jc w:val="center"/>
            </w:pPr>
            <w:r>
              <w:rPr>
                <w:rFonts w:hint="eastAsia" w:ascii="Times New Roman" w:hAnsi="Times New Roman" w:eastAsia="仿宋_GB2312" w:cs="Times New Roman"/>
                <w:snapToGrid/>
                <w:kern w:val="2"/>
                <w:lang w:eastAsia="zh-CN"/>
              </w:rPr>
              <w:t>双反科</w:t>
            </w:r>
          </w:p>
        </w:tc>
      </w:tr>
      <w:tr w14:paraId="7597D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4" w:hRule="atLeast"/>
        </w:trPr>
        <w:tc>
          <w:tcPr>
            <w:tcW w:w="679" w:type="dxa"/>
            <w:tcBorders>
              <w:left w:val="single" w:color="000000" w:sz="6" w:space="0"/>
              <w:bottom w:val="single" w:color="000000" w:sz="6" w:space="0"/>
            </w:tcBorders>
          </w:tcPr>
          <w:p w14:paraId="0B64FE78">
            <w:pPr>
              <w:spacing w:line="260" w:lineRule="auto"/>
              <w:rPr>
                <w:rFonts w:ascii="Times New Roman" w:hAnsi="Times New Roman" w:eastAsia="仿宋_GB2312" w:cs="Times New Roman"/>
                <w:snapToGrid/>
                <w:kern w:val="2"/>
                <w:lang w:eastAsia="zh-CN"/>
              </w:rPr>
            </w:pPr>
          </w:p>
          <w:p w14:paraId="4FB291F3">
            <w:pPr>
              <w:spacing w:line="260" w:lineRule="auto"/>
              <w:rPr>
                <w:rFonts w:ascii="Times New Roman" w:hAnsi="Times New Roman" w:eastAsia="仿宋_GB2312" w:cs="Times New Roman"/>
                <w:snapToGrid/>
                <w:kern w:val="2"/>
                <w:lang w:eastAsia="zh-CN"/>
              </w:rPr>
            </w:pPr>
          </w:p>
          <w:p w14:paraId="0CF909D6">
            <w:pPr>
              <w:spacing w:line="261" w:lineRule="auto"/>
              <w:rPr>
                <w:rFonts w:ascii="Times New Roman" w:hAnsi="Times New Roman" w:eastAsia="仿宋_GB2312" w:cs="Times New Roman"/>
                <w:snapToGrid/>
                <w:kern w:val="2"/>
                <w:lang w:eastAsia="zh-CN"/>
              </w:rPr>
            </w:pPr>
          </w:p>
          <w:p w14:paraId="271037BE">
            <w:pPr>
              <w:spacing w:line="261" w:lineRule="auto"/>
              <w:rPr>
                <w:rFonts w:ascii="Times New Roman" w:hAnsi="Times New Roman" w:eastAsia="仿宋_GB2312" w:cs="Times New Roman"/>
                <w:snapToGrid/>
                <w:kern w:val="2"/>
                <w:lang w:eastAsia="zh-CN"/>
              </w:rPr>
            </w:pPr>
          </w:p>
          <w:p w14:paraId="54159C94">
            <w:pPr>
              <w:spacing w:line="261" w:lineRule="auto"/>
              <w:rPr>
                <w:rFonts w:ascii="Times New Roman" w:hAnsi="Times New Roman" w:eastAsia="仿宋_GB2312" w:cs="Times New Roman"/>
                <w:snapToGrid/>
                <w:kern w:val="2"/>
                <w:lang w:eastAsia="zh-CN"/>
              </w:rPr>
            </w:pPr>
          </w:p>
          <w:p w14:paraId="57DCA185">
            <w:pPr>
              <w:spacing w:line="261" w:lineRule="auto"/>
              <w:rPr>
                <w:rFonts w:ascii="Times New Roman" w:hAnsi="Times New Roman" w:eastAsia="仿宋_GB2312" w:cs="Times New Roman"/>
                <w:snapToGrid/>
                <w:kern w:val="2"/>
                <w:lang w:eastAsia="zh-CN"/>
              </w:rPr>
            </w:pPr>
          </w:p>
          <w:p w14:paraId="4D1ACEDC">
            <w:pPr>
              <w:spacing w:line="261" w:lineRule="auto"/>
              <w:rPr>
                <w:rFonts w:ascii="Times New Roman" w:hAnsi="Times New Roman" w:eastAsia="仿宋_GB2312" w:cs="Times New Roman"/>
                <w:snapToGrid/>
                <w:kern w:val="2"/>
                <w:lang w:eastAsia="zh-CN"/>
              </w:rPr>
            </w:pPr>
          </w:p>
          <w:p w14:paraId="579EF0BD">
            <w:pPr>
              <w:spacing w:line="261" w:lineRule="auto"/>
              <w:rPr>
                <w:rFonts w:ascii="Times New Roman" w:hAnsi="Times New Roman" w:eastAsia="仿宋_GB2312" w:cs="Times New Roman"/>
                <w:snapToGrid/>
                <w:kern w:val="2"/>
                <w:lang w:eastAsia="zh-CN"/>
              </w:rPr>
            </w:pPr>
          </w:p>
          <w:p w14:paraId="4A1F8500">
            <w:pPr>
              <w:spacing w:before="60" w:line="186" w:lineRule="auto"/>
              <w:ind w:left="279"/>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w:t>
            </w:r>
          </w:p>
        </w:tc>
        <w:tc>
          <w:tcPr>
            <w:tcW w:w="1376" w:type="dxa"/>
            <w:tcBorders>
              <w:bottom w:val="single" w:color="000000" w:sz="6" w:space="0"/>
            </w:tcBorders>
          </w:tcPr>
          <w:p w14:paraId="176AB5F0">
            <w:pPr>
              <w:spacing w:line="260" w:lineRule="auto"/>
              <w:rPr>
                <w:rFonts w:ascii="Times New Roman" w:hAnsi="Times New Roman" w:eastAsia="仿宋_GB2312" w:cs="Times New Roman"/>
                <w:snapToGrid/>
                <w:kern w:val="2"/>
                <w:lang w:eastAsia="zh-CN"/>
              </w:rPr>
            </w:pPr>
          </w:p>
          <w:p w14:paraId="3A63127F">
            <w:pPr>
              <w:spacing w:line="260" w:lineRule="auto"/>
              <w:rPr>
                <w:rFonts w:ascii="Times New Roman" w:hAnsi="Times New Roman" w:eastAsia="仿宋_GB2312" w:cs="Times New Roman"/>
                <w:snapToGrid/>
                <w:kern w:val="2"/>
                <w:lang w:eastAsia="zh-CN"/>
              </w:rPr>
            </w:pPr>
          </w:p>
          <w:p w14:paraId="0561AE19">
            <w:pPr>
              <w:spacing w:line="261" w:lineRule="auto"/>
              <w:rPr>
                <w:rFonts w:ascii="Times New Roman" w:hAnsi="Times New Roman" w:eastAsia="仿宋_GB2312" w:cs="Times New Roman"/>
                <w:snapToGrid/>
                <w:kern w:val="2"/>
                <w:lang w:eastAsia="zh-CN"/>
              </w:rPr>
            </w:pPr>
          </w:p>
          <w:p w14:paraId="48E85A5E">
            <w:pPr>
              <w:spacing w:line="261" w:lineRule="auto"/>
              <w:rPr>
                <w:rFonts w:ascii="Times New Roman" w:hAnsi="Times New Roman" w:eastAsia="仿宋_GB2312" w:cs="Times New Roman"/>
                <w:snapToGrid/>
                <w:kern w:val="2"/>
                <w:lang w:eastAsia="zh-CN"/>
              </w:rPr>
            </w:pPr>
          </w:p>
          <w:p w14:paraId="1FAF375E">
            <w:pPr>
              <w:spacing w:line="261" w:lineRule="auto"/>
              <w:rPr>
                <w:rFonts w:ascii="Times New Roman" w:hAnsi="Times New Roman" w:eastAsia="仿宋_GB2312" w:cs="Times New Roman"/>
                <w:snapToGrid/>
                <w:kern w:val="2"/>
                <w:lang w:eastAsia="zh-CN"/>
              </w:rPr>
            </w:pPr>
          </w:p>
          <w:p w14:paraId="0B322DF4">
            <w:pPr>
              <w:pStyle w:val="10"/>
              <w:spacing w:line="192" w:lineRule="auto"/>
              <w:ind w:left="23" w:right="28" w:firstLine="6"/>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经营者不得实 施其他足以引 人误认为是他 人商品或者与 他人存在特定 联系的混淆行 为</w:t>
            </w:r>
          </w:p>
        </w:tc>
        <w:tc>
          <w:tcPr>
            <w:tcW w:w="2311" w:type="dxa"/>
            <w:tcBorders>
              <w:bottom w:val="single" w:color="000000" w:sz="6" w:space="0"/>
            </w:tcBorders>
          </w:tcPr>
          <w:p w14:paraId="6BBD8CEF">
            <w:pPr>
              <w:spacing w:line="261" w:lineRule="auto"/>
              <w:rPr>
                <w:rFonts w:ascii="Times New Roman" w:hAnsi="Times New Roman" w:eastAsia="仿宋_GB2312" w:cs="Times New Roman"/>
                <w:snapToGrid/>
                <w:kern w:val="2"/>
                <w:lang w:eastAsia="zh-CN"/>
              </w:rPr>
            </w:pPr>
          </w:p>
          <w:p w14:paraId="627BD6D0">
            <w:pPr>
              <w:spacing w:line="261" w:lineRule="auto"/>
              <w:rPr>
                <w:rFonts w:ascii="Times New Roman" w:hAnsi="Times New Roman" w:eastAsia="仿宋_GB2312" w:cs="Times New Roman"/>
                <w:snapToGrid/>
                <w:kern w:val="2"/>
                <w:lang w:eastAsia="zh-CN"/>
              </w:rPr>
            </w:pPr>
          </w:p>
          <w:p w14:paraId="281FAEDC">
            <w:pPr>
              <w:spacing w:line="261" w:lineRule="auto"/>
              <w:rPr>
                <w:rFonts w:ascii="Times New Roman" w:hAnsi="Times New Roman" w:eastAsia="仿宋_GB2312" w:cs="Times New Roman"/>
                <w:snapToGrid/>
                <w:kern w:val="2"/>
                <w:lang w:eastAsia="zh-CN"/>
              </w:rPr>
            </w:pPr>
          </w:p>
          <w:p w14:paraId="3AE91C69">
            <w:pPr>
              <w:spacing w:line="261" w:lineRule="auto"/>
              <w:rPr>
                <w:rFonts w:ascii="Times New Roman" w:hAnsi="Times New Roman" w:eastAsia="仿宋_GB2312" w:cs="Times New Roman"/>
                <w:snapToGrid/>
                <w:kern w:val="2"/>
                <w:lang w:eastAsia="zh-CN"/>
              </w:rPr>
            </w:pPr>
          </w:p>
          <w:p w14:paraId="65E2B6C0">
            <w:pPr>
              <w:spacing w:line="261" w:lineRule="auto"/>
              <w:rPr>
                <w:rFonts w:ascii="Times New Roman" w:hAnsi="Times New Roman" w:eastAsia="仿宋_GB2312" w:cs="Times New Roman"/>
                <w:snapToGrid/>
                <w:kern w:val="2"/>
                <w:lang w:eastAsia="zh-CN"/>
              </w:rPr>
            </w:pPr>
          </w:p>
          <w:p w14:paraId="5E07C3CA">
            <w:pPr>
              <w:pStyle w:val="10"/>
              <w:spacing w:line="192" w:lineRule="auto"/>
              <w:ind w:left="28"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经营者擅自使用与他人  有一定影响的商品独特形状、 节目栏目名称、企业标志、网  店名称、自媒体名称或者标  志、应用软件名称或者图标等  相同或者近似的标识等其他  混淆行为。</w:t>
            </w:r>
          </w:p>
        </w:tc>
        <w:tc>
          <w:tcPr>
            <w:tcW w:w="1170" w:type="dxa"/>
            <w:tcBorders>
              <w:bottom w:val="single" w:color="000000" w:sz="6" w:space="0"/>
            </w:tcBorders>
          </w:tcPr>
          <w:p w14:paraId="32E5FFEE">
            <w:pPr>
              <w:spacing w:line="251" w:lineRule="auto"/>
              <w:rPr>
                <w:rFonts w:ascii="Times New Roman" w:hAnsi="Times New Roman" w:eastAsia="仿宋_GB2312" w:cs="Times New Roman"/>
                <w:snapToGrid/>
                <w:kern w:val="2"/>
                <w:lang w:eastAsia="zh-CN"/>
              </w:rPr>
            </w:pPr>
          </w:p>
          <w:p w14:paraId="5E4335FD">
            <w:pPr>
              <w:spacing w:line="252" w:lineRule="auto"/>
              <w:rPr>
                <w:rFonts w:ascii="Times New Roman" w:hAnsi="Times New Roman" w:eastAsia="仿宋_GB2312" w:cs="Times New Roman"/>
                <w:snapToGrid/>
                <w:kern w:val="2"/>
                <w:lang w:eastAsia="zh-CN"/>
              </w:rPr>
            </w:pPr>
          </w:p>
          <w:p w14:paraId="5E417911">
            <w:pPr>
              <w:spacing w:line="252" w:lineRule="auto"/>
              <w:rPr>
                <w:rFonts w:ascii="Times New Roman" w:hAnsi="Times New Roman" w:eastAsia="仿宋_GB2312" w:cs="Times New Roman"/>
                <w:snapToGrid/>
                <w:kern w:val="2"/>
                <w:lang w:eastAsia="zh-CN"/>
              </w:rPr>
            </w:pPr>
          </w:p>
          <w:p w14:paraId="6ECC6397">
            <w:pPr>
              <w:spacing w:line="252" w:lineRule="auto"/>
              <w:rPr>
                <w:rFonts w:ascii="Times New Roman" w:hAnsi="Times New Roman" w:eastAsia="仿宋_GB2312" w:cs="Times New Roman"/>
                <w:snapToGrid/>
                <w:kern w:val="2"/>
                <w:lang w:eastAsia="zh-CN"/>
              </w:rPr>
            </w:pPr>
          </w:p>
          <w:p w14:paraId="3ECA7F6C">
            <w:pPr>
              <w:spacing w:line="252" w:lineRule="auto"/>
              <w:rPr>
                <w:rFonts w:ascii="Times New Roman" w:hAnsi="Times New Roman" w:eastAsia="仿宋_GB2312" w:cs="Times New Roman"/>
                <w:snapToGrid/>
                <w:kern w:val="2"/>
                <w:lang w:eastAsia="zh-CN"/>
              </w:rPr>
            </w:pPr>
          </w:p>
          <w:p w14:paraId="67CFA016">
            <w:pPr>
              <w:spacing w:line="252" w:lineRule="auto"/>
              <w:rPr>
                <w:rFonts w:ascii="Times New Roman" w:hAnsi="Times New Roman" w:eastAsia="仿宋_GB2312" w:cs="Times New Roman"/>
                <w:snapToGrid/>
                <w:kern w:val="2"/>
                <w:lang w:eastAsia="zh-CN"/>
              </w:rPr>
            </w:pPr>
          </w:p>
          <w:p w14:paraId="4DDC167C">
            <w:pPr>
              <w:spacing w:line="252" w:lineRule="auto"/>
              <w:rPr>
                <w:rFonts w:ascii="Times New Roman" w:hAnsi="Times New Roman" w:eastAsia="仿宋_GB2312" w:cs="Times New Roman"/>
                <w:snapToGrid/>
                <w:kern w:val="2"/>
                <w:lang w:eastAsia="zh-CN"/>
              </w:rPr>
            </w:pPr>
          </w:p>
          <w:p w14:paraId="58C7D706">
            <w:pPr>
              <w:spacing w:line="252" w:lineRule="auto"/>
              <w:rPr>
                <w:rFonts w:ascii="Times New Roman" w:hAnsi="Times New Roman" w:eastAsia="仿宋_GB2312" w:cs="Times New Roman"/>
                <w:snapToGrid/>
                <w:kern w:val="2"/>
                <w:lang w:eastAsia="zh-CN"/>
              </w:rPr>
            </w:pPr>
          </w:p>
          <w:p w14:paraId="599247DF">
            <w:pPr>
              <w:pStyle w:val="10"/>
              <w:spacing w:before="90" w:line="226" w:lineRule="auto"/>
              <w:ind w:left="30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w:t>
            </w:r>
          </w:p>
        </w:tc>
        <w:tc>
          <w:tcPr>
            <w:tcW w:w="4001" w:type="dxa"/>
            <w:tcBorders>
              <w:bottom w:val="single" w:color="000000" w:sz="6" w:space="0"/>
            </w:tcBorders>
          </w:tcPr>
          <w:p w14:paraId="7D81F0B3">
            <w:pPr>
              <w:spacing w:line="345" w:lineRule="auto"/>
              <w:rPr>
                <w:rFonts w:ascii="Times New Roman" w:hAnsi="Times New Roman" w:eastAsia="仿宋_GB2312" w:cs="Times New Roman"/>
                <w:snapToGrid/>
                <w:kern w:val="2"/>
                <w:lang w:eastAsia="zh-CN"/>
              </w:rPr>
            </w:pPr>
          </w:p>
          <w:p w14:paraId="67E0920E">
            <w:pPr>
              <w:pStyle w:val="10"/>
              <w:spacing w:line="192" w:lineRule="auto"/>
              <w:ind w:left="6"/>
              <w:rPr>
                <w:rFonts w:ascii="Times New Roman" w:hAnsi="Times New Roman" w:eastAsia="仿宋_GB2312" w:cs="Times New Roman"/>
                <w:b/>
                <w:snapToGrid/>
                <w:kern w:val="2"/>
                <w:lang w:eastAsia="zh-CN"/>
              </w:rPr>
            </w:pPr>
            <w:r>
              <w:rPr>
                <w:rFonts w:ascii="Times New Roman" w:hAnsi="Times New Roman" w:eastAsia="仿宋_GB2312" w:cs="Times New Roman"/>
                <w:b/>
                <w:snapToGrid/>
                <w:kern w:val="2"/>
                <w:lang w:eastAsia="zh-CN"/>
              </w:rPr>
              <w:t>《中华人民共和国反不正当竞争法》</w:t>
            </w:r>
          </w:p>
          <w:p w14:paraId="632087EA">
            <w:pPr>
              <w:pStyle w:val="10"/>
              <w:spacing w:line="192" w:lineRule="auto"/>
              <w:ind w:left="35" w:right="22" w:firstLine="42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第六条第四项    经营者不得实施 下列混淆行为，  引人误认为是他人商品 或者与他人存在特定联系：</w:t>
            </w:r>
          </w:p>
          <w:p w14:paraId="361B3A58">
            <w:pPr>
              <w:pStyle w:val="10"/>
              <w:spacing w:line="192" w:lineRule="auto"/>
              <w:ind w:left="32" w:right="23" w:firstLine="402"/>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（四）其他足以引人误认为是他人 商品或者与他人存在特定联系的混淆 行为。；</w:t>
            </w:r>
          </w:p>
          <w:p w14:paraId="106610BC">
            <w:pPr>
              <w:pStyle w:val="10"/>
              <w:spacing w:line="192" w:lineRule="auto"/>
              <w:ind w:left="30" w:right="21" w:firstLine="432"/>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第十八条第一款    经营者违反本 法第六条规定实施混淆行为的，  由监督 检查部门责令停止违法行为，  没收违法 商品。违法经营额五万元以上的，  可以 并处违法经营额五倍以下的罚款； 没有 违法经营额或者违法经营额不足五万 元的， 可以并处二十五万元以下的罚 款。情节严重的，吊销营业执照。</w:t>
            </w:r>
          </w:p>
        </w:tc>
        <w:tc>
          <w:tcPr>
            <w:tcW w:w="2689" w:type="dxa"/>
            <w:tcBorders>
              <w:bottom w:val="single" w:color="000000" w:sz="6" w:space="0"/>
            </w:tcBorders>
          </w:tcPr>
          <w:p w14:paraId="1720D1B5">
            <w:pPr>
              <w:spacing w:line="259" w:lineRule="auto"/>
              <w:rPr>
                <w:rFonts w:ascii="Times New Roman" w:hAnsi="Times New Roman" w:eastAsia="仿宋_GB2312" w:cs="Times New Roman"/>
                <w:snapToGrid/>
                <w:kern w:val="2"/>
                <w:lang w:eastAsia="zh-CN"/>
              </w:rPr>
            </w:pPr>
          </w:p>
          <w:p w14:paraId="7972E1A9">
            <w:pPr>
              <w:spacing w:line="259" w:lineRule="auto"/>
              <w:rPr>
                <w:rFonts w:ascii="Times New Roman" w:hAnsi="Times New Roman" w:eastAsia="仿宋_GB2312" w:cs="Times New Roman"/>
                <w:snapToGrid/>
                <w:kern w:val="2"/>
                <w:lang w:eastAsia="zh-CN"/>
              </w:rPr>
            </w:pPr>
          </w:p>
          <w:p w14:paraId="75755A14">
            <w:pPr>
              <w:spacing w:line="260" w:lineRule="auto"/>
              <w:rPr>
                <w:rFonts w:ascii="Times New Roman" w:hAnsi="Times New Roman" w:eastAsia="仿宋_GB2312" w:cs="Times New Roman"/>
                <w:snapToGrid/>
                <w:kern w:val="2"/>
                <w:lang w:eastAsia="zh-CN"/>
              </w:rPr>
            </w:pPr>
          </w:p>
          <w:p w14:paraId="155C9C3F">
            <w:pPr>
              <w:spacing w:line="260" w:lineRule="auto"/>
              <w:rPr>
                <w:rFonts w:ascii="Times New Roman" w:hAnsi="Times New Roman" w:eastAsia="仿宋_GB2312" w:cs="Times New Roman"/>
                <w:snapToGrid/>
                <w:kern w:val="2"/>
                <w:lang w:eastAsia="zh-CN"/>
              </w:rPr>
            </w:pPr>
          </w:p>
          <w:p w14:paraId="3FD556BE">
            <w:pPr>
              <w:spacing w:line="192" w:lineRule="auto"/>
              <w:rPr>
                <w:rFonts w:ascii="Times New Roman" w:hAnsi="Times New Roman" w:eastAsia="仿宋_GB2312" w:cs="Times New Roman"/>
                <w:snapToGrid/>
                <w:kern w:val="2"/>
                <w:lang w:eastAsia="zh-CN"/>
              </w:rPr>
            </w:pPr>
          </w:p>
          <w:p w14:paraId="4A86ABF0">
            <w:pPr>
              <w:pStyle w:val="10"/>
              <w:spacing w:line="192" w:lineRule="auto"/>
              <w:ind w:left="33" w:right="17" w:firstLine="428"/>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经营者在生产经营活动中 不得擅自使用与他人有一定影 响的商品独特形状、节目栏目名 称、企业标志、网店名称、自媒 体名称或者标志、应用软件名称 或者图标等相同或者近似的标 识等。</w:t>
            </w:r>
          </w:p>
        </w:tc>
        <w:tc>
          <w:tcPr>
            <w:tcW w:w="1272" w:type="dxa"/>
            <w:tcBorders>
              <w:bottom w:val="single" w:color="000000" w:sz="6" w:space="0"/>
              <w:right w:val="single" w:color="000000" w:sz="6" w:space="0"/>
            </w:tcBorders>
          </w:tcPr>
          <w:p w14:paraId="4738AF92">
            <w:pPr>
              <w:spacing w:line="256" w:lineRule="auto"/>
              <w:rPr>
                <w:rFonts w:ascii="Times New Roman" w:hAnsi="Times New Roman" w:eastAsia="仿宋_GB2312" w:cs="Times New Roman"/>
                <w:snapToGrid/>
                <w:kern w:val="2"/>
                <w:lang w:eastAsia="zh-CN"/>
              </w:rPr>
            </w:pPr>
          </w:p>
          <w:p w14:paraId="03B1FF16">
            <w:pPr>
              <w:spacing w:line="256" w:lineRule="auto"/>
              <w:rPr>
                <w:rFonts w:ascii="Times New Roman" w:hAnsi="Times New Roman" w:eastAsia="仿宋_GB2312" w:cs="Times New Roman"/>
                <w:snapToGrid/>
                <w:kern w:val="2"/>
                <w:lang w:eastAsia="zh-CN"/>
              </w:rPr>
            </w:pPr>
          </w:p>
          <w:p w14:paraId="0611E71D">
            <w:pPr>
              <w:spacing w:line="257" w:lineRule="auto"/>
              <w:rPr>
                <w:rFonts w:ascii="Times New Roman" w:hAnsi="Times New Roman" w:eastAsia="仿宋_GB2312" w:cs="Times New Roman"/>
                <w:snapToGrid/>
                <w:kern w:val="2"/>
                <w:lang w:eastAsia="zh-CN"/>
              </w:rPr>
            </w:pPr>
          </w:p>
          <w:p w14:paraId="4D997741">
            <w:pPr>
              <w:spacing w:line="257" w:lineRule="auto"/>
              <w:rPr>
                <w:rFonts w:ascii="Times New Roman" w:hAnsi="Times New Roman" w:eastAsia="仿宋_GB2312" w:cs="Times New Roman"/>
                <w:snapToGrid/>
                <w:kern w:val="2"/>
                <w:lang w:eastAsia="zh-CN"/>
              </w:rPr>
            </w:pPr>
          </w:p>
          <w:p w14:paraId="470B2241">
            <w:pPr>
              <w:spacing w:line="257" w:lineRule="auto"/>
              <w:rPr>
                <w:rFonts w:ascii="Times New Roman" w:hAnsi="Times New Roman" w:eastAsia="仿宋_GB2312" w:cs="Times New Roman"/>
                <w:snapToGrid/>
                <w:kern w:val="2"/>
                <w:lang w:eastAsia="zh-CN"/>
              </w:rPr>
            </w:pPr>
          </w:p>
          <w:p w14:paraId="240891D2">
            <w:pPr>
              <w:spacing w:line="257" w:lineRule="auto"/>
              <w:rPr>
                <w:rFonts w:ascii="Times New Roman" w:hAnsi="Times New Roman" w:eastAsia="仿宋_GB2312" w:cs="Times New Roman"/>
                <w:snapToGrid/>
                <w:kern w:val="2"/>
                <w:lang w:eastAsia="zh-CN"/>
              </w:rPr>
            </w:pPr>
          </w:p>
          <w:p w14:paraId="0D406B4B">
            <w:pPr>
              <w:pStyle w:val="10"/>
              <w:spacing w:before="90" w:line="169" w:lineRule="auto"/>
              <w:ind w:left="39" w:right="21"/>
              <w:jc w:val="center"/>
              <w:rPr>
                <w:rFonts w:ascii="Times New Roman" w:hAnsi="Times New Roman" w:eastAsia="仿宋_GB2312" w:cs="Times New Roman"/>
                <w:snapToGrid/>
                <w:kern w:val="2"/>
                <w:lang w:eastAsia="zh-CN"/>
              </w:rPr>
            </w:pPr>
            <w:r>
              <w:rPr>
                <w:rFonts w:hint="eastAsia" w:ascii="Times New Roman" w:hAnsi="Times New Roman" w:eastAsia="仿宋_GB2312" w:cs="Times New Roman"/>
                <w:snapToGrid/>
                <w:kern w:val="2"/>
                <w:lang w:eastAsia="zh-CN"/>
              </w:rPr>
              <w:t>双反科</w:t>
            </w:r>
          </w:p>
        </w:tc>
      </w:tr>
    </w:tbl>
    <w:p w14:paraId="7A6B956F">
      <w:pPr>
        <w:spacing w:line="272" w:lineRule="auto"/>
      </w:pPr>
    </w:p>
    <w:p w14:paraId="387F711F">
      <w:pPr>
        <w:spacing w:before="129" w:line="159" w:lineRule="auto"/>
        <w:ind w:left="6155"/>
        <w:rPr>
          <w:rFonts w:ascii="微软雅黑" w:hAnsi="微软雅黑" w:eastAsia="微软雅黑" w:cs="微软雅黑"/>
          <w:sz w:val="30"/>
          <w:szCs w:val="30"/>
        </w:rPr>
        <w:sectPr>
          <w:footerReference r:id="rId6" w:type="default"/>
          <w:pgSz w:w="16840" w:h="11900"/>
          <w:pgMar w:top="1011" w:right="1776" w:bottom="0" w:left="1550" w:header="0" w:footer="0" w:gutter="0"/>
          <w:cols w:space="720" w:num="1"/>
        </w:sectPr>
      </w:pPr>
    </w:p>
    <w:p w14:paraId="2AC849C6">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376"/>
        <w:gridCol w:w="2326"/>
        <w:gridCol w:w="1155"/>
        <w:gridCol w:w="4001"/>
        <w:gridCol w:w="2689"/>
        <w:gridCol w:w="1272"/>
      </w:tblGrid>
      <w:tr w14:paraId="21511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79" w:type="dxa"/>
            <w:tcBorders>
              <w:top w:val="single" w:color="000000" w:sz="6" w:space="0"/>
              <w:left w:val="single" w:color="000000" w:sz="6" w:space="0"/>
            </w:tcBorders>
          </w:tcPr>
          <w:p w14:paraId="62466FB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76" w:type="dxa"/>
            <w:tcBorders>
              <w:top w:val="single" w:color="000000" w:sz="6" w:space="0"/>
            </w:tcBorders>
          </w:tcPr>
          <w:p w14:paraId="0B9C026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26" w:type="dxa"/>
            <w:tcBorders>
              <w:top w:val="single" w:color="000000" w:sz="6" w:space="0"/>
            </w:tcBorders>
          </w:tcPr>
          <w:p w14:paraId="2C2717E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55" w:type="dxa"/>
            <w:tcBorders>
              <w:top w:val="single" w:color="000000" w:sz="6" w:space="0"/>
            </w:tcBorders>
          </w:tcPr>
          <w:p w14:paraId="30DF090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01" w:type="dxa"/>
            <w:tcBorders>
              <w:top w:val="single" w:color="000000" w:sz="6" w:space="0"/>
            </w:tcBorders>
          </w:tcPr>
          <w:p w14:paraId="085180EB">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89" w:type="dxa"/>
            <w:tcBorders>
              <w:top w:val="single" w:color="000000" w:sz="6" w:space="0"/>
            </w:tcBorders>
          </w:tcPr>
          <w:p w14:paraId="50FC502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72" w:type="dxa"/>
            <w:tcBorders>
              <w:top w:val="single" w:color="000000" w:sz="6" w:space="0"/>
              <w:right w:val="single" w:color="000000" w:sz="6" w:space="0"/>
            </w:tcBorders>
          </w:tcPr>
          <w:p w14:paraId="748F652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605FA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679" w:type="dxa"/>
            <w:tcBorders>
              <w:left w:val="single" w:color="000000" w:sz="6" w:space="0"/>
            </w:tcBorders>
          </w:tcPr>
          <w:p w14:paraId="6560327C">
            <w:pPr>
              <w:spacing w:line="285" w:lineRule="auto"/>
            </w:pPr>
          </w:p>
          <w:p w14:paraId="31699F0A">
            <w:pPr>
              <w:spacing w:line="285" w:lineRule="auto"/>
            </w:pPr>
          </w:p>
          <w:p w14:paraId="60A41BA0">
            <w:pPr>
              <w:spacing w:line="285" w:lineRule="auto"/>
            </w:pPr>
          </w:p>
          <w:p w14:paraId="3F2374DC">
            <w:pPr>
              <w:spacing w:line="285" w:lineRule="auto"/>
            </w:pPr>
          </w:p>
          <w:p w14:paraId="17983FB8">
            <w:pPr>
              <w:spacing w:line="286" w:lineRule="auto"/>
            </w:pPr>
          </w:p>
          <w:p w14:paraId="327CEDB8">
            <w:pPr>
              <w:spacing w:before="60" w:line="183" w:lineRule="auto"/>
              <w:ind w:left="286"/>
              <w:rPr>
                <w:rFonts w:ascii="Times New Roman" w:hAnsi="Times New Roman" w:eastAsia="Times New Roman" w:cs="Times New Roman"/>
              </w:rPr>
            </w:pPr>
            <w:r>
              <w:rPr>
                <w:rFonts w:ascii="Times New Roman" w:hAnsi="Times New Roman" w:eastAsia="Times New Roman" w:cs="Times New Roman"/>
              </w:rPr>
              <w:t>5</w:t>
            </w:r>
          </w:p>
        </w:tc>
        <w:tc>
          <w:tcPr>
            <w:tcW w:w="1376" w:type="dxa"/>
          </w:tcPr>
          <w:p w14:paraId="21D9F6B0">
            <w:pPr>
              <w:spacing w:line="293" w:lineRule="auto"/>
              <w:rPr>
                <w:lang w:eastAsia="zh-CN"/>
              </w:rPr>
            </w:pPr>
          </w:p>
          <w:p w14:paraId="78C49F8C">
            <w:pPr>
              <w:spacing w:line="293" w:lineRule="auto"/>
              <w:rPr>
                <w:lang w:eastAsia="zh-CN"/>
              </w:rPr>
            </w:pPr>
          </w:p>
          <w:p w14:paraId="7352D2CB">
            <w:pPr>
              <w:spacing w:line="192" w:lineRule="auto"/>
              <w:rPr>
                <w:lang w:eastAsia="zh-CN"/>
              </w:rPr>
            </w:pPr>
          </w:p>
          <w:p w14:paraId="4F3ECFB7">
            <w:pPr>
              <w:pStyle w:val="10"/>
              <w:spacing w:line="192" w:lineRule="auto"/>
              <w:ind w:left="27" w:right="30" w:firstLine="5"/>
              <w:jc w:val="both"/>
              <w:rPr>
                <w:lang w:eastAsia="zh-CN"/>
              </w:rPr>
            </w:pPr>
            <w:r>
              <w:rPr>
                <w:rFonts w:ascii="Times New Roman" w:hAnsi="Times New Roman" w:eastAsia="仿宋_GB2312" w:cs="Times New Roman"/>
                <w:snapToGrid/>
                <w:kern w:val="2"/>
                <w:lang w:eastAsia="zh-CN"/>
              </w:rPr>
              <w:t>经营者不得采 用财物或者其 他手段贿赂相 关单位或者个 人</w:t>
            </w:r>
          </w:p>
        </w:tc>
        <w:tc>
          <w:tcPr>
            <w:tcW w:w="2326" w:type="dxa"/>
          </w:tcPr>
          <w:p w14:paraId="16C7EDF7">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经营者采用财物或者其 他手段贿赂下列单位或者个 人，以谋取交易机会或者竞争 优势：</w:t>
            </w:r>
          </w:p>
          <w:p w14:paraId="0356C31F">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（一）交易相对方的工作 人员；</w:t>
            </w:r>
          </w:p>
          <w:p w14:paraId="31E57183">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（二）受交易相对方委托办 理相关事务的单位或者个人；</w:t>
            </w:r>
          </w:p>
          <w:p w14:paraId="35C25A54">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（三）利用职权或者影响  力影响交易的单位或者个人。</w:t>
            </w:r>
          </w:p>
          <w:p w14:paraId="3896E401">
            <w:pPr>
              <w:pStyle w:val="10"/>
              <w:spacing w:line="192" w:lineRule="auto"/>
              <w:ind w:left="34" w:right="23" w:firstLine="403"/>
              <w:jc w:val="both"/>
              <w:rPr>
                <w:lang w:eastAsia="zh-CN"/>
              </w:rPr>
            </w:pPr>
            <w:r>
              <w:rPr>
                <w:rFonts w:ascii="Times New Roman" w:hAnsi="Times New Roman" w:eastAsia="仿宋_GB2312" w:cs="Times New Roman"/>
                <w:snapToGrid/>
                <w:kern w:val="2"/>
                <w:lang w:eastAsia="zh-CN"/>
              </w:rPr>
              <w:t>如：某药品经营企业为向  某医院销售药品， 暗中给予该  医院药品采购人员销售回扣。</w:t>
            </w:r>
          </w:p>
        </w:tc>
        <w:tc>
          <w:tcPr>
            <w:tcW w:w="1155" w:type="dxa"/>
          </w:tcPr>
          <w:p w14:paraId="5DB34F1C">
            <w:pPr>
              <w:spacing w:line="270" w:lineRule="auto"/>
              <w:rPr>
                <w:lang w:eastAsia="zh-CN"/>
              </w:rPr>
            </w:pPr>
          </w:p>
          <w:p w14:paraId="77BCFEAA">
            <w:pPr>
              <w:spacing w:line="270" w:lineRule="auto"/>
              <w:rPr>
                <w:lang w:eastAsia="zh-CN"/>
              </w:rPr>
            </w:pPr>
          </w:p>
          <w:p w14:paraId="4F087CB7">
            <w:pPr>
              <w:spacing w:line="271" w:lineRule="auto"/>
              <w:rPr>
                <w:lang w:eastAsia="zh-CN"/>
              </w:rPr>
            </w:pPr>
          </w:p>
          <w:p w14:paraId="1D8247A8">
            <w:pPr>
              <w:spacing w:line="271" w:lineRule="auto"/>
              <w:rPr>
                <w:lang w:eastAsia="zh-CN"/>
              </w:rPr>
            </w:pPr>
          </w:p>
          <w:p w14:paraId="350B01AA">
            <w:pPr>
              <w:spacing w:line="271" w:lineRule="auto"/>
              <w:rPr>
                <w:lang w:eastAsia="zh-CN"/>
              </w:rPr>
            </w:pPr>
          </w:p>
          <w:p w14:paraId="5265E6F8">
            <w:pPr>
              <w:pStyle w:val="10"/>
              <w:spacing w:before="90" w:line="226" w:lineRule="auto"/>
              <w:ind w:left="98"/>
            </w:pPr>
            <w:r>
              <w:rPr>
                <w:spacing w:val="31"/>
              </w:rPr>
              <w:t>☆☆☆☆☆</w:t>
            </w:r>
          </w:p>
        </w:tc>
        <w:tc>
          <w:tcPr>
            <w:tcW w:w="4001" w:type="dxa"/>
          </w:tcPr>
          <w:p w14:paraId="7A4D0683">
            <w:pPr>
              <w:spacing w:line="291" w:lineRule="auto"/>
              <w:rPr>
                <w:lang w:eastAsia="zh-CN"/>
              </w:rPr>
            </w:pPr>
          </w:p>
          <w:p w14:paraId="538D05B1">
            <w:pPr>
              <w:spacing w:line="292" w:lineRule="auto"/>
              <w:rPr>
                <w:lang w:eastAsia="zh-CN"/>
              </w:rPr>
            </w:pPr>
          </w:p>
          <w:p w14:paraId="52B223D7">
            <w:pPr>
              <w:spacing w:line="292" w:lineRule="auto"/>
              <w:rPr>
                <w:lang w:eastAsia="zh-CN"/>
              </w:rPr>
            </w:pPr>
          </w:p>
          <w:p w14:paraId="67807308">
            <w:pPr>
              <w:pStyle w:val="10"/>
              <w:spacing w:line="192" w:lineRule="auto"/>
              <w:ind w:left="34" w:right="23" w:firstLine="40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《中华人民共和国反不正当竞争法》</w:t>
            </w:r>
          </w:p>
          <w:p w14:paraId="14DFE045">
            <w:pPr>
              <w:pStyle w:val="10"/>
              <w:spacing w:line="192" w:lineRule="auto"/>
              <w:ind w:left="34" w:right="23" w:firstLine="403"/>
              <w:jc w:val="both"/>
            </w:pPr>
            <w:r>
              <w:rPr>
                <w:rFonts w:ascii="Times New Roman" w:hAnsi="Times New Roman" w:eastAsia="仿宋_GB2312" w:cs="Times New Roman"/>
                <w:snapToGrid/>
                <w:kern w:val="2"/>
                <w:lang w:eastAsia="zh-CN"/>
              </w:rPr>
              <w:t>第十九条    经营者违反本法第七  条规定贿赂他人的，  由监督检查部门没  收违法所得， 处十万元以上三百万元以  下的罚款。情节严重的， 吊销营业执照。</w:t>
            </w:r>
          </w:p>
        </w:tc>
        <w:tc>
          <w:tcPr>
            <w:tcW w:w="2689" w:type="dxa"/>
          </w:tcPr>
          <w:p w14:paraId="79809B07">
            <w:pPr>
              <w:pStyle w:val="10"/>
              <w:spacing w:line="192" w:lineRule="auto"/>
              <w:ind w:left="34" w:right="23" w:firstLine="403"/>
              <w:jc w:val="both"/>
              <w:rPr>
                <w:rFonts w:ascii="Times New Roman" w:hAnsi="Times New Roman" w:eastAsia="仿宋_GB2312" w:cs="Times New Roman"/>
                <w:snapToGrid/>
                <w:kern w:val="2"/>
                <w:lang w:eastAsia="zh-CN"/>
              </w:rPr>
            </w:pPr>
          </w:p>
          <w:p w14:paraId="7475A8E3">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建立反商业贿赂的内部 规章制度。</w:t>
            </w:r>
          </w:p>
          <w:p w14:paraId="4951B220">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2.设立反商业贿赂部门，  配 备专职合规人员。</w:t>
            </w:r>
          </w:p>
          <w:p w14:paraId="2DD24403">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严格且有效执行内部财  务制度、会计制度和审计制度。</w:t>
            </w:r>
          </w:p>
          <w:p w14:paraId="7CEC338A">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 针对各层级工作人员开 展反商业贿赂培训。</w:t>
            </w:r>
          </w:p>
          <w:p w14:paraId="29B23D52">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 建立重点岗位监督和风 控机制。</w:t>
            </w:r>
          </w:p>
          <w:p w14:paraId="54DC28C3">
            <w:pPr>
              <w:pStyle w:val="10"/>
              <w:spacing w:line="192" w:lineRule="auto"/>
              <w:ind w:left="34" w:right="23" w:firstLine="403"/>
              <w:jc w:val="both"/>
              <w:rPr>
                <w:lang w:eastAsia="zh-CN"/>
              </w:rPr>
            </w:pPr>
            <w:r>
              <w:rPr>
                <w:rFonts w:ascii="Times New Roman" w:hAnsi="Times New Roman" w:eastAsia="仿宋_GB2312" w:cs="Times New Roman"/>
                <w:snapToGrid/>
                <w:kern w:val="2"/>
                <w:lang w:eastAsia="zh-CN"/>
              </w:rPr>
              <w:t>6.可聘请专业人员介入合 规审查、违规人员处理等。</w:t>
            </w:r>
          </w:p>
        </w:tc>
        <w:tc>
          <w:tcPr>
            <w:tcW w:w="1272" w:type="dxa"/>
            <w:tcBorders>
              <w:right w:val="single" w:color="000000" w:sz="6" w:space="0"/>
            </w:tcBorders>
          </w:tcPr>
          <w:p w14:paraId="73A61F8F">
            <w:pPr>
              <w:spacing w:line="292" w:lineRule="auto"/>
              <w:rPr>
                <w:lang w:eastAsia="zh-CN"/>
              </w:rPr>
            </w:pPr>
          </w:p>
          <w:p w14:paraId="4AE23AD5">
            <w:pPr>
              <w:spacing w:line="293" w:lineRule="auto"/>
              <w:rPr>
                <w:lang w:eastAsia="zh-CN"/>
              </w:rPr>
            </w:pPr>
          </w:p>
          <w:p w14:paraId="31480965">
            <w:pPr>
              <w:spacing w:line="293" w:lineRule="auto"/>
              <w:rPr>
                <w:lang w:eastAsia="zh-CN"/>
              </w:rPr>
            </w:pPr>
          </w:p>
          <w:p w14:paraId="17A466BA">
            <w:pPr>
              <w:pStyle w:val="10"/>
              <w:spacing w:before="90" w:line="169" w:lineRule="auto"/>
              <w:ind w:left="39" w:right="21"/>
              <w:jc w:val="center"/>
              <w:rPr>
                <w:rFonts w:ascii="Times New Roman" w:hAnsi="Times New Roman" w:eastAsia="仿宋_GB2312" w:cs="Times New Roman"/>
                <w:snapToGrid/>
                <w:kern w:val="2"/>
                <w:lang w:eastAsia="zh-CN"/>
              </w:rPr>
            </w:pPr>
          </w:p>
          <w:p w14:paraId="395CE5D0">
            <w:pPr>
              <w:pStyle w:val="10"/>
              <w:spacing w:before="90" w:line="169" w:lineRule="auto"/>
              <w:ind w:left="39" w:right="21"/>
              <w:jc w:val="center"/>
              <w:rPr>
                <w:rFonts w:ascii="Times New Roman" w:hAnsi="Times New Roman" w:eastAsia="仿宋_GB2312" w:cs="Times New Roman"/>
                <w:snapToGrid/>
                <w:kern w:val="2"/>
                <w:lang w:eastAsia="zh-CN"/>
              </w:rPr>
            </w:pPr>
          </w:p>
          <w:p w14:paraId="7DC63477">
            <w:pPr>
              <w:pStyle w:val="10"/>
              <w:spacing w:before="90" w:line="169" w:lineRule="auto"/>
              <w:ind w:left="39" w:right="21"/>
              <w:jc w:val="center"/>
            </w:pPr>
            <w:r>
              <w:rPr>
                <w:rFonts w:hint="eastAsia" w:ascii="Times New Roman" w:hAnsi="Times New Roman" w:eastAsia="仿宋_GB2312" w:cs="Times New Roman"/>
                <w:snapToGrid/>
                <w:kern w:val="2"/>
                <w:lang w:eastAsia="zh-CN"/>
              </w:rPr>
              <w:t>双反科</w:t>
            </w:r>
          </w:p>
        </w:tc>
      </w:tr>
      <w:tr w14:paraId="32AC2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0" w:hRule="atLeast"/>
        </w:trPr>
        <w:tc>
          <w:tcPr>
            <w:tcW w:w="679" w:type="dxa"/>
            <w:tcBorders>
              <w:left w:val="single" w:color="000000" w:sz="6" w:space="0"/>
              <w:bottom w:val="single" w:color="000000" w:sz="6" w:space="0"/>
            </w:tcBorders>
          </w:tcPr>
          <w:p w14:paraId="48C6C527">
            <w:pPr>
              <w:spacing w:line="250" w:lineRule="auto"/>
            </w:pPr>
          </w:p>
          <w:p w14:paraId="4A3CE0CE">
            <w:pPr>
              <w:spacing w:line="250" w:lineRule="auto"/>
            </w:pPr>
          </w:p>
          <w:p w14:paraId="794616C7">
            <w:pPr>
              <w:spacing w:line="250" w:lineRule="auto"/>
            </w:pPr>
          </w:p>
          <w:p w14:paraId="421E6A08">
            <w:pPr>
              <w:spacing w:line="250" w:lineRule="auto"/>
            </w:pPr>
          </w:p>
          <w:p w14:paraId="7910B110">
            <w:pPr>
              <w:spacing w:line="250" w:lineRule="auto"/>
            </w:pPr>
          </w:p>
          <w:p w14:paraId="70A0FFF6">
            <w:pPr>
              <w:spacing w:line="250" w:lineRule="auto"/>
            </w:pPr>
          </w:p>
          <w:p w14:paraId="4527262C">
            <w:pPr>
              <w:spacing w:line="250" w:lineRule="auto"/>
            </w:pPr>
          </w:p>
          <w:p w14:paraId="59487738">
            <w:pPr>
              <w:spacing w:line="250" w:lineRule="auto"/>
            </w:pPr>
          </w:p>
          <w:p w14:paraId="2943B40E">
            <w:pPr>
              <w:spacing w:line="250" w:lineRule="auto"/>
            </w:pPr>
          </w:p>
          <w:p w14:paraId="1AAED712">
            <w:pPr>
              <w:spacing w:line="250" w:lineRule="auto"/>
            </w:pPr>
          </w:p>
          <w:p w14:paraId="44087038">
            <w:pPr>
              <w:spacing w:before="60" w:line="186" w:lineRule="auto"/>
              <w:ind w:left="285"/>
              <w:rPr>
                <w:rFonts w:ascii="Times New Roman" w:hAnsi="Times New Roman" w:eastAsia="Times New Roman" w:cs="Times New Roman"/>
              </w:rPr>
            </w:pPr>
            <w:r>
              <w:rPr>
                <w:rFonts w:ascii="Times New Roman" w:hAnsi="Times New Roman" w:eastAsia="Times New Roman" w:cs="Times New Roman"/>
              </w:rPr>
              <w:t>6</w:t>
            </w:r>
          </w:p>
        </w:tc>
        <w:tc>
          <w:tcPr>
            <w:tcW w:w="1376" w:type="dxa"/>
            <w:tcBorders>
              <w:bottom w:val="single" w:color="000000" w:sz="6" w:space="0"/>
            </w:tcBorders>
          </w:tcPr>
          <w:p w14:paraId="31C5A653">
            <w:pPr>
              <w:spacing w:line="244" w:lineRule="auto"/>
              <w:rPr>
                <w:lang w:eastAsia="zh-CN"/>
              </w:rPr>
            </w:pPr>
          </w:p>
          <w:p w14:paraId="0EE19281">
            <w:pPr>
              <w:spacing w:line="244" w:lineRule="auto"/>
              <w:rPr>
                <w:lang w:eastAsia="zh-CN"/>
              </w:rPr>
            </w:pPr>
          </w:p>
          <w:p w14:paraId="7C9C2A8C">
            <w:pPr>
              <w:spacing w:line="244" w:lineRule="auto"/>
              <w:rPr>
                <w:lang w:eastAsia="zh-CN"/>
              </w:rPr>
            </w:pPr>
          </w:p>
          <w:p w14:paraId="67A1E3DC">
            <w:pPr>
              <w:spacing w:line="244" w:lineRule="auto"/>
              <w:rPr>
                <w:lang w:eastAsia="zh-CN"/>
              </w:rPr>
            </w:pPr>
          </w:p>
          <w:p w14:paraId="77DABD93">
            <w:pPr>
              <w:spacing w:line="244" w:lineRule="auto"/>
              <w:rPr>
                <w:lang w:eastAsia="zh-CN"/>
              </w:rPr>
            </w:pPr>
          </w:p>
          <w:p w14:paraId="4D71CC89">
            <w:pPr>
              <w:spacing w:line="244" w:lineRule="auto"/>
              <w:rPr>
                <w:lang w:eastAsia="zh-CN"/>
              </w:rPr>
            </w:pPr>
          </w:p>
          <w:p w14:paraId="3CD6C742">
            <w:pPr>
              <w:spacing w:line="245" w:lineRule="auto"/>
              <w:rPr>
                <w:lang w:eastAsia="zh-CN"/>
              </w:rPr>
            </w:pPr>
          </w:p>
          <w:p w14:paraId="6C69D31F">
            <w:pPr>
              <w:spacing w:line="245" w:lineRule="auto"/>
              <w:rPr>
                <w:lang w:eastAsia="zh-CN"/>
              </w:rPr>
            </w:pPr>
          </w:p>
          <w:p w14:paraId="5F2AC7D0">
            <w:pPr>
              <w:pStyle w:val="10"/>
              <w:spacing w:line="192" w:lineRule="auto"/>
              <w:ind w:left="23" w:right="28" w:firstLine="11"/>
              <w:jc w:val="both"/>
              <w:rPr>
                <w:lang w:eastAsia="zh-CN"/>
              </w:rPr>
            </w:pPr>
            <w:r>
              <w:rPr>
                <w:rFonts w:ascii="Times New Roman" w:hAnsi="Times New Roman" w:eastAsia="仿宋_GB2312" w:cs="Times New Roman"/>
                <w:snapToGrid/>
                <w:kern w:val="2"/>
                <w:lang w:eastAsia="zh-CN"/>
              </w:rPr>
              <w:t>经营者不得作 虚假或者引人 误解的商业宣 传，欺骗和误 导消费者</w:t>
            </w:r>
          </w:p>
        </w:tc>
        <w:tc>
          <w:tcPr>
            <w:tcW w:w="2326" w:type="dxa"/>
            <w:tcBorders>
              <w:bottom w:val="single" w:color="000000" w:sz="6" w:space="0"/>
            </w:tcBorders>
          </w:tcPr>
          <w:p w14:paraId="182CBD07">
            <w:pPr>
              <w:spacing w:line="293" w:lineRule="auto"/>
              <w:rPr>
                <w:lang w:eastAsia="zh-CN"/>
              </w:rPr>
            </w:pPr>
          </w:p>
          <w:p w14:paraId="62270FB1">
            <w:pPr>
              <w:spacing w:line="293" w:lineRule="auto"/>
              <w:rPr>
                <w:lang w:eastAsia="zh-CN"/>
              </w:rPr>
            </w:pPr>
          </w:p>
          <w:p w14:paraId="0A230819">
            <w:pPr>
              <w:spacing w:line="293" w:lineRule="auto"/>
              <w:rPr>
                <w:lang w:eastAsia="zh-CN"/>
              </w:rPr>
            </w:pPr>
          </w:p>
          <w:p w14:paraId="3031B462">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经营者对其商品的性能、 功能、质量、销售状况、用户  评价、曾获荣誉等作虚假或者  引人误解的商业宣传，欺骗、 误导消费者。具体表现为：</w:t>
            </w:r>
          </w:p>
          <w:p w14:paraId="77D4205F">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内容虚假， 与实际情况 不符；</w:t>
            </w:r>
          </w:p>
          <w:p w14:paraId="29FA781A">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2.使用含糊不清、有多重 语义的表述；</w:t>
            </w:r>
          </w:p>
          <w:p w14:paraId="1DDB505D">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3.仅陈述部分事实，  让人 引发错误联想。</w:t>
            </w:r>
          </w:p>
          <w:p w14:paraId="6009F846">
            <w:pPr>
              <w:pStyle w:val="10"/>
              <w:spacing w:line="192" w:lineRule="auto"/>
              <w:ind w:left="34" w:right="23" w:firstLine="403"/>
              <w:jc w:val="both"/>
              <w:rPr>
                <w:lang w:eastAsia="zh-CN"/>
              </w:rPr>
            </w:pPr>
            <w:r>
              <w:rPr>
                <w:rFonts w:ascii="Times New Roman" w:hAnsi="Times New Roman" w:eastAsia="仿宋_GB2312" w:cs="Times New Roman"/>
                <w:snapToGrid/>
                <w:kern w:val="2"/>
                <w:lang w:eastAsia="zh-CN"/>
              </w:rPr>
              <w:t>如:将国内小企业产品宣  传为国内外知名企业产品； 虚  假评价、假排队（饭托、房托）。</w:t>
            </w:r>
          </w:p>
        </w:tc>
        <w:tc>
          <w:tcPr>
            <w:tcW w:w="1155" w:type="dxa"/>
            <w:tcBorders>
              <w:bottom w:val="single" w:color="000000" w:sz="6" w:space="0"/>
            </w:tcBorders>
          </w:tcPr>
          <w:p w14:paraId="6987AEA0">
            <w:pPr>
              <w:spacing w:line="242" w:lineRule="auto"/>
              <w:rPr>
                <w:lang w:eastAsia="zh-CN"/>
              </w:rPr>
            </w:pPr>
          </w:p>
          <w:p w14:paraId="24029F29">
            <w:pPr>
              <w:spacing w:line="243" w:lineRule="auto"/>
              <w:rPr>
                <w:lang w:eastAsia="zh-CN"/>
              </w:rPr>
            </w:pPr>
          </w:p>
          <w:p w14:paraId="662FC544">
            <w:pPr>
              <w:spacing w:line="243" w:lineRule="auto"/>
              <w:rPr>
                <w:lang w:eastAsia="zh-CN"/>
              </w:rPr>
            </w:pPr>
          </w:p>
          <w:p w14:paraId="74316CF7">
            <w:pPr>
              <w:spacing w:line="243" w:lineRule="auto"/>
              <w:rPr>
                <w:lang w:eastAsia="zh-CN"/>
              </w:rPr>
            </w:pPr>
          </w:p>
          <w:p w14:paraId="2FB17727">
            <w:pPr>
              <w:spacing w:line="243" w:lineRule="auto"/>
              <w:rPr>
                <w:lang w:eastAsia="zh-CN"/>
              </w:rPr>
            </w:pPr>
          </w:p>
          <w:p w14:paraId="35363B35">
            <w:pPr>
              <w:spacing w:line="243" w:lineRule="auto"/>
              <w:rPr>
                <w:lang w:eastAsia="zh-CN"/>
              </w:rPr>
            </w:pPr>
          </w:p>
          <w:p w14:paraId="436F0895">
            <w:pPr>
              <w:spacing w:line="243" w:lineRule="auto"/>
              <w:rPr>
                <w:lang w:eastAsia="zh-CN"/>
              </w:rPr>
            </w:pPr>
          </w:p>
          <w:p w14:paraId="2F69ED2A">
            <w:pPr>
              <w:spacing w:line="243" w:lineRule="auto"/>
              <w:rPr>
                <w:lang w:eastAsia="zh-CN"/>
              </w:rPr>
            </w:pPr>
          </w:p>
          <w:p w14:paraId="41A34B63">
            <w:pPr>
              <w:spacing w:line="243" w:lineRule="auto"/>
              <w:rPr>
                <w:lang w:eastAsia="zh-CN"/>
              </w:rPr>
            </w:pPr>
          </w:p>
          <w:p w14:paraId="232458D7">
            <w:pPr>
              <w:spacing w:line="243" w:lineRule="auto"/>
              <w:rPr>
                <w:lang w:eastAsia="zh-CN"/>
              </w:rPr>
            </w:pPr>
          </w:p>
          <w:p w14:paraId="76B90233">
            <w:pPr>
              <w:pStyle w:val="10"/>
              <w:spacing w:before="91" w:line="226" w:lineRule="auto"/>
              <w:ind w:left="98"/>
            </w:pPr>
            <w:r>
              <w:rPr>
                <w:spacing w:val="31"/>
              </w:rPr>
              <w:t>☆☆☆☆☆</w:t>
            </w:r>
          </w:p>
        </w:tc>
        <w:tc>
          <w:tcPr>
            <w:tcW w:w="4001" w:type="dxa"/>
            <w:tcBorders>
              <w:bottom w:val="single" w:color="000000" w:sz="6" w:space="0"/>
            </w:tcBorders>
          </w:tcPr>
          <w:p w14:paraId="133C6E07">
            <w:pPr>
              <w:pStyle w:val="10"/>
              <w:spacing w:line="192" w:lineRule="auto"/>
              <w:ind w:left="34" w:right="23" w:firstLine="403"/>
              <w:jc w:val="both"/>
              <w:rPr>
                <w:rFonts w:ascii="Times New Roman" w:hAnsi="Times New Roman" w:eastAsia="仿宋_GB2312" w:cs="Times New Roman"/>
                <w:snapToGrid/>
                <w:kern w:val="2"/>
                <w:lang w:eastAsia="zh-CN"/>
              </w:rPr>
            </w:pPr>
          </w:p>
          <w:p w14:paraId="6F56D10D">
            <w:pPr>
              <w:pStyle w:val="10"/>
              <w:spacing w:line="192" w:lineRule="auto"/>
              <w:ind w:left="34" w:right="23" w:firstLine="40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《中华人民共和国反不正当竞争法》</w:t>
            </w:r>
          </w:p>
          <w:p w14:paraId="0FC7716C">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第二十条第一款    经营者违反本 法第八条规定对其商品作虚假或者引 人误解的商业宣传， 或者通过组织虚假 交易等方式帮助其他经营者进行虚假 或者引人误解的商业宣传的，  由监督检 查部门责令停止违法行为， 处二十万元 以上一百万元以下的罚款；情节严重 的， 处一百万元以上二百万元以下的罚 款，可以吊销营业执照。</w:t>
            </w:r>
          </w:p>
          <w:p w14:paraId="475B9259">
            <w:pPr>
              <w:pStyle w:val="10"/>
              <w:spacing w:line="192" w:lineRule="auto"/>
              <w:ind w:left="34" w:right="23" w:firstLine="40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《网络交易监督管理办法》</w:t>
            </w:r>
          </w:p>
          <w:p w14:paraId="44C73CEE">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第十四条第二款第四项    网络交 易经营者不得以下列方式， 作虚假或者 引人误解的商业宣传，  欺骗、误导消费 者：</w:t>
            </w:r>
          </w:p>
          <w:p w14:paraId="2A2ACC84">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 虚构点击量、关注度等流量 数据， 以及虚构点赞、打赏等交易互动 数据。</w:t>
            </w:r>
          </w:p>
          <w:p w14:paraId="69A9458A">
            <w:pPr>
              <w:pStyle w:val="10"/>
              <w:spacing w:line="192" w:lineRule="auto"/>
              <w:ind w:left="34" w:right="23" w:firstLine="403"/>
              <w:jc w:val="both"/>
              <w:rPr>
                <w:lang w:eastAsia="zh-CN"/>
              </w:rPr>
            </w:pPr>
            <w:r>
              <w:rPr>
                <w:rFonts w:ascii="Times New Roman" w:hAnsi="Times New Roman" w:eastAsia="仿宋_GB2312" w:cs="Times New Roman"/>
                <w:snapToGrid/>
                <w:kern w:val="2"/>
                <w:lang w:eastAsia="zh-CN"/>
              </w:rPr>
              <w:t>第四十三条   网络交易经营者违反 本办法第十四条的，  依照《中华人民共 和国反不正当竞争法》的相关规定进行 处罚。</w:t>
            </w:r>
          </w:p>
        </w:tc>
        <w:tc>
          <w:tcPr>
            <w:tcW w:w="2689" w:type="dxa"/>
            <w:tcBorders>
              <w:bottom w:val="single" w:color="000000" w:sz="6" w:space="0"/>
            </w:tcBorders>
          </w:tcPr>
          <w:p w14:paraId="310CE528">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经营者不得通过在经营  场所内对商品进行演示、说明， 上门推销，  召开宣传体验会、推  介说明会等形式， 对其商品进行  虚假或者引人误解的商业宣传。</w:t>
            </w:r>
          </w:p>
          <w:p w14:paraId="5B661100">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不得虚假宣传的商品相 关信息包括：</w:t>
            </w:r>
          </w:p>
          <w:p w14:paraId="3F0F1DED">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1 ）商品的自然属性信息  （如商品的性能、功能、产地、 用途、质量、成分、有效期限等）；</w:t>
            </w:r>
          </w:p>
          <w:p w14:paraId="1551F38C">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2 ）商品的生产者、经营  者的信息（如资质、资产规模、 曾获荣誉， 与知名企业、知名人  士的关系等）；</w:t>
            </w:r>
          </w:p>
          <w:p w14:paraId="6AF4F4EA">
            <w:pPr>
              <w:pStyle w:val="10"/>
              <w:spacing w:line="192" w:lineRule="auto"/>
              <w:ind w:left="34" w:right="23" w:firstLine="40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3 ）商品的市场信息（如  价格、销售状况、用户评价等）。</w:t>
            </w:r>
          </w:p>
          <w:p w14:paraId="59EAE06A">
            <w:pPr>
              <w:pStyle w:val="10"/>
              <w:spacing w:line="192" w:lineRule="auto"/>
              <w:ind w:left="34" w:right="23" w:firstLine="403"/>
              <w:jc w:val="both"/>
              <w:rPr>
                <w:lang w:eastAsia="zh-CN"/>
              </w:rPr>
            </w:pPr>
            <w:r>
              <w:rPr>
                <w:rFonts w:ascii="Times New Roman" w:hAnsi="Times New Roman" w:eastAsia="仿宋_GB2312" w:cs="Times New Roman"/>
                <w:snapToGrid/>
                <w:kern w:val="2"/>
                <w:lang w:eastAsia="zh-CN"/>
              </w:rPr>
              <w:t>3. 经营者在网络营销活动 中不得虚构点击量、关注度等流 量数据， 以及虚构点赞、打赏等 交易互动数据， 欺骗、误导消费 者。</w:t>
            </w:r>
          </w:p>
        </w:tc>
        <w:tc>
          <w:tcPr>
            <w:tcW w:w="1272" w:type="dxa"/>
            <w:tcBorders>
              <w:bottom w:val="single" w:color="000000" w:sz="6" w:space="0"/>
              <w:right w:val="single" w:color="000000" w:sz="6" w:space="0"/>
            </w:tcBorders>
          </w:tcPr>
          <w:p w14:paraId="71CAB3ED">
            <w:pPr>
              <w:spacing w:line="244" w:lineRule="auto"/>
              <w:rPr>
                <w:lang w:eastAsia="zh-CN"/>
              </w:rPr>
            </w:pPr>
          </w:p>
          <w:p w14:paraId="0338A415">
            <w:pPr>
              <w:spacing w:line="244" w:lineRule="auto"/>
              <w:rPr>
                <w:lang w:eastAsia="zh-CN"/>
              </w:rPr>
            </w:pPr>
          </w:p>
          <w:p w14:paraId="1EE66961">
            <w:pPr>
              <w:spacing w:line="244" w:lineRule="auto"/>
              <w:rPr>
                <w:lang w:eastAsia="zh-CN"/>
              </w:rPr>
            </w:pPr>
          </w:p>
          <w:p w14:paraId="0534EE73">
            <w:pPr>
              <w:spacing w:line="244" w:lineRule="auto"/>
              <w:rPr>
                <w:lang w:eastAsia="zh-CN"/>
              </w:rPr>
            </w:pPr>
          </w:p>
          <w:p w14:paraId="6E564A37">
            <w:pPr>
              <w:spacing w:line="244" w:lineRule="auto"/>
              <w:rPr>
                <w:lang w:eastAsia="zh-CN"/>
              </w:rPr>
            </w:pPr>
          </w:p>
          <w:p w14:paraId="27FD25E4">
            <w:pPr>
              <w:spacing w:line="245" w:lineRule="auto"/>
              <w:rPr>
                <w:lang w:eastAsia="zh-CN"/>
              </w:rPr>
            </w:pPr>
          </w:p>
          <w:p w14:paraId="62B732E6">
            <w:pPr>
              <w:spacing w:line="245" w:lineRule="auto"/>
              <w:rPr>
                <w:lang w:eastAsia="zh-CN"/>
              </w:rPr>
            </w:pPr>
          </w:p>
          <w:p w14:paraId="353BCFCE">
            <w:pPr>
              <w:spacing w:line="245" w:lineRule="auto"/>
              <w:rPr>
                <w:lang w:eastAsia="zh-CN"/>
              </w:rPr>
            </w:pPr>
          </w:p>
          <w:p w14:paraId="689E6A8A">
            <w:pPr>
              <w:pStyle w:val="10"/>
              <w:spacing w:before="90" w:line="169" w:lineRule="auto"/>
              <w:ind w:left="39" w:right="21"/>
              <w:jc w:val="center"/>
            </w:pPr>
            <w:r>
              <w:rPr>
                <w:rFonts w:hint="eastAsia" w:ascii="Times New Roman" w:hAnsi="Times New Roman" w:eastAsia="仿宋_GB2312" w:cs="Times New Roman"/>
                <w:snapToGrid/>
                <w:kern w:val="2"/>
                <w:lang w:eastAsia="zh-CN"/>
              </w:rPr>
              <w:t>双反科</w:t>
            </w:r>
          </w:p>
        </w:tc>
      </w:tr>
    </w:tbl>
    <w:p w14:paraId="48C5849A">
      <w:pPr>
        <w:spacing w:line="365" w:lineRule="auto"/>
      </w:pPr>
    </w:p>
    <w:p w14:paraId="0F2DDA59">
      <w:pPr>
        <w:spacing w:before="129" w:line="159" w:lineRule="auto"/>
        <w:ind w:left="6155"/>
        <w:rPr>
          <w:rFonts w:ascii="微软雅黑" w:hAnsi="微软雅黑" w:eastAsia="微软雅黑" w:cs="微软雅黑"/>
          <w:sz w:val="30"/>
          <w:szCs w:val="30"/>
        </w:rPr>
        <w:sectPr>
          <w:pgSz w:w="16840" w:h="11900"/>
          <w:pgMar w:top="1011" w:right="1776" w:bottom="0" w:left="1550" w:header="0" w:footer="0" w:gutter="0"/>
          <w:cols w:space="720" w:num="1"/>
        </w:sectPr>
      </w:pPr>
    </w:p>
    <w:p w14:paraId="655E8915">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376"/>
        <w:gridCol w:w="2326"/>
        <w:gridCol w:w="1155"/>
        <w:gridCol w:w="4001"/>
        <w:gridCol w:w="2689"/>
        <w:gridCol w:w="1272"/>
      </w:tblGrid>
      <w:tr w14:paraId="7E422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79" w:type="dxa"/>
            <w:tcBorders>
              <w:top w:val="single" w:color="000000" w:sz="6" w:space="0"/>
              <w:left w:val="single" w:color="000000" w:sz="6" w:space="0"/>
            </w:tcBorders>
          </w:tcPr>
          <w:p w14:paraId="652EB85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76" w:type="dxa"/>
            <w:tcBorders>
              <w:top w:val="single" w:color="000000" w:sz="6" w:space="0"/>
            </w:tcBorders>
          </w:tcPr>
          <w:p w14:paraId="1F88F18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26" w:type="dxa"/>
            <w:tcBorders>
              <w:top w:val="single" w:color="000000" w:sz="6" w:space="0"/>
            </w:tcBorders>
          </w:tcPr>
          <w:p w14:paraId="61F43E8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55" w:type="dxa"/>
            <w:tcBorders>
              <w:top w:val="single" w:color="000000" w:sz="6" w:space="0"/>
            </w:tcBorders>
          </w:tcPr>
          <w:p w14:paraId="312D377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01" w:type="dxa"/>
            <w:tcBorders>
              <w:top w:val="single" w:color="000000" w:sz="6" w:space="0"/>
            </w:tcBorders>
          </w:tcPr>
          <w:p w14:paraId="61D82627">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89" w:type="dxa"/>
            <w:tcBorders>
              <w:top w:val="single" w:color="000000" w:sz="6" w:space="0"/>
            </w:tcBorders>
          </w:tcPr>
          <w:p w14:paraId="360D01B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72" w:type="dxa"/>
            <w:tcBorders>
              <w:top w:val="single" w:color="000000" w:sz="6" w:space="0"/>
              <w:right w:val="single" w:color="000000" w:sz="6" w:space="0"/>
            </w:tcBorders>
          </w:tcPr>
          <w:p w14:paraId="0D5056F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63398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3" w:hRule="atLeast"/>
        </w:trPr>
        <w:tc>
          <w:tcPr>
            <w:tcW w:w="679" w:type="dxa"/>
            <w:tcBorders>
              <w:left w:val="single" w:color="000000" w:sz="6" w:space="0"/>
            </w:tcBorders>
          </w:tcPr>
          <w:p w14:paraId="3F58D238">
            <w:pPr>
              <w:spacing w:line="241" w:lineRule="auto"/>
            </w:pPr>
          </w:p>
          <w:p w14:paraId="20E55EC9">
            <w:pPr>
              <w:spacing w:line="241" w:lineRule="auto"/>
            </w:pPr>
          </w:p>
          <w:p w14:paraId="286576A4">
            <w:pPr>
              <w:spacing w:line="241" w:lineRule="auto"/>
            </w:pPr>
          </w:p>
          <w:p w14:paraId="1647FD9C">
            <w:pPr>
              <w:spacing w:line="242" w:lineRule="auto"/>
            </w:pPr>
          </w:p>
          <w:p w14:paraId="58BB168E">
            <w:pPr>
              <w:spacing w:line="242" w:lineRule="auto"/>
            </w:pPr>
          </w:p>
          <w:p w14:paraId="43A814BC">
            <w:pPr>
              <w:spacing w:before="61" w:line="183" w:lineRule="auto"/>
              <w:ind w:left="284"/>
              <w:rPr>
                <w:rFonts w:ascii="Times New Roman" w:hAnsi="Times New Roman" w:eastAsia="Times New Roman" w:cs="Times New Roman"/>
              </w:rPr>
            </w:pPr>
            <w:r>
              <w:rPr>
                <w:rFonts w:ascii="Times New Roman" w:hAnsi="Times New Roman" w:eastAsia="Times New Roman" w:cs="Times New Roman"/>
              </w:rPr>
              <w:t>7</w:t>
            </w:r>
          </w:p>
        </w:tc>
        <w:tc>
          <w:tcPr>
            <w:tcW w:w="1376" w:type="dxa"/>
          </w:tcPr>
          <w:p w14:paraId="6B441E29">
            <w:pPr>
              <w:spacing w:line="329" w:lineRule="auto"/>
              <w:rPr>
                <w:lang w:eastAsia="zh-CN"/>
              </w:rPr>
            </w:pPr>
          </w:p>
          <w:p w14:paraId="0FE64D99">
            <w:pPr>
              <w:spacing w:line="330" w:lineRule="auto"/>
              <w:rPr>
                <w:lang w:eastAsia="zh-CN"/>
              </w:rPr>
            </w:pPr>
          </w:p>
          <w:p w14:paraId="53562B9B">
            <w:pPr>
              <w:pStyle w:val="10"/>
              <w:spacing w:line="192" w:lineRule="auto"/>
              <w:ind w:left="23" w:right="28" w:firstLine="6"/>
              <w:jc w:val="both"/>
              <w:rPr>
                <w:lang w:eastAsia="zh-CN"/>
              </w:rPr>
            </w:pPr>
            <w:r>
              <w:rPr>
                <w:rFonts w:ascii="Times New Roman" w:hAnsi="Times New Roman" w:eastAsia="仿宋_GB2312" w:cs="Times New Roman"/>
                <w:snapToGrid/>
                <w:kern w:val="2"/>
                <w:lang w:eastAsia="zh-CN"/>
              </w:rPr>
              <w:t>经营者不得帮 助其他经营者 进行虚假或者 引人误解的商 业宣传</w:t>
            </w:r>
          </w:p>
        </w:tc>
        <w:tc>
          <w:tcPr>
            <w:tcW w:w="2326" w:type="dxa"/>
          </w:tcPr>
          <w:p w14:paraId="3BBBC098">
            <w:pPr>
              <w:spacing w:line="300" w:lineRule="auto"/>
              <w:rPr>
                <w:lang w:eastAsia="zh-CN"/>
              </w:rPr>
            </w:pPr>
          </w:p>
          <w:p w14:paraId="2CC0C365">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经营者通过组织虚假交 易等方式， 帮助其他经营者进 行虚假或者引人误解的商业 宣传。</w:t>
            </w:r>
          </w:p>
          <w:p w14:paraId="5A778592">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如： 组织刷单炒信（虚构  成交量、交易额、用户好评， 假聊， 虚假种草）等， 帮助其  他经营者进行虚假商业宣传。</w:t>
            </w:r>
          </w:p>
        </w:tc>
        <w:tc>
          <w:tcPr>
            <w:tcW w:w="1155" w:type="dxa"/>
          </w:tcPr>
          <w:p w14:paraId="4B788BFC">
            <w:pPr>
              <w:spacing w:line="283" w:lineRule="auto"/>
              <w:rPr>
                <w:lang w:eastAsia="zh-CN"/>
              </w:rPr>
            </w:pPr>
          </w:p>
          <w:p w14:paraId="26C8FFFB">
            <w:pPr>
              <w:spacing w:line="283" w:lineRule="auto"/>
              <w:rPr>
                <w:lang w:eastAsia="zh-CN"/>
              </w:rPr>
            </w:pPr>
          </w:p>
          <w:p w14:paraId="7FB0F164">
            <w:pPr>
              <w:spacing w:line="284" w:lineRule="auto"/>
              <w:rPr>
                <w:lang w:eastAsia="zh-CN"/>
              </w:rPr>
            </w:pPr>
          </w:p>
          <w:p w14:paraId="5BA09C98">
            <w:pPr>
              <w:spacing w:line="284" w:lineRule="auto"/>
              <w:rPr>
                <w:lang w:eastAsia="zh-CN"/>
              </w:rPr>
            </w:pPr>
          </w:p>
          <w:p w14:paraId="20C9F5F2">
            <w:pPr>
              <w:pStyle w:val="10"/>
              <w:spacing w:before="90" w:line="226" w:lineRule="auto"/>
              <w:ind w:left="98"/>
            </w:pPr>
            <w:r>
              <w:rPr>
                <w:spacing w:val="31"/>
              </w:rPr>
              <w:t>☆☆☆☆☆</w:t>
            </w:r>
          </w:p>
        </w:tc>
        <w:tc>
          <w:tcPr>
            <w:tcW w:w="4001" w:type="dxa"/>
          </w:tcPr>
          <w:p w14:paraId="12169090">
            <w:pPr>
              <w:pStyle w:val="10"/>
              <w:spacing w:line="192" w:lineRule="auto"/>
              <w:ind w:left="28" w:firstLine="425"/>
              <w:jc w:val="both"/>
              <w:rPr>
                <w:rFonts w:ascii="Times New Roman" w:hAnsi="Times New Roman" w:eastAsia="仿宋_GB2312" w:cs="Times New Roman"/>
                <w:snapToGrid/>
                <w:kern w:val="2"/>
                <w:lang w:eastAsia="zh-CN"/>
              </w:rPr>
            </w:pPr>
          </w:p>
          <w:p w14:paraId="5770B29B">
            <w:pPr>
              <w:pStyle w:val="10"/>
              <w:spacing w:line="192" w:lineRule="auto"/>
              <w:ind w:left="28"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《中华人民共和国反不正当竞争法》</w:t>
            </w:r>
          </w:p>
          <w:p w14:paraId="568FBBD1">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第二十条第一款    经营者违反本 法第八条规定对其商品作虚假或者引 人误解的商业宣传， 或者通过组织虚假 交易等方式帮助其他经营者进行虚假 或者引人误解的商业宣传的，  由监督检 查部门责令停止违法行为， 处二十万元 以上一百万元以下的罚款；情节严重 的， 处一百万元以上二百万元以下的罚 款，可以吊销营业执照。</w:t>
            </w:r>
          </w:p>
        </w:tc>
        <w:tc>
          <w:tcPr>
            <w:tcW w:w="2689" w:type="dxa"/>
          </w:tcPr>
          <w:p w14:paraId="6CB93A21">
            <w:pPr>
              <w:spacing w:line="329" w:lineRule="auto"/>
              <w:rPr>
                <w:lang w:eastAsia="zh-CN"/>
              </w:rPr>
            </w:pPr>
          </w:p>
          <w:p w14:paraId="4FD615AA">
            <w:pPr>
              <w:spacing w:line="330" w:lineRule="auto"/>
              <w:rPr>
                <w:lang w:eastAsia="zh-CN"/>
              </w:rPr>
            </w:pPr>
          </w:p>
          <w:p w14:paraId="0E062038">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经营者在生产经营活动中 不得通过组织虚假交易等方式， 伪造商品热销和不真实评价等 假象， 帮助其他经营者进行虚假 或者引人误解的商业宣传。</w:t>
            </w:r>
          </w:p>
        </w:tc>
        <w:tc>
          <w:tcPr>
            <w:tcW w:w="1272" w:type="dxa"/>
            <w:tcBorders>
              <w:right w:val="single" w:color="000000" w:sz="6" w:space="0"/>
            </w:tcBorders>
          </w:tcPr>
          <w:p w14:paraId="7A363FA5">
            <w:pPr>
              <w:spacing w:line="329" w:lineRule="auto"/>
              <w:rPr>
                <w:lang w:eastAsia="zh-CN"/>
              </w:rPr>
            </w:pPr>
          </w:p>
          <w:p w14:paraId="05345170">
            <w:pPr>
              <w:spacing w:line="330" w:lineRule="auto"/>
              <w:rPr>
                <w:lang w:eastAsia="zh-CN"/>
              </w:rPr>
            </w:pPr>
          </w:p>
          <w:p w14:paraId="3519A5AD">
            <w:pPr>
              <w:pStyle w:val="10"/>
              <w:spacing w:before="90" w:line="169" w:lineRule="auto"/>
              <w:ind w:left="39" w:right="21"/>
              <w:jc w:val="center"/>
              <w:rPr>
                <w:rFonts w:ascii="Times New Roman" w:hAnsi="Times New Roman" w:eastAsia="仿宋_GB2312" w:cs="Times New Roman"/>
                <w:snapToGrid/>
                <w:kern w:val="2"/>
                <w:lang w:eastAsia="zh-CN"/>
              </w:rPr>
            </w:pPr>
          </w:p>
          <w:p w14:paraId="2FC3D8AD">
            <w:pPr>
              <w:pStyle w:val="10"/>
              <w:spacing w:before="90" w:line="169" w:lineRule="auto"/>
              <w:ind w:left="39" w:right="21"/>
              <w:jc w:val="center"/>
              <w:rPr>
                <w:rFonts w:ascii="Times New Roman" w:hAnsi="Times New Roman" w:eastAsia="仿宋_GB2312" w:cs="Times New Roman"/>
                <w:snapToGrid/>
                <w:kern w:val="2"/>
                <w:lang w:eastAsia="zh-CN"/>
              </w:rPr>
            </w:pPr>
          </w:p>
          <w:p w14:paraId="4E184D38">
            <w:pPr>
              <w:pStyle w:val="10"/>
              <w:spacing w:before="90" w:line="169" w:lineRule="auto"/>
              <w:ind w:left="39" w:right="21"/>
              <w:jc w:val="center"/>
            </w:pPr>
            <w:r>
              <w:rPr>
                <w:rFonts w:hint="eastAsia" w:ascii="Times New Roman" w:hAnsi="Times New Roman" w:eastAsia="仿宋_GB2312" w:cs="Times New Roman"/>
                <w:snapToGrid/>
                <w:kern w:val="2"/>
                <w:lang w:eastAsia="zh-CN"/>
              </w:rPr>
              <w:t>双反科</w:t>
            </w:r>
          </w:p>
        </w:tc>
      </w:tr>
      <w:tr w14:paraId="6CA13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4" w:hRule="atLeast"/>
        </w:trPr>
        <w:tc>
          <w:tcPr>
            <w:tcW w:w="679" w:type="dxa"/>
            <w:tcBorders>
              <w:left w:val="single" w:color="000000" w:sz="6" w:space="0"/>
              <w:bottom w:val="single" w:color="000000" w:sz="6" w:space="0"/>
            </w:tcBorders>
          </w:tcPr>
          <w:p w14:paraId="45243CD0">
            <w:pPr>
              <w:spacing w:line="251" w:lineRule="auto"/>
            </w:pPr>
          </w:p>
          <w:p w14:paraId="647803F3">
            <w:pPr>
              <w:spacing w:line="251" w:lineRule="auto"/>
            </w:pPr>
          </w:p>
          <w:p w14:paraId="457AF934">
            <w:pPr>
              <w:spacing w:line="252" w:lineRule="auto"/>
            </w:pPr>
          </w:p>
          <w:p w14:paraId="25207AE4">
            <w:pPr>
              <w:spacing w:line="252" w:lineRule="auto"/>
            </w:pPr>
          </w:p>
          <w:p w14:paraId="4C5D9841">
            <w:pPr>
              <w:spacing w:line="252" w:lineRule="auto"/>
            </w:pPr>
          </w:p>
          <w:p w14:paraId="7A0539DE">
            <w:pPr>
              <w:spacing w:line="252" w:lineRule="auto"/>
            </w:pPr>
          </w:p>
          <w:p w14:paraId="77FB301C">
            <w:pPr>
              <w:spacing w:line="252" w:lineRule="auto"/>
            </w:pPr>
          </w:p>
          <w:p w14:paraId="64CEC74A">
            <w:pPr>
              <w:spacing w:line="252" w:lineRule="auto"/>
            </w:pPr>
          </w:p>
          <w:p w14:paraId="476480DF">
            <w:pPr>
              <w:spacing w:line="252" w:lineRule="auto"/>
            </w:pPr>
          </w:p>
          <w:p w14:paraId="710157E9">
            <w:pPr>
              <w:spacing w:line="252" w:lineRule="auto"/>
            </w:pPr>
          </w:p>
          <w:p w14:paraId="1BF3350B">
            <w:pPr>
              <w:spacing w:line="252" w:lineRule="auto"/>
            </w:pPr>
          </w:p>
          <w:p w14:paraId="79D50B35">
            <w:pPr>
              <w:spacing w:before="61" w:line="186" w:lineRule="auto"/>
              <w:ind w:left="289"/>
              <w:rPr>
                <w:rFonts w:ascii="Times New Roman" w:hAnsi="Times New Roman" w:eastAsia="Times New Roman" w:cs="Times New Roman"/>
              </w:rPr>
            </w:pPr>
            <w:r>
              <w:rPr>
                <w:rFonts w:ascii="Times New Roman" w:hAnsi="Times New Roman" w:eastAsia="Times New Roman" w:cs="Times New Roman"/>
              </w:rPr>
              <w:t>8</w:t>
            </w:r>
          </w:p>
        </w:tc>
        <w:tc>
          <w:tcPr>
            <w:tcW w:w="1376" w:type="dxa"/>
            <w:tcBorders>
              <w:bottom w:val="single" w:color="000000" w:sz="6" w:space="0"/>
            </w:tcBorders>
          </w:tcPr>
          <w:p w14:paraId="5BAA9F66">
            <w:pPr>
              <w:spacing w:line="246" w:lineRule="auto"/>
              <w:rPr>
                <w:lang w:eastAsia="zh-CN"/>
              </w:rPr>
            </w:pPr>
          </w:p>
          <w:p w14:paraId="1E5D3217">
            <w:pPr>
              <w:spacing w:line="246" w:lineRule="auto"/>
              <w:rPr>
                <w:lang w:eastAsia="zh-CN"/>
              </w:rPr>
            </w:pPr>
          </w:p>
          <w:p w14:paraId="1F18C60C">
            <w:pPr>
              <w:spacing w:line="246" w:lineRule="auto"/>
              <w:rPr>
                <w:lang w:eastAsia="zh-CN"/>
              </w:rPr>
            </w:pPr>
          </w:p>
          <w:p w14:paraId="40EC3371">
            <w:pPr>
              <w:spacing w:line="246" w:lineRule="auto"/>
              <w:rPr>
                <w:lang w:eastAsia="zh-CN"/>
              </w:rPr>
            </w:pPr>
          </w:p>
          <w:p w14:paraId="4D66C794">
            <w:pPr>
              <w:spacing w:line="246" w:lineRule="auto"/>
              <w:rPr>
                <w:lang w:eastAsia="zh-CN"/>
              </w:rPr>
            </w:pPr>
          </w:p>
          <w:p w14:paraId="608DACBE">
            <w:pPr>
              <w:spacing w:line="246" w:lineRule="auto"/>
              <w:rPr>
                <w:lang w:eastAsia="zh-CN"/>
              </w:rPr>
            </w:pPr>
          </w:p>
          <w:p w14:paraId="4178AC13">
            <w:pPr>
              <w:spacing w:line="246" w:lineRule="auto"/>
              <w:rPr>
                <w:lang w:eastAsia="zh-CN"/>
              </w:rPr>
            </w:pPr>
          </w:p>
          <w:p w14:paraId="55AEAB62">
            <w:pPr>
              <w:spacing w:line="246" w:lineRule="auto"/>
              <w:rPr>
                <w:lang w:eastAsia="zh-CN"/>
              </w:rPr>
            </w:pPr>
          </w:p>
          <w:p w14:paraId="5D371BAB">
            <w:pPr>
              <w:spacing w:line="247" w:lineRule="auto"/>
              <w:rPr>
                <w:lang w:eastAsia="zh-CN"/>
              </w:rPr>
            </w:pPr>
          </w:p>
          <w:p w14:paraId="5CC2BD87">
            <w:pPr>
              <w:spacing w:line="247" w:lineRule="auto"/>
              <w:rPr>
                <w:lang w:eastAsia="zh-CN"/>
              </w:rPr>
            </w:pPr>
          </w:p>
          <w:p w14:paraId="1F72A439">
            <w:pPr>
              <w:pStyle w:val="10"/>
              <w:spacing w:before="90" w:line="168" w:lineRule="auto"/>
              <w:ind w:left="29" w:right="30" w:firstLine="2"/>
              <w:jc w:val="both"/>
              <w:rPr>
                <w:lang w:eastAsia="zh-CN"/>
              </w:rPr>
            </w:pPr>
            <w:r>
              <w:rPr>
                <w:rFonts w:ascii="Times New Roman" w:hAnsi="Times New Roman" w:eastAsia="仿宋_GB2312" w:cs="Times New Roman"/>
                <w:snapToGrid/>
                <w:kern w:val="2"/>
                <w:lang w:eastAsia="zh-CN"/>
              </w:rPr>
              <w:t>经营者不得实 施侵犯商业秘 密的行为</w:t>
            </w:r>
          </w:p>
        </w:tc>
        <w:tc>
          <w:tcPr>
            <w:tcW w:w="2326" w:type="dxa"/>
            <w:tcBorders>
              <w:bottom w:val="single" w:color="000000" w:sz="6" w:space="0"/>
            </w:tcBorders>
          </w:tcPr>
          <w:p w14:paraId="21F88877">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经营者实施下列行为， 属 于侵犯商业秘密：</w:t>
            </w:r>
          </w:p>
          <w:p w14:paraId="0B4F03FA">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以盗窃、贿赂、欺诈、 胁迫、电子侵入或者其他不正 当手段获取权利人的商业秘 密；</w:t>
            </w:r>
          </w:p>
          <w:p w14:paraId="0910C026">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2.披露、使用或者允许他 人使用以第  1  条所列手段获 取的权利人的商业秘密；</w:t>
            </w:r>
          </w:p>
          <w:p w14:paraId="2E581AD4">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违反保密义务或者违 反权利人有关保守商业秘密 的要求， 披露、使用或者允许 他人使用其所掌握的商业秘 密；</w:t>
            </w:r>
          </w:p>
          <w:p w14:paraId="5F043F3B">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4.教唆、引诱、帮助他人  违反保密义务或者违反权利  人有关保守商业秘密的要求， 获取、披露、使用或者允许他  人使用权利人的商业秘密。</w:t>
            </w:r>
          </w:p>
          <w:p w14:paraId="5DC57CE7">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如：某企业高管违反保密 义务，携带原公司的商业秘密 资料到新任职的公司， 通过商 业秘密资料为新任职的公司 谋取利益。</w:t>
            </w:r>
          </w:p>
        </w:tc>
        <w:tc>
          <w:tcPr>
            <w:tcW w:w="1155" w:type="dxa"/>
            <w:tcBorders>
              <w:bottom w:val="single" w:color="000000" w:sz="6" w:space="0"/>
            </w:tcBorders>
          </w:tcPr>
          <w:p w14:paraId="7078A7C3">
            <w:pPr>
              <w:spacing w:line="245" w:lineRule="auto"/>
              <w:rPr>
                <w:lang w:eastAsia="zh-CN"/>
              </w:rPr>
            </w:pPr>
          </w:p>
          <w:p w14:paraId="4F16E284">
            <w:pPr>
              <w:spacing w:line="245" w:lineRule="auto"/>
              <w:rPr>
                <w:lang w:eastAsia="zh-CN"/>
              </w:rPr>
            </w:pPr>
          </w:p>
          <w:p w14:paraId="7D542447">
            <w:pPr>
              <w:spacing w:line="245" w:lineRule="auto"/>
              <w:rPr>
                <w:lang w:eastAsia="zh-CN"/>
              </w:rPr>
            </w:pPr>
          </w:p>
          <w:p w14:paraId="4F550092">
            <w:pPr>
              <w:spacing w:line="245" w:lineRule="auto"/>
              <w:rPr>
                <w:lang w:eastAsia="zh-CN"/>
              </w:rPr>
            </w:pPr>
          </w:p>
          <w:p w14:paraId="031E3AF1">
            <w:pPr>
              <w:spacing w:line="245" w:lineRule="auto"/>
              <w:rPr>
                <w:lang w:eastAsia="zh-CN"/>
              </w:rPr>
            </w:pPr>
          </w:p>
          <w:p w14:paraId="0B3A06C3">
            <w:pPr>
              <w:spacing w:line="245" w:lineRule="auto"/>
              <w:rPr>
                <w:lang w:eastAsia="zh-CN"/>
              </w:rPr>
            </w:pPr>
          </w:p>
          <w:p w14:paraId="507A33B9">
            <w:pPr>
              <w:spacing w:line="246" w:lineRule="auto"/>
              <w:rPr>
                <w:lang w:eastAsia="zh-CN"/>
              </w:rPr>
            </w:pPr>
          </w:p>
          <w:p w14:paraId="519922EF">
            <w:pPr>
              <w:spacing w:line="246" w:lineRule="auto"/>
              <w:rPr>
                <w:lang w:eastAsia="zh-CN"/>
              </w:rPr>
            </w:pPr>
          </w:p>
          <w:p w14:paraId="7C1ADBD9">
            <w:pPr>
              <w:spacing w:line="246" w:lineRule="auto"/>
              <w:rPr>
                <w:lang w:eastAsia="zh-CN"/>
              </w:rPr>
            </w:pPr>
          </w:p>
          <w:p w14:paraId="158E8258">
            <w:pPr>
              <w:spacing w:line="246" w:lineRule="auto"/>
              <w:rPr>
                <w:lang w:eastAsia="zh-CN"/>
              </w:rPr>
            </w:pPr>
          </w:p>
          <w:p w14:paraId="626A599F">
            <w:pPr>
              <w:spacing w:line="246" w:lineRule="auto"/>
              <w:rPr>
                <w:lang w:eastAsia="zh-CN"/>
              </w:rPr>
            </w:pPr>
          </w:p>
          <w:p w14:paraId="1BB9BEF7">
            <w:pPr>
              <w:pStyle w:val="10"/>
              <w:spacing w:before="90" w:line="226" w:lineRule="auto"/>
              <w:ind w:left="308"/>
            </w:pPr>
            <w:r>
              <w:rPr>
                <w:spacing w:val="28"/>
              </w:rPr>
              <w:t>☆☆☆</w:t>
            </w:r>
          </w:p>
        </w:tc>
        <w:tc>
          <w:tcPr>
            <w:tcW w:w="4001" w:type="dxa"/>
            <w:tcBorders>
              <w:bottom w:val="single" w:color="000000" w:sz="6" w:space="0"/>
            </w:tcBorders>
          </w:tcPr>
          <w:p w14:paraId="5C26DB3D">
            <w:pPr>
              <w:spacing w:line="266" w:lineRule="auto"/>
              <w:rPr>
                <w:lang w:eastAsia="zh-CN"/>
              </w:rPr>
            </w:pPr>
          </w:p>
          <w:p w14:paraId="149618D0">
            <w:pPr>
              <w:spacing w:line="266" w:lineRule="auto"/>
              <w:rPr>
                <w:lang w:eastAsia="zh-CN"/>
              </w:rPr>
            </w:pPr>
          </w:p>
          <w:p w14:paraId="70813AEB">
            <w:pPr>
              <w:spacing w:line="266" w:lineRule="auto"/>
              <w:rPr>
                <w:lang w:eastAsia="zh-CN"/>
              </w:rPr>
            </w:pPr>
          </w:p>
          <w:p w14:paraId="1A81086A">
            <w:pPr>
              <w:spacing w:line="266" w:lineRule="auto"/>
              <w:rPr>
                <w:lang w:eastAsia="zh-CN"/>
              </w:rPr>
            </w:pPr>
          </w:p>
          <w:p w14:paraId="19215C80">
            <w:pPr>
              <w:spacing w:line="267" w:lineRule="auto"/>
              <w:rPr>
                <w:lang w:eastAsia="zh-CN"/>
              </w:rPr>
            </w:pPr>
          </w:p>
          <w:p w14:paraId="07D667BC">
            <w:pPr>
              <w:spacing w:line="267" w:lineRule="auto"/>
              <w:rPr>
                <w:lang w:eastAsia="zh-CN"/>
              </w:rPr>
            </w:pPr>
          </w:p>
          <w:p w14:paraId="122BF036">
            <w:pPr>
              <w:spacing w:line="267" w:lineRule="auto"/>
              <w:rPr>
                <w:b/>
                <w:bCs/>
                <w:lang w:eastAsia="zh-CN"/>
              </w:rPr>
            </w:pPr>
          </w:p>
          <w:p w14:paraId="388AA574">
            <w:pPr>
              <w:pStyle w:val="10"/>
              <w:spacing w:line="192" w:lineRule="auto"/>
              <w:ind w:left="28"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《中华人民共和国反不正当竞争法》</w:t>
            </w:r>
          </w:p>
          <w:p w14:paraId="4F96C41B">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第二十一条    经营者以及其他自 然人、法人和非法人组织违反本法第九 条规定侵犯商业秘密的，  由监督检查部 门责令停止违法行为，没收违法所得， 处十万元以上一百万元以下的罚款； 情 节严重的， 处五十万元以上五百万元以 下的罚款。</w:t>
            </w:r>
          </w:p>
        </w:tc>
        <w:tc>
          <w:tcPr>
            <w:tcW w:w="2689" w:type="dxa"/>
            <w:tcBorders>
              <w:bottom w:val="single" w:color="000000" w:sz="6" w:space="0"/>
            </w:tcBorders>
          </w:tcPr>
          <w:p w14:paraId="219F6B7A">
            <w:pPr>
              <w:spacing w:line="253" w:lineRule="auto"/>
              <w:rPr>
                <w:lang w:eastAsia="zh-CN"/>
              </w:rPr>
            </w:pPr>
          </w:p>
          <w:p w14:paraId="6CD19F60">
            <w:pPr>
              <w:spacing w:line="254" w:lineRule="auto"/>
              <w:rPr>
                <w:lang w:eastAsia="zh-CN"/>
              </w:rPr>
            </w:pPr>
          </w:p>
          <w:p w14:paraId="0E6E98A0">
            <w:pPr>
              <w:spacing w:line="254" w:lineRule="auto"/>
              <w:rPr>
                <w:lang w:eastAsia="zh-CN"/>
              </w:rPr>
            </w:pPr>
          </w:p>
          <w:p w14:paraId="7273AE22">
            <w:pPr>
              <w:spacing w:line="254" w:lineRule="auto"/>
              <w:rPr>
                <w:lang w:eastAsia="zh-CN"/>
              </w:rPr>
            </w:pPr>
          </w:p>
          <w:p w14:paraId="1D3C108F">
            <w:pPr>
              <w:spacing w:line="254" w:lineRule="auto"/>
              <w:rPr>
                <w:lang w:eastAsia="zh-CN"/>
              </w:rPr>
            </w:pPr>
          </w:p>
          <w:p w14:paraId="66C785D2">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严格遵守保密义务或者 权利人有关保守商业秘密的要 求。</w:t>
            </w:r>
          </w:p>
          <w:p w14:paraId="325DA048">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2.不得侵犯他人商业秘密。 在员工招聘环节尽到审慎注意 义务， 尤其是“跳槽”员工， 是 否已与原单位解除劳动合同关 系，是否负有竞业限制义务和商 业秘密保密义务，并签订承诺 书； 在进行反向工程时， 保证被 反向工程的产品是合法取得的， 反向工程过程中实施“净室”技 术并保存证据。</w:t>
            </w:r>
          </w:p>
        </w:tc>
        <w:tc>
          <w:tcPr>
            <w:tcW w:w="1272" w:type="dxa"/>
            <w:tcBorders>
              <w:bottom w:val="single" w:color="000000" w:sz="6" w:space="0"/>
              <w:right w:val="single" w:color="000000" w:sz="6" w:space="0"/>
            </w:tcBorders>
          </w:tcPr>
          <w:p w14:paraId="0A5AE60A">
            <w:pPr>
              <w:spacing w:line="247" w:lineRule="auto"/>
              <w:rPr>
                <w:lang w:eastAsia="zh-CN"/>
              </w:rPr>
            </w:pPr>
          </w:p>
          <w:p w14:paraId="65DA7D94">
            <w:pPr>
              <w:spacing w:line="247" w:lineRule="auto"/>
              <w:rPr>
                <w:lang w:eastAsia="zh-CN"/>
              </w:rPr>
            </w:pPr>
          </w:p>
          <w:p w14:paraId="40392A06">
            <w:pPr>
              <w:spacing w:line="247" w:lineRule="auto"/>
              <w:rPr>
                <w:lang w:eastAsia="zh-CN"/>
              </w:rPr>
            </w:pPr>
          </w:p>
          <w:p w14:paraId="7FEC5B9B">
            <w:pPr>
              <w:spacing w:line="247" w:lineRule="auto"/>
              <w:rPr>
                <w:lang w:eastAsia="zh-CN"/>
              </w:rPr>
            </w:pPr>
          </w:p>
          <w:p w14:paraId="2BBFBA79">
            <w:pPr>
              <w:spacing w:line="247" w:lineRule="auto"/>
              <w:rPr>
                <w:lang w:eastAsia="zh-CN"/>
              </w:rPr>
            </w:pPr>
          </w:p>
          <w:p w14:paraId="065F6FBB">
            <w:pPr>
              <w:spacing w:line="247" w:lineRule="auto"/>
              <w:rPr>
                <w:lang w:eastAsia="zh-CN"/>
              </w:rPr>
            </w:pPr>
          </w:p>
          <w:p w14:paraId="120254BD">
            <w:pPr>
              <w:spacing w:line="247" w:lineRule="auto"/>
              <w:rPr>
                <w:lang w:eastAsia="zh-CN"/>
              </w:rPr>
            </w:pPr>
          </w:p>
          <w:p w14:paraId="222F0005">
            <w:pPr>
              <w:spacing w:line="248" w:lineRule="auto"/>
              <w:rPr>
                <w:lang w:eastAsia="zh-CN"/>
              </w:rPr>
            </w:pPr>
          </w:p>
          <w:p w14:paraId="7165542B">
            <w:pPr>
              <w:spacing w:line="248" w:lineRule="auto"/>
              <w:rPr>
                <w:lang w:eastAsia="zh-CN"/>
              </w:rPr>
            </w:pPr>
          </w:p>
          <w:p w14:paraId="53661A40">
            <w:pPr>
              <w:pStyle w:val="10"/>
              <w:spacing w:before="90" w:line="169" w:lineRule="auto"/>
              <w:ind w:right="22" w:firstLine="420" w:firstLineChars="200"/>
              <w:jc w:val="both"/>
            </w:pPr>
            <w:r>
              <w:rPr>
                <w:rFonts w:hint="eastAsia" w:ascii="Times New Roman" w:hAnsi="Times New Roman" w:eastAsia="仿宋_GB2312" w:cs="Times New Roman"/>
                <w:snapToGrid/>
                <w:kern w:val="2"/>
                <w:lang w:eastAsia="zh-CN"/>
              </w:rPr>
              <w:t>双反科</w:t>
            </w:r>
          </w:p>
        </w:tc>
      </w:tr>
    </w:tbl>
    <w:p w14:paraId="758C9E45">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376"/>
        <w:gridCol w:w="2311"/>
        <w:gridCol w:w="1170"/>
        <w:gridCol w:w="4001"/>
        <w:gridCol w:w="2704"/>
        <w:gridCol w:w="1257"/>
      </w:tblGrid>
      <w:tr w14:paraId="2E53C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79" w:type="dxa"/>
            <w:tcBorders>
              <w:top w:val="single" w:color="000000" w:sz="6" w:space="0"/>
              <w:left w:val="single" w:color="000000" w:sz="6" w:space="0"/>
            </w:tcBorders>
          </w:tcPr>
          <w:p w14:paraId="7CD70AE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76" w:type="dxa"/>
            <w:tcBorders>
              <w:top w:val="single" w:color="000000" w:sz="6" w:space="0"/>
            </w:tcBorders>
          </w:tcPr>
          <w:p w14:paraId="4410FB9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1" w:type="dxa"/>
            <w:tcBorders>
              <w:top w:val="single" w:color="000000" w:sz="6" w:space="0"/>
            </w:tcBorders>
          </w:tcPr>
          <w:p w14:paraId="036FF29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70" w:type="dxa"/>
            <w:tcBorders>
              <w:top w:val="single" w:color="000000" w:sz="6" w:space="0"/>
            </w:tcBorders>
          </w:tcPr>
          <w:p w14:paraId="43789EA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01" w:type="dxa"/>
            <w:tcBorders>
              <w:top w:val="single" w:color="000000" w:sz="6" w:space="0"/>
            </w:tcBorders>
          </w:tcPr>
          <w:p w14:paraId="2DF1753C">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04" w:type="dxa"/>
            <w:tcBorders>
              <w:top w:val="single" w:color="000000" w:sz="6" w:space="0"/>
            </w:tcBorders>
          </w:tcPr>
          <w:p w14:paraId="3B7FCCE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57" w:type="dxa"/>
            <w:tcBorders>
              <w:top w:val="single" w:color="000000" w:sz="6" w:space="0"/>
              <w:right w:val="single" w:color="000000" w:sz="6" w:space="0"/>
            </w:tcBorders>
          </w:tcPr>
          <w:p w14:paraId="1BF27CF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B3AD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6" w:hRule="atLeast"/>
        </w:trPr>
        <w:tc>
          <w:tcPr>
            <w:tcW w:w="679" w:type="dxa"/>
            <w:tcBorders>
              <w:left w:val="single" w:color="000000" w:sz="6" w:space="0"/>
            </w:tcBorders>
          </w:tcPr>
          <w:p w14:paraId="181538EB">
            <w:pPr>
              <w:spacing w:line="251" w:lineRule="auto"/>
            </w:pPr>
          </w:p>
          <w:p w14:paraId="127975FE">
            <w:pPr>
              <w:spacing w:line="251" w:lineRule="auto"/>
            </w:pPr>
          </w:p>
          <w:p w14:paraId="2582C11A">
            <w:pPr>
              <w:spacing w:line="251" w:lineRule="auto"/>
            </w:pPr>
          </w:p>
          <w:p w14:paraId="4AAA5D9D">
            <w:pPr>
              <w:spacing w:line="251" w:lineRule="auto"/>
            </w:pPr>
          </w:p>
          <w:p w14:paraId="4E4F37DC">
            <w:pPr>
              <w:spacing w:line="251" w:lineRule="auto"/>
            </w:pPr>
          </w:p>
          <w:p w14:paraId="5EC4B8FA">
            <w:pPr>
              <w:spacing w:line="251" w:lineRule="auto"/>
            </w:pPr>
          </w:p>
          <w:p w14:paraId="6367AF57">
            <w:pPr>
              <w:spacing w:line="251" w:lineRule="auto"/>
            </w:pPr>
          </w:p>
          <w:p w14:paraId="360A8A55">
            <w:pPr>
              <w:spacing w:line="251" w:lineRule="auto"/>
            </w:pPr>
          </w:p>
          <w:p w14:paraId="54E10AE8">
            <w:pPr>
              <w:spacing w:line="251" w:lineRule="auto"/>
            </w:pPr>
          </w:p>
          <w:p w14:paraId="46A69429">
            <w:pPr>
              <w:spacing w:line="251" w:lineRule="auto"/>
            </w:pPr>
          </w:p>
          <w:p w14:paraId="0D2346E2">
            <w:pPr>
              <w:spacing w:before="61" w:line="186" w:lineRule="auto"/>
              <w:ind w:left="284"/>
              <w:rPr>
                <w:rFonts w:ascii="Times New Roman" w:hAnsi="Times New Roman" w:eastAsia="Times New Roman" w:cs="Times New Roman"/>
              </w:rPr>
            </w:pPr>
            <w:r>
              <w:rPr>
                <w:rFonts w:ascii="Times New Roman" w:hAnsi="Times New Roman" w:eastAsia="Times New Roman" w:cs="Times New Roman"/>
              </w:rPr>
              <w:t>9</w:t>
            </w:r>
          </w:p>
        </w:tc>
        <w:tc>
          <w:tcPr>
            <w:tcW w:w="1376" w:type="dxa"/>
          </w:tcPr>
          <w:p w14:paraId="3F6F0D94">
            <w:pPr>
              <w:spacing w:line="244" w:lineRule="auto"/>
              <w:rPr>
                <w:lang w:eastAsia="zh-CN"/>
              </w:rPr>
            </w:pPr>
          </w:p>
          <w:p w14:paraId="772A8B02">
            <w:pPr>
              <w:spacing w:line="244" w:lineRule="auto"/>
              <w:rPr>
                <w:lang w:eastAsia="zh-CN"/>
              </w:rPr>
            </w:pPr>
          </w:p>
          <w:p w14:paraId="350041EE">
            <w:pPr>
              <w:spacing w:line="245" w:lineRule="auto"/>
              <w:rPr>
                <w:lang w:eastAsia="zh-CN"/>
              </w:rPr>
            </w:pPr>
          </w:p>
          <w:p w14:paraId="7A22B401">
            <w:pPr>
              <w:spacing w:line="245" w:lineRule="auto"/>
              <w:rPr>
                <w:lang w:eastAsia="zh-CN"/>
              </w:rPr>
            </w:pPr>
          </w:p>
          <w:p w14:paraId="1379B4B9">
            <w:pPr>
              <w:spacing w:line="245" w:lineRule="auto"/>
              <w:rPr>
                <w:lang w:eastAsia="zh-CN"/>
              </w:rPr>
            </w:pPr>
          </w:p>
          <w:p w14:paraId="0DEA2E00">
            <w:pPr>
              <w:spacing w:line="245" w:lineRule="auto"/>
              <w:rPr>
                <w:lang w:eastAsia="zh-CN"/>
              </w:rPr>
            </w:pPr>
          </w:p>
          <w:p w14:paraId="7855FF84">
            <w:pPr>
              <w:spacing w:line="245" w:lineRule="auto"/>
              <w:rPr>
                <w:lang w:eastAsia="zh-CN"/>
              </w:rPr>
            </w:pPr>
          </w:p>
          <w:p w14:paraId="22915863">
            <w:pPr>
              <w:spacing w:line="245" w:lineRule="auto"/>
              <w:rPr>
                <w:lang w:eastAsia="zh-CN"/>
              </w:rPr>
            </w:pPr>
          </w:p>
          <w:p w14:paraId="1F8559E3">
            <w:pPr>
              <w:spacing w:line="245" w:lineRule="auto"/>
              <w:rPr>
                <w:lang w:eastAsia="zh-CN"/>
              </w:rPr>
            </w:pPr>
          </w:p>
          <w:p w14:paraId="13EF196B">
            <w:pPr>
              <w:pStyle w:val="10"/>
              <w:spacing w:before="90" w:line="175" w:lineRule="auto"/>
              <w:ind w:left="27" w:right="30" w:firstLine="5"/>
              <w:jc w:val="both"/>
              <w:rPr>
                <w:lang w:eastAsia="zh-CN"/>
              </w:rPr>
            </w:pPr>
            <w:r>
              <w:rPr>
                <w:rFonts w:ascii="Times New Roman" w:hAnsi="Times New Roman" w:eastAsia="仿宋_GB2312" w:cs="Times New Roman"/>
                <w:snapToGrid/>
                <w:kern w:val="2"/>
                <w:lang w:eastAsia="zh-CN"/>
              </w:rPr>
              <w:t>经营者不得进 行违法有奖销 售行为</w:t>
            </w:r>
          </w:p>
        </w:tc>
        <w:tc>
          <w:tcPr>
            <w:tcW w:w="2311" w:type="dxa"/>
          </w:tcPr>
          <w:p w14:paraId="29C8F763">
            <w:pPr>
              <w:spacing w:line="326" w:lineRule="auto"/>
              <w:rPr>
                <w:lang w:eastAsia="zh-CN"/>
              </w:rPr>
            </w:pPr>
          </w:p>
          <w:p w14:paraId="1556E22A">
            <w:pPr>
              <w:spacing w:line="326" w:lineRule="auto"/>
              <w:rPr>
                <w:lang w:eastAsia="zh-CN"/>
              </w:rPr>
            </w:pPr>
          </w:p>
          <w:p w14:paraId="4544469A">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经营者进行有奖销售存 在下列情形：</w:t>
            </w:r>
          </w:p>
          <w:p w14:paraId="589F567F">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有奖销售所设奖的种  类、兑奖条件、奖金金额或者  奖品等有奖销售信息不明确， 影响兑奖；</w:t>
            </w:r>
          </w:p>
          <w:p w14:paraId="23952A74">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经营者采用谎称有奖 或者故意让内定人员中奖的 欺骗方式进行有奖销售；</w:t>
            </w:r>
          </w:p>
          <w:p w14:paraId="3284DEC5">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3.抽奖式的有奖销售，  最 高奖的金额超过五万元。</w:t>
            </w:r>
          </w:p>
          <w:p w14:paraId="497FD204">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如：某新开的购物广场为 了提高人气， 举行有奖销售活 动，一等奖奖品为一款热门电 动汽车，该有奖销售的最高奖 超过五万元。</w:t>
            </w:r>
          </w:p>
        </w:tc>
        <w:tc>
          <w:tcPr>
            <w:tcW w:w="1170" w:type="dxa"/>
          </w:tcPr>
          <w:p w14:paraId="32704405">
            <w:pPr>
              <w:spacing w:line="244" w:lineRule="auto"/>
              <w:rPr>
                <w:lang w:eastAsia="zh-CN"/>
              </w:rPr>
            </w:pPr>
          </w:p>
          <w:p w14:paraId="2DE06105">
            <w:pPr>
              <w:spacing w:line="244" w:lineRule="auto"/>
              <w:rPr>
                <w:lang w:eastAsia="zh-CN"/>
              </w:rPr>
            </w:pPr>
          </w:p>
          <w:p w14:paraId="2ACF2661">
            <w:pPr>
              <w:spacing w:line="244" w:lineRule="auto"/>
              <w:rPr>
                <w:lang w:eastAsia="zh-CN"/>
              </w:rPr>
            </w:pPr>
          </w:p>
          <w:p w14:paraId="5366120F">
            <w:pPr>
              <w:spacing w:line="244" w:lineRule="auto"/>
              <w:rPr>
                <w:lang w:eastAsia="zh-CN"/>
              </w:rPr>
            </w:pPr>
          </w:p>
          <w:p w14:paraId="271E04C1">
            <w:pPr>
              <w:spacing w:line="244" w:lineRule="auto"/>
              <w:rPr>
                <w:lang w:eastAsia="zh-CN"/>
              </w:rPr>
            </w:pPr>
          </w:p>
          <w:p w14:paraId="50EF1F17">
            <w:pPr>
              <w:spacing w:line="244" w:lineRule="auto"/>
              <w:rPr>
                <w:lang w:eastAsia="zh-CN"/>
              </w:rPr>
            </w:pPr>
          </w:p>
          <w:p w14:paraId="1D91B37B">
            <w:pPr>
              <w:spacing w:line="244" w:lineRule="auto"/>
              <w:rPr>
                <w:lang w:eastAsia="zh-CN"/>
              </w:rPr>
            </w:pPr>
          </w:p>
          <w:p w14:paraId="10295E77">
            <w:pPr>
              <w:spacing w:line="244" w:lineRule="auto"/>
              <w:rPr>
                <w:lang w:eastAsia="zh-CN"/>
              </w:rPr>
            </w:pPr>
          </w:p>
          <w:p w14:paraId="1209FEFC">
            <w:pPr>
              <w:spacing w:line="244" w:lineRule="auto"/>
              <w:rPr>
                <w:lang w:eastAsia="zh-CN"/>
              </w:rPr>
            </w:pPr>
          </w:p>
          <w:p w14:paraId="64D7B376">
            <w:pPr>
              <w:spacing w:line="244" w:lineRule="auto"/>
              <w:rPr>
                <w:lang w:eastAsia="zh-CN"/>
              </w:rPr>
            </w:pPr>
          </w:p>
          <w:p w14:paraId="077D6120">
            <w:pPr>
              <w:pStyle w:val="10"/>
              <w:spacing w:before="90" w:line="226" w:lineRule="auto"/>
              <w:ind w:left="308"/>
            </w:pPr>
            <w:r>
              <w:rPr>
                <w:spacing w:val="28"/>
              </w:rPr>
              <w:t>☆☆☆</w:t>
            </w:r>
          </w:p>
        </w:tc>
        <w:tc>
          <w:tcPr>
            <w:tcW w:w="4001" w:type="dxa"/>
          </w:tcPr>
          <w:p w14:paraId="6F2B1C59">
            <w:pPr>
              <w:spacing w:line="245" w:lineRule="auto"/>
              <w:rPr>
                <w:lang w:eastAsia="zh-CN"/>
              </w:rPr>
            </w:pPr>
          </w:p>
          <w:p w14:paraId="57F64BB5">
            <w:pPr>
              <w:spacing w:line="245" w:lineRule="auto"/>
              <w:rPr>
                <w:lang w:eastAsia="zh-CN"/>
              </w:rPr>
            </w:pPr>
          </w:p>
          <w:p w14:paraId="196FF97C">
            <w:pPr>
              <w:spacing w:line="245" w:lineRule="auto"/>
              <w:rPr>
                <w:lang w:eastAsia="zh-CN"/>
              </w:rPr>
            </w:pPr>
          </w:p>
          <w:p w14:paraId="237B733F">
            <w:pPr>
              <w:spacing w:line="245" w:lineRule="auto"/>
              <w:rPr>
                <w:lang w:eastAsia="zh-CN"/>
              </w:rPr>
            </w:pPr>
          </w:p>
          <w:p w14:paraId="3646B17D">
            <w:pPr>
              <w:spacing w:line="245" w:lineRule="auto"/>
              <w:rPr>
                <w:lang w:eastAsia="zh-CN"/>
              </w:rPr>
            </w:pPr>
          </w:p>
          <w:p w14:paraId="73702F7B">
            <w:pPr>
              <w:spacing w:line="246" w:lineRule="auto"/>
              <w:rPr>
                <w:lang w:eastAsia="zh-CN"/>
              </w:rPr>
            </w:pPr>
          </w:p>
          <w:p w14:paraId="4DE9AFA6">
            <w:pPr>
              <w:spacing w:line="246" w:lineRule="auto"/>
              <w:rPr>
                <w:lang w:eastAsia="zh-CN"/>
              </w:rPr>
            </w:pPr>
          </w:p>
          <w:p w14:paraId="21FE19D6">
            <w:pPr>
              <w:spacing w:line="246" w:lineRule="auto"/>
              <w:rPr>
                <w:b/>
                <w:bCs/>
                <w:lang w:eastAsia="zh-CN"/>
              </w:rPr>
            </w:pPr>
          </w:p>
          <w:p w14:paraId="322DE62D">
            <w:pPr>
              <w:pStyle w:val="10"/>
              <w:spacing w:line="192" w:lineRule="auto"/>
              <w:ind w:left="28"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《中华人民共和国反不正当竞争法》</w:t>
            </w:r>
          </w:p>
          <w:p w14:paraId="0ECE217C">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第二十二条    经营者违反本法第 十条规定进行有奖销售的，  由监督检查 部门责令停止违法行为， 处五万元以上 五十万元以下的罚款。</w:t>
            </w:r>
          </w:p>
        </w:tc>
        <w:tc>
          <w:tcPr>
            <w:tcW w:w="2704" w:type="dxa"/>
          </w:tcPr>
          <w:p w14:paraId="528483A0">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1.保证奖品、赠品符合法律 规定。</w:t>
            </w:r>
          </w:p>
          <w:p w14:paraId="4F30A993">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所设奖的种类、兑奖条 件、奖金金额或者奖品等有奖销 售信息公布要明确。</w:t>
            </w:r>
          </w:p>
          <w:p w14:paraId="5625A5CF">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不得擅自对已公布的有 奖销售信息做不利于消费者的 变更。</w:t>
            </w:r>
          </w:p>
          <w:p w14:paraId="397B728E">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4.禁止谎称有奖或人为干 预中奖。</w:t>
            </w:r>
          </w:p>
          <w:p w14:paraId="6EECE221">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 抽奖式有奖销售最高奖 金额不得超过五万元。</w:t>
            </w:r>
          </w:p>
          <w:p w14:paraId="4B6E2D68">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6. 经营者在促销活动中提 供的奖品或者赠品必须符合国 家有关规定， 不得以侵权或者不 合格产品、国家明令淘汰并停止 销售的商品等作为奖品或者赠 品。</w:t>
            </w:r>
          </w:p>
          <w:p w14:paraId="59CCD705">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7.进一步学习《规范促销行 为暂行规定》（国家市场监督管 理总局令第 32 号）。</w:t>
            </w:r>
          </w:p>
        </w:tc>
        <w:tc>
          <w:tcPr>
            <w:tcW w:w="1257" w:type="dxa"/>
            <w:tcBorders>
              <w:right w:val="single" w:color="000000" w:sz="6" w:space="0"/>
            </w:tcBorders>
          </w:tcPr>
          <w:p w14:paraId="5464098D">
            <w:pPr>
              <w:spacing w:line="245" w:lineRule="auto"/>
              <w:rPr>
                <w:lang w:eastAsia="zh-CN"/>
              </w:rPr>
            </w:pPr>
          </w:p>
          <w:p w14:paraId="54A56FAE">
            <w:pPr>
              <w:spacing w:line="245" w:lineRule="auto"/>
              <w:rPr>
                <w:lang w:eastAsia="zh-CN"/>
              </w:rPr>
            </w:pPr>
          </w:p>
          <w:p w14:paraId="457B546D">
            <w:pPr>
              <w:spacing w:line="245" w:lineRule="auto"/>
              <w:rPr>
                <w:lang w:eastAsia="zh-CN"/>
              </w:rPr>
            </w:pPr>
          </w:p>
          <w:p w14:paraId="72D196CE">
            <w:pPr>
              <w:spacing w:line="246" w:lineRule="auto"/>
              <w:rPr>
                <w:lang w:eastAsia="zh-CN"/>
              </w:rPr>
            </w:pPr>
          </w:p>
          <w:p w14:paraId="0BA27C51">
            <w:pPr>
              <w:spacing w:line="246" w:lineRule="auto"/>
              <w:rPr>
                <w:lang w:eastAsia="zh-CN"/>
              </w:rPr>
            </w:pPr>
          </w:p>
          <w:p w14:paraId="73D94E6B">
            <w:pPr>
              <w:spacing w:line="246" w:lineRule="auto"/>
              <w:rPr>
                <w:lang w:eastAsia="zh-CN"/>
              </w:rPr>
            </w:pPr>
          </w:p>
          <w:p w14:paraId="3485C66D">
            <w:pPr>
              <w:spacing w:line="246" w:lineRule="auto"/>
              <w:rPr>
                <w:lang w:eastAsia="zh-CN"/>
              </w:rPr>
            </w:pPr>
          </w:p>
          <w:p w14:paraId="0D6E7656">
            <w:pPr>
              <w:spacing w:line="246" w:lineRule="auto"/>
              <w:rPr>
                <w:lang w:eastAsia="zh-CN"/>
              </w:rPr>
            </w:pPr>
          </w:p>
          <w:p w14:paraId="251AC38D">
            <w:pPr>
              <w:pStyle w:val="10"/>
              <w:spacing w:before="90" w:line="169" w:lineRule="auto"/>
              <w:ind w:left="39" w:right="22" w:firstLine="210" w:firstLineChars="100"/>
              <w:jc w:val="both"/>
            </w:pPr>
            <w:r>
              <w:rPr>
                <w:rFonts w:hint="eastAsia" w:ascii="Times New Roman" w:hAnsi="Times New Roman" w:eastAsia="仿宋_GB2312" w:cs="Times New Roman"/>
                <w:snapToGrid/>
                <w:kern w:val="2"/>
                <w:lang w:eastAsia="zh-CN"/>
              </w:rPr>
              <w:t>双反科</w:t>
            </w:r>
          </w:p>
        </w:tc>
      </w:tr>
      <w:tr w14:paraId="448C7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3" w:hRule="atLeast"/>
        </w:trPr>
        <w:tc>
          <w:tcPr>
            <w:tcW w:w="679" w:type="dxa"/>
            <w:tcBorders>
              <w:left w:val="single" w:color="000000" w:sz="6" w:space="0"/>
              <w:bottom w:val="single" w:color="000000" w:sz="6" w:space="0"/>
            </w:tcBorders>
          </w:tcPr>
          <w:p w14:paraId="6B6B43D2">
            <w:pPr>
              <w:spacing w:line="248" w:lineRule="auto"/>
            </w:pPr>
          </w:p>
          <w:p w14:paraId="55D96BFD">
            <w:pPr>
              <w:spacing w:line="248" w:lineRule="auto"/>
            </w:pPr>
          </w:p>
          <w:p w14:paraId="49C7BD7A">
            <w:pPr>
              <w:spacing w:line="248" w:lineRule="auto"/>
            </w:pPr>
          </w:p>
          <w:p w14:paraId="535329FF">
            <w:pPr>
              <w:spacing w:line="248" w:lineRule="auto"/>
            </w:pPr>
          </w:p>
          <w:p w14:paraId="455BD668">
            <w:pPr>
              <w:spacing w:line="249" w:lineRule="auto"/>
            </w:pPr>
          </w:p>
          <w:p w14:paraId="0FBE2329">
            <w:pPr>
              <w:spacing w:line="249" w:lineRule="auto"/>
            </w:pPr>
          </w:p>
          <w:p w14:paraId="02947048">
            <w:pPr>
              <w:spacing w:before="60" w:line="186" w:lineRule="auto"/>
              <w:ind w:left="248"/>
              <w:rPr>
                <w:rFonts w:ascii="Times New Roman" w:hAnsi="Times New Roman" w:eastAsia="Times New Roman" w:cs="Times New Roman"/>
              </w:rPr>
            </w:pPr>
            <w:r>
              <w:rPr>
                <w:rFonts w:ascii="Times New Roman" w:hAnsi="Times New Roman" w:eastAsia="Times New Roman" w:cs="Times New Roman"/>
                <w:spacing w:val="-6"/>
              </w:rPr>
              <w:t>10</w:t>
            </w:r>
          </w:p>
        </w:tc>
        <w:tc>
          <w:tcPr>
            <w:tcW w:w="1376" w:type="dxa"/>
            <w:tcBorders>
              <w:bottom w:val="single" w:color="000000" w:sz="6" w:space="0"/>
            </w:tcBorders>
          </w:tcPr>
          <w:p w14:paraId="143068FE">
            <w:pPr>
              <w:spacing w:line="350" w:lineRule="auto"/>
              <w:rPr>
                <w:lang w:eastAsia="zh-CN"/>
              </w:rPr>
            </w:pPr>
          </w:p>
          <w:p w14:paraId="2F77C207">
            <w:pPr>
              <w:spacing w:line="350" w:lineRule="auto"/>
              <w:rPr>
                <w:lang w:eastAsia="zh-CN"/>
              </w:rPr>
            </w:pPr>
          </w:p>
          <w:p w14:paraId="6F511D41">
            <w:pPr>
              <w:pStyle w:val="10"/>
              <w:spacing w:line="192" w:lineRule="auto"/>
              <w:ind w:left="28" w:right="28" w:firstLine="6"/>
              <w:jc w:val="both"/>
              <w:rPr>
                <w:lang w:eastAsia="zh-CN"/>
              </w:rPr>
            </w:pPr>
            <w:r>
              <w:rPr>
                <w:rFonts w:ascii="Times New Roman" w:hAnsi="Times New Roman" w:eastAsia="仿宋_GB2312" w:cs="Times New Roman"/>
                <w:snapToGrid/>
                <w:kern w:val="2"/>
                <w:lang w:eastAsia="zh-CN"/>
              </w:rPr>
              <w:t>经营者不得编 造、传播虚假 信息或者误导 性信息，损害 竞争对手的商 业信誉、商品 声誉</w:t>
            </w:r>
          </w:p>
        </w:tc>
        <w:tc>
          <w:tcPr>
            <w:tcW w:w="2311" w:type="dxa"/>
            <w:tcBorders>
              <w:bottom w:val="single" w:color="000000" w:sz="6" w:space="0"/>
            </w:tcBorders>
          </w:tcPr>
          <w:p w14:paraId="5AB44A40">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经营者编造、传播虚假信  息或者事实虽然真实， 但仅陈  述部分事实， 容易引发错误联  想的误导性信息， 对竞争对手  的商业信誉、商品声誉进行恶  意的诋毁、贬低，  以破坏竞争  对手的交易机会和竞争优势， 并为自己谋取不正当利益。</w:t>
            </w:r>
          </w:p>
          <w:p w14:paraId="57296BD6">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如：无中生有地宣称竞争 对手商品存在质量问题、被有 关部门查处。</w:t>
            </w:r>
          </w:p>
        </w:tc>
        <w:tc>
          <w:tcPr>
            <w:tcW w:w="1170" w:type="dxa"/>
            <w:tcBorders>
              <w:bottom w:val="single" w:color="000000" w:sz="6" w:space="0"/>
            </w:tcBorders>
          </w:tcPr>
          <w:p w14:paraId="093B22A8">
            <w:pPr>
              <w:spacing w:line="283" w:lineRule="auto"/>
              <w:rPr>
                <w:lang w:eastAsia="zh-CN"/>
              </w:rPr>
            </w:pPr>
          </w:p>
          <w:p w14:paraId="212A059F">
            <w:pPr>
              <w:spacing w:line="284" w:lineRule="auto"/>
              <w:rPr>
                <w:lang w:eastAsia="zh-CN"/>
              </w:rPr>
            </w:pPr>
          </w:p>
          <w:p w14:paraId="1C175B01">
            <w:pPr>
              <w:spacing w:line="284" w:lineRule="auto"/>
              <w:rPr>
                <w:lang w:eastAsia="zh-CN"/>
              </w:rPr>
            </w:pPr>
          </w:p>
          <w:p w14:paraId="128ECB9F">
            <w:pPr>
              <w:spacing w:line="284" w:lineRule="auto"/>
              <w:rPr>
                <w:lang w:eastAsia="zh-CN"/>
              </w:rPr>
            </w:pPr>
          </w:p>
          <w:p w14:paraId="6341C8EC">
            <w:pPr>
              <w:spacing w:line="284" w:lineRule="auto"/>
              <w:rPr>
                <w:lang w:eastAsia="zh-CN"/>
              </w:rPr>
            </w:pPr>
          </w:p>
          <w:p w14:paraId="6CCF5582">
            <w:pPr>
              <w:pStyle w:val="10"/>
              <w:spacing w:before="91" w:line="226" w:lineRule="auto"/>
              <w:ind w:left="308"/>
            </w:pPr>
            <w:r>
              <w:rPr>
                <w:spacing w:val="28"/>
              </w:rPr>
              <w:t>☆☆☆</w:t>
            </w:r>
          </w:p>
        </w:tc>
        <w:tc>
          <w:tcPr>
            <w:tcW w:w="4001" w:type="dxa"/>
            <w:tcBorders>
              <w:bottom w:val="single" w:color="000000" w:sz="6" w:space="0"/>
            </w:tcBorders>
          </w:tcPr>
          <w:p w14:paraId="68AF2DA2">
            <w:pPr>
              <w:spacing w:line="346" w:lineRule="auto"/>
              <w:rPr>
                <w:b/>
                <w:bCs/>
                <w:lang w:eastAsia="zh-CN"/>
              </w:rPr>
            </w:pPr>
          </w:p>
          <w:p w14:paraId="4962115E">
            <w:pPr>
              <w:pStyle w:val="10"/>
              <w:spacing w:line="192" w:lineRule="auto"/>
              <w:ind w:left="28"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《中华人民共和国反不正当竞争法》</w:t>
            </w:r>
          </w:p>
          <w:p w14:paraId="169B8146">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第十一条   经营者不得编造、传播 虚假信息或者误导性信息， 损害竞争对 手的商业信誉、商品声誉。</w:t>
            </w:r>
          </w:p>
          <w:p w14:paraId="1EC12FFC">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第二十三条    经营者违反本法第 十一条规定损害竞争对手商业信誉、商 品声誉的，  由监督检查部门责令停止违 法行为、消除影响，  处十万元以上五十 万元以下的罚款；  情节严重的，  处五十 万元以上三百万元以下的罚款。</w:t>
            </w:r>
          </w:p>
        </w:tc>
        <w:tc>
          <w:tcPr>
            <w:tcW w:w="2704" w:type="dxa"/>
            <w:tcBorders>
              <w:bottom w:val="single" w:color="000000" w:sz="6" w:space="0"/>
            </w:tcBorders>
          </w:tcPr>
          <w:p w14:paraId="402BC70B">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经营者在生产经营活动中 不得编造、传播虚假信息或者误 导性信息， 损害竞争对手的商业 信誉、商品声誉。</w:t>
            </w:r>
          </w:p>
          <w:p w14:paraId="68412F04">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注意：  竞争对手既包括生 产、销售、提供相同或相似、具 备相似功能、可以相互替代的商 品或服务的经营者， 也包括存在 争夺消费者注意力、购买力等商 业利益冲突的经营者，  如： 房地 产企业和金融企业可能因争夺 社会资金流而成为竞争对手。</w:t>
            </w:r>
          </w:p>
        </w:tc>
        <w:tc>
          <w:tcPr>
            <w:tcW w:w="1257" w:type="dxa"/>
            <w:tcBorders>
              <w:bottom w:val="single" w:color="000000" w:sz="6" w:space="0"/>
              <w:right w:val="single" w:color="000000" w:sz="6" w:space="0"/>
            </w:tcBorders>
          </w:tcPr>
          <w:p w14:paraId="6B2BB3E6">
            <w:pPr>
              <w:spacing w:line="315" w:lineRule="auto"/>
              <w:rPr>
                <w:lang w:eastAsia="zh-CN"/>
              </w:rPr>
            </w:pPr>
          </w:p>
          <w:p w14:paraId="72260608">
            <w:pPr>
              <w:spacing w:line="315" w:lineRule="auto"/>
              <w:rPr>
                <w:lang w:eastAsia="zh-CN"/>
              </w:rPr>
            </w:pPr>
          </w:p>
          <w:p w14:paraId="73D4E69B">
            <w:pPr>
              <w:spacing w:line="315" w:lineRule="auto"/>
              <w:rPr>
                <w:lang w:eastAsia="zh-CN"/>
              </w:rPr>
            </w:pPr>
          </w:p>
          <w:p w14:paraId="06809A98">
            <w:pPr>
              <w:pStyle w:val="10"/>
              <w:spacing w:before="90" w:line="169" w:lineRule="auto"/>
              <w:ind w:left="39" w:right="22" w:firstLine="210" w:firstLineChars="100"/>
              <w:jc w:val="center"/>
            </w:pPr>
            <w:r>
              <w:rPr>
                <w:rFonts w:hint="eastAsia" w:ascii="Times New Roman" w:hAnsi="Times New Roman" w:eastAsia="仿宋_GB2312" w:cs="Times New Roman"/>
                <w:snapToGrid/>
                <w:kern w:val="2"/>
                <w:lang w:eastAsia="zh-CN"/>
              </w:rPr>
              <w:t>双反科</w:t>
            </w:r>
          </w:p>
        </w:tc>
      </w:tr>
    </w:tbl>
    <w:p w14:paraId="0B5D549A">
      <w:pPr>
        <w:spacing w:before="347" w:line="159" w:lineRule="auto"/>
        <w:rPr>
          <w:rFonts w:ascii="微软雅黑" w:hAnsi="微软雅黑" w:eastAsia="微软雅黑" w:cs="微软雅黑"/>
          <w:sz w:val="30"/>
          <w:szCs w:val="30"/>
        </w:rPr>
        <w:sectPr>
          <w:pgSz w:w="16840" w:h="11900"/>
          <w:pgMar w:top="1011" w:right="1776" w:bottom="0" w:left="1550" w:header="0" w:footer="0" w:gutter="0"/>
          <w:cols w:space="720" w:num="1"/>
        </w:sectPr>
      </w:pPr>
    </w:p>
    <w:p w14:paraId="09C1048D">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376"/>
        <w:gridCol w:w="2311"/>
        <w:gridCol w:w="1170"/>
        <w:gridCol w:w="4001"/>
        <w:gridCol w:w="2719"/>
        <w:gridCol w:w="1242"/>
      </w:tblGrid>
      <w:tr w14:paraId="79B2C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79" w:type="dxa"/>
            <w:tcBorders>
              <w:top w:val="single" w:color="000000" w:sz="6" w:space="0"/>
              <w:left w:val="single" w:color="000000" w:sz="6" w:space="0"/>
            </w:tcBorders>
          </w:tcPr>
          <w:p w14:paraId="05AFE16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76" w:type="dxa"/>
            <w:tcBorders>
              <w:top w:val="single" w:color="000000" w:sz="6" w:space="0"/>
            </w:tcBorders>
          </w:tcPr>
          <w:p w14:paraId="2A86CC0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1" w:type="dxa"/>
            <w:tcBorders>
              <w:top w:val="single" w:color="000000" w:sz="6" w:space="0"/>
            </w:tcBorders>
          </w:tcPr>
          <w:p w14:paraId="7F95F4D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70" w:type="dxa"/>
            <w:tcBorders>
              <w:top w:val="single" w:color="000000" w:sz="6" w:space="0"/>
            </w:tcBorders>
          </w:tcPr>
          <w:p w14:paraId="2C21169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01" w:type="dxa"/>
            <w:tcBorders>
              <w:top w:val="single" w:color="000000" w:sz="6" w:space="0"/>
            </w:tcBorders>
          </w:tcPr>
          <w:p w14:paraId="59EE9431">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9" w:type="dxa"/>
            <w:tcBorders>
              <w:top w:val="single" w:color="000000" w:sz="6" w:space="0"/>
            </w:tcBorders>
          </w:tcPr>
          <w:p w14:paraId="4791B7D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1CAE299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6703D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4" w:hRule="atLeast"/>
        </w:trPr>
        <w:tc>
          <w:tcPr>
            <w:tcW w:w="679" w:type="dxa"/>
            <w:tcBorders>
              <w:left w:val="single" w:color="000000" w:sz="6" w:space="0"/>
              <w:bottom w:val="single" w:color="000000" w:sz="6" w:space="0"/>
            </w:tcBorders>
          </w:tcPr>
          <w:p w14:paraId="1FC4AEBD">
            <w:pPr>
              <w:spacing w:line="245" w:lineRule="auto"/>
            </w:pPr>
          </w:p>
          <w:p w14:paraId="2E40AB80">
            <w:pPr>
              <w:spacing w:line="245" w:lineRule="auto"/>
            </w:pPr>
          </w:p>
          <w:p w14:paraId="3B2C4F1A">
            <w:pPr>
              <w:spacing w:line="245" w:lineRule="auto"/>
            </w:pPr>
          </w:p>
          <w:p w14:paraId="1AE08BD8">
            <w:pPr>
              <w:spacing w:line="245" w:lineRule="auto"/>
            </w:pPr>
          </w:p>
          <w:p w14:paraId="04E735AC">
            <w:pPr>
              <w:spacing w:line="245" w:lineRule="auto"/>
            </w:pPr>
          </w:p>
          <w:p w14:paraId="274AB16B">
            <w:pPr>
              <w:spacing w:line="245" w:lineRule="auto"/>
            </w:pPr>
          </w:p>
          <w:p w14:paraId="6FF5FA10">
            <w:pPr>
              <w:spacing w:line="245" w:lineRule="auto"/>
            </w:pPr>
          </w:p>
          <w:p w14:paraId="02837757">
            <w:pPr>
              <w:spacing w:line="245" w:lineRule="auto"/>
            </w:pPr>
          </w:p>
          <w:p w14:paraId="685DEB1B">
            <w:pPr>
              <w:spacing w:line="246" w:lineRule="auto"/>
            </w:pPr>
          </w:p>
          <w:p w14:paraId="1715FF12">
            <w:pPr>
              <w:spacing w:line="246" w:lineRule="auto"/>
            </w:pPr>
          </w:p>
          <w:p w14:paraId="5765C12F">
            <w:pPr>
              <w:spacing w:line="246" w:lineRule="auto"/>
            </w:pPr>
          </w:p>
          <w:p w14:paraId="1C0B3253">
            <w:pPr>
              <w:spacing w:line="246" w:lineRule="auto"/>
            </w:pPr>
          </w:p>
          <w:p w14:paraId="3CAD18F4">
            <w:pPr>
              <w:spacing w:line="246" w:lineRule="auto"/>
            </w:pPr>
          </w:p>
          <w:p w14:paraId="0A611478">
            <w:pPr>
              <w:spacing w:before="61" w:line="186" w:lineRule="auto"/>
              <w:ind w:left="253"/>
              <w:rPr>
                <w:rFonts w:ascii="Times New Roman" w:hAnsi="Times New Roman" w:eastAsia="Times New Roman" w:cs="Times New Roman"/>
              </w:rPr>
            </w:pPr>
            <w:r>
              <w:rPr>
                <w:rFonts w:ascii="Times New Roman" w:hAnsi="Times New Roman" w:eastAsia="Times New Roman" w:cs="Times New Roman"/>
                <w:spacing w:val="-9"/>
              </w:rPr>
              <w:t>11</w:t>
            </w:r>
          </w:p>
        </w:tc>
        <w:tc>
          <w:tcPr>
            <w:tcW w:w="1376" w:type="dxa"/>
            <w:tcBorders>
              <w:bottom w:val="single" w:color="000000" w:sz="6" w:space="0"/>
            </w:tcBorders>
          </w:tcPr>
          <w:p w14:paraId="049EFEF2">
            <w:pPr>
              <w:spacing w:line="256" w:lineRule="auto"/>
              <w:rPr>
                <w:lang w:eastAsia="zh-CN"/>
              </w:rPr>
            </w:pPr>
          </w:p>
          <w:p w14:paraId="204A86AB">
            <w:pPr>
              <w:spacing w:line="256" w:lineRule="auto"/>
              <w:rPr>
                <w:lang w:eastAsia="zh-CN"/>
              </w:rPr>
            </w:pPr>
          </w:p>
          <w:p w14:paraId="37F1CAFB">
            <w:pPr>
              <w:spacing w:line="256" w:lineRule="auto"/>
              <w:rPr>
                <w:lang w:eastAsia="zh-CN"/>
              </w:rPr>
            </w:pPr>
          </w:p>
          <w:p w14:paraId="004E3DA3">
            <w:pPr>
              <w:spacing w:line="256" w:lineRule="auto"/>
              <w:rPr>
                <w:lang w:eastAsia="zh-CN"/>
              </w:rPr>
            </w:pPr>
          </w:p>
          <w:p w14:paraId="0978AA40">
            <w:pPr>
              <w:spacing w:line="256" w:lineRule="auto"/>
              <w:rPr>
                <w:lang w:eastAsia="zh-CN"/>
              </w:rPr>
            </w:pPr>
          </w:p>
          <w:p w14:paraId="349439BA">
            <w:pPr>
              <w:spacing w:line="257" w:lineRule="auto"/>
              <w:rPr>
                <w:lang w:eastAsia="zh-CN"/>
              </w:rPr>
            </w:pPr>
          </w:p>
          <w:p w14:paraId="73EAA95D">
            <w:pPr>
              <w:spacing w:line="257" w:lineRule="auto"/>
              <w:rPr>
                <w:lang w:eastAsia="zh-CN"/>
              </w:rPr>
            </w:pPr>
          </w:p>
          <w:p w14:paraId="7D685EF9">
            <w:pPr>
              <w:pStyle w:val="10"/>
              <w:spacing w:line="192" w:lineRule="auto"/>
              <w:ind w:left="28" w:firstLine="425"/>
              <w:jc w:val="both"/>
              <w:rPr>
                <w:rFonts w:ascii="Times New Roman" w:hAnsi="Times New Roman" w:eastAsia="仿宋_GB2312" w:cs="Times New Roman"/>
                <w:snapToGrid/>
                <w:kern w:val="2"/>
                <w:lang w:eastAsia="zh-CN"/>
              </w:rPr>
            </w:pPr>
          </w:p>
          <w:p w14:paraId="374BF243">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经营者不得利 用技术手段， 通过影响用户 选择或者其他 方式，  实施妨 碍、破坏其他 经营者合法提 供的网络产品 或者服务正常 运行的行为。</w:t>
            </w:r>
          </w:p>
        </w:tc>
        <w:tc>
          <w:tcPr>
            <w:tcW w:w="2311" w:type="dxa"/>
            <w:tcBorders>
              <w:bottom w:val="single" w:color="000000" w:sz="6" w:space="0"/>
            </w:tcBorders>
          </w:tcPr>
          <w:p w14:paraId="7DC44D8D">
            <w:pPr>
              <w:spacing w:line="248" w:lineRule="auto"/>
              <w:rPr>
                <w:lang w:eastAsia="zh-CN"/>
              </w:rPr>
            </w:pPr>
          </w:p>
          <w:p w14:paraId="6AD83597">
            <w:pPr>
              <w:spacing w:line="248" w:lineRule="auto"/>
              <w:rPr>
                <w:lang w:eastAsia="zh-CN"/>
              </w:rPr>
            </w:pPr>
          </w:p>
          <w:p w14:paraId="117FB177">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经营者利用技术手段， 通 过影响用户选择或者其他方 式， 实施下列妨碍、破坏其他 经营者合法提供的网络产品 或者服务正常运行的行为：</w:t>
            </w:r>
          </w:p>
          <w:p w14:paraId="6EFA7339">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（一）未经其他经营者同 意，在其合法提供的网络产品 或者服务中， 插入链接、强制 进行目标跳转；</w:t>
            </w:r>
          </w:p>
          <w:p w14:paraId="12D40534">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（二）误导、欺骗、强迫 用户修改、关闭、卸载其他经 营者合法提供的网络产品或 者服务；</w:t>
            </w:r>
          </w:p>
          <w:p w14:paraId="00179F1A">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（三）恶意对其他经营者 合法提供的网络产品或者服 务实施不兼容；</w:t>
            </w:r>
          </w:p>
          <w:p w14:paraId="730841FE">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（四）其他妨碍、破坏其  他经营者合法提供的网络产  品或者服务正常运行的行为。</w:t>
            </w:r>
          </w:p>
          <w:p w14:paraId="1129D45B">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如：在用户登录网络客户  端时自动跳转到经营者的网  站或者平台， 对于其他竞争对  手的软件实施恶意不兼容等。</w:t>
            </w:r>
          </w:p>
        </w:tc>
        <w:tc>
          <w:tcPr>
            <w:tcW w:w="1170" w:type="dxa"/>
            <w:tcBorders>
              <w:bottom w:val="single" w:color="000000" w:sz="6" w:space="0"/>
            </w:tcBorders>
          </w:tcPr>
          <w:p w14:paraId="2E9C8F75">
            <w:pPr>
              <w:rPr>
                <w:lang w:eastAsia="zh-CN"/>
              </w:rPr>
            </w:pPr>
          </w:p>
          <w:p w14:paraId="71D94E11">
            <w:pPr>
              <w:rPr>
                <w:lang w:eastAsia="zh-CN"/>
              </w:rPr>
            </w:pPr>
          </w:p>
          <w:p w14:paraId="4E4AB2E7">
            <w:pPr>
              <w:rPr>
                <w:lang w:eastAsia="zh-CN"/>
              </w:rPr>
            </w:pPr>
          </w:p>
          <w:p w14:paraId="0ED7F3AC">
            <w:pPr>
              <w:rPr>
                <w:lang w:eastAsia="zh-CN"/>
              </w:rPr>
            </w:pPr>
          </w:p>
          <w:p w14:paraId="60596073">
            <w:pPr>
              <w:rPr>
                <w:lang w:eastAsia="zh-CN"/>
              </w:rPr>
            </w:pPr>
          </w:p>
          <w:p w14:paraId="30C235C3">
            <w:pPr>
              <w:rPr>
                <w:lang w:eastAsia="zh-CN"/>
              </w:rPr>
            </w:pPr>
          </w:p>
          <w:p w14:paraId="37225AE7">
            <w:pPr>
              <w:rPr>
                <w:lang w:eastAsia="zh-CN"/>
              </w:rPr>
            </w:pPr>
          </w:p>
          <w:p w14:paraId="76827490">
            <w:pPr>
              <w:rPr>
                <w:lang w:eastAsia="zh-CN"/>
              </w:rPr>
            </w:pPr>
          </w:p>
          <w:p w14:paraId="71E38392">
            <w:pPr>
              <w:rPr>
                <w:lang w:eastAsia="zh-CN"/>
              </w:rPr>
            </w:pPr>
          </w:p>
          <w:p w14:paraId="05B9BA8E">
            <w:pPr>
              <w:rPr>
                <w:lang w:eastAsia="zh-CN"/>
              </w:rPr>
            </w:pPr>
          </w:p>
          <w:p w14:paraId="32022AFB">
            <w:pPr>
              <w:rPr>
                <w:lang w:eastAsia="zh-CN"/>
              </w:rPr>
            </w:pPr>
          </w:p>
          <w:p w14:paraId="73DB1143">
            <w:pPr>
              <w:rPr>
                <w:lang w:eastAsia="zh-CN"/>
              </w:rPr>
            </w:pPr>
          </w:p>
          <w:p w14:paraId="5F1C7686">
            <w:pPr>
              <w:rPr>
                <w:lang w:eastAsia="zh-CN"/>
              </w:rPr>
            </w:pPr>
          </w:p>
          <w:p w14:paraId="0582B75B">
            <w:pPr>
              <w:pStyle w:val="10"/>
              <w:spacing w:before="90" w:line="226" w:lineRule="auto"/>
              <w:ind w:left="308"/>
            </w:pPr>
            <w:r>
              <w:rPr>
                <w:spacing w:val="28"/>
              </w:rPr>
              <w:t>☆☆☆</w:t>
            </w:r>
          </w:p>
        </w:tc>
        <w:tc>
          <w:tcPr>
            <w:tcW w:w="4001" w:type="dxa"/>
            <w:tcBorders>
              <w:bottom w:val="single" w:color="000000" w:sz="6" w:space="0"/>
            </w:tcBorders>
          </w:tcPr>
          <w:p w14:paraId="58854E7E">
            <w:pPr>
              <w:spacing w:line="253" w:lineRule="auto"/>
              <w:rPr>
                <w:lang w:eastAsia="zh-CN"/>
              </w:rPr>
            </w:pPr>
          </w:p>
          <w:p w14:paraId="288A1C5F">
            <w:pPr>
              <w:spacing w:line="254" w:lineRule="auto"/>
              <w:rPr>
                <w:lang w:eastAsia="zh-CN"/>
              </w:rPr>
            </w:pPr>
          </w:p>
          <w:p w14:paraId="0D1BBFA5">
            <w:pPr>
              <w:spacing w:line="254" w:lineRule="auto"/>
              <w:rPr>
                <w:lang w:eastAsia="zh-CN"/>
              </w:rPr>
            </w:pPr>
          </w:p>
          <w:p w14:paraId="765F7D0B">
            <w:pPr>
              <w:spacing w:line="254" w:lineRule="auto"/>
              <w:rPr>
                <w:lang w:eastAsia="zh-CN"/>
              </w:rPr>
            </w:pPr>
          </w:p>
          <w:p w14:paraId="4D99D928">
            <w:pPr>
              <w:spacing w:line="254" w:lineRule="auto"/>
              <w:rPr>
                <w:lang w:eastAsia="zh-CN"/>
              </w:rPr>
            </w:pPr>
          </w:p>
          <w:p w14:paraId="7D248FE9">
            <w:pPr>
              <w:spacing w:line="254" w:lineRule="auto"/>
              <w:rPr>
                <w:lang w:eastAsia="zh-CN"/>
              </w:rPr>
            </w:pPr>
          </w:p>
          <w:p w14:paraId="616EB63D">
            <w:pPr>
              <w:spacing w:line="254" w:lineRule="auto"/>
              <w:rPr>
                <w:lang w:eastAsia="zh-CN"/>
              </w:rPr>
            </w:pPr>
          </w:p>
          <w:p w14:paraId="5AF56ABA">
            <w:pPr>
              <w:spacing w:line="254" w:lineRule="auto"/>
              <w:rPr>
                <w:lang w:eastAsia="zh-CN"/>
              </w:rPr>
            </w:pPr>
          </w:p>
          <w:p w14:paraId="50E7ED29">
            <w:pPr>
              <w:spacing w:line="254" w:lineRule="auto"/>
              <w:rPr>
                <w:lang w:eastAsia="zh-CN"/>
              </w:rPr>
            </w:pPr>
          </w:p>
          <w:p w14:paraId="72CD8B18">
            <w:pPr>
              <w:pStyle w:val="10"/>
              <w:spacing w:line="192" w:lineRule="auto"/>
              <w:ind w:left="28"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《中华人民共和国反不正当竞争法》</w:t>
            </w:r>
          </w:p>
          <w:p w14:paraId="6CFA5FE5">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第二十四条    经营者违反本法第 十二条规定妨碍、破坏其他经营者合法 提供的网络产品或者服务正常运行的， 由监督检查部门责令停止违法行为， 处 十万元以上五十万元以下的罚款：  情节 严重的， 处五十万元以上三百万元以下 的罚款。</w:t>
            </w:r>
          </w:p>
        </w:tc>
        <w:tc>
          <w:tcPr>
            <w:tcW w:w="2719" w:type="dxa"/>
            <w:tcBorders>
              <w:bottom w:val="single" w:color="000000" w:sz="6" w:space="0"/>
            </w:tcBorders>
          </w:tcPr>
          <w:p w14:paraId="049BE2ED">
            <w:pPr>
              <w:spacing w:line="244" w:lineRule="auto"/>
              <w:rPr>
                <w:lang w:eastAsia="zh-CN"/>
              </w:rPr>
            </w:pPr>
          </w:p>
          <w:p w14:paraId="77B7C23C">
            <w:pPr>
              <w:spacing w:line="245" w:lineRule="auto"/>
              <w:rPr>
                <w:lang w:eastAsia="zh-CN"/>
              </w:rPr>
            </w:pPr>
          </w:p>
          <w:p w14:paraId="07CD8AA9">
            <w:pPr>
              <w:spacing w:line="245" w:lineRule="auto"/>
              <w:rPr>
                <w:lang w:eastAsia="zh-CN"/>
              </w:rPr>
            </w:pPr>
          </w:p>
          <w:p w14:paraId="7CB586C1">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经营者不得利用技术手 段，通过影响用户选择或者其他 方式， 未经其他经营者同意，  在 其合法提供的网络产品或者服 务中， 插入链接、强制进行目标 跳转。</w:t>
            </w:r>
          </w:p>
          <w:p w14:paraId="522C3DCF">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经营者不得利用技术手 段，通过影响用户选择或者其他 方式， 误导、欺骗、强迫用户修 改、关闭、卸载其他经营者合法 提供的网络产品或者服务。</w:t>
            </w:r>
          </w:p>
          <w:p w14:paraId="55D25F8D">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经营者不得利用技术手 段，通过影响用户选择或者其他 方式， 恶意对其他经营者合法提 供的网络产品或者服务实施不 兼容。</w:t>
            </w:r>
          </w:p>
          <w:p w14:paraId="28F6EF6C">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4. 经营者不得利用技术手 段，通过影响用户选择或者其他 方式， 实施其他妨碍、破坏其他 经营者合法提供的网络产品或 者服务正常运行的行为。</w:t>
            </w:r>
          </w:p>
        </w:tc>
        <w:tc>
          <w:tcPr>
            <w:tcW w:w="1242" w:type="dxa"/>
            <w:tcBorders>
              <w:bottom w:val="single" w:color="000000" w:sz="6" w:space="0"/>
              <w:right w:val="single" w:color="000000" w:sz="6" w:space="0"/>
            </w:tcBorders>
          </w:tcPr>
          <w:p w14:paraId="79E6BDD0">
            <w:pPr>
              <w:rPr>
                <w:lang w:eastAsia="zh-CN"/>
              </w:rPr>
            </w:pPr>
          </w:p>
          <w:p w14:paraId="2814A046">
            <w:pPr>
              <w:rPr>
                <w:lang w:eastAsia="zh-CN"/>
              </w:rPr>
            </w:pPr>
          </w:p>
          <w:p w14:paraId="52AB058B">
            <w:pPr>
              <w:rPr>
                <w:lang w:eastAsia="zh-CN"/>
              </w:rPr>
            </w:pPr>
          </w:p>
          <w:p w14:paraId="04FE6433">
            <w:pPr>
              <w:rPr>
                <w:lang w:eastAsia="zh-CN"/>
              </w:rPr>
            </w:pPr>
          </w:p>
          <w:p w14:paraId="35CCE8C9">
            <w:pPr>
              <w:rPr>
                <w:lang w:eastAsia="zh-CN"/>
              </w:rPr>
            </w:pPr>
          </w:p>
          <w:p w14:paraId="517BAE68">
            <w:pPr>
              <w:rPr>
                <w:lang w:eastAsia="zh-CN"/>
              </w:rPr>
            </w:pPr>
          </w:p>
          <w:p w14:paraId="7474DC19">
            <w:pPr>
              <w:spacing w:line="241" w:lineRule="auto"/>
              <w:rPr>
                <w:lang w:eastAsia="zh-CN"/>
              </w:rPr>
            </w:pPr>
          </w:p>
          <w:p w14:paraId="39D3EDF7">
            <w:pPr>
              <w:spacing w:line="241" w:lineRule="auto"/>
              <w:rPr>
                <w:lang w:eastAsia="zh-CN"/>
              </w:rPr>
            </w:pPr>
          </w:p>
          <w:p w14:paraId="6450616F">
            <w:pPr>
              <w:spacing w:line="241" w:lineRule="auto"/>
              <w:rPr>
                <w:lang w:eastAsia="zh-CN"/>
              </w:rPr>
            </w:pPr>
          </w:p>
          <w:p w14:paraId="3562E368">
            <w:pPr>
              <w:spacing w:line="241" w:lineRule="auto"/>
              <w:rPr>
                <w:lang w:eastAsia="zh-CN"/>
              </w:rPr>
            </w:pPr>
          </w:p>
          <w:p w14:paraId="4BC82813">
            <w:pPr>
              <w:spacing w:line="241" w:lineRule="auto"/>
              <w:rPr>
                <w:lang w:eastAsia="zh-CN"/>
              </w:rPr>
            </w:pPr>
          </w:p>
          <w:p w14:paraId="47C0AA76">
            <w:pPr>
              <w:pStyle w:val="10"/>
              <w:spacing w:before="90" w:line="169" w:lineRule="auto"/>
              <w:ind w:left="39" w:right="22"/>
              <w:jc w:val="center"/>
            </w:pPr>
            <w:r>
              <w:rPr>
                <w:rFonts w:hint="eastAsia" w:ascii="Times New Roman" w:hAnsi="Times New Roman" w:eastAsia="仿宋_GB2312" w:cs="Times New Roman"/>
                <w:snapToGrid/>
                <w:kern w:val="2"/>
                <w:lang w:eastAsia="zh-CN"/>
              </w:rPr>
              <w:t>双反科</w:t>
            </w:r>
          </w:p>
        </w:tc>
      </w:tr>
    </w:tbl>
    <w:p w14:paraId="52ADE430">
      <w:pPr>
        <w:spacing w:line="260" w:lineRule="auto"/>
      </w:pPr>
    </w:p>
    <w:p w14:paraId="7D00904D">
      <w:pPr>
        <w:spacing w:before="129" w:line="159" w:lineRule="auto"/>
        <w:ind w:left="6155"/>
        <w:rPr>
          <w:rFonts w:ascii="微软雅黑" w:hAnsi="微软雅黑" w:eastAsia="微软雅黑" w:cs="微软雅黑"/>
          <w:sz w:val="30"/>
          <w:szCs w:val="30"/>
        </w:rPr>
      </w:pPr>
    </w:p>
    <w:p w14:paraId="56ACCEB6">
      <w:pPr>
        <w:spacing w:line="159" w:lineRule="auto"/>
        <w:rPr>
          <w:rFonts w:ascii="微软雅黑" w:hAnsi="微软雅黑" w:eastAsia="微软雅黑" w:cs="微软雅黑"/>
          <w:sz w:val="30"/>
          <w:szCs w:val="30"/>
        </w:rPr>
        <w:sectPr>
          <w:pgSz w:w="16840" w:h="11900"/>
          <w:pgMar w:top="1011" w:right="1776" w:bottom="0" w:left="1550" w:header="0" w:footer="0" w:gutter="0"/>
          <w:cols w:space="720" w:num="1"/>
        </w:sectPr>
      </w:pPr>
    </w:p>
    <w:p w14:paraId="46FD8635">
      <w:pPr>
        <w:spacing w:line="374" w:lineRule="auto"/>
      </w:pPr>
    </w:p>
    <w:p w14:paraId="3DF5E515">
      <w:pPr>
        <w:spacing w:before="155" w:line="182" w:lineRule="auto"/>
        <w:ind w:left="4605"/>
        <w:rPr>
          <w:rFonts w:ascii="微软雅黑" w:hAnsi="微软雅黑" w:eastAsia="微软雅黑" w:cs="微软雅黑"/>
          <w:sz w:val="36"/>
          <w:szCs w:val="36"/>
          <w:lang w:eastAsia="zh-CN"/>
        </w:rPr>
      </w:pPr>
      <w:r>
        <w:rPr>
          <w:rFonts w:ascii="微软雅黑" w:hAnsi="微软雅黑" w:eastAsia="微软雅黑" w:cs="微软雅黑"/>
          <w:spacing w:val="-1"/>
          <w:sz w:val="36"/>
          <w:szCs w:val="36"/>
          <w:lang w:eastAsia="zh-CN"/>
        </w:rPr>
        <w:t>合规行为类型：网络交易类</w:t>
      </w:r>
    </w:p>
    <w:p w14:paraId="3929CEDC">
      <w:pPr>
        <w:spacing w:before="5"/>
        <w:rPr>
          <w:lang w:eastAsia="zh-CN"/>
        </w:rPr>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1350"/>
        <w:gridCol w:w="2325"/>
        <w:gridCol w:w="1170"/>
        <w:gridCol w:w="4010"/>
        <w:gridCol w:w="2695"/>
        <w:gridCol w:w="1257"/>
      </w:tblGrid>
      <w:tr w14:paraId="24F37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1" w:type="dxa"/>
            <w:tcBorders>
              <w:top w:val="single" w:color="000000" w:sz="6" w:space="0"/>
              <w:left w:val="single" w:color="000000" w:sz="6" w:space="0"/>
            </w:tcBorders>
          </w:tcPr>
          <w:p w14:paraId="38D9224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50" w:type="dxa"/>
            <w:tcBorders>
              <w:top w:val="single" w:color="000000" w:sz="6" w:space="0"/>
            </w:tcBorders>
          </w:tcPr>
          <w:p w14:paraId="54B90A3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25" w:type="dxa"/>
            <w:tcBorders>
              <w:top w:val="single" w:color="000000" w:sz="6" w:space="0"/>
            </w:tcBorders>
          </w:tcPr>
          <w:p w14:paraId="15AC344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70" w:type="dxa"/>
            <w:tcBorders>
              <w:top w:val="single" w:color="000000" w:sz="6" w:space="0"/>
            </w:tcBorders>
          </w:tcPr>
          <w:p w14:paraId="7773776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10" w:type="dxa"/>
            <w:tcBorders>
              <w:top w:val="single" w:color="000000" w:sz="6" w:space="0"/>
            </w:tcBorders>
          </w:tcPr>
          <w:p w14:paraId="3EEE0DA4">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95" w:type="dxa"/>
            <w:tcBorders>
              <w:top w:val="single" w:color="000000" w:sz="6" w:space="0"/>
            </w:tcBorders>
          </w:tcPr>
          <w:p w14:paraId="16ED89D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57" w:type="dxa"/>
            <w:tcBorders>
              <w:top w:val="single" w:color="000000" w:sz="6" w:space="0"/>
              <w:right w:val="single" w:color="000000" w:sz="6" w:space="0"/>
            </w:tcBorders>
          </w:tcPr>
          <w:p w14:paraId="0617927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38B97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2" w:hRule="atLeast"/>
        </w:trPr>
        <w:tc>
          <w:tcPr>
            <w:tcW w:w="691" w:type="dxa"/>
            <w:tcBorders>
              <w:left w:val="single" w:color="000000" w:sz="6" w:space="0"/>
              <w:bottom w:val="single" w:color="000000" w:sz="6" w:space="0"/>
            </w:tcBorders>
          </w:tcPr>
          <w:p w14:paraId="7B2500D8">
            <w:pPr>
              <w:spacing w:line="245" w:lineRule="auto"/>
            </w:pPr>
          </w:p>
          <w:p w14:paraId="209819CD">
            <w:pPr>
              <w:spacing w:line="245" w:lineRule="auto"/>
            </w:pPr>
          </w:p>
          <w:p w14:paraId="460A1E78">
            <w:pPr>
              <w:spacing w:line="245" w:lineRule="auto"/>
            </w:pPr>
          </w:p>
          <w:p w14:paraId="37747604">
            <w:pPr>
              <w:spacing w:line="245" w:lineRule="auto"/>
            </w:pPr>
          </w:p>
          <w:p w14:paraId="3E528C6F">
            <w:pPr>
              <w:spacing w:line="245" w:lineRule="auto"/>
            </w:pPr>
          </w:p>
          <w:p w14:paraId="37821D24">
            <w:pPr>
              <w:spacing w:line="245" w:lineRule="auto"/>
            </w:pPr>
          </w:p>
          <w:p w14:paraId="6E45A350">
            <w:pPr>
              <w:spacing w:line="245" w:lineRule="auto"/>
            </w:pPr>
          </w:p>
          <w:p w14:paraId="0B0285CB">
            <w:pPr>
              <w:spacing w:line="245" w:lineRule="auto"/>
            </w:pPr>
          </w:p>
          <w:p w14:paraId="1CD9AEEA">
            <w:pPr>
              <w:spacing w:line="245" w:lineRule="auto"/>
            </w:pPr>
          </w:p>
          <w:p w14:paraId="7BFF2159">
            <w:pPr>
              <w:spacing w:line="245" w:lineRule="auto"/>
            </w:pPr>
          </w:p>
          <w:p w14:paraId="76AE27A4">
            <w:pPr>
              <w:spacing w:line="245" w:lineRule="auto"/>
            </w:pPr>
          </w:p>
          <w:p w14:paraId="16459CD3">
            <w:pPr>
              <w:spacing w:line="245" w:lineRule="auto"/>
            </w:pPr>
          </w:p>
          <w:p w14:paraId="0AD7F549">
            <w:pPr>
              <w:spacing w:line="245" w:lineRule="auto"/>
            </w:pPr>
          </w:p>
          <w:p w14:paraId="7820A0D1">
            <w:pPr>
              <w:spacing w:line="246" w:lineRule="auto"/>
            </w:pPr>
          </w:p>
          <w:p w14:paraId="3441BDF4">
            <w:pPr>
              <w:spacing w:line="246" w:lineRule="auto"/>
            </w:pPr>
          </w:p>
          <w:p w14:paraId="502DE81F">
            <w:pPr>
              <w:spacing w:before="60" w:line="186" w:lineRule="auto"/>
              <w:ind w:left="278"/>
              <w:rPr>
                <w:rFonts w:ascii="Times New Roman" w:hAnsi="Times New Roman" w:eastAsia="Times New Roman" w:cs="Times New Roman"/>
              </w:rPr>
            </w:pPr>
            <w:r>
              <w:rPr>
                <w:rFonts w:ascii="Times New Roman" w:hAnsi="Times New Roman" w:eastAsia="Times New Roman" w:cs="Times New Roman"/>
              </w:rPr>
              <w:t>1</w:t>
            </w:r>
          </w:p>
        </w:tc>
        <w:tc>
          <w:tcPr>
            <w:tcW w:w="1350" w:type="dxa"/>
            <w:tcBorders>
              <w:bottom w:val="single" w:color="000000" w:sz="6" w:space="0"/>
            </w:tcBorders>
          </w:tcPr>
          <w:p w14:paraId="73F4220A">
            <w:pPr>
              <w:spacing w:line="251" w:lineRule="auto"/>
              <w:rPr>
                <w:lang w:eastAsia="zh-CN"/>
              </w:rPr>
            </w:pPr>
          </w:p>
          <w:p w14:paraId="03E0C5FC">
            <w:pPr>
              <w:spacing w:line="251" w:lineRule="auto"/>
              <w:rPr>
                <w:lang w:eastAsia="zh-CN"/>
              </w:rPr>
            </w:pPr>
          </w:p>
          <w:p w14:paraId="069E5F1B">
            <w:pPr>
              <w:spacing w:line="251" w:lineRule="auto"/>
              <w:rPr>
                <w:lang w:eastAsia="zh-CN"/>
              </w:rPr>
            </w:pPr>
          </w:p>
          <w:p w14:paraId="39C8C404">
            <w:pPr>
              <w:spacing w:line="251" w:lineRule="auto"/>
              <w:rPr>
                <w:lang w:eastAsia="zh-CN"/>
              </w:rPr>
            </w:pPr>
          </w:p>
          <w:p w14:paraId="4A4BD9DA">
            <w:pPr>
              <w:spacing w:line="252" w:lineRule="auto"/>
              <w:rPr>
                <w:lang w:eastAsia="zh-CN"/>
              </w:rPr>
            </w:pPr>
          </w:p>
          <w:p w14:paraId="424D63A8">
            <w:pPr>
              <w:spacing w:line="252" w:lineRule="auto"/>
              <w:rPr>
                <w:lang w:eastAsia="zh-CN"/>
              </w:rPr>
            </w:pPr>
          </w:p>
          <w:p w14:paraId="75A41D97">
            <w:pPr>
              <w:spacing w:line="252" w:lineRule="auto"/>
              <w:rPr>
                <w:lang w:eastAsia="zh-CN"/>
              </w:rPr>
            </w:pPr>
          </w:p>
          <w:p w14:paraId="7512C7E8">
            <w:pPr>
              <w:spacing w:line="252" w:lineRule="auto"/>
              <w:rPr>
                <w:lang w:eastAsia="zh-CN"/>
              </w:rPr>
            </w:pPr>
          </w:p>
          <w:p w14:paraId="2D94AD83">
            <w:pPr>
              <w:spacing w:line="252" w:lineRule="auto"/>
              <w:rPr>
                <w:lang w:eastAsia="zh-CN"/>
              </w:rPr>
            </w:pPr>
          </w:p>
          <w:p w14:paraId="69D6288D">
            <w:pPr>
              <w:spacing w:line="252" w:lineRule="auto"/>
              <w:rPr>
                <w:lang w:eastAsia="zh-CN"/>
              </w:rPr>
            </w:pPr>
          </w:p>
          <w:p w14:paraId="0784BA38">
            <w:pPr>
              <w:spacing w:line="252" w:lineRule="auto"/>
              <w:rPr>
                <w:lang w:eastAsia="zh-CN"/>
              </w:rPr>
            </w:pPr>
          </w:p>
          <w:p w14:paraId="4170118E">
            <w:pPr>
              <w:pStyle w:val="10"/>
              <w:spacing w:line="192" w:lineRule="auto"/>
              <w:ind w:left="23" w:right="28"/>
              <w:jc w:val="both"/>
              <w:rPr>
                <w:lang w:eastAsia="zh-CN"/>
              </w:rPr>
            </w:pPr>
            <w:r>
              <w:rPr>
                <w:rFonts w:ascii="Times New Roman" w:hAnsi="Times New Roman" w:eastAsia="仿宋_GB2312" w:cs="Times New Roman"/>
                <w:snapToGrid/>
                <w:kern w:val="2"/>
                <w:lang w:eastAsia="zh-CN"/>
              </w:rPr>
              <w:t>平台经营者 对申请入驻 经营者提交 的相关信息 应当履行法 定核验、登 记、更新、保 存义务</w:t>
            </w:r>
          </w:p>
        </w:tc>
        <w:tc>
          <w:tcPr>
            <w:tcW w:w="2325" w:type="dxa"/>
            <w:tcBorders>
              <w:bottom w:val="single" w:color="000000" w:sz="6" w:space="0"/>
            </w:tcBorders>
          </w:tcPr>
          <w:p w14:paraId="60B9C894">
            <w:pPr>
              <w:spacing w:line="257" w:lineRule="auto"/>
              <w:rPr>
                <w:lang w:eastAsia="zh-CN"/>
              </w:rPr>
            </w:pPr>
          </w:p>
          <w:p w14:paraId="6DE12676">
            <w:pPr>
              <w:spacing w:line="257" w:lineRule="auto"/>
              <w:rPr>
                <w:lang w:eastAsia="zh-CN"/>
              </w:rPr>
            </w:pPr>
          </w:p>
          <w:p w14:paraId="2FEF1B38">
            <w:pPr>
              <w:spacing w:line="257" w:lineRule="auto"/>
              <w:rPr>
                <w:lang w:eastAsia="zh-CN"/>
              </w:rPr>
            </w:pPr>
          </w:p>
          <w:p w14:paraId="164D9F6F">
            <w:pPr>
              <w:spacing w:line="257" w:lineRule="auto"/>
              <w:rPr>
                <w:lang w:eastAsia="zh-CN"/>
              </w:rPr>
            </w:pPr>
          </w:p>
          <w:p w14:paraId="686DAF23">
            <w:pPr>
              <w:spacing w:line="257" w:lineRule="auto"/>
              <w:rPr>
                <w:lang w:eastAsia="zh-CN"/>
              </w:rPr>
            </w:pPr>
          </w:p>
          <w:p w14:paraId="6EF035D1">
            <w:pPr>
              <w:spacing w:line="257" w:lineRule="auto"/>
              <w:rPr>
                <w:lang w:eastAsia="zh-CN"/>
              </w:rPr>
            </w:pPr>
          </w:p>
          <w:p w14:paraId="64C35191">
            <w:pPr>
              <w:spacing w:line="257" w:lineRule="auto"/>
              <w:rPr>
                <w:lang w:eastAsia="zh-CN"/>
              </w:rPr>
            </w:pPr>
          </w:p>
          <w:p w14:paraId="11E739EA">
            <w:pPr>
              <w:spacing w:line="258" w:lineRule="auto"/>
              <w:rPr>
                <w:lang w:eastAsia="zh-CN"/>
              </w:rPr>
            </w:pPr>
          </w:p>
          <w:p w14:paraId="4D26BB9A">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1.未要求申请进入平台销  售商品或者提供服务的经营者  提交其身份、地址、联系方式、 行政许可等真实信息。</w:t>
            </w:r>
          </w:p>
          <w:p w14:paraId="59CFE93A">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2.未对平台内经营者的身 份信息进行核验、登记，建立 登记档案。</w:t>
            </w:r>
          </w:p>
          <w:p w14:paraId="6AA5C831">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3.未对入驻经营者的身份 信息进行定期核验更新。</w:t>
            </w:r>
          </w:p>
          <w:p w14:paraId="481DDC0A">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如：某外卖平台的餐饮服 务提供者线上公示的证照信息 是虚假的，  或许可证已注销， 平台经营者未尽到查验及定期 核验更新义务。</w:t>
            </w:r>
          </w:p>
        </w:tc>
        <w:tc>
          <w:tcPr>
            <w:tcW w:w="1170" w:type="dxa"/>
            <w:tcBorders>
              <w:bottom w:val="single" w:color="000000" w:sz="6" w:space="0"/>
            </w:tcBorders>
          </w:tcPr>
          <w:p w14:paraId="55A3370F">
            <w:pPr>
              <w:rPr>
                <w:lang w:eastAsia="zh-CN"/>
              </w:rPr>
            </w:pPr>
          </w:p>
          <w:p w14:paraId="2225EB4F">
            <w:pPr>
              <w:rPr>
                <w:lang w:eastAsia="zh-CN"/>
              </w:rPr>
            </w:pPr>
          </w:p>
          <w:p w14:paraId="75BBC17C">
            <w:pPr>
              <w:rPr>
                <w:lang w:eastAsia="zh-CN"/>
              </w:rPr>
            </w:pPr>
          </w:p>
          <w:p w14:paraId="66C96C19">
            <w:pPr>
              <w:rPr>
                <w:lang w:eastAsia="zh-CN"/>
              </w:rPr>
            </w:pPr>
          </w:p>
          <w:p w14:paraId="43594042">
            <w:pPr>
              <w:rPr>
                <w:lang w:eastAsia="zh-CN"/>
              </w:rPr>
            </w:pPr>
          </w:p>
          <w:p w14:paraId="153E0A09">
            <w:pPr>
              <w:rPr>
                <w:lang w:eastAsia="zh-CN"/>
              </w:rPr>
            </w:pPr>
          </w:p>
          <w:p w14:paraId="5DED7909">
            <w:pPr>
              <w:rPr>
                <w:lang w:eastAsia="zh-CN"/>
              </w:rPr>
            </w:pPr>
          </w:p>
          <w:p w14:paraId="74B35297">
            <w:pPr>
              <w:rPr>
                <w:lang w:eastAsia="zh-CN"/>
              </w:rPr>
            </w:pPr>
          </w:p>
          <w:p w14:paraId="0FF3FF00">
            <w:pPr>
              <w:spacing w:line="241" w:lineRule="auto"/>
              <w:rPr>
                <w:lang w:eastAsia="zh-CN"/>
              </w:rPr>
            </w:pPr>
          </w:p>
          <w:p w14:paraId="124636A5">
            <w:pPr>
              <w:spacing w:line="241" w:lineRule="auto"/>
              <w:rPr>
                <w:lang w:eastAsia="zh-CN"/>
              </w:rPr>
            </w:pPr>
          </w:p>
          <w:p w14:paraId="52064654">
            <w:pPr>
              <w:spacing w:line="241" w:lineRule="auto"/>
              <w:rPr>
                <w:lang w:eastAsia="zh-CN"/>
              </w:rPr>
            </w:pPr>
          </w:p>
          <w:p w14:paraId="576BC7FC">
            <w:pPr>
              <w:spacing w:line="241" w:lineRule="auto"/>
              <w:rPr>
                <w:lang w:eastAsia="zh-CN"/>
              </w:rPr>
            </w:pPr>
          </w:p>
          <w:p w14:paraId="10D6AA13">
            <w:pPr>
              <w:spacing w:line="241" w:lineRule="auto"/>
              <w:rPr>
                <w:lang w:eastAsia="zh-CN"/>
              </w:rPr>
            </w:pPr>
          </w:p>
          <w:p w14:paraId="23240C1D">
            <w:pPr>
              <w:spacing w:line="241" w:lineRule="auto"/>
              <w:rPr>
                <w:lang w:eastAsia="zh-CN"/>
              </w:rPr>
            </w:pPr>
          </w:p>
          <w:p w14:paraId="15C4FA41">
            <w:pPr>
              <w:spacing w:line="241" w:lineRule="auto"/>
              <w:rPr>
                <w:lang w:eastAsia="zh-CN"/>
              </w:rPr>
            </w:pPr>
          </w:p>
          <w:p w14:paraId="5471A444">
            <w:pPr>
              <w:pStyle w:val="10"/>
              <w:spacing w:before="90" w:line="226" w:lineRule="auto"/>
              <w:ind w:left="313"/>
            </w:pPr>
            <w:r>
              <w:rPr>
                <w:spacing w:val="28"/>
              </w:rPr>
              <w:t>☆☆☆</w:t>
            </w:r>
          </w:p>
        </w:tc>
        <w:tc>
          <w:tcPr>
            <w:tcW w:w="4010" w:type="dxa"/>
            <w:tcBorders>
              <w:bottom w:val="single" w:color="000000" w:sz="6" w:space="0"/>
            </w:tcBorders>
          </w:tcPr>
          <w:p w14:paraId="5F1E927F">
            <w:pPr>
              <w:spacing w:line="245" w:lineRule="auto"/>
              <w:rPr>
                <w:lang w:eastAsia="zh-CN"/>
              </w:rPr>
            </w:pPr>
          </w:p>
          <w:p w14:paraId="0943BAD1">
            <w:pPr>
              <w:spacing w:line="246" w:lineRule="auto"/>
              <w:rPr>
                <w:lang w:eastAsia="zh-CN"/>
              </w:rPr>
            </w:pPr>
          </w:p>
          <w:p w14:paraId="3B0E9DFC">
            <w:pPr>
              <w:spacing w:line="246" w:lineRule="auto"/>
              <w:rPr>
                <w:lang w:eastAsia="zh-CN"/>
              </w:rPr>
            </w:pPr>
          </w:p>
          <w:p w14:paraId="0F401355">
            <w:pPr>
              <w:spacing w:line="246" w:lineRule="auto"/>
              <w:rPr>
                <w:b/>
                <w:bCs/>
                <w:lang w:eastAsia="zh-CN"/>
              </w:rPr>
            </w:pPr>
          </w:p>
          <w:p w14:paraId="187FEEF5">
            <w:pPr>
              <w:pStyle w:val="10"/>
              <w:spacing w:line="192" w:lineRule="auto"/>
              <w:ind w:left="28"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《中华人民共和国电子商务法》</w:t>
            </w:r>
          </w:p>
          <w:p w14:paraId="4F3D193C">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第八十条第一款第一项    电子商 务平台经营者有下列行为之一的， 由有 关主管部门责令限期改正；  逾期不改正 的，处二万元以上十万元以下的罚款； 情节严重的，  责令停业整顿，  并处十万 元以上五十万元以下的罚款：</w:t>
            </w:r>
          </w:p>
          <w:p w14:paraId="48FF7633">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（一）不 履行 本法第 二十 七条规 定的核验、登记义务的；</w:t>
            </w:r>
          </w:p>
          <w:p w14:paraId="3D88A4C5">
            <w:pPr>
              <w:pStyle w:val="10"/>
              <w:spacing w:line="192" w:lineRule="auto"/>
              <w:ind w:left="28"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《网络交易监督管理办法》</w:t>
            </w:r>
          </w:p>
          <w:p w14:paraId="3ECAC50E">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第二十四条第一款    网络交易平  台经营者应当要求申请进入平台销售  商品或者提供服务的经营者提交其身  份、地址、联系方式、行政许可等真实  信息， 进行核验、登记， 建立登记档案， 并至少每六个月核验更新一次。</w:t>
            </w:r>
          </w:p>
          <w:p w14:paraId="07119C9F">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第四十七条    网络交易平台经营   者违反本办法第二十四条第一款、第二   十五条第二款、第三十一条， 不履行法   定核验、登记义务， 有关信息报送义务，  商品和服务信息、交易信息保存义务   的，依照《中华人民共和国电子商务法》 第八十条的规定进行处罚。</w:t>
            </w:r>
          </w:p>
        </w:tc>
        <w:tc>
          <w:tcPr>
            <w:tcW w:w="2695" w:type="dxa"/>
            <w:tcBorders>
              <w:bottom w:val="single" w:color="000000" w:sz="6" w:space="0"/>
            </w:tcBorders>
          </w:tcPr>
          <w:p w14:paraId="7E8E4CF8">
            <w:pPr>
              <w:spacing w:line="243" w:lineRule="auto"/>
              <w:rPr>
                <w:lang w:eastAsia="zh-CN"/>
              </w:rPr>
            </w:pPr>
          </w:p>
          <w:p w14:paraId="79764983">
            <w:pPr>
              <w:spacing w:line="243" w:lineRule="auto"/>
              <w:rPr>
                <w:lang w:eastAsia="zh-CN"/>
              </w:rPr>
            </w:pPr>
          </w:p>
          <w:p w14:paraId="3DAD9398">
            <w:pPr>
              <w:spacing w:line="243" w:lineRule="auto"/>
              <w:rPr>
                <w:lang w:eastAsia="zh-CN"/>
              </w:rPr>
            </w:pPr>
          </w:p>
          <w:p w14:paraId="05DBE4CE">
            <w:pPr>
              <w:spacing w:line="244" w:lineRule="auto"/>
              <w:rPr>
                <w:lang w:eastAsia="zh-CN"/>
              </w:rPr>
            </w:pPr>
          </w:p>
          <w:p w14:paraId="495164F8">
            <w:pPr>
              <w:spacing w:line="244" w:lineRule="auto"/>
              <w:rPr>
                <w:lang w:eastAsia="zh-CN"/>
              </w:rPr>
            </w:pPr>
          </w:p>
          <w:p w14:paraId="4C3671CB">
            <w:pPr>
              <w:spacing w:line="244" w:lineRule="auto"/>
              <w:rPr>
                <w:lang w:eastAsia="zh-CN"/>
              </w:rPr>
            </w:pPr>
          </w:p>
          <w:p w14:paraId="7891E694">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建立对平台内经营者资质 资格的审查、核验、登记工作机 制，平台经营者应当做到：</w:t>
            </w:r>
          </w:p>
          <w:p w14:paraId="588F2BC1">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要求申请入驻平台销售 商品或者提供服务的经营者提 交其身份、地址、联系方式、行 政许可等真实信息。</w:t>
            </w:r>
          </w:p>
          <w:p w14:paraId="7B502BA0">
            <w:pPr>
              <w:pStyle w:val="10"/>
              <w:spacing w:line="192" w:lineRule="auto"/>
              <w:ind w:left="28"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对平台内经营者提交的 信息进行核验、登记，确保信息 真实有效，并建立登记档案。</w:t>
            </w:r>
          </w:p>
          <w:p w14:paraId="3179DF05">
            <w:pPr>
              <w:pStyle w:val="10"/>
              <w:spacing w:line="192" w:lineRule="auto"/>
              <w:ind w:left="28" w:firstLine="425"/>
              <w:jc w:val="both"/>
              <w:rPr>
                <w:lang w:eastAsia="zh-CN"/>
              </w:rPr>
            </w:pPr>
            <w:r>
              <w:rPr>
                <w:rFonts w:ascii="Times New Roman" w:hAnsi="Times New Roman" w:eastAsia="仿宋_GB2312" w:cs="Times New Roman"/>
                <w:snapToGrid/>
                <w:kern w:val="2"/>
                <w:lang w:eastAsia="zh-CN"/>
              </w:rPr>
              <w:t>3. 至少每六个月核验一次 平台内经营者的登记信息、许可 信息、个人身份、地址、联系方 式等信息。发现相关信息有变化 的， 应及时提示变更， 并协助其 变更或修改相关信息。据行业特 征，有针对性地对关系消费者生 命健康的商品或者服务的平台 内经营者，增加核验频次。</w:t>
            </w:r>
          </w:p>
        </w:tc>
        <w:tc>
          <w:tcPr>
            <w:tcW w:w="1257" w:type="dxa"/>
            <w:tcBorders>
              <w:bottom w:val="single" w:color="000000" w:sz="6" w:space="0"/>
              <w:right w:val="single" w:color="000000" w:sz="6" w:space="0"/>
            </w:tcBorders>
          </w:tcPr>
          <w:p w14:paraId="4091D8C1">
            <w:pPr>
              <w:spacing w:line="249" w:lineRule="auto"/>
              <w:rPr>
                <w:lang w:eastAsia="zh-CN"/>
              </w:rPr>
            </w:pPr>
          </w:p>
          <w:p w14:paraId="33F1E217">
            <w:pPr>
              <w:spacing w:line="249" w:lineRule="auto"/>
              <w:rPr>
                <w:lang w:eastAsia="zh-CN"/>
              </w:rPr>
            </w:pPr>
          </w:p>
          <w:p w14:paraId="62B4E5A5">
            <w:pPr>
              <w:spacing w:line="249" w:lineRule="auto"/>
              <w:rPr>
                <w:lang w:eastAsia="zh-CN"/>
              </w:rPr>
            </w:pPr>
          </w:p>
          <w:p w14:paraId="76ED6931">
            <w:pPr>
              <w:spacing w:line="250" w:lineRule="auto"/>
              <w:rPr>
                <w:lang w:eastAsia="zh-CN"/>
              </w:rPr>
            </w:pPr>
          </w:p>
          <w:p w14:paraId="757DDFDA">
            <w:pPr>
              <w:spacing w:line="250" w:lineRule="auto"/>
              <w:rPr>
                <w:lang w:eastAsia="zh-CN"/>
              </w:rPr>
            </w:pPr>
          </w:p>
          <w:p w14:paraId="612B4749">
            <w:pPr>
              <w:spacing w:line="250" w:lineRule="auto"/>
              <w:rPr>
                <w:lang w:eastAsia="zh-CN"/>
              </w:rPr>
            </w:pPr>
          </w:p>
          <w:p w14:paraId="34EABC44">
            <w:pPr>
              <w:spacing w:line="250" w:lineRule="auto"/>
              <w:rPr>
                <w:lang w:eastAsia="zh-CN"/>
              </w:rPr>
            </w:pPr>
          </w:p>
          <w:p w14:paraId="3CA4ED83">
            <w:pPr>
              <w:spacing w:line="250" w:lineRule="auto"/>
              <w:rPr>
                <w:lang w:eastAsia="zh-CN"/>
              </w:rPr>
            </w:pPr>
          </w:p>
          <w:p w14:paraId="3ECE9087">
            <w:pPr>
              <w:spacing w:line="250" w:lineRule="auto"/>
              <w:rPr>
                <w:lang w:eastAsia="zh-CN"/>
              </w:rPr>
            </w:pPr>
          </w:p>
          <w:p w14:paraId="753128D7">
            <w:pPr>
              <w:spacing w:line="250" w:lineRule="auto"/>
              <w:rPr>
                <w:lang w:eastAsia="zh-CN"/>
              </w:rPr>
            </w:pPr>
          </w:p>
          <w:p w14:paraId="70341404">
            <w:pPr>
              <w:spacing w:line="250" w:lineRule="auto"/>
              <w:rPr>
                <w:lang w:eastAsia="zh-CN"/>
              </w:rPr>
            </w:pPr>
          </w:p>
          <w:p w14:paraId="359F5B27">
            <w:pPr>
              <w:spacing w:line="250" w:lineRule="auto"/>
              <w:rPr>
                <w:lang w:eastAsia="zh-CN"/>
              </w:rPr>
            </w:pPr>
          </w:p>
          <w:p w14:paraId="72525AF2">
            <w:pPr>
              <w:spacing w:line="250" w:lineRule="auto"/>
              <w:rPr>
                <w:lang w:eastAsia="zh-CN"/>
              </w:rPr>
            </w:pPr>
          </w:p>
          <w:p w14:paraId="69BDC736">
            <w:pPr>
              <w:pStyle w:val="10"/>
              <w:spacing w:before="90" w:line="172" w:lineRule="auto"/>
              <w:ind w:left="43" w:right="22" w:hanging="5"/>
              <w:jc w:val="center"/>
              <w:rPr>
                <w:lang w:eastAsia="zh-CN"/>
              </w:rPr>
            </w:pPr>
            <w:r>
              <w:rPr>
                <w:rFonts w:hint="eastAsia" w:ascii="Times New Roman" w:hAnsi="Times New Roman" w:eastAsia="仿宋_GB2312" w:cs="Times New Roman"/>
                <w:snapToGrid/>
                <w:kern w:val="2"/>
                <w:lang w:eastAsia="zh-CN"/>
              </w:rPr>
              <w:t>市场科</w:t>
            </w:r>
          </w:p>
        </w:tc>
      </w:tr>
    </w:tbl>
    <w:p w14:paraId="159E9D9C">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409"/>
        <w:gridCol w:w="2325"/>
        <w:gridCol w:w="1155"/>
        <w:gridCol w:w="4025"/>
        <w:gridCol w:w="2695"/>
        <w:gridCol w:w="1257"/>
      </w:tblGrid>
      <w:tr w14:paraId="69B0A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2" w:type="dxa"/>
            <w:tcBorders>
              <w:top w:val="single" w:color="000000" w:sz="6" w:space="0"/>
              <w:left w:val="single" w:color="000000" w:sz="6" w:space="0"/>
            </w:tcBorders>
          </w:tcPr>
          <w:p w14:paraId="4C94CA3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409" w:type="dxa"/>
            <w:tcBorders>
              <w:top w:val="single" w:color="000000" w:sz="6" w:space="0"/>
            </w:tcBorders>
          </w:tcPr>
          <w:p w14:paraId="3B00468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25" w:type="dxa"/>
            <w:tcBorders>
              <w:top w:val="single" w:color="000000" w:sz="6" w:space="0"/>
            </w:tcBorders>
          </w:tcPr>
          <w:p w14:paraId="08D78BD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55" w:type="dxa"/>
            <w:tcBorders>
              <w:top w:val="single" w:color="000000" w:sz="6" w:space="0"/>
            </w:tcBorders>
          </w:tcPr>
          <w:p w14:paraId="5F76C48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25" w:type="dxa"/>
            <w:tcBorders>
              <w:top w:val="single" w:color="000000" w:sz="6" w:space="0"/>
            </w:tcBorders>
          </w:tcPr>
          <w:p w14:paraId="34DF7226">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95" w:type="dxa"/>
            <w:tcBorders>
              <w:top w:val="single" w:color="000000" w:sz="6" w:space="0"/>
            </w:tcBorders>
          </w:tcPr>
          <w:p w14:paraId="5C8A078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57" w:type="dxa"/>
            <w:tcBorders>
              <w:top w:val="single" w:color="000000" w:sz="6" w:space="0"/>
              <w:right w:val="single" w:color="000000" w:sz="6" w:space="0"/>
            </w:tcBorders>
          </w:tcPr>
          <w:p w14:paraId="033DF2E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368CA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9" w:hRule="atLeast"/>
        </w:trPr>
        <w:tc>
          <w:tcPr>
            <w:tcW w:w="632" w:type="dxa"/>
            <w:tcBorders>
              <w:left w:val="single" w:color="000000" w:sz="6" w:space="0"/>
              <w:bottom w:val="single" w:color="000000" w:sz="6" w:space="0"/>
            </w:tcBorders>
          </w:tcPr>
          <w:p w14:paraId="1B8ACE50">
            <w:pPr>
              <w:spacing w:line="254" w:lineRule="auto"/>
            </w:pPr>
          </w:p>
          <w:p w14:paraId="0EA63B09">
            <w:pPr>
              <w:spacing w:line="254" w:lineRule="auto"/>
            </w:pPr>
          </w:p>
          <w:p w14:paraId="70427F0B">
            <w:pPr>
              <w:spacing w:line="254" w:lineRule="auto"/>
            </w:pPr>
          </w:p>
          <w:p w14:paraId="2A26E2BD">
            <w:pPr>
              <w:spacing w:line="254" w:lineRule="auto"/>
            </w:pPr>
          </w:p>
          <w:p w14:paraId="36AB6887">
            <w:pPr>
              <w:spacing w:line="254" w:lineRule="auto"/>
            </w:pPr>
          </w:p>
          <w:p w14:paraId="168D88BA">
            <w:pPr>
              <w:spacing w:line="254" w:lineRule="auto"/>
            </w:pPr>
          </w:p>
          <w:p w14:paraId="694B199B">
            <w:pPr>
              <w:spacing w:line="254" w:lineRule="auto"/>
            </w:pPr>
          </w:p>
          <w:p w14:paraId="6D3AA53F">
            <w:pPr>
              <w:spacing w:line="255" w:lineRule="auto"/>
            </w:pPr>
          </w:p>
          <w:p w14:paraId="666D35FD">
            <w:pPr>
              <w:spacing w:line="255" w:lineRule="auto"/>
            </w:pPr>
          </w:p>
          <w:p w14:paraId="76CF6223">
            <w:pPr>
              <w:spacing w:line="255" w:lineRule="auto"/>
            </w:pPr>
          </w:p>
          <w:p w14:paraId="5F4D09A5">
            <w:pPr>
              <w:spacing w:line="255" w:lineRule="auto"/>
            </w:pPr>
          </w:p>
          <w:p w14:paraId="66527481">
            <w:pPr>
              <w:spacing w:line="255" w:lineRule="auto"/>
            </w:pPr>
          </w:p>
          <w:p w14:paraId="46E97F8D">
            <w:pPr>
              <w:spacing w:line="255" w:lineRule="auto"/>
            </w:pPr>
          </w:p>
          <w:p w14:paraId="1433777E">
            <w:pPr>
              <w:spacing w:line="255" w:lineRule="auto"/>
            </w:pPr>
          </w:p>
          <w:p w14:paraId="0AAD890A">
            <w:pPr>
              <w:spacing w:line="255" w:lineRule="auto"/>
            </w:pPr>
          </w:p>
          <w:p w14:paraId="3DD6CC6E">
            <w:pPr>
              <w:spacing w:line="255" w:lineRule="auto"/>
            </w:pPr>
          </w:p>
          <w:p w14:paraId="0A18A5E5">
            <w:pPr>
              <w:spacing w:before="60" w:line="186" w:lineRule="auto"/>
              <w:ind w:left="258"/>
              <w:rPr>
                <w:rFonts w:ascii="Times New Roman" w:hAnsi="Times New Roman" w:eastAsia="Times New Roman" w:cs="Times New Roman"/>
              </w:rPr>
            </w:pPr>
            <w:r>
              <w:rPr>
                <w:rFonts w:ascii="Times New Roman" w:hAnsi="Times New Roman" w:eastAsia="Times New Roman" w:cs="Times New Roman"/>
              </w:rPr>
              <w:t>2</w:t>
            </w:r>
          </w:p>
        </w:tc>
        <w:tc>
          <w:tcPr>
            <w:tcW w:w="1409" w:type="dxa"/>
            <w:tcBorders>
              <w:bottom w:val="single" w:color="000000" w:sz="6" w:space="0"/>
            </w:tcBorders>
          </w:tcPr>
          <w:p w14:paraId="65EF2D23">
            <w:pPr>
              <w:spacing w:line="243" w:lineRule="auto"/>
              <w:rPr>
                <w:lang w:eastAsia="zh-CN"/>
              </w:rPr>
            </w:pPr>
          </w:p>
          <w:p w14:paraId="486D43C7">
            <w:pPr>
              <w:spacing w:line="243" w:lineRule="auto"/>
              <w:rPr>
                <w:lang w:eastAsia="zh-CN"/>
              </w:rPr>
            </w:pPr>
          </w:p>
          <w:p w14:paraId="14D37994">
            <w:pPr>
              <w:spacing w:line="243" w:lineRule="auto"/>
              <w:rPr>
                <w:lang w:eastAsia="zh-CN"/>
              </w:rPr>
            </w:pPr>
          </w:p>
          <w:p w14:paraId="32708B7E">
            <w:pPr>
              <w:spacing w:line="243" w:lineRule="auto"/>
              <w:rPr>
                <w:lang w:eastAsia="zh-CN"/>
              </w:rPr>
            </w:pPr>
          </w:p>
          <w:p w14:paraId="12309A8E">
            <w:pPr>
              <w:spacing w:line="243" w:lineRule="auto"/>
              <w:rPr>
                <w:lang w:eastAsia="zh-CN"/>
              </w:rPr>
            </w:pPr>
          </w:p>
          <w:p w14:paraId="2CEB626D">
            <w:pPr>
              <w:spacing w:line="243" w:lineRule="auto"/>
              <w:rPr>
                <w:lang w:eastAsia="zh-CN"/>
              </w:rPr>
            </w:pPr>
          </w:p>
          <w:p w14:paraId="455EEC73">
            <w:pPr>
              <w:spacing w:line="243" w:lineRule="auto"/>
              <w:rPr>
                <w:lang w:eastAsia="zh-CN"/>
              </w:rPr>
            </w:pPr>
          </w:p>
          <w:p w14:paraId="3FCBB17D">
            <w:pPr>
              <w:spacing w:line="243" w:lineRule="auto"/>
              <w:rPr>
                <w:lang w:eastAsia="zh-CN"/>
              </w:rPr>
            </w:pPr>
          </w:p>
          <w:p w14:paraId="6C1FBCA6">
            <w:pPr>
              <w:spacing w:line="243" w:lineRule="auto"/>
              <w:rPr>
                <w:lang w:eastAsia="zh-CN"/>
              </w:rPr>
            </w:pPr>
          </w:p>
          <w:p w14:paraId="6460DA7A">
            <w:pPr>
              <w:spacing w:line="244" w:lineRule="auto"/>
              <w:rPr>
                <w:lang w:eastAsia="zh-CN"/>
              </w:rPr>
            </w:pPr>
          </w:p>
          <w:p w14:paraId="61A1A98F">
            <w:pPr>
              <w:spacing w:line="244" w:lineRule="auto"/>
              <w:rPr>
                <w:lang w:eastAsia="zh-CN"/>
              </w:rPr>
            </w:pPr>
          </w:p>
          <w:p w14:paraId="4A5F4874">
            <w:pPr>
              <w:spacing w:line="244" w:lineRule="auto"/>
              <w:rPr>
                <w:lang w:eastAsia="zh-CN"/>
              </w:rPr>
            </w:pPr>
          </w:p>
          <w:p w14:paraId="76299CC8">
            <w:pPr>
              <w:spacing w:line="244" w:lineRule="auto"/>
              <w:rPr>
                <w:lang w:eastAsia="zh-CN"/>
              </w:rPr>
            </w:pPr>
          </w:p>
          <w:p w14:paraId="1549A2D4">
            <w:pPr>
              <w:spacing w:line="244" w:lineRule="auto"/>
              <w:rPr>
                <w:lang w:eastAsia="zh-CN"/>
              </w:rPr>
            </w:pPr>
          </w:p>
          <w:p w14:paraId="1774064D">
            <w:pPr>
              <w:pStyle w:val="10"/>
              <w:spacing w:line="192" w:lineRule="auto"/>
              <w:ind w:left="28" w:right="28"/>
              <w:jc w:val="both"/>
              <w:rPr>
                <w:lang w:eastAsia="zh-CN"/>
              </w:rPr>
            </w:pPr>
            <w:r>
              <w:rPr>
                <w:rFonts w:ascii="Times New Roman" w:hAnsi="Times New Roman" w:eastAsia="仿宋_GB2312" w:cs="Times New Roman"/>
                <w:snapToGrid/>
                <w:kern w:val="2"/>
                <w:lang w:eastAsia="zh-CN"/>
              </w:rPr>
              <w:t>平台经营者 对平台内经 营者的身份 信息应当履 行定期报送 义务</w:t>
            </w:r>
          </w:p>
        </w:tc>
        <w:tc>
          <w:tcPr>
            <w:tcW w:w="2325" w:type="dxa"/>
            <w:tcBorders>
              <w:bottom w:val="single" w:color="000000" w:sz="6" w:space="0"/>
            </w:tcBorders>
          </w:tcPr>
          <w:p w14:paraId="296AD075">
            <w:pPr>
              <w:spacing w:line="243" w:lineRule="auto"/>
              <w:rPr>
                <w:lang w:eastAsia="zh-CN"/>
              </w:rPr>
            </w:pPr>
          </w:p>
          <w:p w14:paraId="0D215424">
            <w:pPr>
              <w:spacing w:line="243" w:lineRule="auto"/>
              <w:rPr>
                <w:lang w:eastAsia="zh-CN"/>
              </w:rPr>
            </w:pPr>
          </w:p>
          <w:p w14:paraId="247740FF">
            <w:pPr>
              <w:spacing w:line="243" w:lineRule="auto"/>
              <w:rPr>
                <w:lang w:eastAsia="zh-CN"/>
              </w:rPr>
            </w:pPr>
          </w:p>
          <w:p w14:paraId="5F04B526">
            <w:pPr>
              <w:spacing w:line="243" w:lineRule="auto"/>
              <w:rPr>
                <w:lang w:eastAsia="zh-CN"/>
              </w:rPr>
            </w:pPr>
          </w:p>
          <w:p w14:paraId="27E52C66">
            <w:pPr>
              <w:spacing w:line="244" w:lineRule="auto"/>
              <w:rPr>
                <w:lang w:eastAsia="zh-CN"/>
              </w:rPr>
            </w:pPr>
          </w:p>
          <w:p w14:paraId="3CB3773D">
            <w:pPr>
              <w:spacing w:line="244" w:lineRule="auto"/>
              <w:rPr>
                <w:lang w:eastAsia="zh-CN"/>
              </w:rPr>
            </w:pPr>
          </w:p>
          <w:p w14:paraId="2C3E2EE8">
            <w:pPr>
              <w:spacing w:line="244" w:lineRule="auto"/>
              <w:rPr>
                <w:lang w:eastAsia="zh-CN"/>
              </w:rPr>
            </w:pPr>
          </w:p>
          <w:p w14:paraId="3899C7C3">
            <w:pPr>
              <w:spacing w:line="244" w:lineRule="auto"/>
              <w:rPr>
                <w:lang w:eastAsia="zh-CN"/>
              </w:rPr>
            </w:pPr>
          </w:p>
          <w:p w14:paraId="347F5565">
            <w:pPr>
              <w:spacing w:line="244" w:lineRule="auto"/>
              <w:rPr>
                <w:lang w:eastAsia="zh-CN"/>
              </w:rPr>
            </w:pPr>
          </w:p>
          <w:p w14:paraId="4B957DAD">
            <w:pPr>
              <w:spacing w:line="244" w:lineRule="auto"/>
              <w:rPr>
                <w:lang w:eastAsia="zh-CN"/>
              </w:rPr>
            </w:pPr>
          </w:p>
          <w:p w14:paraId="5DB37175">
            <w:pPr>
              <w:spacing w:line="244" w:lineRule="auto"/>
              <w:rPr>
                <w:lang w:eastAsia="zh-CN"/>
              </w:rPr>
            </w:pPr>
          </w:p>
          <w:p w14:paraId="7F737EEA">
            <w:pPr>
              <w:spacing w:line="244" w:lineRule="auto"/>
              <w:rPr>
                <w:lang w:eastAsia="zh-CN"/>
              </w:rPr>
            </w:pPr>
          </w:p>
          <w:p w14:paraId="468B28E7">
            <w:pPr>
              <w:spacing w:line="244" w:lineRule="auto"/>
              <w:rPr>
                <w:lang w:eastAsia="zh-CN"/>
              </w:rPr>
            </w:pPr>
          </w:p>
          <w:p w14:paraId="1299C476">
            <w:pPr>
              <w:pStyle w:val="10"/>
              <w:spacing w:line="192" w:lineRule="auto"/>
              <w:ind w:left="36" w:firstLine="396"/>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1.未按照规定向省级市场 监督管理部门定期报送平台内 经营者的身份信息。</w:t>
            </w:r>
          </w:p>
          <w:p w14:paraId="66212636">
            <w:pPr>
              <w:pStyle w:val="10"/>
              <w:spacing w:line="192" w:lineRule="auto"/>
              <w:ind w:left="36" w:firstLine="396"/>
              <w:jc w:val="both"/>
              <w:rPr>
                <w:lang w:eastAsia="zh-CN"/>
              </w:rPr>
            </w:pPr>
            <w:r>
              <w:rPr>
                <w:rFonts w:ascii="Times New Roman" w:hAnsi="Times New Roman" w:eastAsia="仿宋_GB2312" w:cs="Times New Roman"/>
                <w:snapToGrid/>
                <w:kern w:val="2"/>
                <w:lang w:eastAsia="zh-CN"/>
              </w:rPr>
              <w:t>2.未按照国家市场监管总 局下发的数据标准要求对平台 内经营者的身份信息数据进行 报送，数据项填报不完整，未 做到应报尽报。</w:t>
            </w:r>
          </w:p>
        </w:tc>
        <w:tc>
          <w:tcPr>
            <w:tcW w:w="1155" w:type="dxa"/>
            <w:tcBorders>
              <w:bottom w:val="single" w:color="000000" w:sz="6" w:space="0"/>
            </w:tcBorders>
          </w:tcPr>
          <w:p w14:paraId="5B545A47">
            <w:pPr>
              <w:spacing w:line="250" w:lineRule="auto"/>
              <w:rPr>
                <w:lang w:eastAsia="zh-CN"/>
              </w:rPr>
            </w:pPr>
          </w:p>
          <w:p w14:paraId="344DA4CD">
            <w:pPr>
              <w:spacing w:line="250" w:lineRule="auto"/>
              <w:rPr>
                <w:lang w:eastAsia="zh-CN"/>
              </w:rPr>
            </w:pPr>
          </w:p>
          <w:p w14:paraId="11C051FC">
            <w:pPr>
              <w:spacing w:line="250" w:lineRule="auto"/>
              <w:rPr>
                <w:lang w:eastAsia="zh-CN"/>
              </w:rPr>
            </w:pPr>
          </w:p>
          <w:p w14:paraId="4114019D">
            <w:pPr>
              <w:spacing w:line="250" w:lineRule="auto"/>
              <w:rPr>
                <w:lang w:eastAsia="zh-CN"/>
              </w:rPr>
            </w:pPr>
          </w:p>
          <w:p w14:paraId="54D1EB45">
            <w:pPr>
              <w:spacing w:line="250" w:lineRule="auto"/>
              <w:rPr>
                <w:lang w:eastAsia="zh-CN"/>
              </w:rPr>
            </w:pPr>
          </w:p>
          <w:p w14:paraId="47C9D539">
            <w:pPr>
              <w:spacing w:line="250" w:lineRule="auto"/>
              <w:rPr>
                <w:lang w:eastAsia="zh-CN"/>
              </w:rPr>
            </w:pPr>
          </w:p>
          <w:p w14:paraId="36A1557B">
            <w:pPr>
              <w:spacing w:line="250" w:lineRule="auto"/>
              <w:rPr>
                <w:lang w:eastAsia="zh-CN"/>
              </w:rPr>
            </w:pPr>
          </w:p>
          <w:p w14:paraId="07D3808A">
            <w:pPr>
              <w:spacing w:line="250" w:lineRule="auto"/>
              <w:rPr>
                <w:lang w:eastAsia="zh-CN"/>
              </w:rPr>
            </w:pPr>
          </w:p>
          <w:p w14:paraId="1D94A819">
            <w:pPr>
              <w:spacing w:line="250" w:lineRule="auto"/>
              <w:rPr>
                <w:lang w:eastAsia="zh-CN"/>
              </w:rPr>
            </w:pPr>
          </w:p>
          <w:p w14:paraId="60A2EB71">
            <w:pPr>
              <w:spacing w:line="250" w:lineRule="auto"/>
              <w:rPr>
                <w:lang w:eastAsia="zh-CN"/>
              </w:rPr>
            </w:pPr>
          </w:p>
          <w:p w14:paraId="798E93B0">
            <w:pPr>
              <w:spacing w:line="250" w:lineRule="auto"/>
              <w:rPr>
                <w:lang w:eastAsia="zh-CN"/>
              </w:rPr>
            </w:pPr>
          </w:p>
          <w:p w14:paraId="5AA00D3F">
            <w:pPr>
              <w:spacing w:line="250" w:lineRule="auto"/>
              <w:rPr>
                <w:lang w:eastAsia="zh-CN"/>
              </w:rPr>
            </w:pPr>
          </w:p>
          <w:p w14:paraId="29437A02">
            <w:pPr>
              <w:spacing w:line="250" w:lineRule="auto"/>
              <w:rPr>
                <w:lang w:eastAsia="zh-CN"/>
              </w:rPr>
            </w:pPr>
          </w:p>
          <w:p w14:paraId="3833B489">
            <w:pPr>
              <w:spacing w:line="251" w:lineRule="auto"/>
              <w:rPr>
                <w:lang w:eastAsia="zh-CN"/>
              </w:rPr>
            </w:pPr>
          </w:p>
          <w:p w14:paraId="468D69ED">
            <w:pPr>
              <w:spacing w:line="251" w:lineRule="auto"/>
              <w:rPr>
                <w:lang w:eastAsia="zh-CN"/>
              </w:rPr>
            </w:pPr>
          </w:p>
          <w:p w14:paraId="5C2A5897">
            <w:pPr>
              <w:spacing w:line="251" w:lineRule="auto"/>
              <w:rPr>
                <w:lang w:eastAsia="zh-CN"/>
              </w:rPr>
            </w:pPr>
          </w:p>
          <w:p w14:paraId="00FE7452">
            <w:pPr>
              <w:pStyle w:val="10"/>
              <w:spacing w:before="90" w:line="226" w:lineRule="auto"/>
              <w:ind w:left="103"/>
            </w:pPr>
            <w:r>
              <w:rPr>
                <w:spacing w:val="31"/>
              </w:rPr>
              <w:t>☆☆☆☆☆</w:t>
            </w:r>
          </w:p>
        </w:tc>
        <w:tc>
          <w:tcPr>
            <w:tcW w:w="4025" w:type="dxa"/>
            <w:tcBorders>
              <w:bottom w:val="single" w:color="000000" w:sz="6" w:space="0"/>
            </w:tcBorders>
          </w:tcPr>
          <w:p w14:paraId="6E810E18">
            <w:pPr>
              <w:spacing w:line="246" w:lineRule="auto"/>
              <w:rPr>
                <w:lang w:eastAsia="zh-CN"/>
              </w:rPr>
            </w:pPr>
          </w:p>
          <w:p w14:paraId="2F2EB629">
            <w:pPr>
              <w:spacing w:line="247" w:lineRule="auto"/>
              <w:rPr>
                <w:lang w:eastAsia="zh-CN"/>
              </w:rPr>
            </w:pPr>
          </w:p>
          <w:p w14:paraId="02E3E409">
            <w:pPr>
              <w:spacing w:line="247" w:lineRule="auto"/>
              <w:rPr>
                <w:lang w:eastAsia="zh-CN"/>
              </w:rPr>
            </w:pPr>
          </w:p>
          <w:p w14:paraId="32D68E9F">
            <w:pPr>
              <w:spacing w:line="247" w:lineRule="auto"/>
              <w:rPr>
                <w:lang w:eastAsia="zh-CN"/>
              </w:rPr>
            </w:pPr>
          </w:p>
          <w:p w14:paraId="4E1C1AA8">
            <w:pPr>
              <w:spacing w:line="247" w:lineRule="auto"/>
              <w:rPr>
                <w:lang w:eastAsia="zh-CN"/>
              </w:rPr>
            </w:pPr>
          </w:p>
          <w:p w14:paraId="64523A8C">
            <w:pPr>
              <w:spacing w:line="247" w:lineRule="auto"/>
              <w:rPr>
                <w:lang w:eastAsia="zh-CN"/>
              </w:rPr>
            </w:pPr>
          </w:p>
          <w:p w14:paraId="208503D0">
            <w:pPr>
              <w:spacing w:line="247" w:lineRule="auto"/>
              <w:rPr>
                <w:lang w:eastAsia="zh-CN"/>
              </w:rPr>
            </w:pPr>
          </w:p>
          <w:p w14:paraId="09CFC8EF">
            <w:pPr>
              <w:spacing w:line="247" w:lineRule="auto"/>
              <w:rPr>
                <w:b/>
                <w:bCs/>
                <w:lang w:eastAsia="zh-CN"/>
              </w:rPr>
            </w:pPr>
          </w:p>
          <w:p w14:paraId="238DFCE7">
            <w:pPr>
              <w:pStyle w:val="10"/>
              <w:spacing w:line="192" w:lineRule="auto"/>
              <w:ind w:left="36" w:firstLine="396"/>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《网络交易监督管理办法》</w:t>
            </w:r>
          </w:p>
          <w:p w14:paraId="7B132733">
            <w:pPr>
              <w:pStyle w:val="10"/>
              <w:spacing w:line="192" w:lineRule="auto"/>
              <w:ind w:left="36" w:firstLine="396"/>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第四十七条    网络交易平台经营   者违反本办法第二十四条第一款、第二   十五条第二款、第三十一条， 不履行法   定核验、登记义务， 有关信息报送义务，  商品和服务信息、交易信息保存义务   的，依照《中华人民共和国电子商务法》 第八十条的规定进行处罚。</w:t>
            </w:r>
          </w:p>
          <w:p w14:paraId="1E3DC2F3">
            <w:pPr>
              <w:pStyle w:val="10"/>
              <w:spacing w:line="192" w:lineRule="auto"/>
              <w:ind w:left="36" w:firstLine="396"/>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《中华人民共和国电子商务法》</w:t>
            </w:r>
          </w:p>
          <w:p w14:paraId="12BEA477">
            <w:pPr>
              <w:pStyle w:val="10"/>
              <w:spacing w:line="192" w:lineRule="auto"/>
              <w:ind w:left="36" w:firstLine="396"/>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第八十条第一款第二项    电子商 务平台经营者有下列行为之一的， 由有 关主管部门责令限期改正；  逾期不改正 的，处二万元以上十万元以下的罚款； 情节严重的，  责令停业整顿，  并处十万 元以上五十万元以下的罚款：</w:t>
            </w:r>
          </w:p>
          <w:p w14:paraId="6501B368">
            <w:pPr>
              <w:pStyle w:val="10"/>
              <w:spacing w:line="192" w:lineRule="auto"/>
              <w:ind w:left="36" w:firstLine="396"/>
              <w:jc w:val="both"/>
              <w:rPr>
                <w:lang w:eastAsia="zh-CN"/>
              </w:rPr>
            </w:pPr>
            <w:r>
              <w:rPr>
                <w:rFonts w:ascii="Times New Roman" w:hAnsi="Times New Roman" w:eastAsia="仿宋_GB2312" w:cs="Times New Roman"/>
                <w:snapToGrid/>
                <w:kern w:val="2"/>
                <w:lang w:eastAsia="zh-CN"/>
              </w:rPr>
              <w:t>（二） 不按照本法第二十八条规定 向市场监督管理部门、税务部门报送有 关信息的；</w:t>
            </w:r>
          </w:p>
        </w:tc>
        <w:tc>
          <w:tcPr>
            <w:tcW w:w="2695" w:type="dxa"/>
            <w:tcBorders>
              <w:bottom w:val="single" w:color="000000" w:sz="6" w:space="0"/>
            </w:tcBorders>
          </w:tcPr>
          <w:p w14:paraId="020C99F9">
            <w:pPr>
              <w:spacing w:line="300" w:lineRule="auto"/>
              <w:rPr>
                <w:lang w:eastAsia="zh-CN"/>
              </w:rPr>
            </w:pPr>
          </w:p>
          <w:p w14:paraId="5CF4C349">
            <w:pPr>
              <w:spacing w:line="300" w:lineRule="auto"/>
              <w:rPr>
                <w:lang w:eastAsia="zh-CN"/>
              </w:rPr>
            </w:pPr>
          </w:p>
          <w:p w14:paraId="7EEEC997">
            <w:pPr>
              <w:spacing w:line="192" w:lineRule="auto"/>
              <w:rPr>
                <w:rFonts w:ascii="Times New Roman" w:hAnsi="Times New Roman" w:eastAsia="仿宋_GB2312" w:cs="Times New Roman"/>
                <w:snapToGrid/>
                <w:kern w:val="2"/>
                <w:lang w:eastAsia="zh-CN"/>
              </w:rPr>
            </w:pPr>
          </w:p>
          <w:p w14:paraId="70139679">
            <w:pPr>
              <w:pStyle w:val="10"/>
              <w:spacing w:line="192" w:lineRule="auto"/>
              <w:ind w:left="36" w:right="19" w:firstLine="44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网络交易平台经营者应当 履行平台内经营者身份信息数 据报送义务，分别于每年 1 月和 7  月向住所地省级市场监管部 门报送平台内经营者的身份信 息。</w:t>
            </w:r>
          </w:p>
          <w:p w14:paraId="160A061C">
            <w:pPr>
              <w:pStyle w:val="10"/>
              <w:spacing w:line="192" w:lineRule="auto"/>
              <w:ind w:left="37" w:right="18" w:firstLine="436"/>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按照总局制定的数据报 送模板格式，开展平台内经营者 的身份信息报送；</w:t>
            </w:r>
          </w:p>
          <w:p w14:paraId="50978A21">
            <w:pPr>
              <w:pStyle w:val="10"/>
              <w:spacing w:line="192" w:lineRule="auto"/>
              <w:ind w:left="39" w:right="18" w:firstLine="41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目前数据报送采用客户 端报送和数据模板文件相结合 的形式进行：</w:t>
            </w:r>
          </w:p>
          <w:p w14:paraId="06040FC5">
            <w:pPr>
              <w:pStyle w:val="10"/>
              <w:spacing w:line="192" w:lineRule="auto"/>
              <w:ind w:left="36" w:firstLine="396"/>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1 ）客户端报送。报送数  据规模较大的网络交易平台，使  用总局分配的数据报送客户端  报送。涉及的相关网络交易平台  经营者及具体要求，另行通知。</w:t>
            </w:r>
          </w:p>
          <w:p w14:paraId="3DF27672">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2 ）模板报送。数据规模 较小或缺少技术支撑能力的网 络交易平台，采用模板文件的方 式报送。</w:t>
            </w:r>
          </w:p>
          <w:p w14:paraId="59E107A4">
            <w:pPr>
              <w:pStyle w:val="10"/>
              <w:spacing w:line="192" w:lineRule="auto"/>
              <w:ind w:left="36" w:right="18" w:firstLine="421"/>
              <w:jc w:val="both"/>
              <w:rPr>
                <w:lang w:eastAsia="zh-CN"/>
              </w:rPr>
            </w:pPr>
            <w:r>
              <w:rPr>
                <w:rFonts w:ascii="Times New Roman" w:hAnsi="Times New Roman" w:eastAsia="仿宋_GB2312" w:cs="Times New Roman"/>
                <w:snapToGrid/>
                <w:kern w:val="2"/>
                <w:lang w:eastAsia="zh-CN"/>
              </w:rPr>
              <w:t>3. 网络交易平台经营者应 全面对照国家市场监管总局下 发的报送模板，按照数据标准要 求对平台内经营者的身份信息 数据进行报送，确保数据项完 整，做到应报尽报。</w:t>
            </w:r>
          </w:p>
        </w:tc>
        <w:tc>
          <w:tcPr>
            <w:tcW w:w="1257" w:type="dxa"/>
            <w:tcBorders>
              <w:bottom w:val="single" w:color="000000" w:sz="6" w:space="0"/>
              <w:right w:val="single" w:color="000000" w:sz="6" w:space="0"/>
            </w:tcBorders>
          </w:tcPr>
          <w:p w14:paraId="73EB62BA">
            <w:pPr>
              <w:spacing w:line="242" w:lineRule="auto"/>
              <w:rPr>
                <w:lang w:eastAsia="zh-CN"/>
              </w:rPr>
            </w:pPr>
          </w:p>
          <w:p w14:paraId="47066D07">
            <w:pPr>
              <w:spacing w:line="242" w:lineRule="auto"/>
              <w:rPr>
                <w:lang w:eastAsia="zh-CN"/>
              </w:rPr>
            </w:pPr>
          </w:p>
          <w:p w14:paraId="53BB2366">
            <w:pPr>
              <w:spacing w:line="243" w:lineRule="auto"/>
              <w:rPr>
                <w:lang w:eastAsia="zh-CN"/>
              </w:rPr>
            </w:pPr>
          </w:p>
          <w:p w14:paraId="15062205">
            <w:pPr>
              <w:spacing w:line="243" w:lineRule="auto"/>
              <w:rPr>
                <w:lang w:eastAsia="zh-CN"/>
              </w:rPr>
            </w:pPr>
          </w:p>
          <w:p w14:paraId="440E10AC">
            <w:pPr>
              <w:spacing w:line="243" w:lineRule="auto"/>
              <w:rPr>
                <w:lang w:eastAsia="zh-CN"/>
              </w:rPr>
            </w:pPr>
          </w:p>
          <w:p w14:paraId="432D1EFE">
            <w:pPr>
              <w:spacing w:line="243" w:lineRule="auto"/>
              <w:rPr>
                <w:lang w:eastAsia="zh-CN"/>
              </w:rPr>
            </w:pPr>
          </w:p>
          <w:p w14:paraId="7B3E1CCF">
            <w:pPr>
              <w:spacing w:line="243" w:lineRule="auto"/>
              <w:rPr>
                <w:lang w:eastAsia="zh-CN"/>
              </w:rPr>
            </w:pPr>
          </w:p>
          <w:p w14:paraId="68B0FB1C">
            <w:pPr>
              <w:spacing w:line="243" w:lineRule="auto"/>
              <w:rPr>
                <w:lang w:eastAsia="zh-CN"/>
              </w:rPr>
            </w:pPr>
          </w:p>
          <w:p w14:paraId="3B946DD3">
            <w:pPr>
              <w:spacing w:line="243" w:lineRule="auto"/>
              <w:rPr>
                <w:lang w:eastAsia="zh-CN"/>
              </w:rPr>
            </w:pPr>
          </w:p>
          <w:p w14:paraId="3DA47FA7">
            <w:pPr>
              <w:spacing w:line="243" w:lineRule="auto"/>
              <w:rPr>
                <w:lang w:eastAsia="zh-CN"/>
              </w:rPr>
            </w:pPr>
          </w:p>
          <w:p w14:paraId="50ADCE20">
            <w:pPr>
              <w:spacing w:line="243" w:lineRule="auto"/>
              <w:rPr>
                <w:lang w:eastAsia="zh-CN"/>
              </w:rPr>
            </w:pPr>
          </w:p>
          <w:p w14:paraId="4262F347">
            <w:pPr>
              <w:spacing w:line="243" w:lineRule="auto"/>
              <w:rPr>
                <w:lang w:eastAsia="zh-CN"/>
              </w:rPr>
            </w:pPr>
          </w:p>
          <w:p w14:paraId="22F1979C">
            <w:pPr>
              <w:spacing w:line="243" w:lineRule="auto"/>
              <w:rPr>
                <w:lang w:eastAsia="zh-CN"/>
              </w:rPr>
            </w:pPr>
          </w:p>
          <w:p w14:paraId="5744598E">
            <w:pPr>
              <w:spacing w:line="243" w:lineRule="auto"/>
              <w:rPr>
                <w:lang w:eastAsia="zh-CN"/>
              </w:rPr>
            </w:pPr>
          </w:p>
          <w:p w14:paraId="506ADD34">
            <w:pPr>
              <w:spacing w:line="243" w:lineRule="auto"/>
              <w:rPr>
                <w:lang w:eastAsia="zh-CN"/>
              </w:rPr>
            </w:pPr>
          </w:p>
          <w:p w14:paraId="714EC892">
            <w:pPr>
              <w:pStyle w:val="10"/>
              <w:spacing w:before="90" w:line="172" w:lineRule="auto"/>
              <w:ind w:left="43" w:right="22" w:hanging="5"/>
              <w:jc w:val="center"/>
            </w:pPr>
            <w:r>
              <w:rPr>
                <w:rFonts w:hint="eastAsia" w:ascii="Times New Roman" w:hAnsi="Times New Roman" w:eastAsia="仿宋_GB2312" w:cs="Times New Roman"/>
                <w:snapToGrid/>
                <w:kern w:val="2"/>
                <w:lang w:eastAsia="zh-CN"/>
              </w:rPr>
              <w:t>市场科</w:t>
            </w:r>
          </w:p>
        </w:tc>
      </w:tr>
    </w:tbl>
    <w:p w14:paraId="16A4EF5D">
      <w:pPr>
        <w:spacing w:line="322" w:lineRule="auto"/>
      </w:pPr>
    </w:p>
    <w:p w14:paraId="63E584E3">
      <w:pPr>
        <w:spacing w:before="129" w:line="159" w:lineRule="auto"/>
        <w:rPr>
          <w:rFonts w:ascii="微软雅黑" w:hAnsi="微软雅黑" w:eastAsia="微软雅黑" w:cs="微软雅黑"/>
          <w:sz w:val="30"/>
          <w:szCs w:val="30"/>
        </w:rPr>
        <w:sectPr>
          <w:pgSz w:w="16840" w:h="11900"/>
          <w:pgMar w:top="1011" w:right="1776" w:bottom="0" w:left="1550" w:header="0" w:footer="0" w:gutter="0"/>
          <w:cols w:space="720" w:num="1"/>
        </w:sectPr>
      </w:pPr>
    </w:p>
    <w:p w14:paraId="1A664762">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409"/>
        <w:gridCol w:w="2340"/>
        <w:gridCol w:w="1140"/>
        <w:gridCol w:w="4025"/>
        <w:gridCol w:w="2680"/>
        <w:gridCol w:w="1272"/>
      </w:tblGrid>
      <w:tr w14:paraId="37977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632" w:type="dxa"/>
            <w:tcBorders>
              <w:top w:val="single" w:color="000000" w:sz="6" w:space="0"/>
              <w:left w:val="single" w:color="000000" w:sz="6" w:space="0"/>
            </w:tcBorders>
          </w:tcPr>
          <w:p w14:paraId="1D6F11F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409" w:type="dxa"/>
            <w:tcBorders>
              <w:top w:val="single" w:color="000000" w:sz="6" w:space="0"/>
            </w:tcBorders>
          </w:tcPr>
          <w:p w14:paraId="6D392E0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40" w:type="dxa"/>
            <w:tcBorders>
              <w:top w:val="single" w:color="000000" w:sz="6" w:space="0"/>
            </w:tcBorders>
          </w:tcPr>
          <w:p w14:paraId="3FB8400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0E4E2FF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25" w:type="dxa"/>
            <w:tcBorders>
              <w:top w:val="single" w:color="000000" w:sz="6" w:space="0"/>
            </w:tcBorders>
          </w:tcPr>
          <w:p w14:paraId="7A696BB7">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80" w:type="dxa"/>
            <w:tcBorders>
              <w:top w:val="single" w:color="000000" w:sz="6" w:space="0"/>
            </w:tcBorders>
          </w:tcPr>
          <w:p w14:paraId="1762D15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72" w:type="dxa"/>
            <w:tcBorders>
              <w:top w:val="single" w:color="000000" w:sz="6" w:space="0"/>
              <w:right w:val="single" w:color="000000" w:sz="6" w:space="0"/>
            </w:tcBorders>
          </w:tcPr>
          <w:p w14:paraId="48B4262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16F72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1" w:hRule="atLeast"/>
        </w:trPr>
        <w:tc>
          <w:tcPr>
            <w:tcW w:w="632" w:type="dxa"/>
            <w:tcBorders>
              <w:left w:val="single" w:color="000000" w:sz="6" w:space="0"/>
            </w:tcBorders>
          </w:tcPr>
          <w:p w14:paraId="40CBB8ED">
            <w:pPr>
              <w:spacing w:line="253" w:lineRule="auto"/>
            </w:pPr>
          </w:p>
          <w:p w14:paraId="74269A48">
            <w:pPr>
              <w:spacing w:line="254" w:lineRule="auto"/>
            </w:pPr>
          </w:p>
          <w:p w14:paraId="730FA34B">
            <w:pPr>
              <w:spacing w:line="254" w:lineRule="auto"/>
            </w:pPr>
          </w:p>
          <w:p w14:paraId="6A860240">
            <w:pPr>
              <w:spacing w:line="254" w:lineRule="auto"/>
            </w:pPr>
          </w:p>
          <w:p w14:paraId="78FE5D71">
            <w:pPr>
              <w:spacing w:line="254" w:lineRule="auto"/>
            </w:pPr>
          </w:p>
          <w:p w14:paraId="6A3B4317">
            <w:pPr>
              <w:spacing w:line="254" w:lineRule="auto"/>
            </w:pPr>
          </w:p>
          <w:p w14:paraId="3F124C52">
            <w:pPr>
              <w:spacing w:line="254" w:lineRule="auto"/>
            </w:pPr>
          </w:p>
          <w:p w14:paraId="33C1F3A5">
            <w:pPr>
              <w:spacing w:before="60" w:line="186" w:lineRule="auto"/>
              <w:ind w:left="262"/>
              <w:rPr>
                <w:rFonts w:ascii="Times New Roman" w:hAnsi="Times New Roman" w:eastAsia="Times New Roman" w:cs="Times New Roman"/>
              </w:rPr>
            </w:pPr>
            <w:r>
              <w:rPr>
                <w:rFonts w:ascii="Times New Roman" w:hAnsi="Times New Roman" w:eastAsia="Times New Roman" w:cs="Times New Roman"/>
              </w:rPr>
              <w:t>3</w:t>
            </w:r>
          </w:p>
        </w:tc>
        <w:tc>
          <w:tcPr>
            <w:tcW w:w="1409" w:type="dxa"/>
          </w:tcPr>
          <w:p w14:paraId="1A5A4279">
            <w:pPr>
              <w:spacing w:line="257" w:lineRule="auto"/>
              <w:rPr>
                <w:lang w:eastAsia="zh-CN"/>
              </w:rPr>
            </w:pPr>
          </w:p>
          <w:p w14:paraId="1961EC48">
            <w:pPr>
              <w:spacing w:line="257" w:lineRule="auto"/>
              <w:rPr>
                <w:lang w:eastAsia="zh-CN"/>
              </w:rPr>
            </w:pPr>
          </w:p>
          <w:p w14:paraId="5034C63D">
            <w:pPr>
              <w:spacing w:line="257" w:lineRule="auto"/>
              <w:rPr>
                <w:lang w:eastAsia="zh-CN"/>
              </w:rPr>
            </w:pPr>
          </w:p>
          <w:p w14:paraId="1E615119">
            <w:pPr>
              <w:pStyle w:val="10"/>
              <w:spacing w:line="192" w:lineRule="auto"/>
              <w:ind w:left="41" w:right="19" w:firstLine="399"/>
              <w:jc w:val="both"/>
              <w:rPr>
                <w:rFonts w:ascii="Times New Roman" w:hAnsi="Times New Roman" w:eastAsia="仿宋_GB2312" w:cs="Times New Roman"/>
                <w:snapToGrid/>
                <w:kern w:val="2"/>
                <w:lang w:eastAsia="zh-CN"/>
              </w:rPr>
            </w:pPr>
          </w:p>
          <w:p w14:paraId="2CD22267">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平台经营者 对平台内经 营者身份信 息、商品和服 务信息、交易 信息应当履 行保存义务</w:t>
            </w:r>
          </w:p>
        </w:tc>
        <w:tc>
          <w:tcPr>
            <w:tcW w:w="2340" w:type="dxa"/>
          </w:tcPr>
          <w:p w14:paraId="681C530E">
            <w:pPr>
              <w:spacing w:line="347" w:lineRule="auto"/>
              <w:rPr>
                <w:lang w:eastAsia="zh-CN"/>
              </w:rPr>
            </w:pPr>
          </w:p>
          <w:p w14:paraId="10D7A974">
            <w:pPr>
              <w:pStyle w:val="10"/>
              <w:spacing w:line="192" w:lineRule="auto"/>
              <w:ind w:left="41" w:right="19" w:firstLine="399"/>
              <w:jc w:val="both"/>
              <w:rPr>
                <w:rFonts w:ascii="Times New Roman" w:hAnsi="Times New Roman" w:eastAsia="仿宋_GB2312" w:cs="Times New Roman"/>
                <w:snapToGrid/>
                <w:kern w:val="2"/>
                <w:lang w:eastAsia="zh-CN"/>
              </w:rPr>
            </w:pPr>
          </w:p>
          <w:p w14:paraId="5F7CC35C">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1.平台经营者没有记录、 保存平台上发布的商品和服务 信息、交易信息。</w:t>
            </w:r>
          </w:p>
          <w:p w14:paraId="31D41CEC">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2.平台经营者对平台上发 布的商品信息、支付记录等交 易信息的保存时间自交易完成 之日起少于三年。</w:t>
            </w:r>
          </w:p>
          <w:p w14:paraId="20E46543">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3.平台经营者对平台内商 户身份信息的保存时间自其退 出平台之日起少于三年。</w:t>
            </w:r>
          </w:p>
        </w:tc>
        <w:tc>
          <w:tcPr>
            <w:tcW w:w="1140" w:type="dxa"/>
          </w:tcPr>
          <w:p w14:paraId="3B1A4AB7">
            <w:pPr>
              <w:spacing w:line="243" w:lineRule="auto"/>
              <w:rPr>
                <w:lang w:eastAsia="zh-CN"/>
              </w:rPr>
            </w:pPr>
          </w:p>
          <w:p w14:paraId="2E5055F1">
            <w:pPr>
              <w:spacing w:line="244" w:lineRule="auto"/>
              <w:rPr>
                <w:lang w:eastAsia="zh-CN"/>
              </w:rPr>
            </w:pPr>
          </w:p>
          <w:p w14:paraId="2986D853">
            <w:pPr>
              <w:spacing w:line="244" w:lineRule="auto"/>
              <w:rPr>
                <w:lang w:eastAsia="zh-CN"/>
              </w:rPr>
            </w:pPr>
          </w:p>
          <w:p w14:paraId="249026DA">
            <w:pPr>
              <w:spacing w:line="244" w:lineRule="auto"/>
              <w:rPr>
                <w:lang w:eastAsia="zh-CN"/>
              </w:rPr>
            </w:pPr>
          </w:p>
          <w:p w14:paraId="37D800A0">
            <w:pPr>
              <w:spacing w:line="244" w:lineRule="auto"/>
              <w:rPr>
                <w:lang w:eastAsia="zh-CN"/>
              </w:rPr>
            </w:pPr>
          </w:p>
          <w:p w14:paraId="64963512">
            <w:pPr>
              <w:spacing w:line="244" w:lineRule="auto"/>
              <w:rPr>
                <w:lang w:eastAsia="zh-CN"/>
              </w:rPr>
            </w:pPr>
          </w:p>
          <w:p w14:paraId="775578D4">
            <w:pPr>
              <w:spacing w:line="244" w:lineRule="auto"/>
              <w:rPr>
                <w:lang w:eastAsia="zh-CN"/>
              </w:rPr>
            </w:pPr>
          </w:p>
          <w:p w14:paraId="5B97BBBC">
            <w:pPr>
              <w:pStyle w:val="10"/>
              <w:spacing w:before="90" w:line="226" w:lineRule="auto"/>
              <w:ind w:left="313"/>
            </w:pPr>
            <w:r>
              <w:rPr>
                <w:spacing w:val="28"/>
              </w:rPr>
              <w:t>☆☆☆</w:t>
            </w:r>
          </w:p>
        </w:tc>
        <w:tc>
          <w:tcPr>
            <w:tcW w:w="4025" w:type="dxa"/>
          </w:tcPr>
          <w:p w14:paraId="05EE8909">
            <w:pPr>
              <w:pStyle w:val="10"/>
              <w:spacing w:line="192" w:lineRule="auto"/>
              <w:ind w:left="41" w:right="19" w:firstLine="399"/>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《网络交易监督管理办法》</w:t>
            </w:r>
          </w:p>
          <w:p w14:paraId="5C34A081">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第四十七条    网络交易平台经营   者违反本办法第二十四条第一款、第二   十五条第二款、第三十一条， 不履行法   定核验、登记义务， 有关信息报送义务，  商品和服务信息、交易信息保存义务   的，依照《中华人民共和国电子商务法》 第八十条的规定进行处罚。</w:t>
            </w:r>
          </w:p>
          <w:p w14:paraId="6CFF08CF">
            <w:pPr>
              <w:pStyle w:val="10"/>
              <w:spacing w:line="192" w:lineRule="auto"/>
              <w:ind w:left="41" w:right="19" w:firstLine="399"/>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《中华人民共和国电子商务法》</w:t>
            </w:r>
          </w:p>
          <w:p w14:paraId="362C8D2C">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第八十条第一款第四项    电子商 务平台经营者有下列行为之一的， 由有 关主管部门责令限期改正；  逾期不改正 的，处二万元以上十万元以下的罚款； 情节严重的，  责令停业整顿，  并处十万 元以上五十万元以下的罚款：</w:t>
            </w:r>
          </w:p>
          <w:p w14:paraId="32EAFB1A">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（四） 不履行本法第三十一条规定的 商品和服务信息、交易信息保存义务的。</w:t>
            </w:r>
          </w:p>
        </w:tc>
        <w:tc>
          <w:tcPr>
            <w:tcW w:w="2680" w:type="dxa"/>
          </w:tcPr>
          <w:p w14:paraId="50C70A6E">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对平台内经营者身份信息、 商品或者服务信息等相关信息  的保存，网络交易平台经营者应  当做到：</w:t>
            </w:r>
          </w:p>
          <w:p w14:paraId="11C414B7">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1.记录、保存平台上发布的 商品和服务信息、交易信息， 并 确保信息的完整性、保密性、可 用性。</w:t>
            </w:r>
          </w:p>
          <w:p w14:paraId="0583AABE">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对平台内经营者身份信 息的保存时间自其退出平台之 日起不少于三年。</w:t>
            </w:r>
          </w:p>
          <w:p w14:paraId="7CAE6187">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3.对商品或者服务信息， 支 付记录、物流快递、退换货以及 售后等交易信息的保存时间自 交易完成之日起不少于三年。</w:t>
            </w:r>
          </w:p>
          <w:p w14:paraId="59241A82">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法律、行政法规另有规定 的，依照其规定。</w:t>
            </w:r>
          </w:p>
        </w:tc>
        <w:tc>
          <w:tcPr>
            <w:tcW w:w="1272" w:type="dxa"/>
            <w:tcBorders>
              <w:right w:val="single" w:color="000000" w:sz="6" w:space="0"/>
            </w:tcBorders>
          </w:tcPr>
          <w:p w14:paraId="706A4D37">
            <w:pPr>
              <w:spacing w:line="273" w:lineRule="auto"/>
              <w:rPr>
                <w:lang w:eastAsia="zh-CN"/>
              </w:rPr>
            </w:pPr>
          </w:p>
          <w:p w14:paraId="6EC5FB17">
            <w:pPr>
              <w:spacing w:line="273" w:lineRule="auto"/>
              <w:rPr>
                <w:lang w:eastAsia="zh-CN"/>
              </w:rPr>
            </w:pPr>
          </w:p>
          <w:p w14:paraId="2D92F828">
            <w:pPr>
              <w:spacing w:line="274" w:lineRule="auto"/>
              <w:rPr>
                <w:lang w:eastAsia="zh-CN"/>
              </w:rPr>
            </w:pPr>
          </w:p>
          <w:p w14:paraId="23EB3049">
            <w:pPr>
              <w:spacing w:line="274" w:lineRule="auto"/>
              <w:rPr>
                <w:lang w:eastAsia="zh-CN"/>
              </w:rPr>
            </w:pPr>
          </w:p>
          <w:p w14:paraId="4E40B5C0">
            <w:pPr>
              <w:spacing w:line="274" w:lineRule="auto"/>
              <w:rPr>
                <w:lang w:eastAsia="zh-CN"/>
              </w:rPr>
            </w:pPr>
          </w:p>
          <w:p w14:paraId="2D7346C6">
            <w:pPr>
              <w:pStyle w:val="10"/>
              <w:spacing w:before="90" w:line="165" w:lineRule="auto"/>
              <w:ind w:left="43" w:right="22" w:hanging="5"/>
              <w:jc w:val="center"/>
            </w:pPr>
            <w:r>
              <w:rPr>
                <w:rFonts w:hint="eastAsia" w:ascii="Times New Roman" w:hAnsi="Times New Roman" w:eastAsia="仿宋_GB2312" w:cs="Times New Roman"/>
                <w:snapToGrid/>
                <w:kern w:val="2"/>
                <w:lang w:eastAsia="zh-CN"/>
              </w:rPr>
              <w:t>市场科</w:t>
            </w:r>
          </w:p>
        </w:tc>
      </w:tr>
      <w:tr w14:paraId="71172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7" w:hRule="atLeast"/>
        </w:trPr>
        <w:tc>
          <w:tcPr>
            <w:tcW w:w="632" w:type="dxa"/>
            <w:tcBorders>
              <w:left w:val="single" w:color="000000" w:sz="6" w:space="0"/>
              <w:bottom w:val="single" w:color="000000" w:sz="6" w:space="0"/>
            </w:tcBorders>
          </w:tcPr>
          <w:p w14:paraId="4B129F91">
            <w:pPr>
              <w:spacing w:line="248" w:lineRule="auto"/>
            </w:pPr>
          </w:p>
          <w:p w14:paraId="0ADA13F5">
            <w:pPr>
              <w:spacing w:line="248" w:lineRule="auto"/>
            </w:pPr>
          </w:p>
          <w:p w14:paraId="3CB80CCC">
            <w:pPr>
              <w:spacing w:line="248" w:lineRule="auto"/>
            </w:pPr>
          </w:p>
          <w:p w14:paraId="26EB9FB6">
            <w:pPr>
              <w:spacing w:line="248" w:lineRule="auto"/>
            </w:pPr>
          </w:p>
          <w:p w14:paraId="3E771729">
            <w:pPr>
              <w:spacing w:line="248" w:lineRule="auto"/>
            </w:pPr>
          </w:p>
          <w:p w14:paraId="4AAEAB1F">
            <w:pPr>
              <w:spacing w:line="248" w:lineRule="auto"/>
            </w:pPr>
          </w:p>
          <w:p w14:paraId="36D4A002">
            <w:pPr>
              <w:spacing w:line="248" w:lineRule="auto"/>
            </w:pPr>
          </w:p>
          <w:p w14:paraId="75989A68">
            <w:pPr>
              <w:spacing w:line="248" w:lineRule="auto"/>
            </w:pPr>
          </w:p>
          <w:p w14:paraId="59411298">
            <w:pPr>
              <w:spacing w:line="249" w:lineRule="auto"/>
            </w:pPr>
          </w:p>
          <w:p w14:paraId="271FF2F0">
            <w:pPr>
              <w:spacing w:before="60" w:line="186" w:lineRule="auto"/>
              <w:ind w:left="257"/>
              <w:rPr>
                <w:rFonts w:ascii="Times New Roman" w:hAnsi="Times New Roman" w:eastAsia="Times New Roman" w:cs="Times New Roman"/>
              </w:rPr>
            </w:pPr>
            <w:r>
              <w:rPr>
                <w:rFonts w:ascii="Times New Roman" w:hAnsi="Times New Roman" w:eastAsia="Times New Roman" w:cs="Times New Roman"/>
              </w:rPr>
              <w:t>4</w:t>
            </w:r>
          </w:p>
        </w:tc>
        <w:tc>
          <w:tcPr>
            <w:tcW w:w="1409" w:type="dxa"/>
            <w:tcBorders>
              <w:bottom w:val="single" w:color="000000" w:sz="6" w:space="0"/>
            </w:tcBorders>
          </w:tcPr>
          <w:p w14:paraId="2B2436AA">
            <w:pPr>
              <w:spacing w:line="267" w:lineRule="auto"/>
              <w:rPr>
                <w:lang w:eastAsia="zh-CN"/>
              </w:rPr>
            </w:pPr>
          </w:p>
          <w:p w14:paraId="28680A98">
            <w:pPr>
              <w:spacing w:line="267" w:lineRule="auto"/>
              <w:rPr>
                <w:lang w:eastAsia="zh-CN"/>
              </w:rPr>
            </w:pPr>
          </w:p>
          <w:p w14:paraId="120954EB">
            <w:pPr>
              <w:spacing w:line="267" w:lineRule="auto"/>
              <w:rPr>
                <w:lang w:eastAsia="zh-CN"/>
              </w:rPr>
            </w:pPr>
          </w:p>
          <w:p w14:paraId="123093CC">
            <w:pPr>
              <w:spacing w:line="267" w:lineRule="auto"/>
              <w:rPr>
                <w:lang w:eastAsia="zh-CN"/>
              </w:rPr>
            </w:pPr>
          </w:p>
          <w:p w14:paraId="3D184EFF">
            <w:pPr>
              <w:spacing w:line="268" w:lineRule="auto"/>
              <w:rPr>
                <w:lang w:eastAsia="zh-CN"/>
              </w:rPr>
            </w:pPr>
          </w:p>
          <w:p w14:paraId="57DE4A77">
            <w:pPr>
              <w:pStyle w:val="10"/>
              <w:spacing w:line="192" w:lineRule="auto"/>
              <w:ind w:left="41" w:right="19" w:firstLine="399"/>
              <w:jc w:val="both"/>
              <w:rPr>
                <w:rFonts w:ascii="Times New Roman" w:hAnsi="Times New Roman" w:eastAsia="仿宋_GB2312" w:cs="Times New Roman"/>
                <w:snapToGrid/>
                <w:kern w:val="2"/>
                <w:lang w:eastAsia="zh-CN"/>
              </w:rPr>
            </w:pPr>
          </w:p>
          <w:p w14:paraId="6D0FF48C">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对平台内经 营者的违法 行为， 电子商 务平台经营 者应采取必 要措施</w:t>
            </w:r>
          </w:p>
        </w:tc>
        <w:tc>
          <w:tcPr>
            <w:tcW w:w="2340" w:type="dxa"/>
            <w:tcBorders>
              <w:bottom w:val="single" w:color="000000" w:sz="6" w:space="0"/>
            </w:tcBorders>
          </w:tcPr>
          <w:p w14:paraId="6BEC3BD6">
            <w:pPr>
              <w:spacing w:line="310" w:lineRule="auto"/>
              <w:rPr>
                <w:lang w:eastAsia="zh-CN"/>
              </w:rPr>
            </w:pPr>
          </w:p>
          <w:p w14:paraId="2772ECE5">
            <w:pPr>
              <w:spacing w:line="310" w:lineRule="auto"/>
              <w:rPr>
                <w:lang w:eastAsia="zh-CN"/>
              </w:rPr>
            </w:pPr>
          </w:p>
          <w:p w14:paraId="3E1E0A47">
            <w:pPr>
              <w:spacing w:line="310" w:lineRule="auto"/>
              <w:rPr>
                <w:lang w:eastAsia="zh-CN"/>
              </w:rPr>
            </w:pPr>
          </w:p>
          <w:p w14:paraId="190CA1E4">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1.平台内经营者违反规定 未在首页显著位置公示营业执 照信息、行政许可信息、属于 不需要办理市场主体登记情形 等信息，或者上述信息的链接 标识的，平台经营者对此未采 取必要措施；</w:t>
            </w:r>
          </w:p>
          <w:p w14:paraId="290D2CD9">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2.平台内经营者终止电子 商务经营，  未在首页显著位置 持续公示终止电子商务的有关 信息，平台经营者对此未采取 必要措施。</w:t>
            </w:r>
          </w:p>
        </w:tc>
        <w:tc>
          <w:tcPr>
            <w:tcW w:w="1140" w:type="dxa"/>
            <w:tcBorders>
              <w:bottom w:val="single" w:color="000000" w:sz="6" w:space="0"/>
            </w:tcBorders>
          </w:tcPr>
          <w:p w14:paraId="4013CD85">
            <w:pPr>
              <w:rPr>
                <w:lang w:eastAsia="zh-CN"/>
              </w:rPr>
            </w:pPr>
          </w:p>
          <w:p w14:paraId="0A32DBC4">
            <w:pPr>
              <w:rPr>
                <w:lang w:eastAsia="zh-CN"/>
              </w:rPr>
            </w:pPr>
          </w:p>
          <w:p w14:paraId="1641BE1F">
            <w:pPr>
              <w:rPr>
                <w:lang w:eastAsia="zh-CN"/>
              </w:rPr>
            </w:pPr>
          </w:p>
          <w:p w14:paraId="69DC69CC">
            <w:pPr>
              <w:rPr>
                <w:lang w:eastAsia="zh-CN"/>
              </w:rPr>
            </w:pPr>
          </w:p>
          <w:p w14:paraId="3EFE3C75">
            <w:pPr>
              <w:rPr>
                <w:lang w:eastAsia="zh-CN"/>
              </w:rPr>
            </w:pPr>
          </w:p>
          <w:p w14:paraId="10BC7467">
            <w:pPr>
              <w:rPr>
                <w:lang w:eastAsia="zh-CN"/>
              </w:rPr>
            </w:pPr>
          </w:p>
          <w:p w14:paraId="78454788">
            <w:pPr>
              <w:rPr>
                <w:lang w:eastAsia="zh-CN"/>
              </w:rPr>
            </w:pPr>
          </w:p>
          <w:p w14:paraId="65BDCA36">
            <w:pPr>
              <w:spacing w:line="241" w:lineRule="auto"/>
              <w:rPr>
                <w:lang w:eastAsia="zh-CN"/>
              </w:rPr>
            </w:pPr>
          </w:p>
          <w:p w14:paraId="3D93C755">
            <w:pPr>
              <w:spacing w:line="241" w:lineRule="auto"/>
              <w:rPr>
                <w:lang w:eastAsia="zh-CN"/>
              </w:rPr>
            </w:pPr>
          </w:p>
          <w:p w14:paraId="41131097">
            <w:pPr>
              <w:pStyle w:val="10"/>
              <w:spacing w:before="90" w:line="226" w:lineRule="auto"/>
              <w:ind w:left="103"/>
            </w:pPr>
            <w:r>
              <w:rPr>
                <w:spacing w:val="31"/>
              </w:rPr>
              <w:t>☆☆☆☆☆</w:t>
            </w:r>
          </w:p>
        </w:tc>
        <w:tc>
          <w:tcPr>
            <w:tcW w:w="4025" w:type="dxa"/>
            <w:tcBorders>
              <w:bottom w:val="single" w:color="000000" w:sz="6" w:space="0"/>
            </w:tcBorders>
          </w:tcPr>
          <w:p w14:paraId="444B514B">
            <w:pPr>
              <w:pStyle w:val="10"/>
              <w:spacing w:line="192" w:lineRule="auto"/>
              <w:ind w:left="41" w:right="19" w:firstLine="399"/>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《中华人民共和国电子商务法》</w:t>
            </w:r>
          </w:p>
          <w:p w14:paraId="00B39697">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第七十六条    电子商务经营者违 反本法规定，  有下列行为之一的， 由市 场监督管理部门责令限期改正，  可以处 一万元以下的罚款，  对其中的电子商务 平台经营者，  依照本法第八十一条第一 款的规定处罚：</w:t>
            </w:r>
          </w:p>
          <w:p w14:paraId="2FC4A011">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（一）未在首页显著位置公示营业 执照信息、行政许可信息、属于不需要 办理市场主体登记情形等信息，  或者上 述信息的链接标识的；</w:t>
            </w:r>
          </w:p>
          <w:p w14:paraId="67ADBDFF">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 未在首页显著位置持续公示 终止电子商务的有关信息的；</w:t>
            </w:r>
          </w:p>
          <w:p w14:paraId="756E0B26">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（三）未明示用户信息查询、更正、 删除以及用户注销的方式、程序，  或者  对用户信息查询、更正、删除以及用户  注销设置不合理条件的。</w:t>
            </w:r>
          </w:p>
          <w:p w14:paraId="1B9CF8B1">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电子商务平台经营者对违反前款规 定的平台内经营者未采取必要措施的，  由 市场监督管理部门责令限期改正，  可以处 二万元以上十万元以下的罚款。</w:t>
            </w:r>
          </w:p>
        </w:tc>
        <w:tc>
          <w:tcPr>
            <w:tcW w:w="2680" w:type="dxa"/>
            <w:tcBorders>
              <w:bottom w:val="single" w:color="000000" w:sz="6" w:space="0"/>
            </w:tcBorders>
          </w:tcPr>
          <w:p w14:paraId="671435BD">
            <w:pPr>
              <w:spacing w:line="309" w:lineRule="auto"/>
              <w:rPr>
                <w:lang w:eastAsia="zh-CN"/>
              </w:rPr>
            </w:pPr>
          </w:p>
          <w:p w14:paraId="3B1B8818">
            <w:pPr>
              <w:spacing w:line="309" w:lineRule="auto"/>
              <w:rPr>
                <w:lang w:eastAsia="zh-CN"/>
              </w:rPr>
            </w:pPr>
          </w:p>
          <w:p w14:paraId="0F0D24C2">
            <w:pPr>
              <w:spacing w:line="309" w:lineRule="auto"/>
              <w:rPr>
                <w:lang w:eastAsia="zh-CN"/>
              </w:rPr>
            </w:pPr>
          </w:p>
          <w:p w14:paraId="11313DCD">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电子商务平台经营者应 当履行对平台内经营者违法行 为处理义务。</w:t>
            </w:r>
          </w:p>
          <w:p w14:paraId="2FF1770E">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2. 发现平台内经营者存在 未在首页显著位置公示营业执 照信息、行政许可信息、属于不 需要办理市场主体登记情形等 违反信息公示义务的行为，电子 商务平台经营者应依据法律、法 规、规章的规定或者平台服务协 议和交易规则采取警示、暂停或 者终止服务等处理措施。</w:t>
            </w:r>
          </w:p>
        </w:tc>
        <w:tc>
          <w:tcPr>
            <w:tcW w:w="1272" w:type="dxa"/>
            <w:tcBorders>
              <w:bottom w:val="single" w:color="000000" w:sz="6" w:space="0"/>
              <w:right w:val="single" w:color="000000" w:sz="6" w:space="0"/>
            </w:tcBorders>
          </w:tcPr>
          <w:p w14:paraId="5563611A">
            <w:pPr>
              <w:spacing w:line="260" w:lineRule="auto"/>
              <w:rPr>
                <w:lang w:eastAsia="zh-CN"/>
              </w:rPr>
            </w:pPr>
          </w:p>
          <w:p w14:paraId="6092613F">
            <w:pPr>
              <w:spacing w:line="260" w:lineRule="auto"/>
              <w:rPr>
                <w:lang w:eastAsia="zh-CN"/>
              </w:rPr>
            </w:pPr>
          </w:p>
          <w:p w14:paraId="5DB2BE0D">
            <w:pPr>
              <w:spacing w:line="260" w:lineRule="auto"/>
              <w:rPr>
                <w:lang w:eastAsia="zh-CN"/>
              </w:rPr>
            </w:pPr>
          </w:p>
          <w:p w14:paraId="53A16642">
            <w:pPr>
              <w:spacing w:line="260" w:lineRule="auto"/>
              <w:rPr>
                <w:lang w:eastAsia="zh-CN"/>
              </w:rPr>
            </w:pPr>
          </w:p>
          <w:p w14:paraId="7ECD4472">
            <w:pPr>
              <w:spacing w:line="260" w:lineRule="auto"/>
              <w:rPr>
                <w:lang w:eastAsia="zh-CN"/>
              </w:rPr>
            </w:pPr>
          </w:p>
          <w:p w14:paraId="48D8E1E7">
            <w:pPr>
              <w:spacing w:line="261" w:lineRule="auto"/>
              <w:rPr>
                <w:lang w:eastAsia="zh-CN"/>
              </w:rPr>
            </w:pPr>
          </w:p>
          <w:p w14:paraId="0837C0C5">
            <w:pPr>
              <w:spacing w:line="261" w:lineRule="auto"/>
              <w:rPr>
                <w:lang w:eastAsia="zh-CN"/>
              </w:rPr>
            </w:pPr>
          </w:p>
          <w:p w14:paraId="0F0ADE8F">
            <w:pPr>
              <w:pStyle w:val="10"/>
              <w:spacing w:before="90" w:line="165" w:lineRule="auto"/>
              <w:ind w:left="43" w:right="22" w:hanging="5"/>
              <w:jc w:val="center"/>
            </w:pPr>
            <w:r>
              <w:rPr>
                <w:rFonts w:hint="eastAsia" w:ascii="Times New Roman" w:hAnsi="Times New Roman" w:eastAsia="仿宋_GB2312" w:cs="Times New Roman"/>
                <w:snapToGrid/>
                <w:kern w:val="2"/>
                <w:lang w:eastAsia="zh-CN"/>
              </w:rPr>
              <w:t>市场科</w:t>
            </w:r>
          </w:p>
        </w:tc>
      </w:tr>
    </w:tbl>
    <w:p w14:paraId="57A60BAB">
      <w:pPr>
        <w:spacing w:before="309" w:line="159" w:lineRule="auto"/>
        <w:rPr>
          <w:rFonts w:ascii="微软雅黑" w:hAnsi="微软雅黑" w:eastAsia="微软雅黑" w:cs="微软雅黑"/>
          <w:sz w:val="30"/>
          <w:szCs w:val="30"/>
        </w:rPr>
        <w:sectPr>
          <w:pgSz w:w="16840" w:h="11900"/>
          <w:pgMar w:top="1011" w:right="1776" w:bottom="0" w:left="1550" w:header="0" w:footer="0" w:gutter="0"/>
          <w:cols w:space="720" w:num="1"/>
        </w:sectPr>
      </w:pPr>
    </w:p>
    <w:p w14:paraId="27A1A373">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394"/>
        <w:gridCol w:w="2355"/>
        <w:gridCol w:w="1155"/>
        <w:gridCol w:w="4010"/>
        <w:gridCol w:w="2695"/>
        <w:gridCol w:w="1257"/>
      </w:tblGrid>
      <w:tr w14:paraId="765CA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2" w:type="dxa"/>
            <w:tcBorders>
              <w:top w:val="single" w:color="000000" w:sz="6" w:space="0"/>
              <w:left w:val="single" w:color="000000" w:sz="6" w:space="0"/>
            </w:tcBorders>
          </w:tcPr>
          <w:p w14:paraId="696D079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94" w:type="dxa"/>
            <w:tcBorders>
              <w:top w:val="single" w:color="000000" w:sz="6" w:space="0"/>
            </w:tcBorders>
          </w:tcPr>
          <w:p w14:paraId="2DF6C55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55" w:type="dxa"/>
            <w:tcBorders>
              <w:top w:val="single" w:color="000000" w:sz="6" w:space="0"/>
            </w:tcBorders>
          </w:tcPr>
          <w:p w14:paraId="5775E46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55" w:type="dxa"/>
            <w:tcBorders>
              <w:top w:val="single" w:color="000000" w:sz="6" w:space="0"/>
            </w:tcBorders>
          </w:tcPr>
          <w:p w14:paraId="14DE202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10" w:type="dxa"/>
            <w:tcBorders>
              <w:top w:val="single" w:color="000000" w:sz="6" w:space="0"/>
            </w:tcBorders>
          </w:tcPr>
          <w:p w14:paraId="5C9F36B6">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95" w:type="dxa"/>
            <w:tcBorders>
              <w:top w:val="single" w:color="000000" w:sz="6" w:space="0"/>
            </w:tcBorders>
          </w:tcPr>
          <w:p w14:paraId="1C6CFFC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57" w:type="dxa"/>
            <w:tcBorders>
              <w:top w:val="single" w:color="000000" w:sz="6" w:space="0"/>
              <w:right w:val="single" w:color="000000" w:sz="6" w:space="0"/>
            </w:tcBorders>
          </w:tcPr>
          <w:p w14:paraId="6132D10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033BA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1" w:hRule="atLeast"/>
        </w:trPr>
        <w:tc>
          <w:tcPr>
            <w:tcW w:w="632" w:type="dxa"/>
            <w:tcBorders>
              <w:left w:val="single" w:color="000000" w:sz="6" w:space="0"/>
            </w:tcBorders>
          </w:tcPr>
          <w:p w14:paraId="1238878E">
            <w:pPr>
              <w:spacing w:line="269" w:lineRule="auto"/>
            </w:pPr>
          </w:p>
          <w:p w14:paraId="53A37450">
            <w:pPr>
              <w:spacing w:line="269" w:lineRule="auto"/>
            </w:pPr>
          </w:p>
          <w:p w14:paraId="4A1FA406">
            <w:pPr>
              <w:spacing w:line="269" w:lineRule="auto"/>
            </w:pPr>
          </w:p>
          <w:p w14:paraId="7449CD44">
            <w:pPr>
              <w:spacing w:line="269" w:lineRule="auto"/>
            </w:pPr>
          </w:p>
          <w:p w14:paraId="4956B97C">
            <w:pPr>
              <w:spacing w:line="269" w:lineRule="auto"/>
            </w:pPr>
          </w:p>
          <w:p w14:paraId="252D7055">
            <w:pPr>
              <w:spacing w:line="269" w:lineRule="auto"/>
            </w:pPr>
          </w:p>
          <w:p w14:paraId="31823092">
            <w:pPr>
              <w:spacing w:line="269" w:lineRule="auto"/>
            </w:pPr>
          </w:p>
          <w:p w14:paraId="073D3E62">
            <w:pPr>
              <w:spacing w:line="269" w:lineRule="auto"/>
            </w:pPr>
          </w:p>
          <w:p w14:paraId="4FAD32DB">
            <w:pPr>
              <w:spacing w:before="60" w:line="183" w:lineRule="auto"/>
              <w:ind w:left="263"/>
              <w:rPr>
                <w:rFonts w:ascii="Times New Roman" w:hAnsi="Times New Roman" w:eastAsia="Times New Roman" w:cs="Times New Roman"/>
              </w:rPr>
            </w:pPr>
            <w:r>
              <w:rPr>
                <w:rFonts w:ascii="Times New Roman" w:hAnsi="Times New Roman" w:eastAsia="Times New Roman" w:cs="Times New Roman"/>
              </w:rPr>
              <w:t>5</w:t>
            </w:r>
          </w:p>
        </w:tc>
        <w:tc>
          <w:tcPr>
            <w:tcW w:w="1394" w:type="dxa"/>
          </w:tcPr>
          <w:p w14:paraId="7D5A9217">
            <w:pPr>
              <w:spacing w:line="267" w:lineRule="auto"/>
              <w:rPr>
                <w:lang w:eastAsia="zh-CN"/>
              </w:rPr>
            </w:pPr>
          </w:p>
          <w:p w14:paraId="3D56D2CD">
            <w:pPr>
              <w:spacing w:line="267" w:lineRule="auto"/>
              <w:rPr>
                <w:lang w:eastAsia="zh-CN"/>
              </w:rPr>
            </w:pPr>
          </w:p>
          <w:p w14:paraId="6ACDB53E">
            <w:pPr>
              <w:spacing w:line="267" w:lineRule="auto"/>
              <w:rPr>
                <w:lang w:eastAsia="zh-CN"/>
              </w:rPr>
            </w:pPr>
          </w:p>
          <w:p w14:paraId="3D919EB4">
            <w:pPr>
              <w:spacing w:line="267" w:lineRule="auto"/>
              <w:rPr>
                <w:lang w:eastAsia="zh-CN"/>
              </w:rPr>
            </w:pPr>
          </w:p>
          <w:p w14:paraId="19CBCEBC">
            <w:pPr>
              <w:spacing w:line="267" w:lineRule="auto"/>
              <w:rPr>
                <w:lang w:eastAsia="zh-CN"/>
              </w:rPr>
            </w:pPr>
          </w:p>
          <w:p w14:paraId="3CE71448">
            <w:pPr>
              <w:pStyle w:val="10"/>
              <w:spacing w:line="192" w:lineRule="auto"/>
              <w:ind w:left="41" w:right="19" w:firstLine="399"/>
              <w:jc w:val="both"/>
              <w:rPr>
                <w:rFonts w:ascii="Times New Roman" w:hAnsi="Times New Roman" w:eastAsia="仿宋_GB2312" w:cs="Times New Roman"/>
                <w:snapToGrid/>
                <w:kern w:val="2"/>
                <w:lang w:eastAsia="zh-CN"/>
              </w:rPr>
            </w:pPr>
          </w:p>
          <w:p w14:paraId="288B5123">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平台经营者 应履行公示 平台服务协 议和交易规 则的义务</w:t>
            </w:r>
          </w:p>
        </w:tc>
        <w:tc>
          <w:tcPr>
            <w:tcW w:w="2355" w:type="dxa"/>
          </w:tcPr>
          <w:p w14:paraId="6C5A6638">
            <w:pPr>
              <w:spacing w:line="245" w:lineRule="auto"/>
              <w:rPr>
                <w:lang w:eastAsia="zh-CN"/>
              </w:rPr>
            </w:pPr>
          </w:p>
          <w:p w14:paraId="438E08EC">
            <w:pPr>
              <w:spacing w:line="245" w:lineRule="auto"/>
              <w:rPr>
                <w:lang w:eastAsia="zh-CN"/>
              </w:rPr>
            </w:pPr>
          </w:p>
          <w:p w14:paraId="31629D49">
            <w:pPr>
              <w:spacing w:line="245" w:lineRule="auto"/>
              <w:rPr>
                <w:lang w:eastAsia="zh-CN"/>
              </w:rPr>
            </w:pPr>
          </w:p>
          <w:p w14:paraId="1CDBC7AB">
            <w:pPr>
              <w:spacing w:line="246" w:lineRule="auto"/>
              <w:rPr>
                <w:lang w:eastAsia="zh-CN"/>
              </w:rPr>
            </w:pPr>
          </w:p>
          <w:p w14:paraId="117A9A46">
            <w:pPr>
              <w:spacing w:line="246" w:lineRule="auto"/>
              <w:rPr>
                <w:lang w:eastAsia="zh-CN"/>
              </w:rPr>
            </w:pPr>
          </w:p>
          <w:p w14:paraId="01490676">
            <w:pPr>
              <w:spacing w:line="246" w:lineRule="auto"/>
              <w:rPr>
                <w:lang w:eastAsia="zh-CN"/>
              </w:rPr>
            </w:pPr>
          </w:p>
          <w:p w14:paraId="53677DAC">
            <w:pPr>
              <w:pStyle w:val="10"/>
              <w:spacing w:line="192" w:lineRule="auto"/>
              <w:ind w:left="41" w:right="19" w:firstLine="399"/>
              <w:jc w:val="both"/>
              <w:rPr>
                <w:rFonts w:ascii="Times New Roman" w:hAnsi="Times New Roman" w:eastAsia="仿宋_GB2312" w:cs="Times New Roman"/>
                <w:snapToGrid/>
                <w:kern w:val="2"/>
                <w:lang w:eastAsia="zh-CN"/>
              </w:rPr>
            </w:pPr>
          </w:p>
          <w:p w14:paraId="6859245D">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如：平台经营者未在其首 页显著位置持续公示平台服务 协议和交易规则信息或者上述 信息的链接标识。</w:t>
            </w:r>
          </w:p>
        </w:tc>
        <w:tc>
          <w:tcPr>
            <w:tcW w:w="1155" w:type="dxa"/>
          </w:tcPr>
          <w:p w14:paraId="0F817148">
            <w:pPr>
              <w:spacing w:line="259" w:lineRule="auto"/>
              <w:rPr>
                <w:lang w:eastAsia="zh-CN"/>
              </w:rPr>
            </w:pPr>
          </w:p>
          <w:p w14:paraId="7D5F385A">
            <w:pPr>
              <w:spacing w:line="260" w:lineRule="auto"/>
              <w:rPr>
                <w:lang w:eastAsia="zh-CN"/>
              </w:rPr>
            </w:pPr>
          </w:p>
          <w:p w14:paraId="5B46D5DD">
            <w:pPr>
              <w:spacing w:line="260" w:lineRule="auto"/>
              <w:rPr>
                <w:lang w:eastAsia="zh-CN"/>
              </w:rPr>
            </w:pPr>
          </w:p>
          <w:p w14:paraId="7B15D39D">
            <w:pPr>
              <w:spacing w:line="260" w:lineRule="auto"/>
              <w:rPr>
                <w:lang w:eastAsia="zh-CN"/>
              </w:rPr>
            </w:pPr>
          </w:p>
          <w:p w14:paraId="7C48772A">
            <w:pPr>
              <w:spacing w:line="260" w:lineRule="auto"/>
              <w:rPr>
                <w:lang w:eastAsia="zh-CN"/>
              </w:rPr>
            </w:pPr>
          </w:p>
          <w:p w14:paraId="2711D669">
            <w:pPr>
              <w:spacing w:line="260" w:lineRule="auto"/>
              <w:rPr>
                <w:lang w:eastAsia="zh-CN"/>
              </w:rPr>
            </w:pPr>
          </w:p>
          <w:p w14:paraId="50080CBD">
            <w:pPr>
              <w:spacing w:line="260" w:lineRule="auto"/>
              <w:rPr>
                <w:lang w:eastAsia="zh-CN"/>
              </w:rPr>
            </w:pPr>
          </w:p>
          <w:p w14:paraId="0629B9E3">
            <w:pPr>
              <w:spacing w:line="260" w:lineRule="auto"/>
              <w:rPr>
                <w:lang w:eastAsia="zh-CN"/>
              </w:rPr>
            </w:pPr>
          </w:p>
          <w:p w14:paraId="1BEEFD43">
            <w:pPr>
              <w:pStyle w:val="10"/>
              <w:spacing w:before="90" w:line="226" w:lineRule="auto"/>
              <w:ind w:left="313"/>
            </w:pPr>
            <w:r>
              <w:rPr>
                <w:spacing w:val="28"/>
              </w:rPr>
              <w:t>☆☆☆</w:t>
            </w:r>
          </w:p>
        </w:tc>
        <w:tc>
          <w:tcPr>
            <w:tcW w:w="4010" w:type="dxa"/>
          </w:tcPr>
          <w:p w14:paraId="2E683265">
            <w:pPr>
              <w:spacing w:line="409" w:lineRule="auto"/>
              <w:rPr>
                <w:lang w:eastAsia="zh-CN"/>
              </w:rPr>
            </w:pPr>
          </w:p>
          <w:p w14:paraId="74F2F047">
            <w:pPr>
              <w:pStyle w:val="10"/>
              <w:spacing w:line="192" w:lineRule="auto"/>
              <w:ind w:left="41" w:right="19" w:firstLine="399"/>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《中华人民共和国电子商务法》</w:t>
            </w:r>
          </w:p>
          <w:p w14:paraId="469C13AE">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第三十三条    电子商务平台经营 者应当在其首页显著位置持续公示平 台服务协议和交易规则信息或者上述 信息的链接标识，  并保证经营者和消费 者能够便利、完整地阅览和下载。</w:t>
            </w:r>
          </w:p>
          <w:p w14:paraId="2B24F8DB">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第八十一条第一款第一项    电子 商务平台经营者违反本法规定，  有下列 行为之一的， 由市场监督管理部门责令 限期改正，  可以处二万元以上十万元以 下的罚款；  情节严重的，  处十万元以上 五十万元以下的罚款：</w:t>
            </w:r>
          </w:p>
          <w:p w14:paraId="26B6F269">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（一）未在首页显著位置持续公示 平台服务协议、交易规则信息或者上述 信息的链接标识的；</w:t>
            </w:r>
          </w:p>
        </w:tc>
        <w:tc>
          <w:tcPr>
            <w:tcW w:w="2695" w:type="dxa"/>
          </w:tcPr>
          <w:p w14:paraId="14CA3A2D">
            <w:pPr>
              <w:spacing w:line="251" w:lineRule="auto"/>
              <w:rPr>
                <w:lang w:eastAsia="zh-CN"/>
              </w:rPr>
            </w:pPr>
          </w:p>
          <w:p w14:paraId="7C37118D">
            <w:pPr>
              <w:spacing w:line="251" w:lineRule="auto"/>
              <w:rPr>
                <w:lang w:eastAsia="zh-CN"/>
              </w:rPr>
            </w:pPr>
          </w:p>
          <w:p w14:paraId="3542383C">
            <w:pPr>
              <w:spacing w:line="252" w:lineRule="auto"/>
              <w:rPr>
                <w:lang w:eastAsia="zh-CN"/>
              </w:rPr>
            </w:pPr>
          </w:p>
          <w:p w14:paraId="3514AE20">
            <w:pPr>
              <w:spacing w:line="252" w:lineRule="auto"/>
              <w:rPr>
                <w:lang w:eastAsia="zh-CN"/>
              </w:rPr>
            </w:pPr>
          </w:p>
          <w:p w14:paraId="219B45DA">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平台服务协议和交易规  则应当在其首页显著位置公示；</w:t>
            </w:r>
          </w:p>
          <w:p w14:paraId="59FDDA98">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2.公示应当是持续进行的。 “持续”是指电子商务平台整个  经营期间；</w:t>
            </w:r>
          </w:p>
          <w:p w14:paraId="7C4FE4A8">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公示的对象可以是信息 也可以是信息的链接标识；</w:t>
            </w:r>
          </w:p>
          <w:p w14:paraId="084D3366">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4.公示的方式必须满足经 营者和消费者能够便利、完整地 阅览和下载。</w:t>
            </w:r>
          </w:p>
        </w:tc>
        <w:tc>
          <w:tcPr>
            <w:tcW w:w="1257" w:type="dxa"/>
            <w:tcBorders>
              <w:right w:val="single" w:color="000000" w:sz="6" w:space="0"/>
            </w:tcBorders>
          </w:tcPr>
          <w:p w14:paraId="155A577C">
            <w:pPr>
              <w:spacing w:line="245" w:lineRule="auto"/>
              <w:rPr>
                <w:lang w:eastAsia="zh-CN"/>
              </w:rPr>
            </w:pPr>
          </w:p>
          <w:p w14:paraId="47B66021">
            <w:pPr>
              <w:spacing w:line="245" w:lineRule="auto"/>
              <w:rPr>
                <w:lang w:eastAsia="zh-CN"/>
              </w:rPr>
            </w:pPr>
          </w:p>
          <w:p w14:paraId="5DCF4BB3">
            <w:pPr>
              <w:spacing w:line="245" w:lineRule="auto"/>
              <w:rPr>
                <w:lang w:eastAsia="zh-CN"/>
              </w:rPr>
            </w:pPr>
          </w:p>
          <w:p w14:paraId="67B5E0A2">
            <w:pPr>
              <w:spacing w:line="246" w:lineRule="auto"/>
              <w:rPr>
                <w:lang w:eastAsia="zh-CN"/>
              </w:rPr>
            </w:pPr>
          </w:p>
          <w:p w14:paraId="59CE8EBA">
            <w:pPr>
              <w:spacing w:line="246" w:lineRule="auto"/>
              <w:rPr>
                <w:lang w:eastAsia="zh-CN"/>
              </w:rPr>
            </w:pPr>
          </w:p>
          <w:p w14:paraId="091567FD">
            <w:pPr>
              <w:spacing w:line="246" w:lineRule="auto"/>
              <w:rPr>
                <w:lang w:eastAsia="zh-CN"/>
              </w:rPr>
            </w:pPr>
          </w:p>
          <w:p w14:paraId="56661FA3">
            <w:pPr>
              <w:spacing w:line="246" w:lineRule="auto"/>
              <w:rPr>
                <w:lang w:eastAsia="zh-CN"/>
              </w:rPr>
            </w:pPr>
          </w:p>
          <w:p w14:paraId="47FD2987">
            <w:pPr>
              <w:pStyle w:val="10"/>
              <w:spacing w:before="90" w:line="172" w:lineRule="auto"/>
              <w:ind w:left="43" w:right="22" w:hanging="5"/>
              <w:jc w:val="center"/>
            </w:pPr>
            <w:r>
              <w:rPr>
                <w:rFonts w:hint="eastAsia" w:ascii="Times New Roman" w:hAnsi="Times New Roman" w:eastAsia="仿宋_GB2312" w:cs="Times New Roman"/>
                <w:snapToGrid/>
                <w:kern w:val="2"/>
                <w:lang w:eastAsia="zh-CN"/>
              </w:rPr>
              <w:t>市场科</w:t>
            </w:r>
          </w:p>
        </w:tc>
      </w:tr>
      <w:tr w14:paraId="6ACFC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1" w:hRule="atLeast"/>
        </w:trPr>
        <w:tc>
          <w:tcPr>
            <w:tcW w:w="632" w:type="dxa"/>
            <w:tcBorders>
              <w:left w:val="single" w:color="000000" w:sz="6" w:space="0"/>
              <w:bottom w:val="single" w:color="000000" w:sz="6" w:space="0"/>
            </w:tcBorders>
          </w:tcPr>
          <w:p w14:paraId="01109199">
            <w:pPr>
              <w:spacing w:line="257" w:lineRule="auto"/>
            </w:pPr>
          </w:p>
          <w:p w14:paraId="0D82DEDE">
            <w:pPr>
              <w:spacing w:line="257" w:lineRule="auto"/>
            </w:pPr>
          </w:p>
          <w:p w14:paraId="53CE4403">
            <w:pPr>
              <w:spacing w:line="257" w:lineRule="auto"/>
            </w:pPr>
          </w:p>
          <w:p w14:paraId="05E78756">
            <w:pPr>
              <w:spacing w:line="257" w:lineRule="auto"/>
            </w:pPr>
          </w:p>
          <w:p w14:paraId="4687B963">
            <w:pPr>
              <w:spacing w:line="257" w:lineRule="auto"/>
            </w:pPr>
          </w:p>
          <w:p w14:paraId="34D022BE">
            <w:pPr>
              <w:spacing w:line="258" w:lineRule="auto"/>
            </w:pPr>
          </w:p>
          <w:p w14:paraId="01A6E169">
            <w:pPr>
              <w:spacing w:line="258" w:lineRule="auto"/>
            </w:pPr>
          </w:p>
          <w:p w14:paraId="49E62C83">
            <w:pPr>
              <w:spacing w:before="61" w:line="186" w:lineRule="auto"/>
              <w:ind w:left="262"/>
              <w:rPr>
                <w:rFonts w:ascii="Times New Roman" w:hAnsi="Times New Roman" w:eastAsia="Times New Roman" w:cs="Times New Roman"/>
              </w:rPr>
            </w:pPr>
            <w:r>
              <w:rPr>
                <w:rFonts w:ascii="Times New Roman" w:hAnsi="Times New Roman" w:eastAsia="Times New Roman" w:cs="Times New Roman"/>
              </w:rPr>
              <w:t>6</w:t>
            </w:r>
          </w:p>
        </w:tc>
        <w:tc>
          <w:tcPr>
            <w:tcW w:w="1394" w:type="dxa"/>
            <w:tcBorders>
              <w:bottom w:val="single" w:color="000000" w:sz="6" w:space="0"/>
            </w:tcBorders>
          </w:tcPr>
          <w:p w14:paraId="043C8DDE">
            <w:pPr>
              <w:spacing w:line="297" w:lineRule="auto"/>
              <w:rPr>
                <w:lang w:eastAsia="zh-CN"/>
              </w:rPr>
            </w:pPr>
          </w:p>
          <w:p w14:paraId="77C262EA">
            <w:pPr>
              <w:spacing w:line="298" w:lineRule="auto"/>
              <w:rPr>
                <w:lang w:eastAsia="zh-CN"/>
              </w:rPr>
            </w:pPr>
          </w:p>
          <w:p w14:paraId="76B7D828">
            <w:pPr>
              <w:spacing w:line="298" w:lineRule="auto"/>
              <w:rPr>
                <w:lang w:eastAsia="zh-CN"/>
              </w:rPr>
            </w:pPr>
          </w:p>
          <w:p w14:paraId="2A40A61F">
            <w:pPr>
              <w:pStyle w:val="10"/>
              <w:spacing w:line="192" w:lineRule="auto"/>
              <w:ind w:left="28" w:right="28"/>
              <w:jc w:val="both"/>
              <w:rPr>
                <w:lang w:eastAsia="zh-CN"/>
              </w:rPr>
            </w:pPr>
            <w:r>
              <w:rPr>
                <w:rFonts w:ascii="Times New Roman" w:hAnsi="Times New Roman" w:eastAsia="仿宋_GB2312" w:cs="Times New Roman"/>
                <w:snapToGrid/>
                <w:kern w:val="2"/>
                <w:lang w:eastAsia="zh-CN"/>
              </w:rPr>
              <w:t>平台经营者 要区分标记 平台经营者 自营业务和 平台内经营 者开展的业 务， 不得误导 消费者</w:t>
            </w:r>
          </w:p>
        </w:tc>
        <w:tc>
          <w:tcPr>
            <w:tcW w:w="2355" w:type="dxa"/>
            <w:tcBorders>
              <w:bottom w:val="single" w:color="000000" w:sz="6" w:space="0"/>
            </w:tcBorders>
          </w:tcPr>
          <w:p w14:paraId="06B0E401">
            <w:pPr>
              <w:spacing w:line="275" w:lineRule="auto"/>
              <w:rPr>
                <w:lang w:eastAsia="zh-CN"/>
              </w:rPr>
            </w:pPr>
          </w:p>
          <w:p w14:paraId="035816F8">
            <w:pPr>
              <w:spacing w:line="275" w:lineRule="auto"/>
              <w:rPr>
                <w:lang w:eastAsia="zh-CN"/>
              </w:rPr>
            </w:pPr>
          </w:p>
          <w:p w14:paraId="5CF46863">
            <w:pPr>
              <w:spacing w:line="275" w:lineRule="auto"/>
              <w:rPr>
                <w:lang w:eastAsia="zh-CN"/>
              </w:rPr>
            </w:pPr>
          </w:p>
          <w:p w14:paraId="348F47D9">
            <w:pPr>
              <w:spacing w:line="275" w:lineRule="auto"/>
              <w:rPr>
                <w:lang w:eastAsia="zh-CN"/>
              </w:rPr>
            </w:pPr>
          </w:p>
          <w:p w14:paraId="3277AE78">
            <w:pPr>
              <w:pStyle w:val="10"/>
              <w:spacing w:line="192" w:lineRule="auto"/>
              <w:ind w:left="41" w:right="19" w:firstLine="399"/>
              <w:jc w:val="both"/>
              <w:rPr>
                <w:rFonts w:ascii="Times New Roman" w:hAnsi="Times New Roman" w:eastAsia="仿宋_GB2312" w:cs="Times New Roman"/>
                <w:snapToGrid/>
                <w:kern w:val="2"/>
                <w:lang w:eastAsia="zh-CN"/>
              </w:rPr>
            </w:pPr>
          </w:p>
          <w:p w14:paraId="741FC4B8">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平台经营者误导消费者， 未以显著方式区分标记在其平 台上开展的自营业务和平台内 商户开展的业务。</w:t>
            </w:r>
          </w:p>
        </w:tc>
        <w:tc>
          <w:tcPr>
            <w:tcW w:w="1155" w:type="dxa"/>
            <w:tcBorders>
              <w:bottom w:val="single" w:color="000000" w:sz="6" w:space="0"/>
            </w:tcBorders>
          </w:tcPr>
          <w:p w14:paraId="3C87D7A0">
            <w:pPr>
              <w:spacing w:line="247" w:lineRule="auto"/>
              <w:rPr>
                <w:lang w:eastAsia="zh-CN"/>
              </w:rPr>
            </w:pPr>
          </w:p>
          <w:p w14:paraId="4165DC2D">
            <w:pPr>
              <w:spacing w:line="247" w:lineRule="auto"/>
              <w:rPr>
                <w:lang w:eastAsia="zh-CN"/>
              </w:rPr>
            </w:pPr>
          </w:p>
          <w:p w14:paraId="6C6227E8">
            <w:pPr>
              <w:spacing w:line="247" w:lineRule="auto"/>
              <w:rPr>
                <w:lang w:eastAsia="zh-CN"/>
              </w:rPr>
            </w:pPr>
          </w:p>
          <w:p w14:paraId="162FC39E">
            <w:pPr>
              <w:spacing w:line="247" w:lineRule="auto"/>
              <w:rPr>
                <w:lang w:eastAsia="zh-CN"/>
              </w:rPr>
            </w:pPr>
          </w:p>
          <w:p w14:paraId="328E0205">
            <w:pPr>
              <w:spacing w:line="247" w:lineRule="auto"/>
              <w:rPr>
                <w:lang w:eastAsia="zh-CN"/>
              </w:rPr>
            </w:pPr>
          </w:p>
          <w:p w14:paraId="49EA031E">
            <w:pPr>
              <w:spacing w:line="248" w:lineRule="auto"/>
              <w:rPr>
                <w:lang w:eastAsia="zh-CN"/>
              </w:rPr>
            </w:pPr>
          </w:p>
          <w:p w14:paraId="209F9890">
            <w:pPr>
              <w:spacing w:line="248" w:lineRule="auto"/>
              <w:rPr>
                <w:lang w:eastAsia="zh-CN"/>
              </w:rPr>
            </w:pPr>
          </w:p>
          <w:p w14:paraId="59DA09F8">
            <w:pPr>
              <w:pStyle w:val="10"/>
              <w:spacing w:before="90" w:line="226" w:lineRule="auto"/>
              <w:ind w:left="313"/>
            </w:pPr>
            <w:r>
              <w:rPr>
                <w:spacing w:val="28"/>
              </w:rPr>
              <w:t>☆☆☆</w:t>
            </w:r>
          </w:p>
        </w:tc>
        <w:tc>
          <w:tcPr>
            <w:tcW w:w="4010" w:type="dxa"/>
            <w:tcBorders>
              <w:bottom w:val="single" w:color="000000" w:sz="6" w:space="0"/>
            </w:tcBorders>
          </w:tcPr>
          <w:p w14:paraId="0FF60FD6">
            <w:pPr>
              <w:spacing w:line="259" w:lineRule="auto"/>
              <w:rPr>
                <w:lang w:eastAsia="zh-CN"/>
              </w:rPr>
            </w:pPr>
          </w:p>
          <w:p w14:paraId="4FADD4AA">
            <w:pPr>
              <w:spacing w:line="259" w:lineRule="auto"/>
              <w:rPr>
                <w:lang w:eastAsia="zh-CN"/>
              </w:rPr>
            </w:pPr>
          </w:p>
          <w:p w14:paraId="16101A13">
            <w:pPr>
              <w:spacing w:line="260" w:lineRule="auto"/>
              <w:rPr>
                <w:lang w:eastAsia="zh-CN"/>
              </w:rPr>
            </w:pPr>
          </w:p>
          <w:p w14:paraId="38085614">
            <w:pPr>
              <w:pStyle w:val="10"/>
              <w:spacing w:line="192" w:lineRule="auto"/>
              <w:ind w:left="41" w:right="19" w:firstLine="399"/>
              <w:jc w:val="both"/>
              <w:rPr>
                <w:rFonts w:ascii="Times New Roman" w:hAnsi="Times New Roman" w:eastAsia="仿宋_GB2312" w:cs="Times New Roman"/>
                <w:snapToGrid/>
                <w:kern w:val="2"/>
                <w:lang w:eastAsia="zh-CN"/>
              </w:rPr>
            </w:pPr>
            <w:r>
              <w:rPr>
                <w:b/>
                <w:bCs/>
                <w:spacing w:val="3"/>
                <w:lang w:eastAsia="zh-CN"/>
                <w14:textOutline w14:w="2667" w14:cap="flat" w14:cmpd="sng" w14:algn="ctr">
                  <w14:solidFill>
                    <w14:srgbClr w14:val="000000"/>
                  </w14:solidFill>
                  <w14:prstDash w14:val="solid"/>
                  <w14:miter w14:val="0"/>
                </w14:textOutline>
              </w:rPr>
              <w:t>《</w:t>
            </w:r>
            <w:r>
              <w:rPr>
                <w:rFonts w:ascii="Times New Roman" w:hAnsi="Times New Roman" w:eastAsia="仿宋_GB2312" w:cs="Times New Roman"/>
                <w:b/>
                <w:bCs/>
                <w:snapToGrid/>
                <w:kern w:val="2"/>
                <w:lang w:eastAsia="zh-CN"/>
              </w:rPr>
              <w:t>中华人民共和国电子商务法》</w:t>
            </w:r>
          </w:p>
          <w:p w14:paraId="3C35D20C">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第八十一条第一款第三项    电子 商务平台经营者违反本法规定，  有下列 行为之一的， 由市场监督管理部门责令 限期改正，  可以处二万元以上十万元以 下的罚款；  情节严重的，  处十万元以上 五十万元以下的罚款：</w:t>
            </w:r>
          </w:p>
          <w:p w14:paraId="232EDA97">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（三） 未以显著方式区分标记自营 业务和平台内经营者开展的业务的；</w:t>
            </w:r>
          </w:p>
        </w:tc>
        <w:tc>
          <w:tcPr>
            <w:tcW w:w="2695" w:type="dxa"/>
            <w:tcBorders>
              <w:bottom w:val="single" w:color="000000" w:sz="6" w:space="0"/>
            </w:tcBorders>
          </w:tcPr>
          <w:p w14:paraId="40F34E1F">
            <w:pPr>
              <w:spacing w:line="328" w:lineRule="auto"/>
              <w:rPr>
                <w:lang w:eastAsia="zh-CN"/>
              </w:rPr>
            </w:pPr>
          </w:p>
          <w:p w14:paraId="131D91A8">
            <w:pPr>
              <w:spacing w:line="328" w:lineRule="auto"/>
              <w:rPr>
                <w:lang w:eastAsia="zh-CN"/>
              </w:rPr>
            </w:pPr>
          </w:p>
          <w:p w14:paraId="1BAC7DAF">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平台经营者在其平台上    开展自营业务的，应当以显著方    式区分标记平台自营业务和平    台内经营者开展的业务。“显著    方式”是足以让消费者了解业务    类型的方式，比如标注“自营” 等。</w:t>
            </w:r>
          </w:p>
          <w:p w14:paraId="2087386B">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2. 平台经营者应当为标记 为自营的业务承担商品销售或 服务提供者的相应民事责任。</w:t>
            </w:r>
          </w:p>
        </w:tc>
        <w:tc>
          <w:tcPr>
            <w:tcW w:w="1257" w:type="dxa"/>
            <w:tcBorders>
              <w:bottom w:val="single" w:color="000000" w:sz="6" w:space="0"/>
              <w:right w:val="single" w:color="000000" w:sz="6" w:space="0"/>
            </w:tcBorders>
          </w:tcPr>
          <w:p w14:paraId="23943AEA">
            <w:pPr>
              <w:spacing w:line="274" w:lineRule="auto"/>
              <w:rPr>
                <w:lang w:eastAsia="zh-CN"/>
              </w:rPr>
            </w:pPr>
          </w:p>
          <w:p w14:paraId="49007269">
            <w:pPr>
              <w:spacing w:line="274" w:lineRule="auto"/>
              <w:rPr>
                <w:lang w:eastAsia="zh-CN"/>
              </w:rPr>
            </w:pPr>
          </w:p>
          <w:p w14:paraId="6624EEA4">
            <w:pPr>
              <w:spacing w:line="274" w:lineRule="auto"/>
              <w:rPr>
                <w:lang w:eastAsia="zh-CN"/>
              </w:rPr>
            </w:pPr>
          </w:p>
          <w:p w14:paraId="39FA8688">
            <w:pPr>
              <w:spacing w:line="274" w:lineRule="auto"/>
              <w:rPr>
                <w:lang w:eastAsia="zh-CN"/>
              </w:rPr>
            </w:pPr>
          </w:p>
          <w:p w14:paraId="472DEA9C">
            <w:pPr>
              <w:spacing w:line="275" w:lineRule="auto"/>
              <w:rPr>
                <w:lang w:eastAsia="zh-CN"/>
              </w:rPr>
            </w:pPr>
          </w:p>
          <w:p w14:paraId="5600026B">
            <w:pPr>
              <w:pStyle w:val="10"/>
              <w:spacing w:before="90" w:line="172" w:lineRule="auto"/>
              <w:ind w:left="43" w:right="22" w:hanging="5"/>
              <w:jc w:val="center"/>
            </w:pPr>
            <w:r>
              <w:rPr>
                <w:rFonts w:hint="eastAsia" w:ascii="Times New Roman" w:hAnsi="Times New Roman" w:eastAsia="仿宋_GB2312" w:cs="Times New Roman"/>
                <w:snapToGrid/>
                <w:kern w:val="2"/>
                <w:lang w:eastAsia="zh-CN"/>
              </w:rPr>
              <w:t>市场科</w:t>
            </w:r>
          </w:p>
        </w:tc>
      </w:tr>
    </w:tbl>
    <w:p w14:paraId="3F69D908">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394"/>
        <w:gridCol w:w="2355"/>
        <w:gridCol w:w="1140"/>
        <w:gridCol w:w="4025"/>
        <w:gridCol w:w="2710"/>
        <w:gridCol w:w="1242"/>
      </w:tblGrid>
      <w:tr w14:paraId="3DF62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2" w:type="dxa"/>
            <w:tcBorders>
              <w:top w:val="single" w:color="000000" w:sz="6" w:space="0"/>
              <w:left w:val="single" w:color="000000" w:sz="6" w:space="0"/>
            </w:tcBorders>
          </w:tcPr>
          <w:p w14:paraId="4CCD4BB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94" w:type="dxa"/>
            <w:tcBorders>
              <w:top w:val="single" w:color="000000" w:sz="6" w:space="0"/>
            </w:tcBorders>
          </w:tcPr>
          <w:p w14:paraId="08C6619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55" w:type="dxa"/>
            <w:tcBorders>
              <w:top w:val="single" w:color="000000" w:sz="6" w:space="0"/>
            </w:tcBorders>
          </w:tcPr>
          <w:p w14:paraId="41F062A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6D081AC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25" w:type="dxa"/>
            <w:tcBorders>
              <w:top w:val="single" w:color="000000" w:sz="6" w:space="0"/>
            </w:tcBorders>
          </w:tcPr>
          <w:p w14:paraId="31F6E8DC">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0" w:type="dxa"/>
            <w:tcBorders>
              <w:top w:val="single" w:color="000000" w:sz="6" w:space="0"/>
            </w:tcBorders>
          </w:tcPr>
          <w:p w14:paraId="60863EF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1C6D309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04D33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4" w:hRule="atLeast"/>
        </w:trPr>
        <w:tc>
          <w:tcPr>
            <w:tcW w:w="632" w:type="dxa"/>
            <w:tcBorders>
              <w:left w:val="single" w:color="000000" w:sz="6" w:space="0"/>
            </w:tcBorders>
          </w:tcPr>
          <w:p w14:paraId="04394CAB">
            <w:pPr>
              <w:spacing w:line="245" w:lineRule="auto"/>
            </w:pPr>
          </w:p>
          <w:p w14:paraId="2B08CC7F">
            <w:pPr>
              <w:spacing w:line="245" w:lineRule="auto"/>
            </w:pPr>
          </w:p>
          <w:p w14:paraId="25A65181">
            <w:pPr>
              <w:spacing w:line="245" w:lineRule="auto"/>
            </w:pPr>
          </w:p>
          <w:p w14:paraId="5525040F">
            <w:pPr>
              <w:spacing w:line="246" w:lineRule="auto"/>
            </w:pPr>
          </w:p>
          <w:p w14:paraId="3D28CCED">
            <w:pPr>
              <w:spacing w:line="246" w:lineRule="auto"/>
            </w:pPr>
          </w:p>
          <w:p w14:paraId="042299FB">
            <w:pPr>
              <w:spacing w:line="246" w:lineRule="auto"/>
            </w:pPr>
          </w:p>
          <w:p w14:paraId="2D778391">
            <w:pPr>
              <w:spacing w:line="246" w:lineRule="auto"/>
            </w:pPr>
          </w:p>
          <w:p w14:paraId="70A60ACD">
            <w:pPr>
              <w:spacing w:line="246" w:lineRule="auto"/>
            </w:pPr>
          </w:p>
          <w:p w14:paraId="0DD1E4B6">
            <w:pPr>
              <w:spacing w:before="60" w:line="183" w:lineRule="auto"/>
              <w:ind w:left="261"/>
              <w:rPr>
                <w:rFonts w:ascii="Times New Roman" w:hAnsi="Times New Roman" w:eastAsia="Times New Roman" w:cs="Times New Roman"/>
              </w:rPr>
            </w:pPr>
            <w:r>
              <w:rPr>
                <w:rFonts w:ascii="Times New Roman" w:hAnsi="Times New Roman" w:eastAsia="Times New Roman" w:cs="Times New Roman"/>
              </w:rPr>
              <w:t>7</w:t>
            </w:r>
          </w:p>
        </w:tc>
        <w:tc>
          <w:tcPr>
            <w:tcW w:w="1394" w:type="dxa"/>
          </w:tcPr>
          <w:p w14:paraId="3E5822BF">
            <w:pPr>
              <w:spacing w:line="259" w:lineRule="auto"/>
              <w:rPr>
                <w:lang w:eastAsia="zh-CN"/>
              </w:rPr>
            </w:pPr>
          </w:p>
          <w:p w14:paraId="0F0B3896">
            <w:pPr>
              <w:spacing w:line="259" w:lineRule="auto"/>
              <w:rPr>
                <w:lang w:eastAsia="zh-CN"/>
              </w:rPr>
            </w:pPr>
          </w:p>
          <w:p w14:paraId="2C1017C7">
            <w:pPr>
              <w:spacing w:line="259" w:lineRule="auto"/>
              <w:rPr>
                <w:lang w:eastAsia="zh-CN"/>
              </w:rPr>
            </w:pPr>
          </w:p>
          <w:p w14:paraId="4C74FCD0">
            <w:pPr>
              <w:spacing w:line="259" w:lineRule="auto"/>
              <w:rPr>
                <w:lang w:eastAsia="zh-CN"/>
              </w:rPr>
            </w:pPr>
          </w:p>
          <w:p w14:paraId="267422BA">
            <w:pPr>
              <w:spacing w:line="260" w:lineRule="auto"/>
              <w:rPr>
                <w:lang w:eastAsia="zh-CN"/>
              </w:rPr>
            </w:pPr>
          </w:p>
          <w:p w14:paraId="4553FD9C">
            <w:pPr>
              <w:pStyle w:val="10"/>
              <w:spacing w:before="90" w:line="164" w:lineRule="auto"/>
              <w:ind w:left="23" w:right="29" w:firstLine="2"/>
              <w:jc w:val="both"/>
              <w:rPr>
                <w:lang w:eastAsia="zh-CN"/>
              </w:rPr>
            </w:pPr>
            <w:r>
              <w:rPr>
                <w:rFonts w:ascii="Times New Roman" w:hAnsi="Times New Roman" w:eastAsia="仿宋_GB2312" w:cs="Times New Roman"/>
                <w:snapToGrid/>
                <w:kern w:val="2"/>
                <w:lang w:eastAsia="zh-CN"/>
              </w:rPr>
              <w:t>平台经营者 修改平台服 务协议和交 易规则应当 履行法定义 务</w:t>
            </w:r>
          </w:p>
        </w:tc>
        <w:tc>
          <w:tcPr>
            <w:tcW w:w="2355" w:type="dxa"/>
          </w:tcPr>
          <w:p w14:paraId="5EFE5C18">
            <w:pPr>
              <w:spacing w:line="294" w:lineRule="auto"/>
              <w:rPr>
                <w:lang w:eastAsia="zh-CN"/>
              </w:rPr>
            </w:pPr>
          </w:p>
          <w:p w14:paraId="5E240E70">
            <w:pPr>
              <w:spacing w:line="294" w:lineRule="auto"/>
              <w:rPr>
                <w:lang w:eastAsia="zh-CN"/>
              </w:rPr>
            </w:pPr>
          </w:p>
          <w:p w14:paraId="6BE0CC3E">
            <w:pPr>
              <w:spacing w:line="294" w:lineRule="auto"/>
              <w:rPr>
                <w:lang w:eastAsia="zh-CN"/>
              </w:rPr>
            </w:pPr>
          </w:p>
          <w:p w14:paraId="4D7B41B4">
            <w:pPr>
              <w:spacing w:line="192" w:lineRule="auto"/>
              <w:rPr>
                <w:lang w:eastAsia="zh-CN"/>
              </w:rPr>
            </w:pPr>
          </w:p>
          <w:p w14:paraId="16404FCF">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1.平台经营者修改平台服 务协议和交易规则，没有在其 首页显著位置公开征求意见。</w:t>
            </w:r>
          </w:p>
          <w:p w14:paraId="003E0AE8">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2.平台经营者未按照规定 的时间（至少在实施前七日） 提前公示服务协议和交易规则 的修改内容。</w:t>
            </w:r>
          </w:p>
        </w:tc>
        <w:tc>
          <w:tcPr>
            <w:tcW w:w="1140" w:type="dxa"/>
          </w:tcPr>
          <w:p w14:paraId="15182A8C">
            <w:pPr>
              <w:spacing w:line="270" w:lineRule="auto"/>
              <w:rPr>
                <w:lang w:eastAsia="zh-CN"/>
              </w:rPr>
            </w:pPr>
          </w:p>
          <w:p w14:paraId="38896A0E">
            <w:pPr>
              <w:spacing w:line="270" w:lineRule="auto"/>
              <w:rPr>
                <w:lang w:eastAsia="zh-CN"/>
              </w:rPr>
            </w:pPr>
          </w:p>
          <w:p w14:paraId="14877579">
            <w:pPr>
              <w:spacing w:line="270" w:lineRule="auto"/>
              <w:rPr>
                <w:lang w:eastAsia="zh-CN"/>
              </w:rPr>
            </w:pPr>
          </w:p>
          <w:p w14:paraId="4E628476">
            <w:pPr>
              <w:spacing w:line="270" w:lineRule="auto"/>
              <w:rPr>
                <w:lang w:eastAsia="zh-CN"/>
              </w:rPr>
            </w:pPr>
          </w:p>
          <w:p w14:paraId="2311276A">
            <w:pPr>
              <w:spacing w:line="270" w:lineRule="auto"/>
              <w:rPr>
                <w:lang w:eastAsia="zh-CN"/>
              </w:rPr>
            </w:pPr>
          </w:p>
          <w:p w14:paraId="1F1C2D50">
            <w:pPr>
              <w:spacing w:line="271" w:lineRule="auto"/>
              <w:rPr>
                <w:lang w:eastAsia="zh-CN"/>
              </w:rPr>
            </w:pPr>
          </w:p>
          <w:p w14:paraId="0EB511C8">
            <w:pPr>
              <w:spacing w:line="271" w:lineRule="auto"/>
              <w:rPr>
                <w:lang w:eastAsia="zh-CN"/>
              </w:rPr>
            </w:pPr>
          </w:p>
          <w:p w14:paraId="258C97FC">
            <w:pPr>
              <w:pStyle w:val="10"/>
              <w:spacing w:before="90" w:line="226" w:lineRule="auto"/>
              <w:ind w:left="103"/>
            </w:pPr>
            <w:r>
              <w:rPr>
                <w:spacing w:val="31"/>
              </w:rPr>
              <w:t>☆☆☆☆☆</w:t>
            </w:r>
          </w:p>
        </w:tc>
        <w:tc>
          <w:tcPr>
            <w:tcW w:w="4025" w:type="dxa"/>
          </w:tcPr>
          <w:p w14:paraId="7D75CBE6">
            <w:pPr>
              <w:spacing w:line="350" w:lineRule="auto"/>
              <w:rPr>
                <w:lang w:eastAsia="zh-CN"/>
              </w:rPr>
            </w:pPr>
          </w:p>
          <w:p w14:paraId="5225C174">
            <w:pPr>
              <w:spacing w:line="350" w:lineRule="auto"/>
              <w:rPr>
                <w:b/>
                <w:bCs/>
                <w:lang w:eastAsia="zh-CN"/>
              </w:rPr>
            </w:pPr>
          </w:p>
          <w:p w14:paraId="034860F1">
            <w:pPr>
              <w:pStyle w:val="10"/>
              <w:spacing w:line="192" w:lineRule="auto"/>
              <w:ind w:left="41" w:right="19" w:firstLine="399"/>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《中华人民共和国电子商务法》</w:t>
            </w:r>
          </w:p>
          <w:p w14:paraId="1F412413">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第八十一条第一款第二项    电子 商务平台经营者违反本法规定，  有下列 行为之一的， 由市场监督管理部门责令 限期改正，  可以处二万元以上十万元以 下的罚款；  情节严重的，  处十万元以上 五十万元以下的罚款：</w:t>
            </w:r>
          </w:p>
          <w:p w14:paraId="55325654">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（二） 修改交易规则未在首页显著 位置公开征求意见，  未按照规定的时间 提前公示修改内容，  或者阻止平台内经 营者退出的；</w:t>
            </w:r>
          </w:p>
        </w:tc>
        <w:tc>
          <w:tcPr>
            <w:tcW w:w="2710" w:type="dxa"/>
          </w:tcPr>
          <w:p w14:paraId="52008D28">
            <w:pPr>
              <w:spacing w:line="273" w:lineRule="auto"/>
              <w:rPr>
                <w:lang w:eastAsia="zh-CN"/>
              </w:rPr>
            </w:pPr>
          </w:p>
          <w:p w14:paraId="71B8E544">
            <w:pPr>
              <w:spacing w:line="273" w:lineRule="auto"/>
              <w:rPr>
                <w:lang w:eastAsia="zh-CN"/>
              </w:rPr>
            </w:pPr>
          </w:p>
          <w:p w14:paraId="4708A46B">
            <w:pPr>
              <w:spacing w:line="273" w:lineRule="auto"/>
              <w:rPr>
                <w:lang w:eastAsia="zh-CN"/>
              </w:rPr>
            </w:pPr>
          </w:p>
          <w:p w14:paraId="0ABB348E">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平台经营者修改平台服务 协议和交易规则，应当遵守公开 原则：</w:t>
            </w:r>
          </w:p>
          <w:p w14:paraId="391FFA02">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1.修订过程要公开参与。应 当在其首页显著位置公开征求 意见，采取合理措施确保有关各 方能够及时充分表达意见。</w:t>
            </w:r>
          </w:p>
          <w:p w14:paraId="37AB82C6">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2.修订内容要公示。修订内 容实施之前，需要有至少七日的 公示期。</w:t>
            </w:r>
          </w:p>
        </w:tc>
        <w:tc>
          <w:tcPr>
            <w:tcW w:w="1242" w:type="dxa"/>
            <w:tcBorders>
              <w:right w:val="single" w:color="000000" w:sz="6" w:space="0"/>
            </w:tcBorders>
          </w:tcPr>
          <w:p w14:paraId="713BC396">
            <w:pPr>
              <w:spacing w:line="255" w:lineRule="auto"/>
              <w:rPr>
                <w:lang w:eastAsia="zh-CN"/>
              </w:rPr>
            </w:pPr>
          </w:p>
          <w:p w14:paraId="1DE4EE53">
            <w:pPr>
              <w:spacing w:line="255" w:lineRule="auto"/>
              <w:rPr>
                <w:lang w:eastAsia="zh-CN"/>
              </w:rPr>
            </w:pPr>
          </w:p>
          <w:p w14:paraId="420AC1EC">
            <w:pPr>
              <w:spacing w:line="255" w:lineRule="auto"/>
              <w:rPr>
                <w:lang w:eastAsia="zh-CN"/>
              </w:rPr>
            </w:pPr>
          </w:p>
          <w:p w14:paraId="361330BD">
            <w:pPr>
              <w:spacing w:line="255" w:lineRule="auto"/>
              <w:rPr>
                <w:lang w:eastAsia="zh-CN"/>
              </w:rPr>
            </w:pPr>
          </w:p>
          <w:p w14:paraId="79C7D62C">
            <w:pPr>
              <w:spacing w:line="256" w:lineRule="auto"/>
              <w:rPr>
                <w:lang w:eastAsia="zh-CN"/>
              </w:rPr>
            </w:pPr>
          </w:p>
          <w:p w14:paraId="503BBF7D">
            <w:pPr>
              <w:spacing w:line="256" w:lineRule="auto"/>
              <w:rPr>
                <w:lang w:eastAsia="zh-CN"/>
              </w:rPr>
            </w:pPr>
          </w:p>
          <w:p w14:paraId="41FFF77F">
            <w:pPr>
              <w:pStyle w:val="10"/>
              <w:spacing w:before="90" w:line="172" w:lineRule="auto"/>
              <w:ind w:left="43" w:right="22" w:hanging="5"/>
              <w:jc w:val="center"/>
            </w:pPr>
            <w:r>
              <w:rPr>
                <w:rFonts w:hint="eastAsia" w:ascii="Times New Roman" w:hAnsi="Times New Roman" w:eastAsia="仿宋_GB2312" w:cs="Times New Roman"/>
                <w:snapToGrid/>
                <w:kern w:val="2"/>
                <w:lang w:eastAsia="zh-CN"/>
              </w:rPr>
              <w:t>市场科</w:t>
            </w:r>
          </w:p>
        </w:tc>
      </w:tr>
      <w:tr w14:paraId="64EEA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9" w:hRule="atLeast"/>
        </w:trPr>
        <w:tc>
          <w:tcPr>
            <w:tcW w:w="632" w:type="dxa"/>
            <w:tcBorders>
              <w:left w:val="single" w:color="000000" w:sz="6" w:space="0"/>
              <w:bottom w:val="single" w:color="000000" w:sz="6" w:space="0"/>
            </w:tcBorders>
          </w:tcPr>
          <w:p w14:paraId="39B27120">
            <w:pPr>
              <w:spacing w:line="251" w:lineRule="auto"/>
            </w:pPr>
          </w:p>
          <w:p w14:paraId="2E77F649">
            <w:pPr>
              <w:spacing w:line="251" w:lineRule="auto"/>
            </w:pPr>
          </w:p>
          <w:p w14:paraId="1A0EED91">
            <w:pPr>
              <w:spacing w:line="251" w:lineRule="auto"/>
            </w:pPr>
          </w:p>
          <w:p w14:paraId="0FC89D3F">
            <w:pPr>
              <w:spacing w:line="251" w:lineRule="auto"/>
            </w:pPr>
          </w:p>
          <w:p w14:paraId="7BF3577C">
            <w:pPr>
              <w:spacing w:line="251" w:lineRule="auto"/>
            </w:pPr>
          </w:p>
          <w:p w14:paraId="3CC907C1">
            <w:pPr>
              <w:spacing w:line="251" w:lineRule="auto"/>
            </w:pPr>
          </w:p>
          <w:p w14:paraId="5F622A1C">
            <w:pPr>
              <w:spacing w:line="251" w:lineRule="auto"/>
            </w:pPr>
          </w:p>
          <w:p w14:paraId="19748DF1">
            <w:pPr>
              <w:spacing w:line="252" w:lineRule="auto"/>
            </w:pPr>
          </w:p>
          <w:p w14:paraId="04BADBDA">
            <w:pPr>
              <w:spacing w:before="60" w:line="186" w:lineRule="auto"/>
              <w:ind w:left="266"/>
              <w:rPr>
                <w:rFonts w:ascii="Times New Roman" w:hAnsi="Times New Roman" w:eastAsia="Times New Roman" w:cs="Times New Roman"/>
              </w:rPr>
            </w:pPr>
            <w:r>
              <w:rPr>
                <w:rFonts w:ascii="Times New Roman" w:hAnsi="Times New Roman" w:eastAsia="Times New Roman" w:cs="Times New Roman"/>
              </w:rPr>
              <w:t>8</w:t>
            </w:r>
          </w:p>
        </w:tc>
        <w:tc>
          <w:tcPr>
            <w:tcW w:w="1394" w:type="dxa"/>
            <w:tcBorders>
              <w:bottom w:val="single" w:color="000000" w:sz="6" w:space="0"/>
            </w:tcBorders>
          </w:tcPr>
          <w:p w14:paraId="0EDD9F08">
            <w:pPr>
              <w:spacing w:line="267" w:lineRule="auto"/>
              <w:rPr>
                <w:lang w:eastAsia="zh-CN"/>
              </w:rPr>
            </w:pPr>
          </w:p>
          <w:p w14:paraId="09A484BE">
            <w:pPr>
              <w:spacing w:line="268" w:lineRule="auto"/>
              <w:rPr>
                <w:lang w:eastAsia="zh-CN"/>
              </w:rPr>
            </w:pPr>
          </w:p>
          <w:p w14:paraId="1C660BB9">
            <w:pPr>
              <w:spacing w:line="268" w:lineRule="auto"/>
              <w:rPr>
                <w:lang w:eastAsia="zh-CN"/>
              </w:rPr>
            </w:pPr>
          </w:p>
          <w:p w14:paraId="16C7ECEC">
            <w:pPr>
              <w:spacing w:line="268" w:lineRule="auto"/>
              <w:rPr>
                <w:lang w:eastAsia="zh-CN"/>
              </w:rPr>
            </w:pPr>
          </w:p>
          <w:p w14:paraId="30B991F6">
            <w:pPr>
              <w:spacing w:line="268" w:lineRule="auto"/>
              <w:rPr>
                <w:lang w:eastAsia="zh-CN"/>
              </w:rPr>
            </w:pPr>
          </w:p>
          <w:p w14:paraId="1A6A9CA9">
            <w:pPr>
              <w:pStyle w:val="10"/>
              <w:spacing w:line="192" w:lineRule="auto"/>
              <w:ind w:left="23" w:right="28"/>
              <w:jc w:val="both"/>
              <w:rPr>
                <w:lang w:eastAsia="zh-CN"/>
              </w:rPr>
            </w:pPr>
            <w:r>
              <w:rPr>
                <w:rFonts w:ascii="Times New Roman" w:hAnsi="Times New Roman" w:eastAsia="仿宋_GB2312" w:cs="Times New Roman"/>
                <w:snapToGrid/>
                <w:kern w:val="2"/>
                <w:lang w:eastAsia="zh-CN"/>
              </w:rPr>
              <w:t>平台经营者 要为消费者 提供评价的 途径， 不得删 除消费者的 真实评价</w:t>
            </w:r>
          </w:p>
        </w:tc>
        <w:tc>
          <w:tcPr>
            <w:tcW w:w="2355" w:type="dxa"/>
            <w:tcBorders>
              <w:bottom w:val="single" w:color="000000" w:sz="6" w:space="0"/>
            </w:tcBorders>
          </w:tcPr>
          <w:p w14:paraId="55E01BC1">
            <w:pPr>
              <w:spacing w:line="244" w:lineRule="auto"/>
              <w:rPr>
                <w:lang w:eastAsia="zh-CN"/>
              </w:rPr>
            </w:pPr>
          </w:p>
          <w:p w14:paraId="071B70D3">
            <w:pPr>
              <w:spacing w:line="244" w:lineRule="auto"/>
              <w:rPr>
                <w:lang w:eastAsia="zh-CN"/>
              </w:rPr>
            </w:pPr>
          </w:p>
          <w:p w14:paraId="1AC1C1F8">
            <w:pPr>
              <w:spacing w:line="244" w:lineRule="auto"/>
              <w:rPr>
                <w:lang w:eastAsia="zh-CN"/>
              </w:rPr>
            </w:pPr>
          </w:p>
          <w:p w14:paraId="690E1D8B">
            <w:pPr>
              <w:spacing w:line="245" w:lineRule="auto"/>
              <w:rPr>
                <w:lang w:eastAsia="zh-CN"/>
              </w:rPr>
            </w:pPr>
          </w:p>
          <w:p w14:paraId="30FCCB58">
            <w:pPr>
              <w:pStyle w:val="10"/>
              <w:spacing w:line="192" w:lineRule="auto"/>
              <w:ind w:left="41" w:right="19" w:firstLine="399"/>
              <w:jc w:val="both"/>
              <w:rPr>
                <w:rFonts w:ascii="Times New Roman" w:hAnsi="Times New Roman" w:eastAsia="仿宋_GB2312" w:cs="Times New Roman"/>
                <w:snapToGrid/>
                <w:kern w:val="2"/>
                <w:lang w:eastAsia="zh-CN"/>
              </w:rPr>
            </w:pPr>
          </w:p>
          <w:p w14:paraId="6E73A576">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1.平台经营者没有为消费 者提供对平台内销售的商品或 者提供的服 务进行评价 的途 径。</w:t>
            </w:r>
          </w:p>
          <w:p w14:paraId="597AADC0">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2.平台经营者删除消费者 的真实评价来控制、歪曲商品 或服务的介绍。</w:t>
            </w:r>
          </w:p>
        </w:tc>
        <w:tc>
          <w:tcPr>
            <w:tcW w:w="1140" w:type="dxa"/>
            <w:tcBorders>
              <w:bottom w:val="single" w:color="000000" w:sz="6" w:space="0"/>
            </w:tcBorders>
          </w:tcPr>
          <w:p w14:paraId="2DD8CA53">
            <w:pPr>
              <w:spacing w:line="242" w:lineRule="auto"/>
              <w:rPr>
                <w:lang w:eastAsia="zh-CN"/>
              </w:rPr>
            </w:pPr>
          </w:p>
          <w:p w14:paraId="3B7C8DCE">
            <w:pPr>
              <w:spacing w:line="242" w:lineRule="auto"/>
              <w:rPr>
                <w:lang w:eastAsia="zh-CN"/>
              </w:rPr>
            </w:pPr>
          </w:p>
          <w:p w14:paraId="7A95A6C7">
            <w:pPr>
              <w:spacing w:line="242" w:lineRule="auto"/>
              <w:rPr>
                <w:lang w:eastAsia="zh-CN"/>
              </w:rPr>
            </w:pPr>
          </w:p>
          <w:p w14:paraId="1FF3796B">
            <w:pPr>
              <w:spacing w:line="242" w:lineRule="auto"/>
              <w:rPr>
                <w:lang w:eastAsia="zh-CN"/>
              </w:rPr>
            </w:pPr>
          </w:p>
          <w:p w14:paraId="0F481385">
            <w:pPr>
              <w:spacing w:line="242" w:lineRule="auto"/>
              <w:rPr>
                <w:lang w:eastAsia="zh-CN"/>
              </w:rPr>
            </w:pPr>
          </w:p>
          <w:p w14:paraId="59331258">
            <w:pPr>
              <w:spacing w:line="243" w:lineRule="auto"/>
              <w:rPr>
                <w:lang w:eastAsia="zh-CN"/>
              </w:rPr>
            </w:pPr>
          </w:p>
          <w:p w14:paraId="400FE5E9">
            <w:pPr>
              <w:spacing w:line="243" w:lineRule="auto"/>
              <w:rPr>
                <w:lang w:eastAsia="zh-CN"/>
              </w:rPr>
            </w:pPr>
          </w:p>
          <w:p w14:paraId="01DB5ABD">
            <w:pPr>
              <w:spacing w:line="243" w:lineRule="auto"/>
              <w:rPr>
                <w:lang w:eastAsia="zh-CN"/>
              </w:rPr>
            </w:pPr>
          </w:p>
          <w:p w14:paraId="032B1055">
            <w:pPr>
              <w:pStyle w:val="10"/>
              <w:spacing w:before="90" w:line="226" w:lineRule="auto"/>
              <w:ind w:left="313"/>
            </w:pPr>
            <w:r>
              <w:rPr>
                <w:spacing w:val="28"/>
              </w:rPr>
              <w:t>☆☆☆</w:t>
            </w:r>
          </w:p>
        </w:tc>
        <w:tc>
          <w:tcPr>
            <w:tcW w:w="4025" w:type="dxa"/>
            <w:tcBorders>
              <w:bottom w:val="single" w:color="000000" w:sz="6" w:space="0"/>
            </w:tcBorders>
          </w:tcPr>
          <w:p w14:paraId="0CE6E035">
            <w:pPr>
              <w:spacing w:line="288" w:lineRule="auto"/>
              <w:rPr>
                <w:lang w:eastAsia="zh-CN"/>
              </w:rPr>
            </w:pPr>
          </w:p>
          <w:p w14:paraId="3C37AA31">
            <w:pPr>
              <w:spacing w:line="289" w:lineRule="auto"/>
              <w:rPr>
                <w:lang w:eastAsia="zh-CN"/>
              </w:rPr>
            </w:pPr>
          </w:p>
          <w:p w14:paraId="20112558">
            <w:pPr>
              <w:spacing w:line="289" w:lineRule="auto"/>
              <w:rPr>
                <w:lang w:eastAsia="zh-CN"/>
              </w:rPr>
            </w:pPr>
          </w:p>
          <w:p w14:paraId="5B137EC5">
            <w:pPr>
              <w:pStyle w:val="10"/>
              <w:spacing w:line="192" w:lineRule="auto"/>
              <w:ind w:left="41" w:right="19" w:firstLine="399"/>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《中华人民共和国电子商务法》</w:t>
            </w:r>
          </w:p>
          <w:p w14:paraId="079790D0">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第八十一条第一款第四项    电子 商务平台经营者违反本法规定，  有下列 行为之一的， 由市场监督管理部门责令 限期改正，  可以处二万元以上十万元以 下的罚款；  情节严重的，  处十万元以上 五十万元以下的罚款：</w:t>
            </w:r>
          </w:p>
          <w:p w14:paraId="7834D57B">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（四） 未为消费者提供对平台内销 售的商品或者提供的服务进行评价的 途径，或者擅自删除消费者的评价的。</w:t>
            </w:r>
          </w:p>
        </w:tc>
        <w:tc>
          <w:tcPr>
            <w:tcW w:w="2710" w:type="dxa"/>
            <w:tcBorders>
              <w:bottom w:val="single" w:color="000000" w:sz="6" w:space="0"/>
            </w:tcBorders>
          </w:tcPr>
          <w:p w14:paraId="67AB682B">
            <w:pPr>
              <w:spacing w:line="246" w:lineRule="auto"/>
              <w:rPr>
                <w:lang w:eastAsia="zh-CN"/>
              </w:rPr>
            </w:pPr>
          </w:p>
          <w:p w14:paraId="2F473C0B">
            <w:pPr>
              <w:spacing w:line="246" w:lineRule="auto"/>
              <w:rPr>
                <w:lang w:eastAsia="zh-CN"/>
              </w:rPr>
            </w:pPr>
          </w:p>
          <w:p w14:paraId="34EE9A81">
            <w:pPr>
              <w:spacing w:line="247" w:lineRule="auto"/>
              <w:rPr>
                <w:lang w:eastAsia="zh-CN"/>
              </w:rPr>
            </w:pPr>
          </w:p>
          <w:p w14:paraId="2932B05D">
            <w:pPr>
              <w:pStyle w:val="10"/>
              <w:spacing w:line="192" w:lineRule="auto"/>
              <w:ind w:left="41" w:right="19" w:firstLine="399"/>
              <w:jc w:val="both"/>
              <w:rPr>
                <w:rFonts w:ascii="Times New Roman" w:hAnsi="Times New Roman" w:eastAsia="仿宋_GB2312" w:cs="Times New Roman"/>
                <w:snapToGrid/>
                <w:kern w:val="2"/>
                <w:lang w:eastAsia="zh-CN"/>
              </w:rPr>
            </w:pPr>
          </w:p>
          <w:p w14:paraId="59E92C06">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平台经营者应当将信用 评价规则的内容予以公示。</w:t>
            </w:r>
          </w:p>
          <w:p w14:paraId="3F82496F">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平台经营者应当为消费  者提供对平台内销售的商品或  者提供的服务进行评价的途径， 并要将评价内容公开展示。</w:t>
            </w:r>
          </w:p>
          <w:p w14:paraId="105A0C9C">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3. 平台经营者不得删除消 费者对其平台内销售的商品或 者提供的服务的真实评价。</w:t>
            </w:r>
          </w:p>
        </w:tc>
        <w:tc>
          <w:tcPr>
            <w:tcW w:w="1242" w:type="dxa"/>
            <w:tcBorders>
              <w:bottom w:val="single" w:color="000000" w:sz="6" w:space="0"/>
              <w:right w:val="single" w:color="000000" w:sz="6" w:space="0"/>
            </w:tcBorders>
          </w:tcPr>
          <w:p w14:paraId="29E7A12D">
            <w:pPr>
              <w:spacing w:line="263" w:lineRule="auto"/>
              <w:rPr>
                <w:lang w:eastAsia="zh-CN"/>
              </w:rPr>
            </w:pPr>
          </w:p>
          <w:p w14:paraId="30B2E96E">
            <w:pPr>
              <w:spacing w:line="263" w:lineRule="auto"/>
              <w:rPr>
                <w:lang w:eastAsia="zh-CN"/>
              </w:rPr>
            </w:pPr>
          </w:p>
          <w:p w14:paraId="48E8EF65">
            <w:pPr>
              <w:spacing w:line="263" w:lineRule="auto"/>
              <w:rPr>
                <w:lang w:eastAsia="zh-CN"/>
              </w:rPr>
            </w:pPr>
          </w:p>
          <w:p w14:paraId="1ABFCA35">
            <w:pPr>
              <w:spacing w:line="263" w:lineRule="auto"/>
              <w:rPr>
                <w:lang w:eastAsia="zh-CN"/>
              </w:rPr>
            </w:pPr>
          </w:p>
          <w:p w14:paraId="29BD61DF">
            <w:pPr>
              <w:spacing w:line="263" w:lineRule="auto"/>
              <w:rPr>
                <w:lang w:eastAsia="zh-CN"/>
              </w:rPr>
            </w:pPr>
          </w:p>
          <w:p w14:paraId="68412FBB">
            <w:pPr>
              <w:spacing w:line="264" w:lineRule="auto"/>
              <w:rPr>
                <w:lang w:eastAsia="zh-CN"/>
              </w:rPr>
            </w:pPr>
          </w:p>
          <w:p w14:paraId="607974FA">
            <w:pPr>
              <w:pStyle w:val="10"/>
              <w:spacing w:before="90" w:line="172" w:lineRule="auto"/>
              <w:ind w:left="43" w:right="21" w:hanging="5"/>
              <w:jc w:val="center"/>
            </w:pPr>
            <w:r>
              <w:rPr>
                <w:rFonts w:hint="eastAsia" w:ascii="Times New Roman" w:hAnsi="Times New Roman" w:eastAsia="仿宋_GB2312" w:cs="Times New Roman"/>
                <w:snapToGrid/>
                <w:kern w:val="2"/>
                <w:lang w:eastAsia="zh-CN"/>
              </w:rPr>
              <w:t>市场科</w:t>
            </w:r>
          </w:p>
        </w:tc>
      </w:tr>
    </w:tbl>
    <w:p w14:paraId="73F2F40B">
      <w:pPr>
        <w:spacing w:line="273" w:lineRule="auto"/>
      </w:pPr>
    </w:p>
    <w:p w14:paraId="7E7F6634">
      <w:pPr>
        <w:spacing w:before="129" w:line="159" w:lineRule="auto"/>
        <w:ind w:left="6155"/>
        <w:rPr>
          <w:rFonts w:ascii="微软雅黑" w:hAnsi="微软雅黑" w:eastAsia="微软雅黑" w:cs="微软雅黑"/>
          <w:sz w:val="30"/>
          <w:szCs w:val="30"/>
        </w:rPr>
        <w:sectPr>
          <w:pgSz w:w="16840" w:h="11900"/>
          <w:pgMar w:top="1011" w:right="1776" w:bottom="0" w:left="1550" w:header="0" w:footer="0" w:gutter="0"/>
          <w:cols w:space="720" w:num="1"/>
        </w:sectPr>
      </w:pPr>
    </w:p>
    <w:p w14:paraId="2CC2F345">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394"/>
        <w:gridCol w:w="2355"/>
        <w:gridCol w:w="1155"/>
        <w:gridCol w:w="4010"/>
        <w:gridCol w:w="2725"/>
        <w:gridCol w:w="1227"/>
      </w:tblGrid>
      <w:tr w14:paraId="38818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2" w:type="dxa"/>
            <w:tcBorders>
              <w:top w:val="single" w:color="000000" w:sz="6" w:space="0"/>
              <w:left w:val="single" w:color="000000" w:sz="6" w:space="0"/>
            </w:tcBorders>
          </w:tcPr>
          <w:p w14:paraId="50AEECB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94" w:type="dxa"/>
            <w:tcBorders>
              <w:top w:val="single" w:color="000000" w:sz="6" w:space="0"/>
            </w:tcBorders>
          </w:tcPr>
          <w:p w14:paraId="6B46861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55" w:type="dxa"/>
            <w:tcBorders>
              <w:top w:val="single" w:color="000000" w:sz="6" w:space="0"/>
            </w:tcBorders>
          </w:tcPr>
          <w:p w14:paraId="0800AE8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55" w:type="dxa"/>
            <w:tcBorders>
              <w:top w:val="single" w:color="000000" w:sz="6" w:space="0"/>
            </w:tcBorders>
          </w:tcPr>
          <w:p w14:paraId="35391D9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10" w:type="dxa"/>
            <w:tcBorders>
              <w:top w:val="single" w:color="000000" w:sz="6" w:space="0"/>
            </w:tcBorders>
          </w:tcPr>
          <w:p w14:paraId="4C87EBE9">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25" w:type="dxa"/>
            <w:tcBorders>
              <w:top w:val="single" w:color="000000" w:sz="6" w:space="0"/>
            </w:tcBorders>
          </w:tcPr>
          <w:p w14:paraId="72CF4B4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27" w:type="dxa"/>
            <w:tcBorders>
              <w:top w:val="single" w:color="000000" w:sz="6" w:space="0"/>
              <w:right w:val="single" w:color="000000" w:sz="6" w:space="0"/>
            </w:tcBorders>
          </w:tcPr>
          <w:p w14:paraId="1385EA8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245DE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5" w:hRule="atLeast"/>
        </w:trPr>
        <w:tc>
          <w:tcPr>
            <w:tcW w:w="632" w:type="dxa"/>
            <w:tcBorders>
              <w:left w:val="single" w:color="000000" w:sz="6" w:space="0"/>
              <w:bottom w:val="single" w:color="000000" w:sz="6" w:space="0"/>
            </w:tcBorders>
          </w:tcPr>
          <w:p w14:paraId="69A514E7">
            <w:pPr>
              <w:spacing w:line="241" w:lineRule="auto"/>
            </w:pPr>
          </w:p>
          <w:p w14:paraId="3418EBCB">
            <w:pPr>
              <w:spacing w:line="241" w:lineRule="auto"/>
            </w:pPr>
          </w:p>
          <w:p w14:paraId="2434C657">
            <w:pPr>
              <w:spacing w:line="241" w:lineRule="auto"/>
            </w:pPr>
          </w:p>
          <w:p w14:paraId="61A8A0BA">
            <w:pPr>
              <w:spacing w:line="241" w:lineRule="auto"/>
            </w:pPr>
          </w:p>
          <w:p w14:paraId="5E909F6C">
            <w:pPr>
              <w:spacing w:line="241" w:lineRule="auto"/>
            </w:pPr>
          </w:p>
          <w:p w14:paraId="7BA1002A">
            <w:pPr>
              <w:spacing w:line="241" w:lineRule="auto"/>
            </w:pPr>
          </w:p>
          <w:p w14:paraId="6C1DB6C4">
            <w:pPr>
              <w:spacing w:line="241" w:lineRule="auto"/>
            </w:pPr>
          </w:p>
          <w:p w14:paraId="394E1E6A">
            <w:pPr>
              <w:spacing w:line="241" w:lineRule="auto"/>
            </w:pPr>
          </w:p>
          <w:p w14:paraId="0396FA96">
            <w:pPr>
              <w:spacing w:line="241" w:lineRule="auto"/>
            </w:pPr>
          </w:p>
          <w:p w14:paraId="37E0CBA0">
            <w:pPr>
              <w:spacing w:line="241" w:lineRule="auto"/>
            </w:pPr>
          </w:p>
          <w:p w14:paraId="33EA3857">
            <w:pPr>
              <w:spacing w:line="241" w:lineRule="auto"/>
            </w:pPr>
          </w:p>
          <w:p w14:paraId="6F40B11A">
            <w:pPr>
              <w:spacing w:line="241" w:lineRule="auto"/>
            </w:pPr>
          </w:p>
          <w:p w14:paraId="7A67D986">
            <w:pPr>
              <w:spacing w:line="241" w:lineRule="auto"/>
            </w:pPr>
          </w:p>
          <w:p w14:paraId="746D35C1">
            <w:pPr>
              <w:spacing w:line="241" w:lineRule="auto"/>
            </w:pPr>
          </w:p>
          <w:p w14:paraId="6E05D553">
            <w:pPr>
              <w:spacing w:line="242" w:lineRule="auto"/>
            </w:pPr>
          </w:p>
          <w:p w14:paraId="2B5FA207">
            <w:pPr>
              <w:spacing w:line="242" w:lineRule="auto"/>
            </w:pPr>
          </w:p>
          <w:p w14:paraId="010E4AE1">
            <w:pPr>
              <w:spacing w:line="242" w:lineRule="auto"/>
            </w:pPr>
          </w:p>
          <w:p w14:paraId="18BCBFCD">
            <w:pPr>
              <w:spacing w:before="61" w:line="186" w:lineRule="auto"/>
              <w:ind w:left="262"/>
              <w:rPr>
                <w:rFonts w:ascii="Times New Roman" w:hAnsi="Times New Roman" w:eastAsia="Times New Roman" w:cs="Times New Roman"/>
              </w:rPr>
            </w:pPr>
            <w:r>
              <w:rPr>
                <w:rFonts w:ascii="Times New Roman" w:hAnsi="Times New Roman" w:eastAsia="Times New Roman" w:cs="Times New Roman"/>
              </w:rPr>
              <w:t>9</w:t>
            </w:r>
          </w:p>
        </w:tc>
        <w:tc>
          <w:tcPr>
            <w:tcW w:w="1394" w:type="dxa"/>
            <w:tcBorders>
              <w:bottom w:val="single" w:color="000000" w:sz="6" w:space="0"/>
            </w:tcBorders>
          </w:tcPr>
          <w:p w14:paraId="565FE39B">
            <w:pPr>
              <w:spacing w:line="246" w:lineRule="auto"/>
              <w:rPr>
                <w:lang w:eastAsia="zh-CN"/>
              </w:rPr>
            </w:pPr>
          </w:p>
          <w:p w14:paraId="31E95B7D">
            <w:pPr>
              <w:spacing w:line="246" w:lineRule="auto"/>
              <w:rPr>
                <w:lang w:eastAsia="zh-CN"/>
              </w:rPr>
            </w:pPr>
          </w:p>
          <w:p w14:paraId="3E707D49">
            <w:pPr>
              <w:spacing w:line="246" w:lineRule="auto"/>
              <w:rPr>
                <w:lang w:eastAsia="zh-CN"/>
              </w:rPr>
            </w:pPr>
          </w:p>
          <w:p w14:paraId="16531993">
            <w:pPr>
              <w:spacing w:line="246" w:lineRule="auto"/>
              <w:rPr>
                <w:lang w:eastAsia="zh-CN"/>
              </w:rPr>
            </w:pPr>
          </w:p>
          <w:p w14:paraId="05EF62E7">
            <w:pPr>
              <w:spacing w:line="247" w:lineRule="auto"/>
              <w:rPr>
                <w:lang w:eastAsia="zh-CN"/>
              </w:rPr>
            </w:pPr>
          </w:p>
          <w:p w14:paraId="05D3BC76">
            <w:pPr>
              <w:spacing w:line="247" w:lineRule="auto"/>
              <w:rPr>
                <w:lang w:eastAsia="zh-CN"/>
              </w:rPr>
            </w:pPr>
          </w:p>
          <w:p w14:paraId="6A94F092">
            <w:pPr>
              <w:spacing w:line="247" w:lineRule="auto"/>
              <w:rPr>
                <w:lang w:eastAsia="zh-CN"/>
              </w:rPr>
            </w:pPr>
          </w:p>
          <w:p w14:paraId="4C4CC1F0">
            <w:pPr>
              <w:spacing w:line="247" w:lineRule="auto"/>
              <w:rPr>
                <w:lang w:eastAsia="zh-CN"/>
              </w:rPr>
            </w:pPr>
          </w:p>
          <w:p w14:paraId="4163B777">
            <w:pPr>
              <w:spacing w:line="247" w:lineRule="auto"/>
              <w:rPr>
                <w:lang w:eastAsia="zh-CN"/>
              </w:rPr>
            </w:pPr>
          </w:p>
          <w:p w14:paraId="3880577C">
            <w:pPr>
              <w:spacing w:line="247" w:lineRule="auto"/>
              <w:rPr>
                <w:lang w:eastAsia="zh-CN"/>
              </w:rPr>
            </w:pPr>
          </w:p>
          <w:p w14:paraId="16495A5C">
            <w:pPr>
              <w:spacing w:line="247" w:lineRule="auto"/>
              <w:rPr>
                <w:lang w:eastAsia="zh-CN"/>
              </w:rPr>
            </w:pPr>
          </w:p>
          <w:p w14:paraId="76C8AE37">
            <w:pPr>
              <w:pStyle w:val="10"/>
              <w:spacing w:line="192" w:lineRule="auto"/>
              <w:ind w:left="23" w:right="28"/>
              <w:jc w:val="both"/>
              <w:rPr>
                <w:lang w:eastAsia="zh-CN"/>
              </w:rPr>
            </w:pPr>
            <w:r>
              <w:rPr>
                <w:rFonts w:ascii="Times New Roman" w:hAnsi="Times New Roman" w:eastAsia="仿宋_GB2312" w:cs="Times New Roman"/>
                <w:snapToGrid/>
                <w:kern w:val="2"/>
                <w:lang w:eastAsia="zh-CN"/>
              </w:rPr>
              <w:t>平台经营者 应当履行对 平台内经营 者侵害消费 者合法权益 行为采取必 要措施的义 务、平台内经 营者资质资 格审核义务 和消费者安 全保障义务</w:t>
            </w:r>
          </w:p>
        </w:tc>
        <w:tc>
          <w:tcPr>
            <w:tcW w:w="2355" w:type="dxa"/>
            <w:tcBorders>
              <w:bottom w:val="single" w:color="000000" w:sz="6" w:space="0"/>
            </w:tcBorders>
          </w:tcPr>
          <w:p w14:paraId="44AD11E4">
            <w:pPr>
              <w:spacing w:line="259" w:lineRule="auto"/>
              <w:rPr>
                <w:lang w:eastAsia="zh-CN"/>
              </w:rPr>
            </w:pPr>
          </w:p>
          <w:p w14:paraId="65D7749D">
            <w:pPr>
              <w:spacing w:line="260" w:lineRule="auto"/>
              <w:rPr>
                <w:lang w:eastAsia="zh-CN"/>
              </w:rPr>
            </w:pPr>
          </w:p>
          <w:p w14:paraId="3217EAF1">
            <w:pPr>
              <w:spacing w:line="260" w:lineRule="auto"/>
              <w:rPr>
                <w:lang w:eastAsia="zh-CN"/>
              </w:rPr>
            </w:pPr>
          </w:p>
          <w:p w14:paraId="036FB7E3">
            <w:pPr>
              <w:spacing w:line="260" w:lineRule="auto"/>
              <w:rPr>
                <w:lang w:eastAsia="zh-CN"/>
              </w:rPr>
            </w:pPr>
          </w:p>
          <w:p w14:paraId="3A4C6B20">
            <w:pPr>
              <w:spacing w:line="260" w:lineRule="auto"/>
              <w:rPr>
                <w:lang w:eastAsia="zh-CN"/>
              </w:rPr>
            </w:pPr>
          </w:p>
          <w:p w14:paraId="0B0FE4C4">
            <w:pPr>
              <w:spacing w:line="260" w:lineRule="auto"/>
              <w:rPr>
                <w:lang w:eastAsia="zh-CN"/>
              </w:rPr>
            </w:pPr>
          </w:p>
          <w:p w14:paraId="2F2D6B07">
            <w:pPr>
              <w:spacing w:line="260" w:lineRule="auto"/>
              <w:rPr>
                <w:lang w:eastAsia="zh-CN"/>
              </w:rPr>
            </w:pPr>
          </w:p>
          <w:p w14:paraId="4CEE49EC">
            <w:pPr>
              <w:spacing w:line="260" w:lineRule="auto"/>
              <w:rPr>
                <w:lang w:eastAsia="zh-CN"/>
              </w:rPr>
            </w:pPr>
          </w:p>
          <w:p w14:paraId="58AA74B9">
            <w:pPr>
              <w:spacing w:line="260" w:lineRule="auto"/>
              <w:rPr>
                <w:lang w:eastAsia="zh-CN"/>
              </w:rPr>
            </w:pPr>
          </w:p>
          <w:p w14:paraId="654E6231">
            <w:pPr>
              <w:spacing w:line="260" w:lineRule="auto"/>
              <w:rPr>
                <w:lang w:eastAsia="zh-CN"/>
              </w:rPr>
            </w:pPr>
          </w:p>
          <w:p w14:paraId="4C68F9E1">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1.平台内销售食品的商户 存在未取得许可或进行备案问 题，平台经营者未尽到资质资 格审核义务。</w:t>
            </w:r>
          </w:p>
          <w:p w14:paraId="4E2D60E1">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2.平台内销售食品的商户 存在许可证过期的问题，平台 经营者未尽到资质资格审核义 务。</w:t>
            </w:r>
          </w:p>
          <w:p w14:paraId="1F55547E">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3.发现平台内经营者销售 不符合新国标、无强制性产品 认证（CCC 认证） 电动自行车 及其相关产品，平台经营者未 采取必要措施。</w:t>
            </w:r>
          </w:p>
        </w:tc>
        <w:tc>
          <w:tcPr>
            <w:tcW w:w="1155" w:type="dxa"/>
            <w:tcBorders>
              <w:bottom w:val="single" w:color="000000" w:sz="6" w:space="0"/>
            </w:tcBorders>
          </w:tcPr>
          <w:p w14:paraId="60DB7EA4">
            <w:pPr>
              <w:spacing w:line="251" w:lineRule="auto"/>
              <w:rPr>
                <w:lang w:eastAsia="zh-CN"/>
              </w:rPr>
            </w:pPr>
          </w:p>
          <w:p w14:paraId="145F36FA">
            <w:pPr>
              <w:spacing w:line="251" w:lineRule="auto"/>
              <w:rPr>
                <w:lang w:eastAsia="zh-CN"/>
              </w:rPr>
            </w:pPr>
          </w:p>
          <w:p w14:paraId="2329046C">
            <w:pPr>
              <w:spacing w:line="252" w:lineRule="auto"/>
              <w:rPr>
                <w:lang w:eastAsia="zh-CN"/>
              </w:rPr>
            </w:pPr>
          </w:p>
          <w:p w14:paraId="34197244">
            <w:pPr>
              <w:spacing w:line="252" w:lineRule="auto"/>
              <w:rPr>
                <w:lang w:eastAsia="zh-CN"/>
              </w:rPr>
            </w:pPr>
          </w:p>
          <w:p w14:paraId="4713403C">
            <w:pPr>
              <w:spacing w:line="252" w:lineRule="auto"/>
              <w:rPr>
                <w:lang w:eastAsia="zh-CN"/>
              </w:rPr>
            </w:pPr>
          </w:p>
          <w:p w14:paraId="303FAB18">
            <w:pPr>
              <w:spacing w:line="252" w:lineRule="auto"/>
              <w:rPr>
                <w:lang w:eastAsia="zh-CN"/>
              </w:rPr>
            </w:pPr>
          </w:p>
          <w:p w14:paraId="1B3D621B">
            <w:pPr>
              <w:spacing w:line="252" w:lineRule="auto"/>
              <w:rPr>
                <w:lang w:eastAsia="zh-CN"/>
              </w:rPr>
            </w:pPr>
          </w:p>
          <w:p w14:paraId="2ABACB19">
            <w:pPr>
              <w:spacing w:line="252" w:lineRule="auto"/>
              <w:rPr>
                <w:lang w:eastAsia="zh-CN"/>
              </w:rPr>
            </w:pPr>
          </w:p>
          <w:p w14:paraId="1EE2C6F5">
            <w:pPr>
              <w:spacing w:line="252" w:lineRule="auto"/>
              <w:rPr>
                <w:lang w:eastAsia="zh-CN"/>
              </w:rPr>
            </w:pPr>
          </w:p>
          <w:p w14:paraId="6B28C216">
            <w:pPr>
              <w:spacing w:line="252" w:lineRule="auto"/>
              <w:rPr>
                <w:lang w:eastAsia="zh-CN"/>
              </w:rPr>
            </w:pPr>
          </w:p>
          <w:p w14:paraId="6D8AED44">
            <w:pPr>
              <w:spacing w:line="252" w:lineRule="auto"/>
              <w:rPr>
                <w:lang w:eastAsia="zh-CN"/>
              </w:rPr>
            </w:pPr>
          </w:p>
          <w:p w14:paraId="54F48B46">
            <w:pPr>
              <w:spacing w:line="252" w:lineRule="auto"/>
              <w:rPr>
                <w:lang w:eastAsia="zh-CN"/>
              </w:rPr>
            </w:pPr>
          </w:p>
          <w:p w14:paraId="56012D78">
            <w:pPr>
              <w:spacing w:line="252" w:lineRule="auto"/>
              <w:rPr>
                <w:lang w:eastAsia="zh-CN"/>
              </w:rPr>
            </w:pPr>
          </w:p>
          <w:p w14:paraId="47C35C04">
            <w:pPr>
              <w:spacing w:line="252" w:lineRule="auto"/>
              <w:rPr>
                <w:lang w:eastAsia="zh-CN"/>
              </w:rPr>
            </w:pPr>
          </w:p>
          <w:p w14:paraId="25D5343F">
            <w:pPr>
              <w:spacing w:line="252" w:lineRule="auto"/>
              <w:rPr>
                <w:lang w:eastAsia="zh-CN"/>
              </w:rPr>
            </w:pPr>
          </w:p>
          <w:p w14:paraId="4ED41450">
            <w:pPr>
              <w:spacing w:line="252" w:lineRule="auto"/>
              <w:rPr>
                <w:lang w:eastAsia="zh-CN"/>
              </w:rPr>
            </w:pPr>
          </w:p>
          <w:p w14:paraId="133F0F18">
            <w:pPr>
              <w:pStyle w:val="10"/>
              <w:spacing w:before="90" w:line="226" w:lineRule="auto"/>
              <w:ind w:left="313"/>
            </w:pPr>
            <w:r>
              <w:rPr>
                <w:spacing w:val="28"/>
              </w:rPr>
              <w:t>☆☆☆</w:t>
            </w:r>
          </w:p>
        </w:tc>
        <w:tc>
          <w:tcPr>
            <w:tcW w:w="4010" w:type="dxa"/>
            <w:tcBorders>
              <w:bottom w:val="single" w:color="000000" w:sz="6" w:space="0"/>
            </w:tcBorders>
          </w:tcPr>
          <w:p w14:paraId="1F4EC521">
            <w:pPr>
              <w:spacing w:line="281" w:lineRule="auto"/>
              <w:rPr>
                <w:lang w:eastAsia="zh-CN"/>
              </w:rPr>
            </w:pPr>
          </w:p>
          <w:p w14:paraId="57F27D4F">
            <w:pPr>
              <w:spacing w:line="281" w:lineRule="auto"/>
              <w:rPr>
                <w:lang w:eastAsia="zh-CN"/>
              </w:rPr>
            </w:pPr>
          </w:p>
          <w:p w14:paraId="78EC8E25">
            <w:pPr>
              <w:spacing w:line="281" w:lineRule="auto"/>
              <w:rPr>
                <w:lang w:eastAsia="zh-CN"/>
              </w:rPr>
            </w:pPr>
          </w:p>
          <w:p w14:paraId="1057A4E2">
            <w:pPr>
              <w:spacing w:line="281" w:lineRule="auto"/>
              <w:rPr>
                <w:lang w:eastAsia="zh-CN"/>
              </w:rPr>
            </w:pPr>
          </w:p>
          <w:p w14:paraId="7D118517">
            <w:pPr>
              <w:spacing w:line="282" w:lineRule="auto"/>
              <w:rPr>
                <w:b/>
                <w:bCs/>
                <w:lang w:eastAsia="zh-CN"/>
              </w:rPr>
            </w:pPr>
          </w:p>
          <w:p w14:paraId="174675D8">
            <w:pPr>
              <w:pStyle w:val="10"/>
              <w:spacing w:line="192" w:lineRule="auto"/>
              <w:ind w:left="41" w:right="19" w:firstLine="399"/>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《中华人民共和国电子商务法》</w:t>
            </w:r>
          </w:p>
          <w:p w14:paraId="1CA30C25">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第三十八条    电子商务平台经营 者知道或者应当知道平台内经营者销 售的商品或者提供的服务不符合保障 人身、财产安全的要求，  或者有其他侵 害消费者合法权益行为，  未采取必要措 施的， 依法与该平台内经营者承担连带 责任。</w:t>
            </w:r>
          </w:p>
          <w:p w14:paraId="72242DFC">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对关系消费者生命健康的商品或 者服务，  电子商务平台经营者对平台内 经营者的资质资格未尽到审核义务，  或 者对消费者未尽到安全保障义务，  造成 消费者损害的，依法承担相应的责任。</w:t>
            </w:r>
          </w:p>
          <w:p w14:paraId="126C11F9">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第八十三条    电子商务平台经营 者违反本法第三十八条规定，  对平台内 经营者侵害消费者合法权益行为未采 取必要措施，  或者对平台内经营者未尽 到资质资格审核义务，  或者对消费者未 尽到安全保障义务的，  由市场监督管理 部门责令限期改正，  可以处五万元以上 五十万元以下的罚款；  情节严重的，  责 令停业整顿，  并处五十万元以上二百万 元以下的罚款。</w:t>
            </w:r>
          </w:p>
        </w:tc>
        <w:tc>
          <w:tcPr>
            <w:tcW w:w="2725" w:type="dxa"/>
            <w:tcBorders>
              <w:bottom w:val="single" w:color="000000" w:sz="6" w:space="0"/>
            </w:tcBorders>
          </w:tcPr>
          <w:p w14:paraId="5A37C84F">
            <w:pPr>
              <w:spacing w:line="265" w:lineRule="auto"/>
              <w:rPr>
                <w:lang w:eastAsia="zh-CN"/>
              </w:rPr>
            </w:pPr>
          </w:p>
          <w:p w14:paraId="647F7400">
            <w:pPr>
              <w:spacing w:line="265" w:lineRule="auto"/>
              <w:rPr>
                <w:lang w:eastAsia="zh-CN"/>
              </w:rPr>
            </w:pPr>
          </w:p>
          <w:p w14:paraId="68D609E8">
            <w:pPr>
              <w:spacing w:line="265" w:lineRule="auto"/>
              <w:rPr>
                <w:lang w:eastAsia="zh-CN"/>
              </w:rPr>
            </w:pPr>
          </w:p>
          <w:p w14:paraId="02D64580">
            <w:pPr>
              <w:spacing w:line="265" w:lineRule="auto"/>
              <w:rPr>
                <w:lang w:eastAsia="zh-CN"/>
              </w:rPr>
            </w:pPr>
          </w:p>
          <w:p w14:paraId="19554910">
            <w:pPr>
              <w:spacing w:line="265" w:lineRule="auto"/>
              <w:rPr>
                <w:lang w:eastAsia="zh-CN"/>
              </w:rPr>
            </w:pPr>
          </w:p>
          <w:p w14:paraId="7D92CC63">
            <w:pPr>
              <w:spacing w:line="265" w:lineRule="auto"/>
              <w:rPr>
                <w:lang w:eastAsia="zh-CN"/>
              </w:rPr>
            </w:pPr>
          </w:p>
          <w:p w14:paraId="39260F1B">
            <w:pPr>
              <w:spacing w:line="266" w:lineRule="auto"/>
              <w:rPr>
                <w:lang w:eastAsia="zh-CN"/>
              </w:rPr>
            </w:pPr>
          </w:p>
          <w:p w14:paraId="618E7341">
            <w:pPr>
              <w:spacing w:line="266" w:lineRule="auto"/>
              <w:rPr>
                <w:lang w:eastAsia="zh-CN"/>
              </w:rPr>
            </w:pPr>
          </w:p>
          <w:p w14:paraId="35423290">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平台经营者应当要求申 请进入平台销售商品或者提供 服务的经营者提交其身份、地 址、联系方式、行政许可等真实 信息， 进行核验、登记，  建立登 记档案，并定期核验更新。</w:t>
            </w:r>
          </w:p>
          <w:p w14:paraId="6F3B2A1B">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平台经营者应当对平台 内经营者及其发布的商品或者 服务信息建立检查监控制度。</w:t>
            </w:r>
          </w:p>
          <w:p w14:paraId="185B8197">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3. 平台经营者发现平台内  的商品或者服务信息有违反市  场监督管理法律、法规、规章， 损害国家利益和社会公共利益， 违背公序良俗的，应当依法采取  必要的处置措施，保存有关记  录，并向平台住所地县级以上市  场监督管理部门报告。</w:t>
            </w:r>
          </w:p>
        </w:tc>
        <w:tc>
          <w:tcPr>
            <w:tcW w:w="1227" w:type="dxa"/>
            <w:tcBorders>
              <w:bottom w:val="single" w:color="000000" w:sz="6" w:space="0"/>
              <w:right w:val="single" w:color="000000" w:sz="6" w:space="0"/>
            </w:tcBorders>
          </w:tcPr>
          <w:p w14:paraId="662AD2A5">
            <w:pPr>
              <w:spacing w:line="244" w:lineRule="auto"/>
              <w:rPr>
                <w:lang w:eastAsia="zh-CN"/>
              </w:rPr>
            </w:pPr>
          </w:p>
          <w:p w14:paraId="34124504">
            <w:pPr>
              <w:spacing w:line="244" w:lineRule="auto"/>
              <w:rPr>
                <w:lang w:eastAsia="zh-CN"/>
              </w:rPr>
            </w:pPr>
          </w:p>
          <w:p w14:paraId="4ABECE39">
            <w:pPr>
              <w:spacing w:line="244" w:lineRule="auto"/>
              <w:rPr>
                <w:lang w:eastAsia="zh-CN"/>
              </w:rPr>
            </w:pPr>
          </w:p>
          <w:p w14:paraId="06D74337">
            <w:pPr>
              <w:spacing w:line="244" w:lineRule="auto"/>
              <w:rPr>
                <w:lang w:eastAsia="zh-CN"/>
              </w:rPr>
            </w:pPr>
          </w:p>
          <w:p w14:paraId="46A7D9D9">
            <w:pPr>
              <w:spacing w:line="244" w:lineRule="auto"/>
              <w:rPr>
                <w:lang w:eastAsia="zh-CN"/>
              </w:rPr>
            </w:pPr>
          </w:p>
          <w:p w14:paraId="38A195A9">
            <w:pPr>
              <w:spacing w:line="245" w:lineRule="auto"/>
              <w:rPr>
                <w:lang w:eastAsia="zh-CN"/>
              </w:rPr>
            </w:pPr>
          </w:p>
          <w:p w14:paraId="291EA0C9">
            <w:pPr>
              <w:spacing w:line="245" w:lineRule="auto"/>
              <w:rPr>
                <w:lang w:eastAsia="zh-CN"/>
              </w:rPr>
            </w:pPr>
          </w:p>
          <w:p w14:paraId="6DF34FA9">
            <w:pPr>
              <w:spacing w:line="245" w:lineRule="auto"/>
              <w:rPr>
                <w:lang w:eastAsia="zh-CN"/>
              </w:rPr>
            </w:pPr>
          </w:p>
          <w:p w14:paraId="6300D09D">
            <w:pPr>
              <w:spacing w:line="245" w:lineRule="auto"/>
              <w:rPr>
                <w:lang w:eastAsia="zh-CN"/>
              </w:rPr>
            </w:pPr>
          </w:p>
          <w:p w14:paraId="1B2DFA1D">
            <w:pPr>
              <w:spacing w:line="245" w:lineRule="auto"/>
              <w:rPr>
                <w:lang w:eastAsia="zh-CN"/>
              </w:rPr>
            </w:pPr>
          </w:p>
          <w:p w14:paraId="37957962">
            <w:pPr>
              <w:spacing w:line="245" w:lineRule="auto"/>
              <w:rPr>
                <w:lang w:eastAsia="zh-CN"/>
              </w:rPr>
            </w:pPr>
          </w:p>
          <w:p w14:paraId="62B071D1">
            <w:pPr>
              <w:spacing w:line="245" w:lineRule="auto"/>
              <w:rPr>
                <w:lang w:eastAsia="zh-CN"/>
              </w:rPr>
            </w:pPr>
          </w:p>
          <w:p w14:paraId="6C634ECB">
            <w:pPr>
              <w:spacing w:line="245" w:lineRule="auto"/>
              <w:rPr>
                <w:lang w:eastAsia="zh-CN"/>
              </w:rPr>
            </w:pPr>
          </w:p>
          <w:p w14:paraId="1D5A7873">
            <w:pPr>
              <w:spacing w:line="245" w:lineRule="auto"/>
              <w:rPr>
                <w:lang w:eastAsia="zh-CN"/>
              </w:rPr>
            </w:pPr>
          </w:p>
          <w:p w14:paraId="72F11AAB">
            <w:pPr>
              <w:spacing w:line="245" w:lineRule="auto"/>
              <w:rPr>
                <w:lang w:eastAsia="zh-CN"/>
              </w:rPr>
            </w:pPr>
          </w:p>
          <w:p w14:paraId="732853FC">
            <w:pPr>
              <w:pStyle w:val="10"/>
              <w:spacing w:before="90" w:line="172" w:lineRule="auto"/>
              <w:ind w:left="43" w:right="22" w:hanging="5"/>
              <w:jc w:val="center"/>
            </w:pPr>
            <w:r>
              <w:rPr>
                <w:rFonts w:hint="eastAsia" w:ascii="Times New Roman" w:hAnsi="Times New Roman" w:eastAsia="仿宋_GB2312" w:cs="Times New Roman"/>
                <w:snapToGrid/>
                <w:kern w:val="2"/>
                <w:lang w:eastAsia="zh-CN"/>
              </w:rPr>
              <w:t>市场科</w:t>
            </w:r>
          </w:p>
        </w:tc>
      </w:tr>
    </w:tbl>
    <w:p w14:paraId="3B178E24">
      <w:pPr>
        <w:spacing w:line="266" w:lineRule="auto"/>
      </w:pPr>
    </w:p>
    <w:p w14:paraId="7DE4F6DC">
      <w:pPr>
        <w:spacing w:before="129" w:line="159" w:lineRule="auto"/>
        <w:ind w:left="6155"/>
        <w:rPr>
          <w:rFonts w:ascii="微软雅黑" w:hAnsi="微软雅黑" w:eastAsia="微软雅黑" w:cs="微软雅黑"/>
          <w:sz w:val="30"/>
          <w:szCs w:val="30"/>
        </w:rPr>
        <w:sectPr>
          <w:pgSz w:w="16840" w:h="11900"/>
          <w:pgMar w:top="1011" w:right="1776" w:bottom="0" w:left="1550" w:header="0" w:footer="0" w:gutter="0"/>
          <w:cols w:space="720" w:num="1"/>
        </w:sectPr>
      </w:pPr>
    </w:p>
    <w:p w14:paraId="0696472E">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379"/>
        <w:gridCol w:w="2385"/>
        <w:gridCol w:w="1125"/>
        <w:gridCol w:w="4025"/>
        <w:gridCol w:w="2695"/>
        <w:gridCol w:w="1257"/>
      </w:tblGrid>
      <w:tr w14:paraId="2AA50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2" w:type="dxa"/>
            <w:tcBorders>
              <w:top w:val="single" w:color="000000" w:sz="6" w:space="0"/>
              <w:left w:val="single" w:color="000000" w:sz="6" w:space="0"/>
            </w:tcBorders>
          </w:tcPr>
          <w:p w14:paraId="590DD76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79" w:type="dxa"/>
            <w:tcBorders>
              <w:top w:val="single" w:color="000000" w:sz="6" w:space="0"/>
            </w:tcBorders>
          </w:tcPr>
          <w:p w14:paraId="1F6F54A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85" w:type="dxa"/>
            <w:tcBorders>
              <w:top w:val="single" w:color="000000" w:sz="6" w:space="0"/>
            </w:tcBorders>
          </w:tcPr>
          <w:p w14:paraId="4A5F117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25" w:type="dxa"/>
            <w:tcBorders>
              <w:top w:val="single" w:color="000000" w:sz="6" w:space="0"/>
            </w:tcBorders>
          </w:tcPr>
          <w:p w14:paraId="716A7F1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25" w:type="dxa"/>
            <w:tcBorders>
              <w:top w:val="single" w:color="000000" w:sz="6" w:space="0"/>
            </w:tcBorders>
          </w:tcPr>
          <w:p w14:paraId="68A32DEC">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95" w:type="dxa"/>
            <w:tcBorders>
              <w:top w:val="single" w:color="000000" w:sz="6" w:space="0"/>
            </w:tcBorders>
          </w:tcPr>
          <w:p w14:paraId="23B9A82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57" w:type="dxa"/>
            <w:tcBorders>
              <w:top w:val="single" w:color="000000" w:sz="6" w:space="0"/>
              <w:right w:val="single" w:color="000000" w:sz="6" w:space="0"/>
            </w:tcBorders>
          </w:tcPr>
          <w:p w14:paraId="4B475A5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451D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2" w:hRule="atLeast"/>
        </w:trPr>
        <w:tc>
          <w:tcPr>
            <w:tcW w:w="632" w:type="dxa"/>
            <w:tcBorders>
              <w:left w:val="single" w:color="000000" w:sz="6" w:space="0"/>
              <w:bottom w:val="single" w:color="000000" w:sz="6" w:space="0"/>
            </w:tcBorders>
          </w:tcPr>
          <w:p w14:paraId="27427DA0">
            <w:pPr>
              <w:spacing w:line="242" w:lineRule="auto"/>
            </w:pPr>
          </w:p>
          <w:p w14:paraId="29244CA0">
            <w:pPr>
              <w:spacing w:line="242" w:lineRule="auto"/>
            </w:pPr>
          </w:p>
          <w:p w14:paraId="23985FC9">
            <w:pPr>
              <w:spacing w:line="243" w:lineRule="auto"/>
            </w:pPr>
          </w:p>
          <w:p w14:paraId="433799AE">
            <w:pPr>
              <w:spacing w:line="243" w:lineRule="auto"/>
            </w:pPr>
          </w:p>
          <w:p w14:paraId="358B69E6">
            <w:pPr>
              <w:spacing w:line="243" w:lineRule="auto"/>
            </w:pPr>
          </w:p>
          <w:p w14:paraId="03951B5D">
            <w:pPr>
              <w:spacing w:line="243" w:lineRule="auto"/>
            </w:pPr>
          </w:p>
          <w:p w14:paraId="1E3510D2">
            <w:pPr>
              <w:spacing w:line="243" w:lineRule="auto"/>
            </w:pPr>
          </w:p>
          <w:p w14:paraId="45E77949">
            <w:pPr>
              <w:spacing w:line="243" w:lineRule="auto"/>
            </w:pPr>
          </w:p>
          <w:p w14:paraId="6DBD31F9">
            <w:pPr>
              <w:spacing w:line="243" w:lineRule="auto"/>
            </w:pPr>
          </w:p>
          <w:p w14:paraId="053D2B32">
            <w:pPr>
              <w:spacing w:line="243" w:lineRule="auto"/>
            </w:pPr>
          </w:p>
          <w:p w14:paraId="15023912">
            <w:pPr>
              <w:spacing w:line="243" w:lineRule="auto"/>
            </w:pPr>
          </w:p>
          <w:p w14:paraId="4A70CA53">
            <w:pPr>
              <w:spacing w:line="243" w:lineRule="auto"/>
            </w:pPr>
          </w:p>
          <w:p w14:paraId="03A30BB6">
            <w:pPr>
              <w:spacing w:line="243" w:lineRule="auto"/>
            </w:pPr>
          </w:p>
          <w:p w14:paraId="40B158CD">
            <w:pPr>
              <w:spacing w:line="243" w:lineRule="auto"/>
            </w:pPr>
          </w:p>
          <w:p w14:paraId="0CE693F6">
            <w:pPr>
              <w:spacing w:line="243" w:lineRule="auto"/>
            </w:pPr>
          </w:p>
          <w:p w14:paraId="5C77669A">
            <w:pPr>
              <w:spacing w:line="243" w:lineRule="auto"/>
            </w:pPr>
          </w:p>
          <w:p w14:paraId="0C017DE2">
            <w:pPr>
              <w:spacing w:line="243" w:lineRule="auto"/>
            </w:pPr>
          </w:p>
          <w:p w14:paraId="58C71452">
            <w:pPr>
              <w:spacing w:before="60" w:line="186" w:lineRule="auto"/>
              <w:ind w:left="225"/>
              <w:rPr>
                <w:rFonts w:ascii="Times New Roman" w:hAnsi="Times New Roman" w:eastAsia="Times New Roman" w:cs="Times New Roman"/>
              </w:rPr>
            </w:pPr>
            <w:r>
              <w:rPr>
                <w:rFonts w:ascii="Times New Roman" w:hAnsi="Times New Roman" w:eastAsia="Times New Roman" w:cs="Times New Roman"/>
                <w:spacing w:val="-6"/>
              </w:rPr>
              <w:t>10</w:t>
            </w:r>
          </w:p>
        </w:tc>
        <w:tc>
          <w:tcPr>
            <w:tcW w:w="1379" w:type="dxa"/>
            <w:tcBorders>
              <w:bottom w:val="single" w:color="000000" w:sz="6" w:space="0"/>
            </w:tcBorders>
          </w:tcPr>
          <w:p w14:paraId="38B30FB2">
            <w:pPr>
              <w:spacing w:line="259" w:lineRule="auto"/>
              <w:rPr>
                <w:lang w:eastAsia="zh-CN"/>
              </w:rPr>
            </w:pPr>
          </w:p>
          <w:p w14:paraId="31F6332C">
            <w:pPr>
              <w:spacing w:line="259" w:lineRule="auto"/>
              <w:rPr>
                <w:lang w:eastAsia="zh-CN"/>
              </w:rPr>
            </w:pPr>
          </w:p>
          <w:p w14:paraId="435379EE">
            <w:pPr>
              <w:spacing w:line="259" w:lineRule="auto"/>
              <w:rPr>
                <w:lang w:eastAsia="zh-CN"/>
              </w:rPr>
            </w:pPr>
          </w:p>
          <w:p w14:paraId="6D8EC566">
            <w:pPr>
              <w:spacing w:line="259" w:lineRule="auto"/>
              <w:rPr>
                <w:lang w:eastAsia="zh-CN"/>
              </w:rPr>
            </w:pPr>
          </w:p>
          <w:p w14:paraId="0386BDD9">
            <w:pPr>
              <w:spacing w:line="259" w:lineRule="auto"/>
              <w:rPr>
                <w:lang w:eastAsia="zh-CN"/>
              </w:rPr>
            </w:pPr>
          </w:p>
          <w:p w14:paraId="24BDFBCD">
            <w:pPr>
              <w:spacing w:line="259" w:lineRule="auto"/>
              <w:rPr>
                <w:lang w:eastAsia="zh-CN"/>
              </w:rPr>
            </w:pPr>
          </w:p>
          <w:p w14:paraId="0D7E5EF4">
            <w:pPr>
              <w:spacing w:line="259" w:lineRule="auto"/>
              <w:rPr>
                <w:lang w:eastAsia="zh-CN"/>
              </w:rPr>
            </w:pPr>
          </w:p>
          <w:p w14:paraId="7DD0707B">
            <w:pPr>
              <w:spacing w:line="259" w:lineRule="auto"/>
              <w:rPr>
                <w:lang w:eastAsia="zh-CN"/>
              </w:rPr>
            </w:pPr>
          </w:p>
          <w:p w14:paraId="6EDB16B4">
            <w:pPr>
              <w:spacing w:line="259" w:lineRule="auto"/>
              <w:rPr>
                <w:lang w:eastAsia="zh-CN"/>
              </w:rPr>
            </w:pPr>
          </w:p>
          <w:p w14:paraId="569BD996">
            <w:pPr>
              <w:spacing w:line="259" w:lineRule="auto"/>
              <w:rPr>
                <w:lang w:eastAsia="zh-CN"/>
              </w:rPr>
            </w:pPr>
          </w:p>
          <w:p w14:paraId="273EF992">
            <w:pPr>
              <w:spacing w:line="260" w:lineRule="auto"/>
              <w:rPr>
                <w:lang w:eastAsia="zh-CN"/>
              </w:rPr>
            </w:pPr>
          </w:p>
          <w:p w14:paraId="34EE6B83">
            <w:pPr>
              <w:spacing w:line="260" w:lineRule="auto"/>
              <w:rPr>
                <w:lang w:eastAsia="zh-CN"/>
              </w:rPr>
            </w:pPr>
          </w:p>
          <w:p w14:paraId="06BE150D">
            <w:pPr>
              <w:pStyle w:val="10"/>
              <w:spacing w:line="192" w:lineRule="auto"/>
              <w:ind w:left="23" w:right="28" w:firstLine="28"/>
              <w:jc w:val="both"/>
              <w:rPr>
                <w:lang w:eastAsia="zh-CN"/>
              </w:rPr>
            </w:pPr>
            <w:r>
              <w:rPr>
                <w:rFonts w:ascii="Times New Roman" w:hAnsi="Times New Roman" w:eastAsia="仿宋_GB2312" w:cs="Times New Roman"/>
                <w:snapToGrid/>
                <w:kern w:val="2"/>
                <w:lang w:eastAsia="zh-CN"/>
              </w:rPr>
              <w:t>电子商务平 台经营者应 当建立知识 产权保护规 则， 与知识产 权权利人加 强合作， 依法 保护知识产 权</w:t>
            </w:r>
          </w:p>
        </w:tc>
        <w:tc>
          <w:tcPr>
            <w:tcW w:w="2385" w:type="dxa"/>
            <w:tcBorders>
              <w:bottom w:val="single" w:color="000000" w:sz="6" w:space="0"/>
            </w:tcBorders>
          </w:tcPr>
          <w:p w14:paraId="49E044CB">
            <w:pPr>
              <w:spacing w:line="258" w:lineRule="auto"/>
              <w:rPr>
                <w:lang w:eastAsia="zh-CN"/>
              </w:rPr>
            </w:pPr>
          </w:p>
          <w:p w14:paraId="6AEBABA6">
            <w:pPr>
              <w:spacing w:line="258" w:lineRule="auto"/>
              <w:rPr>
                <w:lang w:eastAsia="zh-CN"/>
              </w:rPr>
            </w:pPr>
          </w:p>
          <w:p w14:paraId="0D67112D">
            <w:pPr>
              <w:spacing w:line="258" w:lineRule="auto"/>
              <w:rPr>
                <w:lang w:eastAsia="zh-CN"/>
              </w:rPr>
            </w:pPr>
          </w:p>
          <w:p w14:paraId="45355192">
            <w:pPr>
              <w:spacing w:line="259" w:lineRule="auto"/>
              <w:rPr>
                <w:lang w:eastAsia="zh-CN"/>
              </w:rPr>
            </w:pPr>
          </w:p>
          <w:p w14:paraId="30DBD259">
            <w:pPr>
              <w:spacing w:line="259" w:lineRule="auto"/>
              <w:rPr>
                <w:lang w:eastAsia="zh-CN"/>
              </w:rPr>
            </w:pPr>
          </w:p>
          <w:p w14:paraId="4193FBDC">
            <w:pPr>
              <w:spacing w:line="259" w:lineRule="auto"/>
              <w:rPr>
                <w:lang w:eastAsia="zh-CN"/>
              </w:rPr>
            </w:pPr>
          </w:p>
          <w:p w14:paraId="0CDAC8BC">
            <w:pPr>
              <w:spacing w:line="259" w:lineRule="auto"/>
              <w:rPr>
                <w:lang w:eastAsia="zh-CN"/>
              </w:rPr>
            </w:pPr>
          </w:p>
          <w:p w14:paraId="4367B87A">
            <w:pPr>
              <w:spacing w:line="259" w:lineRule="auto"/>
              <w:rPr>
                <w:lang w:eastAsia="zh-CN"/>
              </w:rPr>
            </w:pPr>
          </w:p>
          <w:p w14:paraId="48B1C09E">
            <w:pPr>
              <w:spacing w:line="259" w:lineRule="auto"/>
              <w:rPr>
                <w:lang w:eastAsia="zh-CN"/>
              </w:rPr>
            </w:pPr>
          </w:p>
          <w:p w14:paraId="7AD82B42">
            <w:pPr>
              <w:spacing w:line="259" w:lineRule="auto"/>
              <w:rPr>
                <w:lang w:eastAsia="zh-CN"/>
              </w:rPr>
            </w:pPr>
          </w:p>
          <w:p w14:paraId="61F46343">
            <w:pPr>
              <w:spacing w:line="259" w:lineRule="auto"/>
              <w:rPr>
                <w:lang w:eastAsia="zh-CN"/>
              </w:rPr>
            </w:pPr>
          </w:p>
          <w:p w14:paraId="3ED4B38C">
            <w:pPr>
              <w:spacing w:line="259" w:lineRule="auto"/>
              <w:rPr>
                <w:lang w:eastAsia="zh-CN"/>
              </w:rPr>
            </w:pPr>
          </w:p>
          <w:p w14:paraId="28086809">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电子商务平台经营者未 建立知识产权保护规则；</w:t>
            </w:r>
          </w:p>
          <w:p w14:paraId="1E2D1300">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2. 电子商务平台经营者接 到知识产权权利人关于其知识 产权受到侵害的通知或知道、 应当知道平台内经营者侵犯知 识产权后，  未及时采取删除、 屏蔽、断开链接、终止交易和 服务等必要措施。</w:t>
            </w:r>
          </w:p>
        </w:tc>
        <w:tc>
          <w:tcPr>
            <w:tcW w:w="1125" w:type="dxa"/>
            <w:tcBorders>
              <w:bottom w:val="single" w:color="000000" w:sz="6" w:space="0"/>
            </w:tcBorders>
          </w:tcPr>
          <w:p w14:paraId="2E7E3FF3">
            <w:pPr>
              <w:spacing w:line="253" w:lineRule="auto"/>
              <w:rPr>
                <w:lang w:eastAsia="zh-CN"/>
              </w:rPr>
            </w:pPr>
          </w:p>
          <w:p w14:paraId="16AFAD65">
            <w:pPr>
              <w:spacing w:line="253" w:lineRule="auto"/>
              <w:rPr>
                <w:lang w:eastAsia="zh-CN"/>
              </w:rPr>
            </w:pPr>
          </w:p>
          <w:p w14:paraId="00920F32">
            <w:pPr>
              <w:spacing w:line="253" w:lineRule="auto"/>
              <w:rPr>
                <w:lang w:eastAsia="zh-CN"/>
              </w:rPr>
            </w:pPr>
          </w:p>
          <w:p w14:paraId="2A9A2625">
            <w:pPr>
              <w:spacing w:line="253" w:lineRule="auto"/>
              <w:rPr>
                <w:lang w:eastAsia="zh-CN"/>
              </w:rPr>
            </w:pPr>
          </w:p>
          <w:p w14:paraId="1E2CE500">
            <w:pPr>
              <w:spacing w:line="253" w:lineRule="auto"/>
              <w:rPr>
                <w:lang w:eastAsia="zh-CN"/>
              </w:rPr>
            </w:pPr>
          </w:p>
          <w:p w14:paraId="025C3F4B">
            <w:pPr>
              <w:spacing w:line="254" w:lineRule="auto"/>
              <w:rPr>
                <w:lang w:eastAsia="zh-CN"/>
              </w:rPr>
            </w:pPr>
          </w:p>
          <w:p w14:paraId="288C638E">
            <w:pPr>
              <w:spacing w:line="254" w:lineRule="auto"/>
              <w:rPr>
                <w:lang w:eastAsia="zh-CN"/>
              </w:rPr>
            </w:pPr>
          </w:p>
          <w:p w14:paraId="5BE10A5F">
            <w:pPr>
              <w:spacing w:line="254" w:lineRule="auto"/>
              <w:rPr>
                <w:lang w:eastAsia="zh-CN"/>
              </w:rPr>
            </w:pPr>
          </w:p>
          <w:p w14:paraId="2DBF5D96">
            <w:pPr>
              <w:spacing w:line="254" w:lineRule="auto"/>
              <w:rPr>
                <w:lang w:eastAsia="zh-CN"/>
              </w:rPr>
            </w:pPr>
          </w:p>
          <w:p w14:paraId="14BD7190">
            <w:pPr>
              <w:spacing w:line="254" w:lineRule="auto"/>
              <w:rPr>
                <w:lang w:eastAsia="zh-CN"/>
              </w:rPr>
            </w:pPr>
          </w:p>
          <w:p w14:paraId="1CC1CAC0">
            <w:pPr>
              <w:spacing w:line="254" w:lineRule="auto"/>
              <w:rPr>
                <w:lang w:eastAsia="zh-CN"/>
              </w:rPr>
            </w:pPr>
          </w:p>
          <w:p w14:paraId="25C3FD61">
            <w:pPr>
              <w:spacing w:line="254" w:lineRule="auto"/>
              <w:rPr>
                <w:lang w:eastAsia="zh-CN"/>
              </w:rPr>
            </w:pPr>
          </w:p>
          <w:p w14:paraId="789AEF55">
            <w:pPr>
              <w:spacing w:line="254" w:lineRule="auto"/>
              <w:rPr>
                <w:lang w:eastAsia="zh-CN"/>
              </w:rPr>
            </w:pPr>
          </w:p>
          <w:p w14:paraId="4AA34357">
            <w:pPr>
              <w:spacing w:line="254" w:lineRule="auto"/>
              <w:rPr>
                <w:lang w:eastAsia="zh-CN"/>
              </w:rPr>
            </w:pPr>
          </w:p>
          <w:p w14:paraId="223ACB56">
            <w:pPr>
              <w:spacing w:line="254" w:lineRule="auto"/>
              <w:rPr>
                <w:lang w:eastAsia="zh-CN"/>
              </w:rPr>
            </w:pPr>
          </w:p>
          <w:p w14:paraId="21E2C7F5">
            <w:pPr>
              <w:spacing w:line="254" w:lineRule="auto"/>
              <w:rPr>
                <w:lang w:eastAsia="zh-CN"/>
              </w:rPr>
            </w:pPr>
          </w:p>
          <w:p w14:paraId="4E218FEA">
            <w:pPr>
              <w:pStyle w:val="10"/>
              <w:spacing w:before="90" w:line="226" w:lineRule="auto"/>
              <w:ind w:left="103"/>
            </w:pPr>
            <w:r>
              <w:rPr>
                <w:spacing w:val="31"/>
              </w:rPr>
              <w:t>☆☆☆☆☆</w:t>
            </w:r>
          </w:p>
        </w:tc>
        <w:tc>
          <w:tcPr>
            <w:tcW w:w="4025" w:type="dxa"/>
            <w:tcBorders>
              <w:bottom w:val="single" w:color="000000" w:sz="6" w:space="0"/>
            </w:tcBorders>
          </w:tcPr>
          <w:p w14:paraId="4D1CD62A">
            <w:pPr>
              <w:spacing w:line="269" w:lineRule="auto"/>
              <w:rPr>
                <w:lang w:eastAsia="zh-CN"/>
              </w:rPr>
            </w:pPr>
          </w:p>
          <w:p w14:paraId="55E1926E">
            <w:pPr>
              <w:spacing w:line="269" w:lineRule="auto"/>
              <w:rPr>
                <w:lang w:eastAsia="zh-CN"/>
              </w:rPr>
            </w:pPr>
          </w:p>
          <w:p w14:paraId="3E9AE9DF">
            <w:pPr>
              <w:spacing w:line="270" w:lineRule="auto"/>
              <w:rPr>
                <w:lang w:eastAsia="zh-CN"/>
              </w:rPr>
            </w:pPr>
          </w:p>
          <w:p w14:paraId="51F07B98">
            <w:pPr>
              <w:spacing w:line="270" w:lineRule="auto"/>
              <w:rPr>
                <w:lang w:eastAsia="zh-CN"/>
              </w:rPr>
            </w:pPr>
          </w:p>
          <w:p w14:paraId="4374EBFD">
            <w:pPr>
              <w:pStyle w:val="10"/>
              <w:spacing w:line="192" w:lineRule="auto"/>
              <w:ind w:left="41" w:right="19" w:firstLine="399"/>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《中华人民共和国电子商务法》</w:t>
            </w:r>
          </w:p>
          <w:p w14:paraId="29C8C7D0">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第四十二条第一款、第二款   知识 产权权利人认为其知识产权受到侵害 的， 有权通知电子商务平台经营者采取 删除、屏蔽、断开链接、终止交易和服 务等必要措施。通知应当包括构成侵权 的初步证据。</w:t>
            </w:r>
          </w:p>
          <w:p w14:paraId="07B43353">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电子商务平台经营者接到通知后， 应当及时采取必要措施，  并将该通知转 送平台内经营者；  未及时采取必要措施 的， 对损害的扩大部分与平台内经营者 承担连带责任。</w:t>
            </w:r>
          </w:p>
          <w:p w14:paraId="7C5870B3">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第四十五条    电子商务平台经营 者知道或者应当知道平台内经营者侵 犯知识产权的，应当采取删除、屏蔽、 断开链接、终止交易和服务等必要措 施； 未采取必要措施的，  与侵权人承担 连带责任。</w:t>
            </w:r>
          </w:p>
          <w:p w14:paraId="4225C4B7">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第八十四条    电子商务平台经营 者违反本法第四十二条、第四十五条规 定， 对平台内经营者实施侵犯知识产权 行为未依法采取必要措施的，  由有关知 识产权行政部门责令限期改正；  逾期不 改正的， 处五万元以上五十万元以下的 罚款； 情节严重的，  处五十万元以上二 百万元以下的罚款。</w:t>
            </w:r>
          </w:p>
        </w:tc>
        <w:tc>
          <w:tcPr>
            <w:tcW w:w="2695" w:type="dxa"/>
            <w:tcBorders>
              <w:bottom w:val="single" w:color="000000" w:sz="6" w:space="0"/>
            </w:tcBorders>
          </w:tcPr>
          <w:p w14:paraId="56AEC39B">
            <w:pPr>
              <w:rPr>
                <w:lang w:eastAsia="zh-CN"/>
              </w:rPr>
            </w:pPr>
          </w:p>
          <w:p w14:paraId="309FFDA9">
            <w:pPr>
              <w:rPr>
                <w:lang w:eastAsia="zh-CN"/>
              </w:rPr>
            </w:pPr>
          </w:p>
          <w:p w14:paraId="3A6849D4">
            <w:pPr>
              <w:rPr>
                <w:lang w:eastAsia="zh-CN"/>
              </w:rPr>
            </w:pPr>
          </w:p>
          <w:p w14:paraId="61848038">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电子商务平台经营者应 当建立知识产权保护规则，与知 识产权权利人加强合作，规范优 化知识产权侵权处理流程。</w:t>
            </w:r>
          </w:p>
          <w:p w14:paraId="1A9D4787">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电子商务平台经营者应 当及时公示收到的通知、声明及 处理结果。</w:t>
            </w:r>
          </w:p>
          <w:p w14:paraId="441B240B">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平台内经营者接到通知 后，可以向电子商务平台经营者 提交不存在侵权行为的声明。声 明应当包括不存在侵权行为的 初步证据。</w:t>
            </w:r>
          </w:p>
          <w:p w14:paraId="37621296">
            <w:pPr>
              <w:pStyle w:val="10"/>
              <w:spacing w:line="192" w:lineRule="auto"/>
              <w:ind w:left="41" w:right="19" w:firstLine="39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 电子商务平台经营者接 到声明后，应当将该声明转送发 出通知的知识产权权利人，并告 知其可以向有关主管部门投诉 或者向人民法院起诉。电子商务 平台经营者在转送声明到达知 识产权权利人后十五日内，未收 到权利人已经投诉或者起诉通 知的，应当及时终止所采取的措 施。</w:t>
            </w:r>
          </w:p>
          <w:p w14:paraId="425F98F3">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5. 电子商务平台经营者要 依法加强知识产权保护、商品知 识产权风险巡查，提升平台管理 人员知识产权侵权投诉处置能 力。开展知识产权法律法规培训 宣传，提升平台内经营者知识产 权保护意识。</w:t>
            </w:r>
          </w:p>
        </w:tc>
        <w:tc>
          <w:tcPr>
            <w:tcW w:w="1257" w:type="dxa"/>
            <w:tcBorders>
              <w:bottom w:val="single" w:color="000000" w:sz="6" w:space="0"/>
              <w:right w:val="single" w:color="000000" w:sz="6" w:space="0"/>
            </w:tcBorders>
          </w:tcPr>
          <w:p w14:paraId="7E904F48">
            <w:pPr>
              <w:spacing w:line="246" w:lineRule="auto"/>
              <w:rPr>
                <w:lang w:eastAsia="zh-CN"/>
              </w:rPr>
            </w:pPr>
          </w:p>
          <w:p w14:paraId="454B68EE">
            <w:pPr>
              <w:spacing w:line="246" w:lineRule="auto"/>
              <w:rPr>
                <w:lang w:eastAsia="zh-CN"/>
              </w:rPr>
            </w:pPr>
          </w:p>
          <w:p w14:paraId="0F7465D6">
            <w:pPr>
              <w:spacing w:line="246" w:lineRule="auto"/>
              <w:rPr>
                <w:lang w:eastAsia="zh-CN"/>
              </w:rPr>
            </w:pPr>
          </w:p>
          <w:p w14:paraId="66BB59E9">
            <w:pPr>
              <w:spacing w:line="246" w:lineRule="auto"/>
              <w:rPr>
                <w:lang w:eastAsia="zh-CN"/>
              </w:rPr>
            </w:pPr>
          </w:p>
          <w:p w14:paraId="1924C58C">
            <w:pPr>
              <w:spacing w:line="246" w:lineRule="auto"/>
              <w:rPr>
                <w:lang w:eastAsia="zh-CN"/>
              </w:rPr>
            </w:pPr>
          </w:p>
          <w:p w14:paraId="552A471E">
            <w:pPr>
              <w:spacing w:line="246" w:lineRule="auto"/>
              <w:rPr>
                <w:lang w:eastAsia="zh-CN"/>
              </w:rPr>
            </w:pPr>
          </w:p>
          <w:p w14:paraId="545E94B5">
            <w:pPr>
              <w:spacing w:line="247" w:lineRule="auto"/>
              <w:rPr>
                <w:lang w:eastAsia="zh-CN"/>
              </w:rPr>
            </w:pPr>
          </w:p>
          <w:p w14:paraId="59DF6863">
            <w:pPr>
              <w:spacing w:line="247" w:lineRule="auto"/>
              <w:rPr>
                <w:lang w:eastAsia="zh-CN"/>
              </w:rPr>
            </w:pPr>
          </w:p>
          <w:p w14:paraId="441EA857">
            <w:pPr>
              <w:spacing w:line="247" w:lineRule="auto"/>
              <w:rPr>
                <w:lang w:eastAsia="zh-CN"/>
              </w:rPr>
            </w:pPr>
          </w:p>
          <w:p w14:paraId="4CA7990E">
            <w:pPr>
              <w:spacing w:line="247" w:lineRule="auto"/>
              <w:rPr>
                <w:lang w:eastAsia="zh-CN"/>
              </w:rPr>
            </w:pPr>
          </w:p>
          <w:p w14:paraId="1D47685F">
            <w:pPr>
              <w:spacing w:line="247" w:lineRule="auto"/>
              <w:rPr>
                <w:lang w:eastAsia="zh-CN"/>
              </w:rPr>
            </w:pPr>
          </w:p>
          <w:p w14:paraId="46ADE00B">
            <w:pPr>
              <w:spacing w:line="247" w:lineRule="auto"/>
              <w:rPr>
                <w:lang w:eastAsia="zh-CN"/>
              </w:rPr>
            </w:pPr>
          </w:p>
          <w:p w14:paraId="2BFF4509">
            <w:pPr>
              <w:spacing w:line="247" w:lineRule="auto"/>
              <w:rPr>
                <w:lang w:eastAsia="zh-CN"/>
              </w:rPr>
            </w:pPr>
          </w:p>
          <w:p w14:paraId="44C0BF02">
            <w:pPr>
              <w:spacing w:line="247" w:lineRule="auto"/>
              <w:rPr>
                <w:lang w:eastAsia="zh-CN"/>
              </w:rPr>
            </w:pPr>
          </w:p>
          <w:p w14:paraId="4DFB8991">
            <w:pPr>
              <w:spacing w:line="247" w:lineRule="auto"/>
              <w:rPr>
                <w:lang w:eastAsia="zh-CN"/>
              </w:rPr>
            </w:pPr>
          </w:p>
          <w:p w14:paraId="435C869D">
            <w:pPr>
              <w:pStyle w:val="10"/>
              <w:spacing w:before="90" w:line="172" w:lineRule="auto"/>
              <w:ind w:left="43" w:right="22" w:hanging="5"/>
              <w:jc w:val="center"/>
            </w:pPr>
            <w:r>
              <w:rPr>
                <w:rFonts w:hint="eastAsia" w:ascii="Times New Roman" w:hAnsi="Times New Roman" w:eastAsia="仿宋_GB2312" w:cs="Times New Roman"/>
                <w:snapToGrid/>
                <w:kern w:val="2"/>
                <w:lang w:eastAsia="zh-CN"/>
              </w:rPr>
              <w:t>市场科</w:t>
            </w:r>
          </w:p>
        </w:tc>
      </w:tr>
    </w:tbl>
    <w:p w14:paraId="41368C6E">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394"/>
        <w:gridCol w:w="2340"/>
        <w:gridCol w:w="1140"/>
        <w:gridCol w:w="4040"/>
        <w:gridCol w:w="2680"/>
        <w:gridCol w:w="1272"/>
      </w:tblGrid>
      <w:tr w14:paraId="410DF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2" w:type="dxa"/>
            <w:tcBorders>
              <w:top w:val="single" w:color="000000" w:sz="6" w:space="0"/>
              <w:left w:val="single" w:color="000000" w:sz="6" w:space="0"/>
            </w:tcBorders>
          </w:tcPr>
          <w:p w14:paraId="3FA78C1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94" w:type="dxa"/>
            <w:tcBorders>
              <w:top w:val="single" w:color="000000" w:sz="6" w:space="0"/>
            </w:tcBorders>
          </w:tcPr>
          <w:p w14:paraId="7B6304F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40" w:type="dxa"/>
            <w:tcBorders>
              <w:top w:val="single" w:color="000000" w:sz="6" w:space="0"/>
            </w:tcBorders>
          </w:tcPr>
          <w:p w14:paraId="4BF5659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49B6CB8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40" w:type="dxa"/>
            <w:tcBorders>
              <w:top w:val="single" w:color="000000" w:sz="6" w:space="0"/>
            </w:tcBorders>
          </w:tcPr>
          <w:p w14:paraId="227A44CC">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80" w:type="dxa"/>
            <w:tcBorders>
              <w:top w:val="single" w:color="000000" w:sz="6" w:space="0"/>
            </w:tcBorders>
          </w:tcPr>
          <w:p w14:paraId="579BD3F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72" w:type="dxa"/>
            <w:tcBorders>
              <w:top w:val="single" w:color="000000" w:sz="6" w:space="0"/>
              <w:right w:val="single" w:color="000000" w:sz="6" w:space="0"/>
            </w:tcBorders>
          </w:tcPr>
          <w:p w14:paraId="6F687F6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42B8F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4" w:hRule="atLeast"/>
        </w:trPr>
        <w:tc>
          <w:tcPr>
            <w:tcW w:w="632" w:type="dxa"/>
            <w:tcBorders>
              <w:left w:val="single" w:color="000000" w:sz="6" w:space="0"/>
            </w:tcBorders>
          </w:tcPr>
          <w:p w14:paraId="35AB92ED">
            <w:pPr>
              <w:spacing w:line="245" w:lineRule="auto"/>
            </w:pPr>
          </w:p>
          <w:p w14:paraId="59DB43F7">
            <w:pPr>
              <w:spacing w:line="245" w:lineRule="auto"/>
            </w:pPr>
          </w:p>
          <w:p w14:paraId="6A0744DD">
            <w:pPr>
              <w:spacing w:line="245" w:lineRule="auto"/>
            </w:pPr>
          </w:p>
          <w:p w14:paraId="532CF394">
            <w:pPr>
              <w:spacing w:line="245" w:lineRule="auto"/>
            </w:pPr>
          </w:p>
          <w:p w14:paraId="3B6FDD4A">
            <w:pPr>
              <w:spacing w:line="245" w:lineRule="auto"/>
            </w:pPr>
          </w:p>
          <w:p w14:paraId="7E5CF793">
            <w:pPr>
              <w:spacing w:before="60" w:line="186" w:lineRule="auto"/>
              <w:ind w:left="229"/>
              <w:rPr>
                <w:rFonts w:ascii="Times New Roman" w:hAnsi="Times New Roman" w:eastAsia="Times New Roman" w:cs="Times New Roman"/>
              </w:rPr>
            </w:pPr>
            <w:r>
              <w:rPr>
                <w:rFonts w:ascii="Times New Roman" w:hAnsi="Times New Roman" w:eastAsia="Times New Roman" w:cs="Times New Roman"/>
                <w:spacing w:val="-9"/>
              </w:rPr>
              <w:t>11</w:t>
            </w:r>
          </w:p>
        </w:tc>
        <w:tc>
          <w:tcPr>
            <w:tcW w:w="1394" w:type="dxa"/>
          </w:tcPr>
          <w:p w14:paraId="06C6B5F8">
            <w:pPr>
              <w:pStyle w:val="10"/>
              <w:spacing w:line="192" w:lineRule="auto"/>
              <w:ind w:left="23" w:right="28" w:firstLine="6"/>
              <w:jc w:val="both"/>
              <w:rPr>
                <w:rFonts w:ascii="Times New Roman" w:hAnsi="Times New Roman" w:eastAsia="仿宋_GB2312" w:cs="Times New Roman"/>
                <w:snapToGrid/>
                <w:kern w:val="2"/>
                <w:lang w:eastAsia="zh-CN"/>
              </w:rPr>
            </w:pPr>
          </w:p>
          <w:p w14:paraId="73E640D0">
            <w:pPr>
              <w:pStyle w:val="10"/>
              <w:spacing w:line="192" w:lineRule="auto"/>
              <w:ind w:left="23" w:right="28" w:firstLine="6"/>
              <w:jc w:val="both"/>
              <w:rPr>
                <w:lang w:eastAsia="zh-CN"/>
              </w:rPr>
            </w:pPr>
            <w:r>
              <w:rPr>
                <w:rFonts w:ascii="Times New Roman" w:hAnsi="Times New Roman" w:eastAsia="仿宋_GB2312" w:cs="Times New Roman"/>
                <w:snapToGrid/>
                <w:kern w:val="2"/>
                <w:lang w:eastAsia="zh-CN"/>
              </w:rPr>
              <w:t>平台经营者 应当以显著 方式区分标 记已办理市 场主体登记 的经营者和 未办理市场 主体登记的 经营者</w:t>
            </w:r>
          </w:p>
        </w:tc>
        <w:tc>
          <w:tcPr>
            <w:tcW w:w="2340" w:type="dxa"/>
          </w:tcPr>
          <w:p w14:paraId="4AF30C06">
            <w:pPr>
              <w:spacing w:line="265" w:lineRule="auto"/>
              <w:rPr>
                <w:lang w:eastAsia="zh-CN"/>
              </w:rPr>
            </w:pPr>
          </w:p>
          <w:p w14:paraId="16C2AA43">
            <w:pPr>
              <w:spacing w:line="265" w:lineRule="auto"/>
              <w:rPr>
                <w:lang w:eastAsia="zh-CN"/>
              </w:rPr>
            </w:pPr>
          </w:p>
          <w:p w14:paraId="47BF31F8">
            <w:pPr>
              <w:spacing w:line="266" w:lineRule="auto"/>
              <w:rPr>
                <w:lang w:eastAsia="zh-CN"/>
              </w:rPr>
            </w:pPr>
          </w:p>
          <w:p w14:paraId="4AF2C9D7">
            <w:pPr>
              <w:pStyle w:val="10"/>
              <w:spacing w:before="90" w:line="172" w:lineRule="auto"/>
              <w:ind w:left="30" w:right="27" w:firstLine="418"/>
              <w:jc w:val="both"/>
              <w:rPr>
                <w:lang w:eastAsia="zh-CN"/>
              </w:rPr>
            </w:pPr>
            <w:r>
              <w:rPr>
                <w:rFonts w:ascii="Times New Roman" w:hAnsi="Times New Roman" w:eastAsia="仿宋_GB2312" w:cs="Times New Roman"/>
                <w:snapToGrid/>
                <w:kern w:val="2"/>
                <w:lang w:eastAsia="zh-CN"/>
              </w:rPr>
              <w:t>平台经营者未以显著方式 区分标记已办理营业执照的经 营者和未办理营业执照的经营 者。</w:t>
            </w:r>
          </w:p>
        </w:tc>
        <w:tc>
          <w:tcPr>
            <w:tcW w:w="1140" w:type="dxa"/>
          </w:tcPr>
          <w:p w14:paraId="36B6B6FE">
            <w:pPr>
              <w:spacing w:line="288" w:lineRule="auto"/>
              <w:rPr>
                <w:lang w:eastAsia="zh-CN"/>
              </w:rPr>
            </w:pPr>
          </w:p>
          <w:p w14:paraId="55069832">
            <w:pPr>
              <w:spacing w:line="288" w:lineRule="auto"/>
              <w:rPr>
                <w:lang w:eastAsia="zh-CN"/>
              </w:rPr>
            </w:pPr>
          </w:p>
          <w:p w14:paraId="6A37C59E">
            <w:pPr>
              <w:spacing w:line="289" w:lineRule="auto"/>
              <w:rPr>
                <w:lang w:eastAsia="zh-CN"/>
              </w:rPr>
            </w:pPr>
          </w:p>
          <w:p w14:paraId="376410C2">
            <w:pPr>
              <w:spacing w:line="289" w:lineRule="auto"/>
              <w:rPr>
                <w:lang w:eastAsia="zh-CN"/>
              </w:rPr>
            </w:pPr>
          </w:p>
          <w:p w14:paraId="6D1DB1D4">
            <w:pPr>
              <w:pStyle w:val="10"/>
              <w:spacing w:before="91" w:line="226" w:lineRule="auto"/>
              <w:ind w:left="313"/>
            </w:pPr>
            <w:r>
              <w:rPr>
                <w:spacing w:val="28"/>
              </w:rPr>
              <w:t>☆☆☆</w:t>
            </w:r>
          </w:p>
        </w:tc>
        <w:tc>
          <w:tcPr>
            <w:tcW w:w="4040" w:type="dxa"/>
          </w:tcPr>
          <w:p w14:paraId="714E53D4">
            <w:pPr>
              <w:spacing w:line="279" w:lineRule="auto"/>
              <w:rPr>
                <w:lang w:eastAsia="zh-CN"/>
              </w:rPr>
            </w:pPr>
          </w:p>
          <w:p w14:paraId="510E871D">
            <w:pPr>
              <w:spacing w:line="279" w:lineRule="auto"/>
              <w:rPr>
                <w:lang w:eastAsia="zh-CN"/>
              </w:rPr>
            </w:pPr>
          </w:p>
          <w:p w14:paraId="1823BFDC">
            <w:pPr>
              <w:pStyle w:val="10"/>
              <w:spacing w:line="192" w:lineRule="auto"/>
              <w:ind w:left="41" w:right="19" w:firstLine="399"/>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《网络交易监督管理办法》</w:t>
            </w:r>
          </w:p>
          <w:p w14:paraId="42D8922C">
            <w:pPr>
              <w:pStyle w:val="10"/>
              <w:spacing w:line="192" w:lineRule="auto"/>
              <w:ind w:left="41" w:right="19" w:firstLine="399"/>
              <w:jc w:val="both"/>
              <w:rPr>
                <w:lang w:eastAsia="zh-CN"/>
              </w:rPr>
            </w:pPr>
            <w:r>
              <w:rPr>
                <w:rFonts w:ascii="Times New Roman" w:hAnsi="Times New Roman" w:eastAsia="仿宋_GB2312" w:cs="Times New Roman"/>
                <w:snapToGrid/>
                <w:kern w:val="2"/>
                <w:lang w:eastAsia="zh-CN"/>
              </w:rPr>
              <w:t>第四十八条    网络交易平台经营 者违反本办法第二十七条、第二十八 条、第三十条的，  由市场监督管理部门 责令限期改正；  逾期不改正的，   处一万 元以上三万元以下罚款。</w:t>
            </w:r>
          </w:p>
        </w:tc>
        <w:tc>
          <w:tcPr>
            <w:tcW w:w="2680" w:type="dxa"/>
          </w:tcPr>
          <w:p w14:paraId="1A4D04F1">
            <w:pPr>
              <w:spacing w:line="339" w:lineRule="auto"/>
              <w:rPr>
                <w:lang w:eastAsia="zh-CN"/>
              </w:rPr>
            </w:pPr>
          </w:p>
          <w:p w14:paraId="4CCDCC26">
            <w:pPr>
              <w:spacing w:line="339" w:lineRule="auto"/>
              <w:rPr>
                <w:lang w:eastAsia="zh-CN"/>
              </w:rPr>
            </w:pPr>
          </w:p>
          <w:p w14:paraId="085C4B0E">
            <w:pPr>
              <w:pStyle w:val="10"/>
              <w:spacing w:line="192" w:lineRule="auto"/>
              <w:ind w:left="34" w:right="17" w:firstLine="425"/>
              <w:jc w:val="both"/>
              <w:rPr>
                <w:lang w:eastAsia="zh-CN"/>
              </w:rPr>
            </w:pPr>
            <w:r>
              <w:rPr>
                <w:rFonts w:ascii="Times New Roman" w:hAnsi="Times New Roman" w:eastAsia="仿宋_GB2312" w:cs="Times New Roman"/>
                <w:snapToGrid/>
                <w:kern w:val="2"/>
                <w:lang w:eastAsia="zh-CN"/>
              </w:rPr>
              <w:t>平台经营者对已办理市场 主体登记的经营者和未办理市 场主体登记的经营者，应当以显 著方式区分标记，确保消费者能 够清晰辨认。</w:t>
            </w:r>
          </w:p>
        </w:tc>
        <w:tc>
          <w:tcPr>
            <w:tcW w:w="1272" w:type="dxa"/>
            <w:tcBorders>
              <w:right w:val="single" w:color="000000" w:sz="6" w:space="0"/>
            </w:tcBorders>
          </w:tcPr>
          <w:p w14:paraId="6303224E">
            <w:pPr>
              <w:spacing w:line="264" w:lineRule="auto"/>
              <w:rPr>
                <w:lang w:eastAsia="zh-CN"/>
              </w:rPr>
            </w:pPr>
          </w:p>
          <w:p w14:paraId="563E52CB">
            <w:pPr>
              <w:spacing w:line="265" w:lineRule="auto"/>
              <w:rPr>
                <w:lang w:eastAsia="zh-CN"/>
              </w:rPr>
            </w:pPr>
          </w:p>
          <w:p w14:paraId="64D5ED99">
            <w:pPr>
              <w:spacing w:line="265" w:lineRule="auto"/>
              <w:rPr>
                <w:lang w:eastAsia="zh-CN"/>
              </w:rPr>
            </w:pPr>
          </w:p>
          <w:p w14:paraId="5C15A5BA">
            <w:pPr>
              <w:pStyle w:val="10"/>
              <w:spacing w:before="90" w:line="172" w:lineRule="auto"/>
              <w:ind w:left="43" w:right="22" w:hanging="5"/>
              <w:jc w:val="center"/>
              <w:rPr>
                <w:rFonts w:ascii="Times New Roman" w:hAnsi="Times New Roman" w:eastAsia="仿宋_GB2312" w:cs="Times New Roman"/>
                <w:snapToGrid/>
                <w:kern w:val="2"/>
                <w:lang w:eastAsia="zh-CN"/>
              </w:rPr>
            </w:pPr>
          </w:p>
          <w:p w14:paraId="5FD25825">
            <w:pPr>
              <w:pStyle w:val="10"/>
              <w:spacing w:before="90" w:line="172" w:lineRule="auto"/>
              <w:ind w:left="43" w:right="22" w:hanging="5"/>
              <w:jc w:val="center"/>
            </w:pPr>
            <w:r>
              <w:rPr>
                <w:rFonts w:hint="eastAsia" w:ascii="Times New Roman" w:hAnsi="Times New Roman" w:eastAsia="仿宋_GB2312" w:cs="Times New Roman"/>
                <w:snapToGrid/>
                <w:kern w:val="2"/>
                <w:lang w:eastAsia="zh-CN"/>
              </w:rPr>
              <w:t>市场科</w:t>
            </w:r>
          </w:p>
        </w:tc>
      </w:tr>
      <w:tr w14:paraId="6605C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5" w:hRule="atLeast"/>
        </w:trPr>
        <w:tc>
          <w:tcPr>
            <w:tcW w:w="632" w:type="dxa"/>
            <w:tcBorders>
              <w:left w:val="single" w:color="000000" w:sz="6" w:space="0"/>
            </w:tcBorders>
          </w:tcPr>
          <w:p w14:paraId="07C26C7F">
            <w:pPr>
              <w:spacing w:line="284" w:lineRule="auto"/>
            </w:pPr>
          </w:p>
          <w:p w14:paraId="666D9001">
            <w:pPr>
              <w:spacing w:line="285" w:lineRule="auto"/>
            </w:pPr>
          </w:p>
          <w:p w14:paraId="5BB5F3DC">
            <w:pPr>
              <w:spacing w:line="285" w:lineRule="auto"/>
            </w:pPr>
          </w:p>
          <w:p w14:paraId="25B71868">
            <w:pPr>
              <w:spacing w:line="285" w:lineRule="auto"/>
            </w:pPr>
          </w:p>
          <w:p w14:paraId="6DFCFF61">
            <w:pPr>
              <w:spacing w:line="285" w:lineRule="auto"/>
            </w:pPr>
          </w:p>
          <w:p w14:paraId="7CC50904">
            <w:pPr>
              <w:spacing w:before="60" w:line="186" w:lineRule="auto"/>
              <w:ind w:left="225"/>
              <w:rPr>
                <w:rFonts w:ascii="Times New Roman" w:hAnsi="Times New Roman" w:eastAsia="Times New Roman" w:cs="Times New Roman"/>
              </w:rPr>
            </w:pPr>
            <w:r>
              <w:rPr>
                <w:rFonts w:ascii="Times New Roman" w:hAnsi="Times New Roman" w:eastAsia="Times New Roman" w:cs="Times New Roman"/>
                <w:spacing w:val="-6"/>
              </w:rPr>
              <w:t>12</w:t>
            </w:r>
          </w:p>
        </w:tc>
        <w:tc>
          <w:tcPr>
            <w:tcW w:w="1394" w:type="dxa"/>
          </w:tcPr>
          <w:p w14:paraId="22BE7EEF">
            <w:pPr>
              <w:spacing w:line="292" w:lineRule="auto"/>
              <w:rPr>
                <w:lang w:eastAsia="zh-CN"/>
              </w:rPr>
            </w:pPr>
          </w:p>
          <w:p w14:paraId="54CE0B83">
            <w:pPr>
              <w:spacing w:line="292" w:lineRule="auto"/>
              <w:rPr>
                <w:lang w:eastAsia="zh-CN"/>
              </w:rPr>
            </w:pPr>
          </w:p>
          <w:p w14:paraId="6C20A1C0">
            <w:pPr>
              <w:spacing w:line="192" w:lineRule="auto"/>
              <w:rPr>
                <w:lang w:eastAsia="zh-CN"/>
              </w:rPr>
            </w:pPr>
          </w:p>
          <w:p w14:paraId="2B9073D4">
            <w:pPr>
              <w:pStyle w:val="10"/>
              <w:spacing w:line="192" w:lineRule="auto"/>
              <w:ind w:left="23" w:right="29" w:firstLine="2"/>
              <w:jc w:val="both"/>
              <w:rPr>
                <w:lang w:eastAsia="zh-CN"/>
              </w:rPr>
            </w:pPr>
            <w:r>
              <w:rPr>
                <w:rFonts w:ascii="Times New Roman" w:hAnsi="Times New Roman" w:eastAsia="仿宋_GB2312" w:cs="Times New Roman"/>
                <w:snapToGrid/>
                <w:kern w:val="2"/>
                <w:lang w:eastAsia="zh-CN"/>
              </w:rPr>
              <w:t>平台经营者 修改平台服 务协议和交 易规则， 要符 合法律规定</w:t>
            </w:r>
          </w:p>
        </w:tc>
        <w:tc>
          <w:tcPr>
            <w:tcW w:w="2340" w:type="dxa"/>
          </w:tcPr>
          <w:p w14:paraId="3B6F7253">
            <w:pPr>
              <w:spacing w:line="259" w:lineRule="auto"/>
              <w:rPr>
                <w:lang w:eastAsia="zh-CN"/>
              </w:rPr>
            </w:pPr>
          </w:p>
          <w:p w14:paraId="3DF5590C">
            <w:pPr>
              <w:spacing w:line="260" w:lineRule="auto"/>
              <w:rPr>
                <w:lang w:eastAsia="zh-CN"/>
              </w:rPr>
            </w:pPr>
          </w:p>
          <w:p w14:paraId="1AAC2618">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1.平台经营者没有完整保 存修改后的版本生效之日前三 年的全部历史版本的平台服务 协议和交易规则。</w:t>
            </w:r>
          </w:p>
          <w:p w14:paraId="5A5A7C1E">
            <w:pPr>
              <w:pStyle w:val="10"/>
              <w:spacing w:line="192" w:lineRule="auto"/>
              <w:ind w:left="34" w:right="17" w:firstLine="425"/>
              <w:jc w:val="both"/>
              <w:rPr>
                <w:lang w:eastAsia="zh-CN"/>
              </w:rPr>
            </w:pPr>
            <w:r>
              <w:rPr>
                <w:rFonts w:ascii="Times New Roman" w:hAnsi="Times New Roman" w:eastAsia="仿宋_GB2312" w:cs="Times New Roman"/>
                <w:snapToGrid/>
                <w:kern w:val="2"/>
                <w:lang w:eastAsia="zh-CN"/>
              </w:rPr>
              <w:t>2.平台经营者不能保证经 营者和消费者便利、完整地阅 览和下载全部历史版本的平台 服务协议和交易规则。</w:t>
            </w:r>
          </w:p>
        </w:tc>
        <w:tc>
          <w:tcPr>
            <w:tcW w:w="1140" w:type="dxa"/>
          </w:tcPr>
          <w:p w14:paraId="04930519">
            <w:pPr>
              <w:spacing w:line="270" w:lineRule="auto"/>
              <w:rPr>
                <w:lang w:eastAsia="zh-CN"/>
              </w:rPr>
            </w:pPr>
          </w:p>
          <w:p w14:paraId="1C3F4916">
            <w:pPr>
              <w:spacing w:line="270" w:lineRule="auto"/>
              <w:rPr>
                <w:lang w:eastAsia="zh-CN"/>
              </w:rPr>
            </w:pPr>
          </w:p>
          <w:p w14:paraId="0DA43701">
            <w:pPr>
              <w:spacing w:line="271" w:lineRule="auto"/>
              <w:rPr>
                <w:lang w:eastAsia="zh-CN"/>
              </w:rPr>
            </w:pPr>
          </w:p>
          <w:p w14:paraId="2FDC8950">
            <w:pPr>
              <w:spacing w:line="271" w:lineRule="auto"/>
              <w:rPr>
                <w:lang w:eastAsia="zh-CN"/>
              </w:rPr>
            </w:pPr>
          </w:p>
          <w:p w14:paraId="6AA0B4F5">
            <w:pPr>
              <w:spacing w:line="271" w:lineRule="auto"/>
              <w:rPr>
                <w:lang w:eastAsia="zh-CN"/>
              </w:rPr>
            </w:pPr>
          </w:p>
          <w:p w14:paraId="541DBE02">
            <w:pPr>
              <w:pStyle w:val="10"/>
              <w:spacing w:before="91" w:line="226" w:lineRule="auto"/>
              <w:ind w:left="313"/>
            </w:pPr>
            <w:r>
              <w:rPr>
                <w:spacing w:val="28"/>
              </w:rPr>
              <w:t>☆☆☆</w:t>
            </w:r>
          </w:p>
        </w:tc>
        <w:tc>
          <w:tcPr>
            <w:tcW w:w="4040" w:type="dxa"/>
          </w:tcPr>
          <w:p w14:paraId="12AF56C1">
            <w:pPr>
              <w:spacing w:line="252" w:lineRule="auto"/>
              <w:rPr>
                <w:lang w:eastAsia="zh-CN"/>
              </w:rPr>
            </w:pPr>
          </w:p>
          <w:p w14:paraId="5278F7DA">
            <w:pPr>
              <w:spacing w:line="252" w:lineRule="auto"/>
              <w:rPr>
                <w:lang w:eastAsia="zh-CN"/>
              </w:rPr>
            </w:pPr>
          </w:p>
          <w:p w14:paraId="19DFF2BF">
            <w:pPr>
              <w:spacing w:line="253" w:lineRule="auto"/>
              <w:rPr>
                <w:rFonts w:ascii="Times New Roman" w:hAnsi="Times New Roman" w:eastAsia="仿宋_GB2312" w:cs="Times New Roman"/>
                <w:snapToGrid/>
                <w:kern w:val="2"/>
                <w:lang w:eastAsia="zh-CN"/>
              </w:rPr>
            </w:pPr>
          </w:p>
          <w:p w14:paraId="13390674">
            <w:pPr>
              <w:pStyle w:val="10"/>
              <w:spacing w:line="192" w:lineRule="auto"/>
              <w:ind w:left="6" w:firstLine="422" w:firstLineChars="200"/>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《网络交易监督管理办法》</w:t>
            </w:r>
          </w:p>
          <w:p w14:paraId="054CB9B2">
            <w:pPr>
              <w:pStyle w:val="10"/>
              <w:spacing w:line="192" w:lineRule="auto"/>
              <w:ind w:left="32" w:right="21" w:firstLine="430"/>
              <w:jc w:val="both"/>
              <w:rPr>
                <w:lang w:eastAsia="zh-CN"/>
              </w:rPr>
            </w:pPr>
            <w:r>
              <w:rPr>
                <w:rFonts w:ascii="Times New Roman" w:hAnsi="Times New Roman" w:eastAsia="仿宋_GB2312" w:cs="Times New Roman"/>
                <w:snapToGrid/>
                <w:kern w:val="2"/>
                <w:lang w:eastAsia="zh-CN"/>
              </w:rPr>
              <w:t>第四十八条    网络交易平台经营 者违反本办法第二十七条、第二十八 条、第三十条的，  由市场监督管理部门 责令限期改正；  逾期不改正的，   处一万 元以上三万元以下罚款。</w:t>
            </w:r>
          </w:p>
        </w:tc>
        <w:tc>
          <w:tcPr>
            <w:tcW w:w="2680" w:type="dxa"/>
          </w:tcPr>
          <w:p w14:paraId="0BDD6B39">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对平台服务协议和交易规 则的修改，网络交易平台经营者 应当做到：</w:t>
            </w:r>
          </w:p>
          <w:p w14:paraId="47E445F5">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完整保存修改后的版本 生效之日前三年的全部历史版 本。</w:t>
            </w:r>
          </w:p>
          <w:p w14:paraId="451088D9">
            <w:pPr>
              <w:pStyle w:val="10"/>
              <w:spacing w:line="192" w:lineRule="auto"/>
              <w:ind w:left="34" w:right="17" w:firstLine="425"/>
              <w:jc w:val="both"/>
              <w:rPr>
                <w:lang w:eastAsia="zh-CN"/>
              </w:rPr>
            </w:pPr>
            <w:r>
              <w:rPr>
                <w:rFonts w:ascii="Times New Roman" w:hAnsi="Times New Roman" w:eastAsia="仿宋_GB2312" w:cs="Times New Roman"/>
                <w:snapToGrid/>
                <w:kern w:val="2"/>
                <w:lang w:eastAsia="zh-CN"/>
              </w:rPr>
              <w:t>2. 要保证经营者和消费者 能够便利、完整地阅览和下载修 改后的版本生效之日前三年的 全部历史版本的平台服务协议 和交易规则。</w:t>
            </w:r>
          </w:p>
        </w:tc>
        <w:tc>
          <w:tcPr>
            <w:tcW w:w="1272" w:type="dxa"/>
            <w:tcBorders>
              <w:right w:val="single" w:color="000000" w:sz="6" w:space="0"/>
            </w:tcBorders>
          </w:tcPr>
          <w:p w14:paraId="03E9507E">
            <w:pPr>
              <w:spacing w:line="248" w:lineRule="auto"/>
              <w:rPr>
                <w:lang w:eastAsia="zh-CN"/>
              </w:rPr>
            </w:pPr>
          </w:p>
          <w:p w14:paraId="1292F0A6">
            <w:pPr>
              <w:spacing w:line="248" w:lineRule="auto"/>
              <w:rPr>
                <w:lang w:eastAsia="zh-CN"/>
              </w:rPr>
            </w:pPr>
          </w:p>
          <w:p w14:paraId="48B8B412">
            <w:pPr>
              <w:spacing w:line="248" w:lineRule="auto"/>
              <w:rPr>
                <w:lang w:eastAsia="zh-CN"/>
              </w:rPr>
            </w:pPr>
          </w:p>
          <w:p w14:paraId="6437D77E">
            <w:pPr>
              <w:spacing w:line="249" w:lineRule="auto"/>
              <w:rPr>
                <w:lang w:eastAsia="zh-CN"/>
              </w:rPr>
            </w:pPr>
          </w:p>
          <w:p w14:paraId="2218A90A">
            <w:pPr>
              <w:pStyle w:val="10"/>
              <w:spacing w:before="91" w:line="172" w:lineRule="auto"/>
              <w:ind w:left="43" w:right="22" w:hanging="5"/>
              <w:jc w:val="center"/>
            </w:pPr>
            <w:r>
              <w:rPr>
                <w:rFonts w:hint="eastAsia" w:ascii="Times New Roman" w:hAnsi="Times New Roman" w:eastAsia="仿宋_GB2312" w:cs="Times New Roman"/>
                <w:snapToGrid/>
                <w:kern w:val="2"/>
                <w:lang w:eastAsia="zh-CN"/>
              </w:rPr>
              <w:t>市场科</w:t>
            </w:r>
          </w:p>
        </w:tc>
      </w:tr>
      <w:tr w14:paraId="21378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7" w:hRule="atLeast"/>
        </w:trPr>
        <w:tc>
          <w:tcPr>
            <w:tcW w:w="632" w:type="dxa"/>
            <w:tcBorders>
              <w:left w:val="single" w:color="000000" w:sz="6" w:space="0"/>
              <w:bottom w:val="single" w:color="000000" w:sz="6" w:space="0"/>
            </w:tcBorders>
          </w:tcPr>
          <w:p w14:paraId="252D2F61">
            <w:pPr>
              <w:spacing w:line="246" w:lineRule="auto"/>
            </w:pPr>
          </w:p>
          <w:p w14:paraId="4FF36B91">
            <w:pPr>
              <w:spacing w:line="247" w:lineRule="auto"/>
            </w:pPr>
          </w:p>
          <w:p w14:paraId="6960A158">
            <w:pPr>
              <w:spacing w:line="247" w:lineRule="auto"/>
            </w:pPr>
          </w:p>
          <w:p w14:paraId="348BEFA8">
            <w:pPr>
              <w:spacing w:line="247" w:lineRule="auto"/>
            </w:pPr>
          </w:p>
          <w:p w14:paraId="71D53316">
            <w:pPr>
              <w:spacing w:line="247" w:lineRule="auto"/>
            </w:pPr>
          </w:p>
          <w:p w14:paraId="2F0FCC0B">
            <w:pPr>
              <w:spacing w:before="60" w:line="186" w:lineRule="auto"/>
              <w:ind w:left="225"/>
              <w:rPr>
                <w:rFonts w:ascii="Times New Roman" w:hAnsi="Times New Roman" w:eastAsia="Times New Roman" w:cs="Times New Roman"/>
              </w:rPr>
            </w:pPr>
            <w:r>
              <w:rPr>
                <w:rFonts w:ascii="Times New Roman" w:hAnsi="Times New Roman" w:eastAsia="Times New Roman" w:cs="Times New Roman"/>
                <w:spacing w:val="-6"/>
              </w:rPr>
              <w:t>13</w:t>
            </w:r>
          </w:p>
        </w:tc>
        <w:tc>
          <w:tcPr>
            <w:tcW w:w="1394" w:type="dxa"/>
            <w:tcBorders>
              <w:bottom w:val="single" w:color="000000" w:sz="6" w:space="0"/>
            </w:tcBorders>
          </w:tcPr>
          <w:p w14:paraId="01FE0CDC">
            <w:pPr>
              <w:spacing w:line="282" w:lineRule="auto"/>
              <w:rPr>
                <w:lang w:eastAsia="zh-CN"/>
              </w:rPr>
            </w:pPr>
          </w:p>
          <w:p w14:paraId="7358EFDB">
            <w:pPr>
              <w:spacing w:line="282" w:lineRule="auto"/>
              <w:rPr>
                <w:lang w:eastAsia="zh-CN"/>
              </w:rPr>
            </w:pPr>
          </w:p>
          <w:p w14:paraId="223AADC3">
            <w:pPr>
              <w:pStyle w:val="10"/>
              <w:spacing w:line="192" w:lineRule="auto"/>
              <w:ind w:left="28" w:right="28"/>
              <w:jc w:val="both"/>
              <w:rPr>
                <w:lang w:eastAsia="zh-CN"/>
              </w:rPr>
            </w:pPr>
            <w:r>
              <w:rPr>
                <w:rFonts w:ascii="Times New Roman" w:hAnsi="Times New Roman" w:eastAsia="仿宋_GB2312" w:cs="Times New Roman"/>
                <w:snapToGrid/>
                <w:kern w:val="2"/>
                <w:lang w:eastAsia="zh-CN"/>
              </w:rPr>
              <w:t>平台经营者 应及时对外 公示对平台 内经营者违 法行为采取 的处理措施</w:t>
            </w:r>
          </w:p>
        </w:tc>
        <w:tc>
          <w:tcPr>
            <w:tcW w:w="2340" w:type="dxa"/>
            <w:tcBorders>
              <w:bottom w:val="single" w:color="000000" w:sz="6" w:space="0"/>
            </w:tcBorders>
          </w:tcPr>
          <w:p w14:paraId="589CD6AE">
            <w:pPr>
              <w:spacing w:line="330" w:lineRule="auto"/>
              <w:rPr>
                <w:lang w:eastAsia="zh-CN"/>
              </w:rPr>
            </w:pPr>
          </w:p>
          <w:p w14:paraId="3E5397E2">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平台经营者对平台内经营 者违法行为采取警示、暂停或 者终止服务等处理措施的，未 在法定期限内予以公示。</w:t>
            </w:r>
          </w:p>
          <w:p w14:paraId="17A91BC9">
            <w:pPr>
              <w:pStyle w:val="10"/>
              <w:spacing w:line="192" w:lineRule="auto"/>
              <w:ind w:left="34" w:right="17" w:firstLine="425"/>
              <w:jc w:val="both"/>
              <w:rPr>
                <w:lang w:eastAsia="zh-CN"/>
              </w:rPr>
            </w:pPr>
            <w:r>
              <w:rPr>
                <w:rFonts w:ascii="Times New Roman" w:hAnsi="Times New Roman" w:eastAsia="仿宋_GB2312" w:cs="Times New Roman"/>
                <w:snapToGrid/>
                <w:kern w:val="2"/>
                <w:lang w:eastAsia="zh-CN"/>
              </w:rPr>
              <w:t>如：平台经营者对入驻商 户的违法行为采取了屏蔽店铺 的处理措施，没有及时予以公 示。</w:t>
            </w:r>
          </w:p>
        </w:tc>
        <w:tc>
          <w:tcPr>
            <w:tcW w:w="1140" w:type="dxa"/>
            <w:tcBorders>
              <w:bottom w:val="single" w:color="000000" w:sz="6" w:space="0"/>
            </w:tcBorders>
          </w:tcPr>
          <w:p w14:paraId="73058D0E">
            <w:pPr>
              <w:spacing w:line="291" w:lineRule="auto"/>
              <w:rPr>
                <w:lang w:eastAsia="zh-CN"/>
              </w:rPr>
            </w:pPr>
          </w:p>
          <w:p w14:paraId="76952156">
            <w:pPr>
              <w:spacing w:line="291" w:lineRule="auto"/>
              <w:rPr>
                <w:lang w:eastAsia="zh-CN"/>
              </w:rPr>
            </w:pPr>
          </w:p>
          <w:p w14:paraId="378D1802">
            <w:pPr>
              <w:spacing w:line="291" w:lineRule="auto"/>
              <w:rPr>
                <w:lang w:eastAsia="zh-CN"/>
              </w:rPr>
            </w:pPr>
          </w:p>
          <w:p w14:paraId="2A8D560A">
            <w:pPr>
              <w:spacing w:line="291" w:lineRule="auto"/>
              <w:rPr>
                <w:lang w:eastAsia="zh-CN"/>
              </w:rPr>
            </w:pPr>
          </w:p>
          <w:p w14:paraId="2A5E90DC">
            <w:pPr>
              <w:pStyle w:val="10"/>
              <w:spacing w:before="90" w:line="226" w:lineRule="auto"/>
              <w:ind w:left="103"/>
            </w:pPr>
            <w:r>
              <w:rPr>
                <w:spacing w:val="31"/>
              </w:rPr>
              <w:t>☆☆☆☆☆</w:t>
            </w:r>
          </w:p>
        </w:tc>
        <w:tc>
          <w:tcPr>
            <w:tcW w:w="4040" w:type="dxa"/>
            <w:tcBorders>
              <w:bottom w:val="single" w:color="000000" w:sz="6" w:space="0"/>
            </w:tcBorders>
          </w:tcPr>
          <w:p w14:paraId="17B5B255">
            <w:pPr>
              <w:spacing w:line="283" w:lineRule="auto"/>
              <w:rPr>
                <w:lang w:eastAsia="zh-CN"/>
              </w:rPr>
            </w:pPr>
          </w:p>
          <w:p w14:paraId="70B724CA">
            <w:pPr>
              <w:spacing w:line="284" w:lineRule="auto"/>
              <w:rPr>
                <w:b/>
                <w:bCs/>
                <w:lang w:eastAsia="zh-CN"/>
              </w:rPr>
            </w:pPr>
          </w:p>
          <w:p w14:paraId="67F275A4">
            <w:pPr>
              <w:pStyle w:val="10"/>
              <w:spacing w:line="192" w:lineRule="auto"/>
              <w:ind w:left="34" w:right="17"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《网络交易监督管理办法》</w:t>
            </w:r>
          </w:p>
          <w:p w14:paraId="309ED31B">
            <w:pPr>
              <w:pStyle w:val="10"/>
              <w:spacing w:line="192" w:lineRule="auto"/>
              <w:ind w:left="34" w:right="17" w:firstLine="425"/>
              <w:jc w:val="both"/>
              <w:rPr>
                <w:lang w:eastAsia="zh-CN"/>
              </w:rPr>
            </w:pPr>
            <w:r>
              <w:rPr>
                <w:rFonts w:ascii="Times New Roman" w:hAnsi="Times New Roman" w:eastAsia="仿宋_GB2312" w:cs="Times New Roman"/>
                <w:snapToGrid/>
                <w:kern w:val="2"/>
                <w:lang w:eastAsia="zh-CN"/>
              </w:rPr>
              <w:t>第四十八条  网络交易平台经营者 违反本办法第二十七条、第二十八条、 第三十条的，  由市场监督管理部门责令 限期改正；  逾期不改正的，   处一万元以 上三万元以下罚款。</w:t>
            </w:r>
          </w:p>
        </w:tc>
        <w:tc>
          <w:tcPr>
            <w:tcW w:w="2680" w:type="dxa"/>
            <w:tcBorders>
              <w:bottom w:val="single" w:color="000000" w:sz="6" w:space="0"/>
            </w:tcBorders>
          </w:tcPr>
          <w:p w14:paraId="725A39DF">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对平台内经营者违法行 为采取的惩罚性处理措施，应及 时对外予以公示。</w:t>
            </w:r>
          </w:p>
          <w:p w14:paraId="3E238EC9">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公示处理措施应载明平 台内经营者的网店名称、违法行 为、处理措施等信息。</w:t>
            </w:r>
          </w:p>
          <w:p w14:paraId="5E281D08">
            <w:pPr>
              <w:pStyle w:val="10"/>
              <w:spacing w:line="192" w:lineRule="auto"/>
              <w:ind w:left="34" w:right="17" w:firstLine="425"/>
              <w:jc w:val="both"/>
              <w:rPr>
                <w:lang w:eastAsia="zh-CN"/>
              </w:rPr>
            </w:pPr>
            <w:r>
              <w:rPr>
                <w:rFonts w:ascii="Times New Roman" w:hAnsi="Times New Roman" w:eastAsia="仿宋_GB2312" w:cs="Times New Roman"/>
                <w:snapToGrid/>
                <w:kern w:val="2"/>
                <w:lang w:eastAsia="zh-CN"/>
              </w:rPr>
              <w:t>3. 对平台内经营者违法行 为采取的警示、暂停服务等短期 处理措施的相关信息应当持续 公示至处理措施实施期满之日 止。</w:t>
            </w:r>
          </w:p>
        </w:tc>
        <w:tc>
          <w:tcPr>
            <w:tcW w:w="1272" w:type="dxa"/>
            <w:tcBorders>
              <w:bottom w:val="single" w:color="000000" w:sz="6" w:space="0"/>
              <w:right w:val="single" w:color="000000" w:sz="6" w:space="0"/>
            </w:tcBorders>
          </w:tcPr>
          <w:p w14:paraId="0EB5F130">
            <w:pPr>
              <w:spacing w:line="268" w:lineRule="auto"/>
              <w:rPr>
                <w:lang w:eastAsia="zh-CN"/>
              </w:rPr>
            </w:pPr>
          </w:p>
          <w:p w14:paraId="60F522AF">
            <w:pPr>
              <w:spacing w:line="268" w:lineRule="auto"/>
              <w:rPr>
                <w:lang w:eastAsia="zh-CN"/>
              </w:rPr>
            </w:pPr>
          </w:p>
          <w:p w14:paraId="75A54752">
            <w:pPr>
              <w:spacing w:line="268" w:lineRule="auto"/>
              <w:rPr>
                <w:lang w:eastAsia="zh-CN"/>
              </w:rPr>
            </w:pPr>
          </w:p>
          <w:p w14:paraId="43F6C8C3">
            <w:pPr>
              <w:pStyle w:val="10"/>
              <w:spacing w:before="90" w:line="172" w:lineRule="auto"/>
              <w:ind w:left="43" w:right="22" w:hanging="5"/>
              <w:jc w:val="center"/>
            </w:pPr>
            <w:r>
              <w:rPr>
                <w:rFonts w:hint="eastAsia" w:ascii="Times New Roman" w:hAnsi="Times New Roman" w:eastAsia="仿宋_GB2312" w:cs="Times New Roman"/>
                <w:snapToGrid/>
                <w:kern w:val="2"/>
                <w:lang w:eastAsia="zh-CN"/>
              </w:rPr>
              <w:t>市场科</w:t>
            </w:r>
          </w:p>
        </w:tc>
      </w:tr>
    </w:tbl>
    <w:p w14:paraId="130C0C93">
      <w:pPr>
        <w:spacing w:before="325" w:line="159" w:lineRule="auto"/>
        <w:rPr>
          <w:rFonts w:ascii="微软雅黑" w:hAnsi="微软雅黑" w:eastAsia="微软雅黑" w:cs="微软雅黑"/>
          <w:sz w:val="30"/>
          <w:szCs w:val="30"/>
          <w:lang w:eastAsia="zh-CN"/>
        </w:rPr>
        <w:sectPr>
          <w:pgSz w:w="16840" w:h="11900"/>
          <w:pgMar w:top="1011" w:right="1776" w:bottom="0" w:left="1550" w:header="0" w:footer="0" w:gutter="0"/>
          <w:cols w:space="720" w:num="1"/>
        </w:sectPr>
      </w:pPr>
    </w:p>
    <w:p w14:paraId="65CCD91C">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394"/>
        <w:gridCol w:w="2310"/>
        <w:gridCol w:w="1185"/>
        <w:gridCol w:w="4025"/>
        <w:gridCol w:w="2680"/>
        <w:gridCol w:w="1272"/>
      </w:tblGrid>
      <w:tr w14:paraId="4A7D8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2" w:type="dxa"/>
            <w:tcBorders>
              <w:top w:val="single" w:color="000000" w:sz="6" w:space="0"/>
              <w:left w:val="single" w:color="000000" w:sz="6" w:space="0"/>
            </w:tcBorders>
          </w:tcPr>
          <w:p w14:paraId="6CB3A74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94" w:type="dxa"/>
            <w:tcBorders>
              <w:top w:val="single" w:color="000000" w:sz="6" w:space="0"/>
            </w:tcBorders>
          </w:tcPr>
          <w:p w14:paraId="3486AAF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540351E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85" w:type="dxa"/>
            <w:tcBorders>
              <w:top w:val="single" w:color="000000" w:sz="6" w:space="0"/>
            </w:tcBorders>
          </w:tcPr>
          <w:p w14:paraId="1C39092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25" w:type="dxa"/>
            <w:tcBorders>
              <w:top w:val="single" w:color="000000" w:sz="6" w:space="0"/>
            </w:tcBorders>
          </w:tcPr>
          <w:p w14:paraId="49401FB2">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80" w:type="dxa"/>
            <w:tcBorders>
              <w:top w:val="single" w:color="000000" w:sz="6" w:space="0"/>
            </w:tcBorders>
          </w:tcPr>
          <w:p w14:paraId="6C8ABD9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72" w:type="dxa"/>
            <w:tcBorders>
              <w:top w:val="single" w:color="000000" w:sz="6" w:space="0"/>
              <w:right w:val="single" w:color="000000" w:sz="6" w:space="0"/>
            </w:tcBorders>
          </w:tcPr>
          <w:p w14:paraId="3F13468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106C2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4" w:hRule="atLeast"/>
        </w:trPr>
        <w:tc>
          <w:tcPr>
            <w:tcW w:w="632" w:type="dxa"/>
            <w:tcBorders>
              <w:left w:val="single" w:color="000000" w:sz="6" w:space="0"/>
              <w:bottom w:val="single" w:color="000000" w:sz="6" w:space="0"/>
            </w:tcBorders>
          </w:tcPr>
          <w:p w14:paraId="362E2EFC">
            <w:pPr>
              <w:spacing w:line="242" w:lineRule="auto"/>
            </w:pPr>
          </w:p>
          <w:p w14:paraId="7CFEC4E3">
            <w:pPr>
              <w:spacing w:line="242" w:lineRule="auto"/>
            </w:pPr>
          </w:p>
          <w:p w14:paraId="25ACA953">
            <w:pPr>
              <w:spacing w:line="242" w:lineRule="auto"/>
            </w:pPr>
          </w:p>
          <w:p w14:paraId="530AED8B">
            <w:pPr>
              <w:spacing w:line="242" w:lineRule="auto"/>
            </w:pPr>
          </w:p>
          <w:p w14:paraId="4248F7C6">
            <w:pPr>
              <w:spacing w:line="242" w:lineRule="auto"/>
            </w:pPr>
          </w:p>
          <w:p w14:paraId="21F6964D">
            <w:pPr>
              <w:spacing w:line="242" w:lineRule="auto"/>
            </w:pPr>
          </w:p>
          <w:p w14:paraId="06BE8ADE">
            <w:pPr>
              <w:spacing w:line="242" w:lineRule="auto"/>
            </w:pPr>
          </w:p>
          <w:p w14:paraId="16B4A315">
            <w:pPr>
              <w:spacing w:line="242" w:lineRule="auto"/>
            </w:pPr>
          </w:p>
          <w:p w14:paraId="1D9D7F6C">
            <w:pPr>
              <w:spacing w:line="242" w:lineRule="auto"/>
            </w:pPr>
          </w:p>
          <w:p w14:paraId="59E27433">
            <w:pPr>
              <w:spacing w:line="242" w:lineRule="auto"/>
            </w:pPr>
          </w:p>
          <w:p w14:paraId="60449D28">
            <w:pPr>
              <w:spacing w:line="242" w:lineRule="auto"/>
            </w:pPr>
          </w:p>
          <w:p w14:paraId="6D28138D">
            <w:pPr>
              <w:spacing w:line="242" w:lineRule="auto"/>
            </w:pPr>
          </w:p>
          <w:p w14:paraId="16070D8E">
            <w:pPr>
              <w:spacing w:line="242" w:lineRule="auto"/>
            </w:pPr>
          </w:p>
          <w:p w14:paraId="3399E3A7">
            <w:pPr>
              <w:spacing w:line="243" w:lineRule="auto"/>
            </w:pPr>
          </w:p>
          <w:p w14:paraId="2E05CD71">
            <w:pPr>
              <w:spacing w:line="243" w:lineRule="auto"/>
            </w:pPr>
          </w:p>
          <w:p w14:paraId="572CB85C">
            <w:pPr>
              <w:spacing w:line="243" w:lineRule="auto"/>
            </w:pPr>
          </w:p>
          <w:p w14:paraId="3F206238">
            <w:pPr>
              <w:spacing w:line="243" w:lineRule="auto"/>
            </w:pPr>
          </w:p>
          <w:p w14:paraId="4F0C239D">
            <w:pPr>
              <w:spacing w:before="61" w:line="186" w:lineRule="auto"/>
              <w:ind w:left="225"/>
              <w:rPr>
                <w:rFonts w:ascii="Times New Roman" w:hAnsi="Times New Roman" w:eastAsia="Times New Roman" w:cs="Times New Roman"/>
              </w:rPr>
            </w:pPr>
            <w:r>
              <w:rPr>
                <w:rFonts w:ascii="Times New Roman" w:hAnsi="Times New Roman" w:eastAsia="Times New Roman" w:cs="Times New Roman"/>
                <w:spacing w:val="-6"/>
              </w:rPr>
              <w:t>14</w:t>
            </w:r>
          </w:p>
        </w:tc>
        <w:tc>
          <w:tcPr>
            <w:tcW w:w="1394" w:type="dxa"/>
            <w:tcBorders>
              <w:bottom w:val="single" w:color="000000" w:sz="6" w:space="0"/>
            </w:tcBorders>
          </w:tcPr>
          <w:p w14:paraId="07A54373">
            <w:pPr>
              <w:spacing w:line="251" w:lineRule="auto"/>
              <w:rPr>
                <w:lang w:eastAsia="zh-CN"/>
              </w:rPr>
            </w:pPr>
          </w:p>
          <w:p w14:paraId="49827070">
            <w:pPr>
              <w:spacing w:line="251" w:lineRule="auto"/>
              <w:rPr>
                <w:lang w:eastAsia="zh-CN"/>
              </w:rPr>
            </w:pPr>
          </w:p>
          <w:p w14:paraId="033CA0D7">
            <w:pPr>
              <w:spacing w:line="251" w:lineRule="auto"/>
              <w:rPr>
                <w:lang w:eastAsia="zh-CN"/>
              </w:rPr>
            </w:pPr>
          </w:p>
          <w:p w14:paraId="66067E99">
            <w:pPr>
              <w:spacing w:line="251" w:lineRule="auto"/>
              <w:rPr>
                <w:lang w:eastAsia="zh-CN"/>
              </w:rPr>
            </w:pPr>
          </w:p>
          <w:p w14:paraId="228D859A">
            <w:pPr>
              <w:spacing w:line="251" w:lineRule="auto"/>
              <w:rPr>
                <w:lang w:eastAsia="zh-CN"/>
              </w:rPr>
            </w:pPr>
          </w:p>
          <w:p w14:paraId="4C686497">
            <w:pPr>
              <w:spacing w:line="251" w:lineRule="auto"/>
              <w:rPr>
                <w:lang w:eastAsia="zh-CN"/>
              </w:rPr>
            </w:pPr>
          </w:p>
          <w:p w14:paraId="30BDD34B">
            <w:pPr>
              <w:spacing w:line="251" w:lineRule="auto"/>
              <w:rPr>
                <w:lang w:eastAsia="zh-CN"/>
              </w:rPr>
            </w:pPr>
          </w:p>
          <w:p w14:paraId="118E184E">
            <w:pPr>
              <w:spacing w:line="251" w:lineRule="auto"/>
              <w:rPr>
                <w:lang w:eastAsia="zh-CN"/>
              </w:rPr>
            </w:pPr>
          </w:p>
          <w:p w14:paraId="67CCEB30">
            <w:pPr>
              <w:spacing w:line="251" w:lineRule="auto"/>
              <w:rPr>
                <w:lang w:eastAsia="zh-CN"/>
              </w:rPr>
            </w:pPr>
          </w:p>
          <w:p w14:paraId="30301361">
            <w:pPr>
              <w:spacing w:line="252" w:lineRule="auto"/>
              <w:rPr>
                <w:lang w:eastAsia="zh-CN"/>
              </w:rPr>
            </w:pPr>
          </w:p>
          <w:p w14:paraId="1DC56391">
            <w:pPr>
              <w:spacing w:line="252" w:lineRule="auto"/>
              <w:rPr>
                <w:lang w:eastAsia="zh-CN"/>
              </w:rPr>
            </w:pPr>
          </w:p>
          <w:p w14:paraId="1BE76547">
            <w:pPr>
              <w:spacing w:line="252" w:lineRule="auto"/>
              <w:rPr>
                <w:lang w:eastAsia="zh-CN"/>
              </w:rPr>
            </w:pPr>
          </w:p>
          <w:p w14:paraId="07F96727">
            <w:pPr>
              <w:spacing w:line="252" w:lineRule="auto"/>
              <w:rPr>
                <w:lang w:eastAsia="zh-CN"/>
              </w:rPr>
            </w:pPr>
          </w:p>
          <w:p w14:paraId="04D79D40">
            <w:pPr>
              <w:spacing w:line="252" w:lineRule="auto"/>
              <w:rPr>
                <w:lang w:eastAsia="zh-CN"/>
              </w:rPr>
            </w:pPr>
          </w:p>
          <w:p w14:paraId="6A9D1B62">
            <w:pPr>
              <w:pStyle w:val="10"/>
              <w:spacing w:line="192" w:lineRule="auto"/>
              <w:ind w:left="28" w:right="28" w:firstLine="23"/>
              <w:jc w:val="both"/>
              <w:rPr>
                <w:lang w:eastAsia="zh-CN"/>
              </w:rPr>
            </w:pPr>
            <w:r>
              <w:rPr>
                <w:rFonts w:ascii="Times New Roman" w:hAnsi="Times New Roman" w:eastAsia="仿宋_GB2312" w:cs="Times New Roman"/>
                <w:snapToGrid/>
                <w:kern w:val="2"/>
                <w:lang w:eastAsia="zh-CN"/>
              </w:rPr>
              <w:t>网络商品销 售者不得擅 自扩大不适 用七日无理 由退货的商 品范围</w:t>
            </w:r>
          </w:p>
        </w:tc>
        <w:tc>
          <w:tcPr>
            <w:tcW w:w="2310" w:type="dxa"/>
            <w:tcBorders>
              <w:bottom w:val="single" w:color="000000" w:sz="6" w:space="0"/>
            </w:tcBorders>
          </w:tcPr>
          <w:p w14:paraId="6395D530">
            <w:pPr>
              <w:spacing w:line="245" w:lineRule="auto"/>
              <w:rPr>
                <w:lang w:eastAsia="zh-CN"/>
              </w:rPr>
            </w:pPr>
          </w:p>
          <w:p w14:paraId="3A750C52">
            <w:pPr>
              <w:spacing w:line="246" w:lineRule="auto"/>
              <w:rPr>
                <w:lang w:eastAsia="zh-CN"/>
              </w:rPr>
            </w:pPr>
          </w:p>
          <w:p w14:paraId="573630F9">
            <w:pPr>
              <w:spacing w:line="246" w:lineRule="auto"/>
              <w:rPr>
                <w:lang w:eastAsia="zh-CN"/>
              </w:rPr>
            </w:pPr>
          </w:p>
          <w:p w14:paraId="6B3932C9">
            <w:pPr>
              <w:spacing w:line="246" w:lineRule="auto"/>
              <w:rPr>
                <w:lang w:eastAsia="zh-CN"/>
              </w:rPr>
            </w:pPr>
          </w:p>
          <w:p w14:paraId="15FA3239">
            <w:pPr>
              <w:spacing w:line="246" w:lineRule="auto"/>
              <w:rPr>
                <w:lang w:eastAsia="zh-CN"/>
              </w:rPr>
            </w:pPr>
          </w:p>
          <w:p w14:paraId="61C6F01B">
            <w:pPr>
              <w:spacing w:line="246" w:lineRule="auto"/>
              <w:rPr>
                <w:lang w:eastAsia="zh-CN"/>
              </w:rPr>
            </w:pPr>
          </w:p>
          <w:p w14:paraId="17DDC921">
            <w:pPr>
              <w:spacing w:line="246" w:lineRule="auto"/>
              <w:rPr>
                <w:lang w:eastAsia="zh-CN"/>
              </w:rPr>
            </w:pPr>
          </w:p>
          <w:p w14:paraId="34D84773">
            <w:pPr>
              <w:spacing w:line="246" w:lineRule="auto"/>
              <w:rPr>
                <w:lang w:eastAsia="zh-CN"/>
              </w:rPr>
            </w:pPr>
          </w:p>
          <w:p w14:paraId="597C81B4">
            <w:pPr>
              <w:spacing w:line="246" w:lineRule="auto"/>
              <w:rPr>
                <w:lang w:eastAsia="zh-CN"/>
              </w:rPr>
            </w:pPr>
          </w:p>
          <w:p w14:paraId="77901173">
            <w:pPr>
              <w:spacing w:line="246" w:lineRule="auto"/>
              <w:rPr>
                <w:lang w:eastAsia="zh-CN"/>
              </w:rPr>
            </w:pPr>
          </w:p>
          <w:p w14:paraId="3673C616">
            <w:pPr>
              <w:spacing w:line="246" w:lineRule="auto"/>
              <w:rPr>
                <w:lang w:eastAsia="zh-CN"/>
              </w:rPr>
            </w:pPr>
          </w:p>
          <w:p w14:paraId="7C48ACFD">
            <w:pPr>
              <w:spacing w:line="246" w:lineRule="auto"/>
              <w:rPr>
                <w:lang w:eastAsia="zh-CN"/>
              </w:rPr>
            </w:pPr>
          </w:p>
          <w:p w14:paraId="61086531">
            <w:pPr>
              <w:spacing w:line="192" w:lineRule="auto"/>
              <w:rPr>
                <w:rFonts w:ascii="Times New Roman" w:hAnsi="Times New Roman" w:eastAsia="仿宋_GB2312" w:cs="Times New Roman"/>
                <w:snapToGrid/>
                <w:kern w:val="2"/>
                <w:lang w:eastAsia="zh-CN"/>
              </w:rPr>
            </w:pPr>
          </w:p>
          <w:p w14:paraId="5AE7D09C">
            <w:pPr>
              <w:pStyle w:val="10"/>
              <w:spacing w:line="192" w:lineRule="auto"/>
              <w:ind w:left="37" w:right="27" w:firstLine="41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擅自缩小适用退货的商品 范围且不符合法定不适用退货 情形的。</w:t>
            </w:r>
          </w:p>
          <w:p w14:paraId="3A4AEE09">
            <w:pPr>
              <w:pStyle w:val="10"/>
              <w:spacing w:line="192" w:lineRule="auto"/>
              <w:ind w:left="28" w:right="27" w:firstLine="425"/>
              <w:jc w:val="both"/>
              <w:rPr>
                <w:lang w:eastAsia="zh-CN"/>
              </w:rPr>
            </w:pPr>
            <w:r>
              <w:rPr>
                <w:rFonts w:ascii="Times New Roman" w:hAnsi="Times New Roman" w:eastAsia="仿宋_GB2312" w:cs="Times New Roman"/>
                <w:snapToGrid/>
                <w:kern w:val="2"/>
                <w:lang w:eastAsia="zh-CN"/>
              </w:rPr>
              <w:t>如：网络商品销售者通过 明示其产品不适用七日无理由 退货排除了消费者享有七日无 理由退货的权利，但其明示的 商品类型不属于法定的不适用 情形的</w:t>
            </w:r>
          </w:p>
        </w:tc>
        <w:tc>
          <w:tcPr>
            <w:tcW w:w="1185" w:type="dxa"/>
            <w:tcBorders>
              <w:bottom w:val="single" w:color="000000" w:sz="6" w:space="0"/>
            </w:tcBorders>
          </w:tcPr>
          <w:p w14:paraId="7BB812AB">
            <w:pPr>
              <w:spacing w:line="253" w:lineRule="auto"/>
              <w:rPr>
                <w:lang w:eastAsia="zh-CN"/>
              </w:rPr>
            </w:pPr>
          </w:p>
          <w:p w14:paraId="58B6B4F5">
            <w:pPr>
              <w:spacing w:line="253" w:lineRule="auto"/>
              <w:rPr>
                <w:lang w:eastAsia="zh-CN"/>
              </w:rPr>
            </w:pPr>
          </w:p>
          <w:p w14:paraId="77E04A67">
            <w:pPr>
              <w:spacing w:line="253" w:lineRule="auto"/>
              <w:rPr>
                <w:lang w:eastAsia="zh-CN"/>
              </w:rPr>
            </w:pPr>
          </w:p>
          <w:p w14:paraId="678CC575">
            <w:pPr>
              <w:spacing w:line="253" w:lineRule="auto"/>
              <w:rPr>
                <w:lang w:eastAsia="zh-CN"/>
              </w:rPr>
            </w:pPr>
          </w:p>
          <w:p w14:paraId="51517F36">
            <w:pPr>
              <w:spacing w:line="253" w:lineRule="auto"/>
              <w:rPr>
                <w:lang w:eastAsia="zh-CN"/>
              </w:rPr>
            </w:pPr>
          </w:p>
          <w:p w14:paraId="5207566F">
            <w:pPr>
              <w:spacing w:line="253" w:lineRule="auto"/>
              <w:rPr>
                <w:lang w:eastAsia="zh-CN"/>
              </w:rPr>
            </w:pPr>
          </w:p>
          <w:p w14:paraId="77DFD2A4">
            <w:pPr>
              <w:spacing w:line="253" w:lineRule="auto"/>
              <w:rPr>
                <w:lang w:eastAsia="zh-CN"/>
              </w:rPr>
            </w:pPr>
          </w:p>
          <w:p w14:paraId="377CBA60">
            <w:pPr>
              <w:spacing w:line="253" w:lineRule="auto"/>
              <w:rPr>
                <w:lang w:eastAsia="zh-CN"/>
              </w:rPr>
            </w:pPr>
          </w:p>
          <w:p w14:paraId="5E8E0088">
            <w:pPr>
              <w:spacing w:line="253" w:lineRule="auto"/>
              <w:rPr>
                <w:lang w:eastAsia="zh-CN"/>
              </w:rPr>
            </w:pPr>
          </w:p>
          <w:p w14:paraId="27545B90">
            <w:pPr>
              <w:spacing w:line="253" w:lineRule="auto"/>
              <w:rPr>
                <w:lang w:eastAsia="zh-CN"/>
              </w:rPr>
            </w:pPr>
          </w:p>
          <w:p w14:paraId="67F86E06">
            <w:pPr>
              <w:spacing w:line="253" w:lineRule="auto"/>
              <w:rPr>
                <w:lang w:eastAsia="zh-CN"/>
              </w:rPr>
            </w:pPr>
          </w:p>
          <w:p w14:paraId="1C1277DD">
            <w:pPr>
              <w:spacing w:line="253" w:lineRule="auto"/>
              <w:rPr>
                <w:lang w:eastAsia="zh-CN"/>
              </w:rPr>
            </w:pPr>
          </w:p>
          <w:p w14:paraId="4B98FD27">
            <w:pPr>
              <w:spacing w:line="253" w:lineRule="auto"/>
              <w:rPr>
                <w:lang w:eastAsia="zh-CN"/>
              </w:rPr>
            </w:pPr>
          </w:p>
          <w:p w14:paraId="25F56476">
            <w:pPr>
              <w:spacing w:line="253" w:lineRule="auto"/>
              <w:rPr>
                <w:lang w:eastAsia="zh-CN"/>
              </w:rPr>
            </w:pPr>
          </w:p>
          <w:p w14:paraId="4CEF3B39">
            <w:pPr>
              <w:spacing w:line="253" w:lineRule="auto"/>
              <w:rPr>
                <w:lang w:eastAsia="zh-CN"/>
              </w:rPr>
            </w:pPr>
          </w:p>
          <w:p w14:paraId="6E7FECAB">
            <w:pPr>
              <w:spacing w:line="253" w:lineRule="auto"/>
              <w:rPr>
                <w:lang w:eastAsia="zh-CN"/>
              </w:rPr>
            </w:pPr>
          </w:p>
          <w:p w14:paraId="6AE483B9">
            <w:pPr>
              <w:pStyle w:val="10"/>
              <w:spacing w:before="90" w:line="226" w:lineRule="auto"/>
              <w:ind w:left="313"/>
            </w:pPr>
            <w:r>
              <w:rPr>
                <w:spacing w:val="28"/>
              </w:rPr>
              <w:t>☆☆☆</w:t>
            </w:r>
          </w:p>
        </w:tc>
        <w:tc>
          <w:tcPr>
            <w:tcW w:w="4025" w:type="dxa"/>
            <w:tcBorders>
              <w:bottom w:val="single" w:color="000000" w:sz="6" w:space="0"/>
            </w:tcBorders>
          </w:tcPr>
          <w:p w14:paraId="6638A136">
            <w:pPr>
              <w:pStyle w:val="10"/>
              <w:spacing w:line="192" w:lineRule="auto"/>
              <w:ind w:left="34" w:right="17"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《网络购买商品七日无理由退货暂行办法》</w:t>
            </w:r>
          </w:p>
          <w:p w14:paraId="3FDF0923">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第六条  下列商品不适用七日无理 由退货规定：</w:t>
            </w:r>
          </w:p>
          <w:p w14:paraId="6017B56C">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（一）消费者定作的商品； （二）鲜活易腐的商品；</w:t>
            </w:r>
          </w:p>
          <w:p w14:paraId="328FC35C">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 在线下载或者消费者拆封的 音像制品、计算机软件等数字化商品；</w:t>
            </w:r>
          </w:p>
          <w:p w14:paraId="39A4A76A">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（四）交付的报纸、期刊。</w:t>
            </w:r>
          </w:p>
          <w:p w14:paraId="2B649427">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第七条  下列性质的商品经消费者 在购买时确认，  可以不适用七日无理由 退货规定：</w:t>
            </w:r>
          </w:p>
          <w:p w14:paraId="3B32E478">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（一）拆封后易影响人身安全或者 生命健康的商品，  或者拆封后易导致商 品品质发生改变的商品；</w:t>
            </w:r>
          </w:p>
          <w:p w14:paraId="4504E173">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 一经激活或者试用后价值贬 损较大的商品；</w:t>
            </w:r>
          </w:p>
          <w:p w14:paraId="11D1C931">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 销售时已明示的临近保质期 的商品、有瑕疵的商品。</w:t>
            </w:r>
          </w:p>
          <w:p w14:paraId="1C1B14E8">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第三十条  网络商品销售者违反本 办法第六条、第七条规定，  擅自扩大不 适用七日无理由退货的商品范围的，  按 照《消费者权益保护法》第五十六条第 一款第（八）项规定予以处罚。</w:t>
            </w:r>
          </w:p>
          <w:p w14:paraId="4EFBA448">
            <w:pPr>
              <w:pStyle w:val="10"/>
              <w:spacing w:line="192" w:lineRule="auto"/>
              <w:ind w:left="34" w:right="17"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《中华人民共和国消费者权益保护法》</w:t>
            </w:r>
          </w:p>
          <w:p w14:paraId="161152D7">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第五十六条第一款第八项    经营  者有下列情形之一，除承担相应的民事  责任外， 其他有关法律、法规对处罚机  关和处罚方式有规定的，  依照法律、法  规的规定执行； 法律、法规未作规定的， 由工商行政管理部门或者其他有关行  政部门责令改正，  可以根据情节单处或  者并处警告、没收违法所得、处以违法  所得一倍以上十倍以下的罚款，  没有违  法所得的，处以五十万元以下的罚款；  情节严重的，  责令停业整顿、吊销营业  执照：</w:t>
            </w:r>
          </w:p>
          <w:p w14:paraId="6AA3F591">
            <w:pPr>
              <w:pStyle w:val="10"/>
              <w:spacing w:line="192" w:lineRule="auto"/>
              <w:ind w:left="34" w:right="17" w:firstLine="425"/>
              <w:jc w:val="both"/>
              <w:rPr>
                <w:lang w:eastAsia="zh-CN"/>
              </w:rPr>
            </w:pPr>
            <w:r>
              <w:rPr>
                <w:rFonts w:ascii="Times New Roman" w:hAnsi="Times New Roman" w:eastAsia="仿宋_GB2312" w:cs="Times New Roman"/>
                <w:snapToGrid/>
                <w:kern w:val="2"/>
                <w:lang w:eastAsia="zh-CN"/>
              </w:rPr>
              <w:t>（八）对消费者提出的修理、重作、 更换、退货、补足商品数量、退还货款  和服务费用或者赔偿损失的要求，  故意  拖延或者无理拒绝的；</w:t>
            </w:r>
          </w:p>
        </w:tc>
        <w:tc>
          <w:tcPr>
            <w:tcW w:w="2680" w:type="dxa"/>
            <w:tcBorders>
              <w:bottom w:val="single" w:color="000000" w:sz="6" w:space="0"/>
            </w:tcBorders>
          </w:tcPr>
          <w:p w14:paraId="2BDA8927">
            <w:pPr>
              <w:spacing w:line="260" w:lineRule="auto"/>
              <w:rPr>
                <w:lang w:eastAsia="zh-CN"/>
              </w:rPr>
            </w:pPr>
          </w:p>
          <w:p w14:paraId="14EEAFC7">
            <w:pPr>
              <w:spacing w:line="260" w:lineRule="auto"/>
              <w:rPr>
                <w:lang w:eastAsia="zh-CN"/>
              </w:rPr>
            </w:pPr>
          </w:p>
          <w:p w14:paraId="797F8934">
            <w:pPr>
              <w:spacing w:line="260" w:lineRule="auto"/>
              <w:rPr>
                <w:lang w:eastAsia="zh-CN"/>
              </w:rPr>
            </w:pPr>
          </w:p>
          <w:p w14:paraId="1B527DF0">
            <w:pPr>
              <w:spacing w:line="260" w:lineRule="auto"/>
              <w:rPr>
                <w:lang w:eastAsia="zh-CN"/>
              </w:rPr>
            </w:pPr>
          </w:p>
          <w:p w14:paraId="300C3777">
            <w:pPr>
              <w:spacing w:line="260" w:lineRule="auto"/>
              <w:rPr>
                <w:lang w:eastAsia="zh-CN"/>
              </w:rPr>
            </w:pPr>
          </w:p>
          <w:p w14:paraId="16AE5317">
            <w:pPr>
              <w:spacing w:line="260" w:lineRule="auto"/>
              <w:rPr>
                <w:lang w:eastAsia="zh-CN"/>
              </w:rPr>
            </w:pPr>
          </w:p>
          <w:p w14:paraId="7121C47D">
            <w:pPr>
              <w:spacing w:line="261" w:lineRule="auto"/>
              <w:rPr>
                <w:lang w:eastAsia="zh-CN"/>
              </w:rPr>
            </w:pPr>
          </w:p>
          <w:p w14:paraId="1FF6A744">
            <w:pPr>
              <w:spacing w:line="261" w:lineRule="auto"/>
              <w:rPr>
                <w:lang w:eastAsia="zh-CN"/>
              </w:rPr>
            </w:pPr>
          </w:p>
          <w:p w14:paraId="09A39FD5">
            <w:pPr>
              <w:spacing w:line="261" w:lineRule="auto"/>
              <w:rPr>
                <w:lang w:eastAsia="zh-CN"/>
              </w:rPr>
            </w:pPr>
          </w:p>
          <w:p w14:paraId="618F18B8">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网络商品销售者应当依 法履行七日无理由退货义务。对 不适用七日无理由退货的商品 进行明确标注，并经消费者确 认。</w:t>
            </w:r>
          </w:p>
          <w:p w14:paraId="4EE99F1F">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网络交易平台提供者应 当引导和督促平台上的网络商 品销售者履行七日无理由退货 义务， 进行监督监控， 并提供技 术保障。</w:t>
            </w:r>
          </w:p>
          <w:p w14:paraId="1483D3CD">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鼓励网络商品销售者作 出比《网络购买商品七日无理由 退货暂行办法》规定的更有利于 消费者的无理由退货承诺。</w:t>
            </w:r>
          </w:p>
          <w:p w14:paraId="2E8C17BB">
            <w:pPr>
              <w:pStyle w:val="10"/>
              <w:spacing w:line="192" w:lineRule="auto"/>
              <w:ind w:left="34" w:right="17" w:firstLine="425"/>
              <w:jc w:val="both"/>
              <w:rPr>
                <w:lang w:eastAsia="zh-CN"/>
              </w:rPr>
            </w:pPr>
            <w:r>
              <w:rPr>
                <w:rFonts w:ascii="Times New Roman" w:hAnsi="Times New Roman" w:eastAsia="仿宋_GB2312" w:cs="Times New Roman"/>
                <w:snapToGrid/>
                <w:kern w:val="2"/>
                <w:lang w:eastAsia="zh-CN"/>
              </w:rPr>
              <w:t>4. 网络商品销售者不得擅 自扩大不适用七日无理由退货 的商品范围。</w:t>
            </w:r>
          </w:p>
        </w:tc>
        <w:tc>
          <w:tcPr>
            <w:tcW w:w="1272" w:type="dxa"/>
            <w:tcBorders>
              <w:bottom w:val="single" w:color="000000" w:sz="6" w:space="0"/>
              <w:right w:val="single" w:color="000000" w:sz="6" w:space="0"/>
            </w:tcBorders>
          </w:tcPr>
          <w:p w14:paraId="386D4114">
            <w:pPr>
              <w:spacing w:line="243" w:lineRule="auto"/>
              <w:rPr>
                <w:lang w:eastAsia="zh-CN"/>
              </w:rPr>
            </w:pPr>
          </w:p>
          <w:p w14:paraId="7F75CADF">
            <w:pPr>
              <w:spacing w:line="243" w:lineRule="auto"/>
              <w:rPr>
                <w:lang w:eastAsia="zh-CN"/>
              </w:rPr>
            </w:pPr>
          </w:p>
          <w:p w14:paraId="61558DB7">
            <w:pPr>
              <w:spacing w:line="243" w:lineRule="auto"/>
              <w:rPr>
                <w:lang w:eastAsia="zh-CN"/>
              </w:rPr>
            </w:pPr>
          </w:p>
          <w:p w14:paraId="0A9D1158">
            <w:pPr>
              <w:spacing w:line="243" w:lineRule="auto"/>
              <w:rPr>
                <w:lang w:eastAsia="zh-CN"/>
              </w:rPr>
            </w:pPr>
          </w:p>
          <w:p w14:paraId="69D48AE9">
            <w:pPr>
              <w:spacing w:line="243" w:lineRule="auto"/>
              <w:rPr>
                <w:lang w:eastAsia="zh-CN"/>
              </w:rPr>
            </w:pPr>
          </w:p>
          <w:p w14:paraId="2885B2CD">
            <w:pPr>
              <w:spacing w:line="243" w:lineRule="auto"/>
              <w:rPr>
                <w:lang w:eastAsia="zh-CN"/>
              </w:rPr>
            </w:pPr>
          </w:p>
          <w:p w14:paraId="0776B911">
            <w:pPr>
              <w:spacing w:line="244" w:lineRule="auto"/>
              <w:rPr>
                <w:lang w:eastAsia="zh-CN"/>
              </w:rPr>
            </w:pPr>
          </w:p>
          <w:p w14:paraId="149EA8DC">
            <w:pPr>
              <w:spacing w:line="244" w:lineRule="auto"/>
              <w:rPr>
                <w:lang w:eastAsia="zh-CN"/>
              </w:rPr>
            </w:pPr>
          </w:p>
          <w:p w14:paraId="7C4EE19B">
            <w:pPr>
              <w:spacing w:line="244" w:lineRule="auto"/>
              <w:rPr>
                <w:lang w:eastAsia="zh-CN"/>
              </w:rPr>
            </w:pPr>
          </w:p>
          <w:p w14:paraId="569CA69A">
            <w:pPr>
              <w:spacing w:line="244" w:lineRule="auto"/>
              <w:rPr>
                <w:lang w:eastAsia="zh-CN"/>
              </w:rPr>
            </w:pPr>
          </w:p>
          <w:p w14:paraId="6A9D365D">
            <w:pPr>
              <w:spacing w:line="244" w:lineRule="auto"/>
              <w:rPr>
                <w:lang w:eastAsia="zh-CN"/>
              </w:rPr>
            </w:pPr>
          </w:p>
          <w:p w14:paraId="61A33242">
            <w:pPr>
              <w:spacing w:line="244" w:lineRule="auto"/>
              <w:rPr>
                <w:lang w:eastAsia="zh-CN"/>
              </w:rPr>
            </w:pPr>
          </w:p>
          <w:p w14:paraId="530588E0">
            <w:pPr>
              <w:spacing w:line="244" w:lineRule="auto"/>
              <w:rPr>
                <w:lang w:eastAsia="zh-CN"/>
              </w:rPr>
            </w:pPr>
          </w:p>
          <w:p w14:paraId="44D81F49">
            <w:pPr>
              <w:spacing w:line="244" w:lineRule="auto"/>
              <w:rPr>
                <w:lang w:eastAsia="zh-CN"/>
              </w:rPr>
            </w:pPr>
          </w:p>
          <w:p w14:paraId="0704CBE7">
            <w:pPr>
              <w:pStyle w:val="10"/>
              <w:spacing w:before="90" w:line="228" w:lineRule="exact"/>
              <w:ind w:left="38"/>
              <w:jc w:val="center"/>
            </w:pPr>
            <w:r>
              <w:rPr>
                <w:rFonts w:hint="eastAsia" w:ascii="Times New Roman" w:hAnsi="Times New Roman" w:eastAsia="仿宋_GB2312" w:cs="Times New Roman"/>
                <w:snapToGrid/>
                <w:kern w:val="2"/>
                <w:lang w:eastAsia="zh-CN"/>
              </w:rPr>
              <w:t>市场科</w:t>
            </w:r>
          </w:p>
        </w:tc>
      </w:tr>
    </w:tbl>
    <w:p w14:paraId="0121A6CD">
      <w:pPr>
        <w:spacing w:before="347" w:line="159" w:lineRule="auto"/>
        <w:ind w:left="6155"/>
        <w:rPr>
          <w:rFonts w:ascii="微软雅黑" w:hAnsi="微软雅黑" w:eastAsia="微软雅黑" w:cs="微软雅黑"/>
          <w:sz w:val="30"/>
          <w:szCs w:val="30"/>
        </w:rPr>
        <w:sectPr>
          <w:pgSz w:w="16840" w:h="11900"/>
          <w:pgMar w:top="1011" w:right="1776" w:bottom="0" w:left="1550" w:header="0" w:footer="0" w:gutter="0"/>
          <w:cols w:space="720" w:num="1"/>
        </w:sectPr>
      </w:pPr>
    </w:p>
    <w:p w14:paraId="20E8EEDD">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379"/>
        <w:gridCol w:w="2325"/>
        <w:gridCol w:w="1170"/>
        <w:gridCol w:w="4050"/>
        <w:gridCol w:w="2700"/>
        <w:gridCol w:w="1242"/>
      </w:tblGrid>
      <w:tr w14:paraId="7F576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2" w:type="dxa"/>
            <w:tcBorders>
              <w:top w:val="single" w:color="000000" w:sz="6" w:space="0"/>
              <w:left w:val="single" w:color="000000" w:sz="6" w:space="0"/>
            </w:tcBorders>
          </w:tcPr>
          <w:p w14:paraId="412EA3B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79" w:type="dxa"/>
            <w:tcBorders>
              <w:top w:val="single" w:color="000000" w:sz="6" w:space="0"/>
            </w:tcBorders>
          </w:tcPr>
          <w:p w14:paraId="6B9F04C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25" w:type="dxa"/>
            <w:tcBorders>
              <w:top w:val="single" w:color="000000" w:sz="6" w:space="0"/>
            </w:tcBorders>
          </w:tcPr>
          <w:p w14:paraId="141091E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70" w:type="dxa"/>
            <w:tcBorders>
              <w:top w:val="single" w:color="000000" w:sz="6" w:space="0"/>
            </w:tcBorders>
          </w:tcPr>
          <w:p w14:paraId="4058FFC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50" w:type="dxa"/>
            <w:tcBorders>
              <w:top w:val="single" w:color="000000" w:sz="6" w:space="0"/>
            </w:tcBorders>
          </w:tcPr>
          <w:p w14:paraId="0652D43F">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00" w:type="dxa"/>
            <w:tcBorders>
              <w:top w:val="single" w:color="000000" w:sz="6" w:space="0"/>
            </w:tcBorders>
          </w:tcPr>
          <w:p w14:paraId="22F45DA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3FF32BE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57D86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5" w:hRule="atLeast"/>
        </w:trPr>
        <w:tc>
          <w:tcPr>
            <w:tcW w:w="632" w:type="dxa"/>
            <w:tcBorders>
              <w:left w:val="single" w:color="000000" w:sz="6" w:space="0"/>
              <w:bottom w:val="single" w:color="000000" w:sz="6" w:space="0"/>
            </w:tcBorders>
          </w:tcPr>
          <w:p w14:paraId="3BBA8E39">
            <w:pPr>
              <w:spacing w:line="242" w:lineRule="auto"/>
            </w:pPr>
          </w:p>
          <w:p w14:paraId="13ADB66D">
            <w:pPr>
              <w:spacing w:line="243" w:lineRule="auto"/>
            </w:pPr>
          </w:p>
          <w:p w14:paraId="4AC275EA">
            <w:pPr>
              <w:spacing w:line="243" w:lineRule="auto"/>
            </w:pPr>
          </w:p>
          <w:p w14:paraId="686DF261">
            <w:pPr>
              <w:spacing w:line="243" w:lineRule="auto"/>
            </w:pPr>
          </w:p>
          <w:p w14:paraId="25EE987C">
            <w:pPr>
              <w:spacing w:line="243" w:lineRule="auto"/>
            </w:pPr>
          </w:p>
          <w:p w14:paraId="089367BD">
            <w:pPr>
              <w:spacing w:line="243" w:lineRule="auto"/>
            </w:pPr>
          </w:p>
          <w:p w14:paraId="06BBD611">
            <w:pPr>
              <w:spacing w:line="243" w:lineRule="auto"/>
            </w:pPr>
          </w:p>
          <w:p w14:paraId="01089DE9">
            <w:pPr>
              <w:spacing w:line="243" w:lineRule="auto"/>
            </w:pPr>
          </w:p>
          <w:p w14:paraId="56F7862C">
            <w:pPr>
              <w:spacing w:line="243" w:lineRule="auto"/>
            </w:pPr>
          </w:p>
          <w:p w14:paraId="082A5DFF">
            <w:pPr>
              <w:spacing w:line="243" w:lineRule="auto"/>
            </w:pPr>
          </w:p>
          <w:p w14:paraId="6A36C920">
            <w:pPr>
              <w:spacing w:line="243" w:lineRule="auto"/>
            </w:pPr>
          </w:p>
          <w:p w14:paraId="090C972D">
            <w:pPr>
              <w:spacing w:line="243" w:lineRule="auto"/>
            </w:pPr>
          </w:p>
          <w:p w14:paraId="2426FB09">
            <w:pPr>
              <w:spacing w:line="243" w:lineRule="auto"/>
            </w:pPr>
          </w:p>
          <w:p w14:paraId="6FAC74F4">
            <w:pPr>
              <w:spacing w:line="243" w:lineRule="auto"/>
            </w:pPr>
          </w:p>
          <w:p w14:paraId="79F91A48">
            <w:pPr>
              <w:spacing w:line="243" w:lineRule="auto"/>
            </w:pPr>
          </w:p>
          <w:p w14:paraId="68D72D56">
            <w:pPr>
              <w:spacing w:line="243" w:lineRule="auto"/>
            </w:pPr>
          </w:p>
          <w:p w14:paraId="41D74AC3">
            <w:pPr>
              <w:spacing w:line="243" w:lineRule="auto"/>
            </w:pPr>
          </w:p>
          <w:p w14:paraId="1CB6D395">
            <w:pPr>
              <w:spacing w:before="60" w:line="186" w:lineRule="auto"/>
              <w:ind w:left="225"/>
              <w:rPr>
                <w:rFonts w:ascii="Times New Roman" w:hAnsi="Times New Roman" w:eastAsia="Times New Roman" w:cs="Times New Roman"/>
              </w:rPr>
            </w:pPr>
            <w:r>
              <w:rPr>
                <w:rFonts w:ascii="Times New Roman" w:hAnsi="Times New Roman" w:eastAsia="Times New Roman" w:cs="Times New Roman"/>
                <w:spacing w:val="-6"/>
              </w:rPr>
              <w:t>15</w:t>
            </w:r>
          </w:p>
        </w:tc>
        <w:tc>
          <w:tcPr>
            <w:tcW w:w="1379" w:type="dxa"/>
            <w:tcBorders>
              <w:bottom w:val="single" w:color="000000" w:sz="6" w:space="0"/>
            </w:tcBorders>
          </w:tcPr>
          <w:p w14:paraId="358EB39D">
            <w:pPr>
              <w:spacing w:line="251" w:lineRule="auto"/>
              <w:rPr>
                <w:lang w:eastAsia="zh-CN"/>
              </w:rPr>
            </w:pPr>
          </w:p>
          <w:p w14:paraId="257D40F0">
            <w:pPr>
              <w:spacing w:line="251" w:lineRule="auto"/>
              <w:rPr>
                <w:lang w:eastAsia="zh-CN"/>
              </w:rPr>
            </w:pPr>
          </w:p>
          <w:p w14:paraId="7C7E4677">
            <w:pPr>
              <w:spacing w:line="251" w:lineRule="auto"/>
              <w:rPr>
                <w:lang w:eastAsia="zh-CN"/>
              </w:rPr>
            </w:pPr>
          </w:p>
          <w:p w14:paraId="0EA37A75">
            <w:pPr>
              <w:spacing w:line="251" w:lineRule="auto"/>
              <w:rPr>
                <w:lang w:eastAsia="zh-CN"/>
              </w:rPr>
            </w:pPr>
          </w:p>
          <w:p w14:paraId="6C90A28F">
            <w:pPr>
              <w:spacing w:line="251" w:lineRule="auto"/>
              <w:rPr>
                <w:lang w:eastAsia="zh-CN"/>
              </w:rPr>
            </w:pPr>
          </w:p>
          <w:p w14:paraId="68712280">
            <w:pPr>
              <w:spacing w:line="251" w:lineRule="auto"/>
              <w:rPr>
                <w:lang w:eastAsia="zh-CN"/>
              </w:rPr>
            </w:pPr>
          </w:p>
          <w:p w14:paraId="5CB087B6">
            <w:pPr>
              <w:spacing w:line="251" w:lineRule="auto"/>
              <w:rPr>
                <w:lang w:eastAsia="zh-CN"/>
              </w:rPr>
            </w:pPr>
          </w:p>
          <w:p w14:paraId="27976DFB">
            <w:pPr>
              <w:spacing w:line="251" w:lineRule="auto"/>
              <w:rPr>
                <w:lang w:eastAsia="zh-CN"/>
              </w:rPr>
            </w:pPr>
          </w:p>
          <w:p w14:paraId="5A2EE8EE">
            <w:pPr>
              <w:spacing w:line="251" w:lineRule="auto"/>
              <w:rPr>
                <w:lang w:eastAsia="zh-CN"/>
              </w:rPr>
            </w:pPr>
          </w:p>
          <w:p w14:paraId="52627107">
            <w:pPr>
              <w:spacing w:line="251" w:lineRule="auto"/>
              <w:rPr>
                <w:lang w:eastAsia="zh-CN"/>
              </w:rPr>
            </w:pPr>
          </w:p>
          <w:p w14:paraId="7639D014">
            <w:pPr>
              <w:spacing w:line="251" w:lineRule="auto"/>
              <w:rPr>
                <w:lang w:eastAsia="zh-CN"/>
              </w:rPr>
            </w:pPr>
          </w:p>
          <w:p w14:paraId="7AA33A8F">
            <w:pPr>
              <w:spacing w:line="251" w:lineRule="auto"/>
              <w:rPr>
                <w:lang w:eastAsia="zh-CN"/>
              </w:rPr>
            </w:pPr>
          </w:p>
          <w:p w14:paraId="682BE405">
            <w:pPr>
              <w:spacing w:line="252" w:lineRule="auto"/>
              <w:rPr>
                <w:lang w:eastAsia="zh-CN"/>
              </w:rPr>
            </w:pPr>
          </w:p>
          <w:p w14:paraId="5CC71888">
            <w:pPr>
              <w:spacing w:line="252" w:lineRule="auto"/>
              <w:rPr>
                <w:lang w:eastAsia="zh-CN"/>
              </w:rPr>
            </w:pPr>
          </w:p>
          <w:p w14:paraId="68C1416A">
            <w:pPr>
              <w:pStyle w:val="10"/>
              <w:spacing w:line="192" w:lineRule="auto"/>
              <w:ind w:left="28" w:right="28" w:firstLine="23"/>
              <w:jc w:val="both"/>
              <w:rPr>
                <w:lang w:eastAsia="zh-CN"/>
              </w:rPr>
            </w:pPr>
            <w:r>
              <w:rPr>
                <w:rFonts w:ascii="Times New Roman" w:hAnsi="Times New Roman" w:eastAsia="仿宋_GB2312" w:cs="Times New Roman"/>
                <w:snapToGrid/>
                <w:kern w:val="2"/>
                <w:lang w:eastAsia="zh-CN"/>
              </w:rPr>
              <w:t>网络商品销 售者不得故 意拖延或者 无理拒绝消 费者的退货 请求</w:t>
            </w:r>
          </w:p>
        </w:tc>
        <w:tc>
          <w:tcPr>
            <w:tcW w:w="2325" w:type="dxa"/>
            <w:tcBorders>
              <w:bottom w:val="single" w:color="000000" w:sz="6" w:space="0"/>
            </w:tcBorders>
          </w:tcPr>
          <w:p w14:paraId="32AC39B6">
            <w:pPr>
              <w:spacing w:line="247" w:lineRule="auto"/>
              <w:rPr>
                <w:lang w:eastAsia="zh-CN"/>
              </w:rPr>
            </w:pPr>
          </w:p>
          <w:p w14:paraId="5CD36004">
            <w:pPr>
              <w:spacing w:line="247" w:lineRule="auto"/>
              <w:rPr>
                <w:lang w:eastAsia="zh-CN"/>
              </w:rPr>
            </w:pPr>
          </w:p>
          <w:p w14:paraId="308AEF96">
            <w:pPr>
              <w:spacing w:line="247" w:lineRule="auto"/>
              <w:rPr>
                <w:lang w:eastAsia="zh-CN"/>
              </w:rPr>
            </w:pPr>
          </w:p>
          <w:p w14:paraId="1E3373A2">
            <w:pPr>
              <w:spacing w:line="247" w:lineRule="auto"/>
              <w:rPr>
                <w:lang w:eastAsia="zh-CN"/>
              </w:rPr>
            </w:pPr>
          </w:p>
          <w:p w14:paraId="79E32B2E">
            <w:pPr>
              <w:spacing w:line="247" w:lineRule="auto"/>
              <w:rPr>
                <w:lang w:eastAsia="zh-CN"/>
              </w:rPr>
            </w:pPr>
          </w:p>
          <w:p w14:paraId="1EDB59ED">
            <w:pPr>
              <w:spacing w:line="247" w:lineRule="auto"/>
              <w:rPr>
                <w:lang w:eastAsia="zh-CN"/>
              </w:rPr>
            </w:pPr>
          </w:p>
          <w:p w14:paraId="4DB82889">
            <w:pPr>
              <w:spacing w:line="247" w:lineRule="auto"/>
              <w:rPr>
                <w:lang w:eastAsia="zh-CN"/>
              </w:rPr>
            </w:pPr>
          </w:p>
          <w:p w14:paraId="6BCD7DD3">
            <w:pPr>
              <w:spacing w:line="247" w:lineRule="auto"/>
              <w:rPr>
                <w:lang w:eastAsia="zh-CN"/>
              </w:rPr>
            </w:pPr>
          </w:p>
          <w:p w14:paraId="01E1BE0B">
            <w:pPr>
              <w:spacing w:line="247" w:lineRule="auto"/>
              <w:rPr>
                <w:lang w:eastAsia="zh-CN"/>
              </w:rPr>
            </w:pPr>
          </w:p>
          <w:p w14:paraId="1743E70E">
            <w:pPr>
              <w:spacing w:line="247" w:lineRule="auto"/>
              <w:rPr>
                <w:lang w:eastAsia="zh-CN"/>
              </w:rPr>
            </w:pPr>
          </w:p>
          <w:p w14:paraId="6ECD20F1">
            <w:pPr>
              <w:spacing w:line="248" w:lineRule="auto"/>
              <w:rPr>
                <w:lang w:eastAsia="zh-CN"/>
              </w:rPr>
            </w:pPr>
          </w:p>
          <w:p w14:paraId="08C20A68">
            <w:pPr>
              <w:spacing w:line="248" w:lineRule="auto"/>
              <w:rPr>
                <w:lang w:eastAsia="zh-CN"/>
              </w:rPr>
            </w:pPr>
          </w:p>
          <w:p w14:paraId="0D52B6B6">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以消费者已拆封、查验 影响商品完好为由拒绝退货；</w:t>
            </w:r>
          </w:p>
          <w:p w14:paraId="0F247AF9">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自收到消费者退货要求 之日起超过十五日未办理退货 手续；</w:t>
            </w:r>
          </w:p>
          <w:p w14:paraId="7E5924DE">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3.未向消费者提供真实、 准确的退货地址、退货联系人 等有效联系信息，致使消费者 无法办理退货手续；</w:t>
            </w:r>
          </w:p>
          <w:p w14:paraId="3C01A4D4">
            <w:pPr>
              <w:pStyle w:val="10"/>
              <w:spacing w:line="192" w:lineRule="auto"/>
              <w:ind w:left="34" w:right="17" w:firstLine="425"/>
              <w:jc w:val="both"/>
              <w:rPr>
                <w:lang w:eastAsia="zh-CN"/>
              </w:rPr>
            </w:pPr>
            <w:r>
              <w:rPr>
                <w:rFonts w:ascii="Times New Roman" w:hAnsi="Times New Roman" w:eastAsia="仿宋_GB2312" w:cs="Times New Roman"/>
                <w:snapToGrid/>
                <w:kern w:val="2"/>
                <w:lang w:eastAsia="zh-CN"/>
              </w:rPr>
              <w:t>4.在收到退回商品之日起 超过十五日未向消费者退款。</w:t>
            </w:r>
          </w:p>
        </w:tc>
        <w:tc>
          <w:tcPr>
            <w:tcW w:w="1170" w:type="dxa"/>
            <w:tcBorders>
              <w:bottom w:val="single" w:color="000000" w:sz="6" w:space="0"/>
            </w:tcBorders>
          </w:tcPr>
          <w:p w14:paraId="5CF2EF9D">
            <w:pPr>
              <w:spacing w:line="253" w:lineRule="auto"/>
              <w:rPr>
                <w:lang w:eastAsia="zh-CN"/>
              </w:rPr>
            </w:pPr>
          </w:p>
          <w:p w14:paraId="596B1AF2">
            <w:pPr>
              <w:spacing w:line="253" w:lineRule="auto"/>
              <w:rPr>
                <w:lang w:eastAsia="zh-CN"/>
              </w:rPr>
            </w:pPr>
          </w:p>
          <w:p w14:paraId="2D1D6BD2">
            <w:pPr>
              <w:spacing w:line="253" w:lineRule="auto"/>
              <w:rPr>
                <w:lang w:eastAsia="zh-CN"/>
              </w:rPr>
            </w:pPr>
          </w:p>
          <w:p w14:paraId="0F27DAF5">
            <w:pPr>
              <w:spacing w:line="253" w:lineRule="auto"/>
              <w:rPr>
                <w:lang w:eastAsia="zh-CN"/>
              </w:rPr>
            </w:pPr>
          </w:p>
          <w:p w14:paraId="7B10DB63">
            <w:pPr>
              <w:spacing w:line="254" w:lineRule="auto"/>
              <w:rPr>
                <w:lang w:eastAsia="zh-CN"/>
              </w:rPr>
            </w:pPr>
          </w:p>
          <w:p w14:paraId="0B36CF87">
            <w:pPr>
              <w:spacing w:line="254" w:lineRule="auto"/>
              <w:rPr>
                <w:lang w:eastAsia="zh-CN"/>
              </w:rPr>
            </w:pPr>
          </w:p>
          <w:p w14:paraId="50A8440C">
            <w:pPr>
              <w:spacing w:line="254" w:lineRule="auto"/>
              <w:rPr>
                <w:lang w:eastAsia="zh-CN"/>
              </w:rPr>
            </w:pPr>
          </w:p>
          <w:p w14:paraId="5EAC7033">
            <w:pPr>
              <w:spacing w:line="254" w:lineRule="auto"/>
              <w:rPr>
                <w:lang w:eastAsia="zh-CN"/>
              </w:rPr>
            </w:pPr>
          </w:p>
          <w:p w14:paraId="6E5CC383">
            <w:pPr>
              <w:spacing w:line="254" w:lineRule="auto"/>
              <w:rPr>
                <w:lang w:eastAsia="zh-CN"/>
              </w:rPr>
            </w:pPr>
          </w:p>
          <w:p w14:paraId="44CA6655">
            <w:pPr>
              <w:spacing w:line="254" w:lineRule="auto"/>
              <w:rPr>
                <w:lang w:eastAsia="zh-CN"/>
              </w:rPr>
            </w:pPr>
          </w:p>
          <w:p w14:paraId="29487141">
            <w:pPr>
              <w:spacing w:line="254" w:lineRule="auto"/>
              <w:rPr>
                <w:lang w:eastAsia="zh-CN"/>
              </w:rPr>
            </w:pPr>
          </w:p>
          <w:p w14:paraId="2B8CE88F">
            <w:pPr>
              <w:spacing w:line="254" w:lineRule="auto"/>
              <w:rPr>
                <w:lang w:eastAsia="zh-CN"/>
              </w:rPr>
            </w:pPr>
          </w:p>
          <w:p w14:paraId="20B0E656">
            <w:pPr>
              <w:spacing w:line="254" w:lineRule="auto"/>
              <w:rPr>
                <w:lang w:eastAsia="zh-CN"/>
              </w:rPr>
            </w:pPr>
          </w:p>
          <w:p w14:paraId="31072AAE">
            <w:pPr>
              <w:spacing w:line="254" w:lineRule="auto"/>
              <w:rPr>
                <w:lang w:eastAsia="zh-CN"/>
              </w:rPr>
            </w:pPr>
          </w:p>
          <w:p w14:paraId="3277A7FB">
            <w:pPr>
              <w:spacing w:line="254" w:lineRule="auto"/>
              <w:rPr>
                <w:lang w:eastAsia="zh-CN"/>
              </w:rPr>
            </w:pPr>
          </w:p>
          <w:p w14:paraId="6BE82B33">
            <w:pPr>
              <w:spacing w:line="254" w:lineRule="auto"/>
              <w:rPr>
                <w:lang w:eastAsia="zh-CN"/>
              </w:rPr>
            </w:pPr>
          </w:p>
          <w:p w14:paraId="13A31656">
            <w:pPr>
              <w:pStyle w:val="10"/>
              <w:spacing w:before="90" w:line="226" w:lineRule="auto"/>
              <w:ind w:left="313"/>
            </w:pPr>
            <w:r>
              <w:rPr>
                <w:spacing w:val="28"/>
              </w:rPr>
              <w:t>☆☆☆</w:t>
            </w:r>
          </w:p>
        </w:tc>
        <w:tc>
          <w:tcPr>
            <w:tcW w:w="4050" w:type="dxa"/>
            <w:tcBorders>
              <w:bottom w:val="single" w:color="000000" w:sz="6" w:space="0"/>
            </w:tcBorders>
          </w:tcPr>
          <w:p w14:paraId="274F6255">
            <w:pPr>
              <w:spacing w:line="451" w:lineRule="auto"/>
              <w:rPr>
                <w:lang w:eastAsia="zh-CN"/>
              </w:rPr>
            </w:pPr>
          </w:p>
          <w:p w14:paraId="4361BFC6">
            <w:pPr>
              <w:pStyle w:val="10"/>
              <w:spacing w:line="192" w:lineRule="auto"/>
              <w:ind w:left="34" w:right="17"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《网络购买商品七日无理由退货暂行 办法》</w:t>
            </w:r>
          </w:p>
          <w:p w14:paraId="3926FF90">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第三十一条    网络商品销售者违 反本办法规定，  有下列情形之一的， 依 照《消费者权益保护法》第五十六条第 一款第（八）项规定予以处罚：</w:t>
            </w:r>
          </w:p>
          <w:p w14:paraId="22C7DA79">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（一）未经消费者在购买时确认， 擅自以商品不适用七日无理由退货为 由拒绝退货，  或者以消费者已拆封、查 验影响商品完好为由拒绝退货的；</w:t>
            </w:r>
          </w:p>
          <w:p w14:paraId="47D8BCC5">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  自收到消费者退货要求之日 起超过十五日未办理退货手续，  或者未 向消费者提供真实、准确的退货地址、 退货联系人等有效联系信息，  致使消费 者无法办理退货手续的；</w:t>
            </w:r>
          </w:p>
          <w:p w14:paraId="52518551">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 在收到退回商品之日起超过 十五日未向消费者返还已支付的商品 价款的。</w:t>
            </w:r>
          </w:p>
          <w:p w14:paraId="7B364BB4">
            <w:pPr>
              <w:pStyle w:val="10"/>
              <w:spacing w:line="192" w:lineRule="auto"/>
              <w:ind w:left="34" w:right="17"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《中华人民共和国消费者权益保护法》</w:t>
            </w:r>
          </w:p>
          <w:p w14:paraId="693FFFB8">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第五十六条    经营者有下列情形  之一，除承担相应的民事责任外，  其他  有关法律、法规对处罚机关和处罚方式  有规定的， 依照法律、法规的规定执行； 法律、法规未作规定的，  由工商行政管  理部门或者其他有关行政部门责令改  正，可以根据情节单处或者并处警告、  没收违法所得、处以违法所得一倍以上  十倍以下的罚款，  没有违法所得的，  处  以五十万元以下的罚款；情节严重的，  责令停业整顿、吊销营业执照：</w:t>
            </w:r>
          </w:p>
          <w:p w14:paraId="68999FBA">
            <w:pPr>
              <w:pStyle w:val="10"/>
              <w:spacing w:line="192" w:lineRule="auto"/>
              <w:ind w:left="34" w:right="17" w:firstLine="425"/>
              <w:jc w:val="both"/>
              <w:rPr>
                <w:lang w:eastAsia="zh-CN"/>
              </w:rPr>
            </w:pPr>
            <w:r>
              <w:rPr>
                <w:rFonts w:ascii="Times New Roman" w:hAnsi="Times New Roman" w:eastAsia="仿宋_GB2312" w:cs="Times New Roman"/>
                <w:snapToGrid/>
                <w:kern w:val="2"/>
                <w:lang w:eastAsia="zh-CN"/>
              </w:rPr>
              <w:t>（八）对消费者提出的修理、重作、 更换、退货、补足商品数量、退还货款  和服务费用或者赔偿损失的要求，  故意  拖延或者无理拒绝的；</w:t>
            </w:r>
          </w:p>
        </w:tc>
        <w:tc>
          <w:tcPr>
            <w:tcW w:w="2700" w:type="dxa"/>
            <w:tcBorders>
              <w:bottom w:val="single" w:color="000000" w:sz="6" w:space="0"/>
            </w:tcBorders>
          </w:tcPr>
          <w:p w14:paraId="18190DEB">
            <w:pPr>
              <w:pStyle w:val="10"/>
              <w:spacing w:line="168"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网络商品销售者对于商 品完好的判断， 应当按照《网络 购买商品七日无理由退货暂行 办法》第八条规定， 对于商品能 够保持原有品质、功能，商品本 身、配件、商标标识齐全的，  视 为商品完好。消费者基于查验需 要而打开商品包装，或者为确认 商品的品质、功能而进行合理的 调试不影响商品的完好。</w:t>
            </w:r>
          </w:p>
          <w:p w14:paraId="0A3BFD6C">
            <w:pPr>
              <w:pStyle w:val="10"/>
              <w:spacing w:line="168"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网络商品销售者对于商 品不完好的判断， 应当按照《网 络购买商品七日无理由退货暂 行办法》第九条规定， 对超出 查验和确认商品品质、功能需要 而使用商品，导致商品价值贬损 较大的， 视为商品不完好。具体 判定标准如下：</w:t>
            </w:r>
          </w:p>
          <w:p w14:paraId="3945B6BD">
            <w:pPr>
              <w:pStyle w:val="10"/>
              <w:spacing w:line="168"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1 ）食品（含保健食品）、 化妆品、医疗器械、计生用品： 必要的一次性密封包装被损坏；</w:t>
            </w:r>
          </w:p>
          <w:p w14:paraId="385221A2">
            <w:pPr>
              <w:pStyle w:val="10"/>
              <w:spacing w:line="168"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2 ）电子电器类：进行未经 授权的维修、改动， 破坏、涂改强 制性产品认证标志、指示标贴、机 器序列号等，有难以恢复原状的外 观类使用痕迹，或者产生激活、授 权信息、不合理的个人使用数据留 存等数据类使用痕迹；</w:t>
            </w:r>
          </w:p>
          <w:p w14:paraId="2D32B3FE">
            <w:pPr>
              <w:pStyle w:val="10"/>
              <w:spacing w:line="168"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3 ）服装、鞋帽、箱包、玩  具、家纺、家居类：商标标识被摘、 标识被剪，商品受污、受损；</w:t>
            </w:r>
          </w:p>
          <w:p w14:paraId="49F36D3D">
            <w:pPr>
              <w:pStyle w:val="10"/>
              <w:spacing w:line="168"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网络商品销售者应当自  收到消费者退货要求之日起十  五日内办理退货手续，并向消费  者提供真实、准确的退货地址、 退货联系人等有效联系信息。</w:t>
            </w:r>
          </w:p>
          <w:p w14:paraId="162A3E66">
            <w:pPr>
              <w:pStyle w:val="10"/>
              <w:spacing w:line="168" w:lineRule="auto"/>
              <w:ind w:left="34" w:right="17" w:firstLine="425"/>
              <w:jc w:val="both"/>
              <w:rPr>
                <w:lang w:eastAsia="zh-CN"/>
              </w:rPr>
            </w:pPr>
            <w:r>
              <w:rPr>
                <w:rFonts w:ascii="Times New Roman" w:hAnsi="Times New Roman" w:eastAsia="仿宋_GB2312" w:cs="Times New Roman"/>
                <w:snapToGrid/>
                <w:kern w:val="2"/>
                <w:lang w:eastAsia="zh-CN"/>
              </w:rPr>
              <w:t>4. 网络商品销售者应当在收 到退回商品之日起十五日内向消 费者返还已支付的商品价款的。</w:t>
            </w:r>
          </w:p>
        </w:tc>
        <w:tc>
          <w:tcPr>
            <w:tcW w:w="1242" w:type="dxa"/>
            <w:tcBorders>
              <w:bottom w:val="single" w:color="000000" w:sz="6" w:space="0"/>
              <w:right w:val="single" w:color="000000" w:sz="6" w:space="0"/>
            </w:tcBorders>
          </w:tcPr>
          <w:p w14:paraId="6B0ADA1C">
            <w:pPr>
              <w:spacing w:line="243" w:lineRule="auto"/>
              <w:rPr>
                <w:lang w:eastAsia="zh-CN"/>
              </w:rPr>
            </w:pPr>
          </w:p>
          <w:p w14:paraId="50A9CC1D">
            <w:pPr>
              <w:spacing w:line="243" w:lineRule="auto"/>
              <w:rPr>
                <w:lang w:eastAsia="zh-CN"/>
              </w:rPr>
            </w:pPr>
          </w:p>
          <w:p w14:paraId="1F600873">
            <w:pPr>
              <w:spacing w:line="243" w:lineRule="auto"/>
              <w:rPr>
                <w:lang w:eastAsia="zh-CN"/>
              </w:rPr>
            </w:pPr>
          </w:p>
          <w:p w14:paraId="2FCC87E8">
            <w:pPr>
              <w:spacing w:line="243" w:lineRule="auto"/>
              <w:rPr>
                <w:lang w:eastAsia="zh-CN"/>
              </w:rPr>
            </w:pPr>
          </w:p>
          <w:p w14:paraId="71F2FD97">
            <w:pPr>
              <w:spacing w:line="243" w:lineRule="auto"/>
              <w:rPr>
                <w:lang w:eastAsia="zh-CN"/>
              </w:rPr>
            </w:pPr>
          </w:p>
          <w:p w14:paraId="56E0F07B">
            <w:pPr>
              <w:spacing w:line="243" w:lineRule="auto"/>
              <w:rPr>
                <w:lang w:eastAsia="zh-CN"/>
              </w:rPr>
            </w:pPr>
          </w:p>
          <w:p w14:paraId="159B16D4">
            <w:pPr>
              <w:spacing w:line="243" w:lineRule="auto"/>
              <w:rPr>
                <w:lang w:eastAsia="zh-CN"/>
              </w:rPr>
            </w:pPr>
          </w:p>
          <w:p w14:paraId="41108A31">
            <w:pPr>
              <w:spacing w:line="243" w:lineRule="auto"/>
              <w:rPr>
                <w:lang w:eastAsia="zh-CN"/>
              </w:rPr>
            </w:pPr>
          </w:p>
          <w:p w14:paraId="5CF9AD78">
            <w:pPr>
              <w:spacing w:line="243" w:lineRule="auto"/>
              <w:rPr>
                <w:lang w:eastAsia="zh-CN"/>
              </w:rPr>
            </w:pPr>
          </w:p>
          <w:p w14:paraId="7BFC2AA2">
            <w:pPr>
              <w:spacing w:line="243" w:lineRule="auto"/>
              <w:rPr>
                <w:lang w:eastAsia="zh-CN"/>
              </w:rPr>
            </w:pPr>
          </w:p>
          <w:p w14:paraId="21049465">
            <w:pPr>
              <w:spacing w:line="243" w:lineRule="auto"/>
              <w:rPr>
                <w:lang w:eastAsia="zh-CN"/>
              </w:rPr>
            </w:pPr>
          </w:p>
          <w:p w14:paraId="0CFD895B">
            <w:pPr>
              <w:spacing w:line="243" w:lineRule="auto"/>
              <w:rPr>
                <w:lang w:eastAsia="zh-CN"/>
              </w:rPr>
            </w:pPr>
          </w:p>
          <w:p w14:paraId="779FA4AA">
            <w:pPr>
              <w:spacing w:line="244" w:lineRule="auto"/>
              <w:rPr>
                <w:lang w:eastAsia="zh-CN"/>
              </w:rPr>
            </w:pPr>
          </w:p>
          <w:p w14:paraId="1A4A6E75">
            <w:pPr>
              <w:spacing w:line="244" w:lineRule="auto"/>
              <w:rPr>
                <w:lang w:eastAsia="zh-CN"/>
              </w:rPr>
            </w:pPr>
          </w:p>
          <w:p w14:paraId="166BC9D0">
            <w:pPr>
              <w:pStyle w:val="10"/>
              <w:spacing w:before="90" w:line="233" w:lineRule="exact"/>
              <w:ind w:left="38"/>
              <w:jc w:val="center"/>
            </w:pPr>
            <w:r>
              <w:rPr>
                <w:rFonts w:hint="eastAsia" w:ascii="Times New Roman" w:hAnsi="Times New Roman" w:eastAsia="仿宋_GB2312" w:cs="Times New Roman"/>
                <w:snapToGrid/>
                <w:kern w:val="2"/>
                <w:lang w:eastAsia="zh-CN"/>
              </w:rPr>
              <w:t>市场科</w:t>
            </w:r>
          </w:p>
        </w:tc>
      </w:tr>
    </w:tbl>
    <w:p w14:paraId="2D826004">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364"/>
        <w:gridCol w:w="2325"/>
        <w:gridCol w:w="1185"/>
        <w:gridCol w:w="4040"/>
        <w:gridCol w:w="2710"/>
        <w:gridCol w:w="1242"/>
      </w:tblGrid>
      <w:tr w14:paraId="44D85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2" w:type="dxa"/>
            <w:tcBorders>
              <w:top w:val="single" w:color="000000" w:sz="6" w:space="0"/>
              <w:left w:val="single" w:color="000000" w:sz="6" w:space="0"/>
            </w:tcBorders>
          </w:tcPr>
          <w:p w14:paraId="7D30384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64" w:type="dxa"/>
            <w:tcBorders>
              <w:top w:val="single" w:color="000000" w:sz="6" w:space="0"/>
            </w:tcBorders>
          </w:tcPr>
          <w:p w14:paraId="441CA64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25" w:type="dxa"/>
            <w:tcBorders>
              <w:top w:val="single" w:color="000000" w:sz="6" w:space="0"/>
            </w:tcBorders>
          </w:tcPr>
          <w:p w14:paraId="5036F62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85" w:type="dxa"/>
            <w:tcBorders>
              <w:top w:val="single" w:color="000000" w:sz="6" w:space="0"/>
            </w:tcBorders>
          </w:tcPr>
          <w:p w14:paraId="0ABC3B5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40" w:type="dxa"/>
            <w:tcBorders>
              <w:top w:val="single" w:color="000000" w:sz="6" w:space="0"/>
            </w:tcBorders>
          </w:tcPr>
          <w:p w14:paraId="36CBC038">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0" w:type="dxa"/>
            <w:tcBorders>
              <w:top w:val="single" w:color="000000" w:sz="6" w:space="0"/>
            </w:tcBorders>
          </w:tcPr>
          <w:p w14:paraId="5B6AAA4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1CE6444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42123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9" w:hRule="atLeast"/>
        </w:trPr>
        <w:tc>
          <w:tcPr>
            <w:tcW w:w="632" w:type="dxa"/>
            <w:tcBorders>
              <w:left w:val="single" w:color="000000" w:sz="6" w:space="0"/>
              <w:bottom w:val="single" w:color="000000" w:sz="6" w:space="0"/>
            </w:tcBorders>
          </w:tcPr>
          <w:p w14:paraId="4DD1BBDF">
            <w:pPr>
              <w:spacing w:line="243" w:lineRule="auto"/>
            </w:pPr>
          </w:p>
          <w:p w14:paraId="47C7E0E7">
            <w:pPr>
              <w:spacing w:line="243" w:lineRule="auto"/>
            </w:pPr>
          </w:p>
          <w:p w14:paraId="28358E4F">
            <w:pPr>
              <w:spacing w:line="243" w:lineRule="auto"/>
            </w:pPr>
          </w:p>
          <w:p w14:paraId="6A8F3B71">
            <w:pPr>
              <w:spacing w:line="243" w:lineRule="auto"/>
            </w:pPr>
          </w:p>
          <w:p w14:paraId="3EC832C9">
            <w:pPr>
              <w:spacing w:line="243" w:lineRule="auto"/>
            </w:pPr>
          </w:p>
          <w:p w14:paraId="25622C72">
            <w:pPr>
              <w:spacing w:line="243" w:lineRule="auto"/>
            </w:pPr>
          </w:p>
          <w:p w14:paraId="400D65AF">
            <w:pPr>
              <w:spacing w:line="244" w:lineRule="auto"/>
            </w:pPr>
          </w:p>
          <w:p w14:paraId="611B3894">
            <w:pPr>
              <w:spacing w:line="244" w:lineRule="auto"/>
            </w:pPr>
          </w:p>
          <w:p w14:paraId="4D10B09F">
            <w:pPr>
              <w:spacing w:line="244" w:lineRule="auto"/>
            </w:pPr>
          </w:p>
          <w:p w14:paraId="59ABD787">
            <w:pPr>
              <w:spacing w:line="244" w:lineRule="auto"/>
            </w:pPr>
          </w:p>
          <w:p w14:paraId="0DDD7B2D">
            <w:pPr>
              <w:spacing w:line="244" w:lineRule="auto"/>
            </w:pPr>
          </w:p>
          <w:p w14:paraId="3A503946">
            <w:pPr>
              <w:spacing w:line="244" w:lineRule="auto"/>
            </w:pPr>
          </w:p>
          <w:p w14:paraId="7614E068">
            <w:pPr>
              <w:spacing w:line="244" w:lineRule="auto"/>
            </w:pPr>
          </w:p>
          <w:p w14:paraId="50DB9057">
            <w:pPr>
              <w:spacing w:line="244" w:lineRule="auto"/>
            </w:pPr>
          </w:p>
          <w:p w14:paraId="4929F130">
            <w:pPr>
              <w:spacing w:line="244" w:lineRule="auto"/>
            </w:pPr>
          </w:p>
          <w:p w14:paraId="6D5668BD">
            <w:pPr>
              <w:spacing w:line="244" w:lineRule="auto"/>
            </w:pPr>
          </w:p>
          <w:p w14:paraId="21B0BA3F">
            <w:pPr>
              <w:spacing w:line="244" w:lineRule="auto"/>
            </w:pPr>
          </w:p>
          <w:p w14:paraId="15C386A9">
            <w:pPr>
              <w:spacing w:before="60" w:line="186" w:lineRule="auto"/>
              <w:ind w:left="225"/>
              <w:rPr>
                <w:rFonts w:ascii="Times New Roman" w:hAnsi="Times New Roman" w:eastAsia="Times New Roman" w:cs="Times New Roman"/>
              </w:rPr>
            </w:pPr>
            <w:r>
              <w:rPr>
                <w:rFonts w:ascii="Times New Roman" w:hAnsi="Times New Roman" w:eastAsia="Times New Roman" w:cs="Times New Roman"/>
                <w:spacing w:val="-6"/>
              </w:rPr>
              <w:t>16</w:t>
            </w:r>
          </w:p>
        </w:tc>
        <w:tc>
          <w:tcPr>
            <w:tcW w:w="1364" w:type="dxa"/>
            <w:tcBorders>
              <w:bottom w:val="single" w:color="000000" w:sz="6" w:space="0"/>
            </w:tcBorders>
          </w:tcPr>
          <w:p w14:paraId="64C37AA3">
            <w:pPr>
              <w:spacing w:line="250" w:lineRule="auto"/>
              <w:rPr>
                <w:lang w:eastAsia="zh-CN"/>
              </w:rPr>
            </w:pPr>
          </w:p>
          <w:p w14:paraId="2015290C">
            <w:pPr>
              <w:spacing w:line="250" w:lineRule="auto"/>
              <w:rPr>
                <w:lang w:eastAsia="zh-CN"/>
              </w:rPr>
            </w:pPr>
          </w:p>
          <w:p w14:paraId="6DE185BF">
            <w:pPr>
              <w:spacing w:line="250" w:lineRule="auto"/>
              <w:rPr>
                <w:lang w:eastAsia="zh-CN"/>
              </w:rPr>
            </w:pPr>
          </w:p>
          <w:p w14:paraId="7C0F8860">
            <w:pPr>
              <w:spacing w:line="250" w:lineRule="auto"/>
              <w:rPr>
                <w:lang w:eastAsia="zh-CN"/>
              </w:rPr>
            </w:pPr>
          </w:p>
          <w:p w14:paraId="317633A6">
            <w:pPr>
              <w:spacing w:line="250" w:lineRule="auto"/>
              <w:rPr>
                <w:lang w:eastAsia="zh-CN"/>
              </w:rPr>
            </w:pPr>
          </w:p>
          <w:p w14:paraId="743D5871">
            <w:pPr>
              <w:spacing w:line="250" w:lineRule="auto"/>
              <w:rPr>
                <w:lang w:eastAsia="zh-CN"/>
              </w:rPr>
            </w:pPr>
          </w:p>
          <w:p w14:paraId="7A2D8FC6">
            <w:pPr>
              <w:spacing w:line="250" w:lineRule="auto"/>
              <w:rPr>
                <w:lang w:eastAsia="zh-CN"/>
              </w:rPr>
            </w:pPr>
          </w:p>
          <w:p w14:paraId="267A7125">
            <w:pPr>
              <w:spacing w:line="250" w:lineRule="auto"/>
              <w:rPr>
                <w:lang w:eastAsia="zh-CN"/>
              </w:rPr>
            </w:pPr>
          </w:p>
          <w:p w14:paraId="1FA467B5">
            <w:pPr>
              <w:spacing w:line="251" w:lineRule="auto"/>
              <w:rPr>
                <w:lang w:eastAsia="zh-CN"/>
              </w:rPr>
            </w:pPr>
          </w:p>
          <w:p w14:paraId="1442BAD2">
            <w:pPr>
              <w:spacing w:line="251" w:lineRule="auto"/>
              <w:rPr>
                <w:lang w:eastAsia="zh-CN"/>
              </w:rPr>
            </w:pPr>
          </w:p>
          <w:p w14:paraId="053CBACD">
            <w:pPr>
              <w:spacing w:line="251" w:lineRule="auto"/>
              <w:rPr>
                <w:lang w:eastAsia="zh-CN"/>
              </w:rPr>
            </w:pPr>
          </w:p>
          <w:p w14:paraId="4848D74C">
            <w:pPr>
              <w:pStyle w:val="10"/>
              <w:spacing w:line="192" w:lineRule="auto"/>
              <w:ind w:left="23" w:right="17" w:firstLine="28"/>
              <w:jc w:val="both"/>
              <w:rPr>
                <w:lang w:eastAsia="zh-CN"/>
              </w:rPr>
            </w:pPr>
            <w:r>
              <w:rPr>
                <w:rFonts w:ascii="Times New Roman" w:hAnsi="Times New Roman" w:eastAsia="仿宋_GB2312" w:cs="Times New Roman"/>
                <w:snapToGrid/>
                <w:kern w:val="2"/>
                <w:lang w:eastAsia="zh-CN"/>
              </w:rPr>
              <w:t>网络交易平 台提供者应 当依法建立、 完善其平台 七日无理由 退货规则以 及配套的消 费者权益保 护有关制度， 在其首页显 著位置持续 公示</w:t>
            </w:r>
          </w:p>
        </w:tc>
        <w:tc>
          <w:tcPr>
            <w:tcW w:w="2325" w:type="dxa"/>
            <w:tcBorders>
              <w:bottom w:val="single" w:color="000000" w:sz="6" w:space="0"/>
            </w:tcBorders>
          </w:tcPr>
          <w:p w14:paraId="021045E1">
            <w:pPr>
              <w:spacing w:line="256" w:lineRule="auto"/>
              <w:rPr>
                <w:lang w:eastAsia="zh-CN"/>
              </w:rPr>
            </w:pPr>
          </w:p>
          <w:p w14:paraId="39BAE81C">
            <w:pPr>
              <w:spacing w:line="256" w:lineRule="auto"/>
              <w:rPr>
                <w:lang w:eastAsia="zh-CN"/>
              </w:rPr>
            </w:pPr>
          </w:p>
          <w:p w14:paraId="02AD3BE1">
            <w:pPr>
              <w:spacing w:line="257" w:lineRule="auto"/>
              <w:rPr>
                <w:lang w:eastAsia="zh-CN"/>
              </w:rPr>
            </w:pPr>
          </w:p>
          <w:p w14:paraId="3C2BC298">
            <w:pPr>
              <w:spacing w:line="257" w:lineRule="auto"/>
              <w:rPr>
                <w:lang w:eastAsia="zh-CN"/>
              </w:rPr>
            </w:pPr>
          </w:p>
          <w:p w14:paraId="293CD82D">
            <w:pPr>
              <w:spacing w:line="257" w:lineRule="auto"/>
              <w:rPr>
                <w:lang w:eastAsia="zh-CN"/>
              </w:rPr>
            </w:pPr>
          </w:p>
          <w:p w14:paraId="769901A9">
            <w:pPr>
              <w:spacing w:line="257" w:lineRule="auto"/>
              <w:rPr>
                <w:lang w:eastAsia="zh-CN"/>
              </w:rPr>
            </w:pPr>
          </w:p>
          <w:p w14:paraId="511E2D89">
            <w:pPr>
              <w:spacing w:line="257" w:lineRule="auto"/>
              <w:rPr>
                <w:lang w:eastAsia="zh-CN"/>
              </w:rPr>
            </w:pPr>
          </w:p>
          <w:p w14:paraId="46C1EF3D">
            <w:pPr>
              <w:spacing w:line="257" w:lineRule="auto"/>
              <w:rPr>
                <w:lang w:eastAsia="zh-CN"/>
              </w:rPr>
            </w:pPr>
          </w:p>
          <w:p w14:paraId="7513D8F8">
            <w:pPr>
              <w:spacing w:line="257" w:lineRule="auto"/>
              <w:rPr>
                <w:lang w:eastAsia="zh-CN"/>
              </w:rPr>
            </w:pPr>
          </w:p>
          <w:p w14:paraId="62F511A9">
            <w:pPr>
              <w:spacing w:line="257" w:lineRule="auto"/>
              <w:rPr>
                <w:lang w:eastAsia="zh-CN"/>
              </w:rPr>
            </w:pPr>
          </w:p>
          <w:p w14:paraId="2F2C6ECE">
            <w:pPr>
              <w:spacing w:line="257" w:lineRule="auto"/>
              <w:rPr>
                <w:lang w:eastAsia="zh-CN"/>
              </w:rPr>
            </w:pPr>
          </w:p>
          <w:p w14:paraId="6D082B24">
            <w:pPr>
              <w:spacing w:line="257" w:lineRule="auto"/>
              <w:rPr>
                <w:lang w:eastAsia="zh-CN"/>
              </w:rPr>
            </w:pPr>
          </w:p>
          <w:p w14:paraId="571BCE76">
            <w:pPr>
              <w:spacing w:line="257" w:lineRule="auto"/>
              <w:rPr>
                <w:lang w:eastAsia="zh-CN"/>
              </w:rPr>
            </w:pPr>
          </w:p>
          <w:p w14:paraId="291BEA2C">
            <w:pPr>
              <w:spacing w:line="257" w:lineRule="auto"/>
              <w:rPr>
                <w:lang w:eastAsia="zh-CN"/>
              </w:rPr>
            </w:pPr>
          </w:p>
          <w:p w14:paraId="175C9FB6">
            <w:pPr>
              <w:pStyle w:val="10"/>
              <w:spacing w:line="192" w:lineRule="auto"/>
              <w:ind w:left="28" w:right="28" w:firstLine="448"/>
              <w:jc w:val="both"/>
              <w:rPr>
                <w:lang w:eastAsia="zh-CN"/>
              </w:rPr>
            </w:pPr>
            <w:r>
              <w:rPr>
                <w:rFonts w:ascii="Times New Roman" w:hAnsi="Times New Roman" w:eastAsia="仿宋_GB2312" w:cs="Times New Roman"/>
                <w:snapToGrid/>
                <w:kern w:val="2"/>
                <w:lang w:eastAsia="zh-CN"/>
              </w:rPr>
              <w:t>网络交易平台提供者没有 建立、完善其平台七日无理由 退货规则以及配套的消费者权 益保护有关制度，未在其首页 显著位置持续公示。</w:t>
            </w:r>
          </w:p>
        </w:tc>
        <w:tc>
          <w:tcPr>
            <w:tcW w:w="1185" w:type="dxa"/>
            <w:tcBorders>
              <w:bottom w:val="single" w:color="000000" w:sz="6" w:space="0"/>
            </w:tcBorders>
          </w:tcPr>
          <w:p w14:paraId="236FAC02">
            <w:pPr>
              <w:spacing w:line="254" w:lineRule="auto"/>
              <w:rPr>
                <w:lang w:eastAsia="zh-CN"/>
              </w:rPr>
            </w:pPr>
          </w:p>
          <w:p w14:paraId="40D9D7E1">
            <w:pPr>
              <w:spacing w:line="254" w:lineRule="auto"/>
              <w:rPr>
                <w:lang w:eastAsia="zh-CN"/>
              </w:rPr>
            </w:pPr>
          </w:p>
          <w:p w14:paraId="00E0F74E">
            <w:pPr>
              <w:spacing w:line="254" w:lineRule="auto"/>
              <w:rPr>
                <w:lang w:eastAsia="zh-CN"/>
              </w:rPr>
            </w:pPr>
          </w:p>
          <w:p w14:paraId="4FE4B397">
            <w:pPr>
              <w:spacing w:line="254" w:lineRule="auto"/>
              <w:rPr>
                <w:lang w:eastAsia="zh-CN"/>
              </w:rPr>
            </w:pPr>
          </w:p>
          <w:p w14:paraId="790DD135">
            <w:pPr>
              <w:spacing w:line="254" w:lineRule="auto"/>
              <w:rPr>
                <w:lang w:eastAsia="zh-CN"/>
              </w:rPr>
            </w:pPr>
          </w:p>
          <w:p w14:paraId="62489DFF">
            <w:pPr>
              <w:spacing w:line="254" w:lineRule="auto"/>
              <w:rPr>
                <w:lang w:eastAsia="zh-CN"/>
              </w:rPr>
            </w:pPr>
          </w:p>
          <w:p w14:paraId="6F44AE7F">
            <w:pPr>
              <w:spacing w:line="254" w:lineRule="auto"/>
              <w:rPr>
                <w:lang w:eastAsia="zh-CN"/>
              </w:rPr>
            </w:pPr>
          </w:p>
          <w:p w14:paraId="46A5A52A">
            <w:pPr>
              <w:spacing w:line="254" w:lineRule="auto"/>
              <w:rPr>
                <w:lang w:eastAsia="zh-CN"/>
              </w:rPr>
            </w:pPr>
          </w:p>
          <w:p w14:paraId="710C5195">
            <w:pPr>
              <w:spacing w:line="255" w:lineRule="auto"/>
              <w:rPr>
                <w:lang w:eastAsia="zh-CN"/>
              </w:rPr>
            </w:pPr>
          </w:p>
          <w:p w14:paraId="548E91F6">
            <w:pPr>
              <w:spacing w:line="255" w:lineRule="auto"/>
              <w:rPr>
                <w:lang w:eastAsia="zh-CN"/>
              </w:rPr>
            </w:pPr>
          </w:p>
          <w:p w14:paraId="429B0385">
            <w:pPr>
              <w:spacing w:line="255" w:lineRule="auto"/>
              <w:rPr>
                <w:lang w:eastAsia="zh-CN"/>
              </w:rPr>
            </w:pPr>
          </w:p>
          <w:p w14:paraId="32EFD30B">
            <w:pPr>
              <w:spacing w:line="255" w:lineRule="auto"/>
              <w:rPr>
                <w:lang w:eastAsia="zh-CN"/>
              </w:rPr>
            </w:pPr>
          </w:p>
          <w:p w14:paraId="7FE9B41A">
            <w:pPr>
              <w:spacing w:line="255" w:lineRule="auto"/>
              <w:rPr>
                <w:lang w:eastAsia="zh-CN"/>
              </w:rPr>
            </w:pPr>
          </w:p>
          <w:p w14:paraId="2FD498FE">
            <w:pPr>
              <w:spacing w:line="255" w:lineRule="auto"/>
              <w:rPr>
                <w:lang w:eastAsia="zh-CN"/>
              </w:rPr>
            </w:pPr>
          </w:p>
          <w:p w14:paraId="58ED1582">
            <w:pPr>
              <w:spacing w:line="255" w:lineRule="auto"/>
              <w:rPr>
                <w:lang w:eastAsia="zh-CN"/>
              </w:rPr>
            </w:pPr>
          </w:p>
          <w:p w14:paraId="5BE413CA">
            <w:pPr>
              <w:spacing w:line="255" w:lineRule="auto"/>
              <w:rPr>
                <w:lang w:eastAsia="zh-CN"/>
              </w:rPr>
            </w:pPr>
          </w:p>
          <w:p w14:paraId="5D22A3C9">
            <w:pPr>
              <w:pStyle w:val="10"/>
              <w:spacing w:before="90" w:line="226" w:lineRule="auto"/>
              <w:ind w:left="313"/>
            </w:pPr>
            <w:r>
              <w:rPr>
                <w:spacing w:val="28"/>
              </w:rPr>
              <w:t>☆☆☆</w:t>
            </w:r>
          </w:p>
        </w:tc>
        <w:tc>
          <w:tcPr>
            <w:tcW w:w="4040" w:type="dxa"/>
            <w:tcBorders>
              <w:bottom w:val="single" w:color="000000" w:sz="6" w:space="0"/>
            </w:tcBorders>
          </w:tcPr>
          <w:p w14:paraId="30B0E182">
            <w:pPr>
              <w:spacing w:line="261" w:lineRule="auto"/>
              <w:rPr>
                <w:lang w:eastAsia="zh-CN"/>
              </w:rPr>
            </w:pPr>
          </w:p>
          <w:p w14:paraId="537FB64A">
            <w:pPr>
              <w:spacing w:line="261" w:lineRule="auto"/>
              <w:rPr>
                <w:lang w:eastAsia="zh-CN"/>
              </w:rPr>
            </w:pPr>
          </w:p>
          <w:p w14:paraId="3EAEE022">
            <w:pPr>
              <w:spacing w:line="261" w:lineRule="auto"/>
              <w:rPr>
                <w:lang w:eastAsia="zh-CN"/>
              </w:rPr>
            </w:pPr>
          </w:p>
          <w:p w14:paraId="7BD46ED7">
            <w:pPr>
              <w:spacing w:line="261" w:lineRule="auto"/>
              <w:rPr>
                <w:lang w:eastAsia="zh-CN"/>
              </w:rPr>
            </w:pPr>
          </w:p>
          <w:p w14:paraId="3D48FA0D">
            <w:pPr>
              <w:spacing w:line="261" w:lineRule="auto"/>
              <w:rPr>
                <w:lang w:eastAsia="zh-CN"/>
              </w:rPr>
            </w:pPr>
          </w:p>
          <w:p w14:paraId="32BCFA74">
            <w:pPr>
              <w:spacing w:line="262" w:lineRule="auto"/>
              <w:rPr>
                <w:lang w:eastAsia="zh-CN"/>
              </w:rPr>
            </w:pPr>
          </w:p>
          <w:p w14:paraId="2EA9BF22">
            <w:pPr>
              <w:pStyle w:val="10"/>
              <w:spacing w:line="192" w:lineRule="auto"/>
              <w:ind w:left="34" w:right="17"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《网络购买商品七日无理由退货暂行 办法》</w:t>
            </w:r>
          </w:p>
          <w:p w14:paraId="1D2D1A69">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第二十二条    网络交易平台提供 者应当依法建立、完善其平台七日无理 由退货规则以及配套的消费者权益保 护有关制度，  在其首页显著位置持续公 示， 并保证消费者能够便利、完整地阅 览和下载。</w:t>
            </w:r>
          </w:p>
          <w:p w14:paraId="5A8B533D">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第三十二条    网络交易平台提供 者违反本办法第二十二条规定的，  依照 《电子商务法》第八十一条第一款第 （一）项规定予以处罚。</w:t>
            </w:r>
          </w:p>
          <w:p w14:paraId="6976B8E3">
            <w:pPr>
              <w:pStyle w:val="10"/>
              <w:spacing w:line="192" w:lineRule="auto"/>
              <w:ind w:left="34" w:right="17"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w:t>
            </w:r>
            <w:r>
              <w:rPr>
                <w:rFonts w:hint="eastAsia" w:ascii="Times New Roman" w:hAnsi="Times New Roman" w:eastAsia="仿宋_GB2312" w:cs="Times New Roman"/>
                <w:b/>
                <w:bCs/>
                <w:snapToGrid/>
                <w:kern w:val="2"/>
                <w:lang w:val="en-US" w:eastAsia="zh-CN"/>
              </w:rPr>
              <w:t>民</w:t>
            </w:r>
            <w:r>
              <w:rPr>
                <w:rFonts w:ascii="Times New Roman" w:hAnsi="Times New Roman" w:eastAsia="仿宋_GB2312" w:cs="Times New Roman"/>
                <w:b/>
                <w:bCs/>
                <w:snapToGrid/>
                <w:kern w:val="2"/>
                <w:lang w:eastAsia="zh-CN"/>
              </w:rPr>
              <w:t>共和国电子商务法》</w:t>
            </w:r>
          </w:p>
          <w:p w14:paraId="28118A68">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第八十一条第一款第</w:t>
            </w:r>
            <w:r>
              <w:rPr>
                <w:rFonts w:hint="eastAsia" w:ascii="Times New Roman" w:hAnsi="Times New Roman" w:eastAsia="仿宋_GB2312" w:cs="Times New Roman"/>
                <w:snapToGrid/>
                <w:kern w:val="2"/>
                <w:lang w:eastAsia="zh-CN"/>
              </w:rPr>
              <w:t>一</w:t>
            </w:r>
            <w:r>
              <w:rPr>
                <w:rFonts w:ascii="Times New Roman" w:hAnsi="Times New Roman" w:eastAsia="仿宋_GB2312" w:cs="Times New Roman"/>
                <w:snapToGrid/>
                <w:kern w:val="2"/>
                <w:lang w:eastAsia="zh-CN"/>
              </w:rPr>
              <w:t>项    电子 商务平台经营者违反本法规定，  有下列 行为之一的， 由市场监督管理部门责令 限期改正，  可以处二万元以上十万元以 下的罚款；  情节严重的，  处十万元以上 五十万元以下的罚款：</w:t>
            </w:r>
          </w:p>
          <w:p w14:paraId="0BB5347D">
            <w:pPr>
              <w:pStyle w:val="10"/>
              <w:spacing w:line="192" w:lineRule="auto"/>
              <w:ind w:left="34" w:right="17" w:firstLine="425"/>
              <w:jc w:val="both"/>
              <w:rPr>
                <w:lang w:eastAsia="zh-CN"/>
              </w:rPr>
            </w:pPr>
            <w:r>
              <w:rPr>
                <w:rFonts w:ascii="Times New Roman" w:hAnsi="Times New Roman" w:eastAsia="仿宋_GB2312" w:cs="Times New Roman"/>
                <w:snapToGrid/>
                <w:kern w:val="2"/>
                <w:lang w:eastAsia="zh-CN"/>
              </w:rPr>
              <w:t>（一）未在首页显著位置持续公示 平台服务协议、交易规则信息或者上述 信息的链接标识的；</w:t>
            </w:r>
          </w:p>
        </w:tc>
        <w:tc>
          <w:tcPr>
            <w:tcW w:w="2710" w:type="dxa"/>
            <w:tcBorders>
              <w:bottom w:val="single" w:color="000000" w:sz="6" w:space="0"/>
            </w:tcBorders>
          </w:tcPr>
          <w:p w14:paraId="62AFB220">
            <w:pPr>
              <w:spacing w:line="256" w:lineRule="auto"/>
              <w:rPr>
                <w:lang w:eastAsia="zh-CN"/>
              </w:rPr>
            </w:pPr>
          </w:p>
          <w:p w14:paraId="20C3DD91">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网络交易平台提供者应 当建立、完善其平台七日无理由 退货规则以及配套的消费者权 益保护有关制度，并在其首页显 著位置持续公示。</w:t>
            </w:r>
          </w:p>
          <w:p w14:paraId="155E0128">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网络交易平台提供者应 当保证消费者能够便利、完整地 阅览和下载其平台七日无理由 退货规则以及配套的消费者权 益保护有关制度。</w:t>
            </w:r>
          </w:p>
          <w:p w14:paraId="05CEF50B">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网络交易平台提供者应  当建立检查监控制度，对其平台  上的网络商品销售者履行七日  无理由退货义务进行检查监控， 发现有违反相关法律、法规、规  章的，应当及时采取制止措施， 并向网络交易平台提供者或者  网络商品销售者所在地市场监  督管理部门报告，必要时可以停  止对其提供平台服务。</w:t>
            </w:r>
          </w:p>
          <w:p w14:paraId="3CA68B66">
            <w:pPr>
              <w:pStyle w:val="10"/>
              <w:spacing w:line="192" w:lineRule="auto"/>
              <w:ind w:left="34" w:right="17" w:firstLine="425"/>
              <w:jc w:val="both"/>
              <w:rPr>
                <w:lang w:eastAsia="zh-CN"/>
              </w:rPr>
            </w:pPr>
            <w:r>
              <w:rPr>
                <w:rFonts w:ascii="Times New Roman" w:hAnsi="Times New Roman" w:eastAsia="仿宋_GB2312" w:cs="Times New Roman"/>
                <w:snapToGrid/>
                <w:kern w:val="2"/>
                <w:lang w:eastAsia="zh-CN"/>
              </w:rPr>
              <w:t>4. 网络交易平台提供者应 当建立消费纠纷和解和消费维 权自律制度。消费者在网络交易 平台上购买商品，因退货而发生 消费纠纷或其合法权益受到损 害时，要求网络交易平台提供者 调解的，网络交易平台提供者应 当调解；消费者通过其他渠道维 权的，网络交易平台提供者应当 向消费者提供其平台上的网络 商品销售者的真实名称、地址和 有效联系方式，积极协助消费者 维护自身合法权益。</w:t>
            </w:r>
          </w:p>
        </w:tc>
        <w:tc>
          <w:tcPr>
            <w:tcW w:w="1242" w:type="dxa"/>
            <w:tcBorders>
              <w:bottom w:val="single" w:color="000000" w:sz="6" w:space="0"/>
              <w:right w:val="single" w:color="000000" w:sz="6" w:space="0"/>
            </w:tcBorders>
          </w:tcPr>
          <w:p w14:paraId="199FBC27">
            <w:pPr>
              <w:spacing w:line="258" w:lineRule="auto"/>
              <w:rPr>
                <w:lang w:eastAsia="zh-CN"/>
              </w:rPr>
            </w:pPr>
          </w:p>
          <w:p w14:paraId="06707830">
            <w:pPr>
              <w:spacing w:line="258" w:lineRule="auto"/>
              <w:rPr>
                <w:lang w:eastAsia="zh-CN"/>
              </w:rPr>
            </w:pPr>
          </w:p>
          <w:p w14:paraId="6195517A">
            <w:pPr>
              <w:spacing w:line="258" w:lineRule="auto"/>
              <w:rPr>
                <w:lang w:eastAsia="zh-CN"/>
              </w:rPr>
            </w:pPr>
          </w:p>
          <w:p w14:paraId="0B919117">
            <w:pPr>
              <w:spacing w:line="258" w:lineRule="auto"/>
              <w:rPr>
                <w:lang w:eastAsia="zh-CN"/>
              </w:rPr>
            </w:pPr>
          </w:p>
          <w:p w14:paraId="56E2BB79">
            <w:pPr>
              <w:spacing w:line="258" w:lineRule="auto"/>
              <w:rPr>
                <w:lang w:eastAsia="zh-CN"/>
              </w:rPr>
            </w:pPr>
          </w:p>
          <w:p w14:paraId="13A2B703">
            <w:pPr>
              <w:spacing w:line="258" w:lineRule="auto"/>
              <w:rPr>
                <w:lang w:eastAsia="zh-CN"/>
              </w:rPr>
            </w:pPr>
          </w:p>
          <w:p w14:paraId="12F8C0D6">
            <w:pPr>
              <w:spacing w:line="258" w:lineRule="auto"/>
              <w:rPr>
                <w:lang w:eastAsia="zh-CN"/>
              </w:rPr>
            </w:pPr>
          </w:p>
          <w:p w14:paraId="47FDB1D4">
            <w:pPr>
              <w:spacing w:line="258" w:lineRule="auto"/>
              <w:rPr>
                <w:lang w:eastAsia="zh-CN"/>
              </w:rPr>
            </w:pPr>
          </w:p>
          <w:p w14:paraId="03517F1D">
            <w:pPr>
              <w:spacing w:line="258" w:lineRule="auto"/>
              <w:rPr>
                <w:lang w:eastAsia="zh-CN"/>
              </w:rPr>
            </w:pPr>
          </w:p>
          <w:p w14:paraId="50710839">
            <w:pPr>
              <w:spacing w:line="258" w:lineRule="auto"/>
              <w:rPr>
                <w:lang w:eastAsia="zh-CN"/>
              </w:rPr>
            </w:pPr>
          </w:p>
          <w:p w14:paraId="153586B9">
            <w:pPr>
              <w:spacing w:line="258" w:lineRule="auto"/>
              <w:rPr>
                <w:lang w:eastAsia="zh-CN"/>
              </w:rPr>
            </w:pPr>
          </w:p>
          <w:p w14:paraId="40ED635B">
            <w:pPr>
              <w:spacing w:line="258" w:lineRule="auto"/>
              <w:rPr>
                <w:lang w:eastAsia="zh-CN"/>
              </w:rPr>
            </w:pPr>
          </w:p>
          <w:p w14:paraId="31F4CD92">
            <w:pPr>
              <w:spacing w:line="258" w:lineRule="auto"/>
              <w:rPr>
                <w:lang w:eastAsia="zh-CN"/>
              </w:rPr>
            </w:pPr>
          </w:p>
          <w:p w14:paraId="206B14AC">
            <w:pPr>
              <w:pStyle w:val="10"/>
              <w:spacing w:before="90" w:line="167" w:lineRule="auto"/>
              <w:ind w:left="38"/>
              <w:jc w:val="center"/>
            </w:pPr>
            <w:r>
              <w:rPr>
                <w:rFonts w:hint="eastAsia" w:ascii="Times New Roman" w:hAnsi="Times New Roman" w:eastAsia="仿宋_GB2312" w:cs="Times New Roman"/>
                <w:snapToGrid/>
                <w:kern w:val="2"/>
                <w:lang w:eastAsia="zh-CN"/>
              </w:rPr>
              <w:t>市场科</w:t>
            </w:r>
          </w:p>
        </w:tc>
      </w:tr>
    </w:tbl>
    <w:p w14:paraId="12C4513B">
      <w:pPr>
        <w:spacing w:before="312" w:line="159" w:lineRule="auto"/>
        <w:ind w:left="6155"/>
        <w:rPr>
          <w:rFonts w:ascii="微软雅黑" w:hAnsi="微软雅黑" w:eastAsia="微软雅黑" w:cs="微软雅黑"/>
          <w:sz w:val="30"/>
          <w:szCs w:val="30"/>
        </w:rPr>
        <w:sectPr>
          <w:pgSz w:w="16840" w:h="11900"/>
          <w:pgMar w:top="1011" w:right="1776" w:bottom="0" w:left="1550" w:header="0" w:footer="0" w:gutter="0"/>
          <w:cols w:space="720" w:num="1"/>
        </w:sectPr>
      </w:pPr>
    </w:p>
    <w:p w14:paraId="3631976F">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379"/>
        <w:gridCol w:w="2325"/>
        <w:gridCol w:w="1170"/>
        <w:gridCol w:w="4040"/>
        <w:gridCol w:w="2725"/>
        <w:gridCol w:w="1227"/>
      </w:tblGrid>
      <w:tr w14:paraId="6F957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2" w:type="dxa"/>
            <w:tcBorders>
              <w:top w:val="single" w:color="000000" w:sz="6" w:space="0"/>
              <w:left w:val="single" w:color="000000" w:sz="6" w:space="0"/>
            </w:tcBorders>
          </w:tcPr>
          <w:p w14:paraId="25BB4FB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79" w:type="dxa"/>
            <w:tcBorders>
              <w:top w:val="single" w:color="000000" w:sz="6" w:space="0"/>
            </w:tcBorders>
          </w:tcPr>
          <w:p w14:paraId="2DF8C46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25" w:type="dxa"/>
            <w:tcBorders>
              <w:top w:val="single" w:color="000000" w:sz="6" w:space="0"/>
            </w:tcBorders>
          </w:tcPr>
          <w:p w14:paraId="494FC19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70" w:type="dxa"/>
            <w:tcBorders>
              <w:top w:val="single" w:color="000000" w:sz="6" w:space="0"/>
            </w:tcBorders>
          </w:tcPr>
          <w:p w14:paraId="68F77F7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40" w:type="dxa"/>
            <w:tcBorders>
              <w:top w:val="single" w:color="000000" w:sz="6" w:space="0"/>
            </w:tcBorders>
          </w:tcPr>
          <w:p w14:paraId="7AB58344">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25" w:type="dxa"/>
            <w:tcBorders>
              <w:top w:val="single" w:color="000000" w:sz="6" w:space="0"/>
            </w:tcBorders>
          </w:tcPr>
          <w:p w14:paraId="71C6282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27" w:type="dxa"/>
            <w:tcBorders>
              <w:top w:val="single" w:color="000000" w:sz="6" w:space="0"/>
              <w:right w:val="single" w:color="000000" w:sz="6" w:space="0"/>
            </w:tcBorders>
          </w:tcPr>
          <w:p w14:paraId="11E6424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EB68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0" w:hRule="atLeast"/>
        </w:trPr>
        <w:tc>
          <w:tcPr>
            <w:tcW w:w="632" w:type="dxa"/>
            <w:tcBorders>
              <w:left w:val="single" w:color="000000" w:sz="6" w:space="0"/>
              <w:bottom w:val="single" w:color="000000" w:sz="6" w:space="0"/>
            </w:tcBorders>
          </w:tcPr>
          <w:p w14:paraId="47E6E6A3">
            <w:pPr>
              <w:spacing w:line="249" w:lineRule="auto"/>
            </w:pPr>
          </w:p>
          <w:p w14:paraId="314C05F9">
            <w:pPr>
              <w:spacing w:line="249" w:lineRule="auto"/>
            </w:pPr>
          </w:p>
          <w:p w14:paraId="1D61CF8F">
            <w:pPr>
              <w:spacing w:line="249" w:lineRule="auto"/>
            </w:pPr>
          </w:p>
          <w:p w14:paraId="31AD64E9">
            <w:pPr>
              <w:spacing w:line="250" w:lineRule="auto"/>
            </w:pPr>
          </w:p>
          <w:p w14:paraId="699A9E34">
            <w:pPr>
              <w:spacing w:line="250" w:lineRule="auto"/>
            </w:pPr>
          </w:p>
          <w:p w14:paraId="0326D5CF">
            <w:pPr>
              <w:spacing w:line="250" w:lineRule="auto"/>
            </w:pPr>
          </w:p>
          <w:p w14:paraId="0F50BE60">
            <w:pPr>
              <w:spacing w:line="250" w:lineRule="auto"/>
            </w:pPr>
          </w:p>
          <w:p w14:paraId="4404AC86">
            <w:pPr>
              <w:spacing w:line="250" w:lineRule="auto"/>
            </w:pPr>
          </w:p>
          <w:p w14:paraId="0949F01D">
            <w:pPr>
              <w:spacing w:line="250" w:lineRule="auto"/>
            </w:pPr>
          </w:p>
          <w:p w14:paraId="4503A2B1">
            <w:pPr>
              <w:spacing w:line="250" w:lineRule="auto"/>
            </w:pPr>
          </w:p>
          <w:p w14:paraId="04A065F3">
            <w:pPr>
              <w:spacing w:line="250" w:lineRule="auto"/>
            </w:pPr>
          </w:p>
          <w:p w14:paraId="5E0FCE4B">
            <w:pPr>
              <w:spacing w:before="60" w:line="186" w:lineRule="auto"/>
              <w:ind w:left="225"/>
              <w:rPr>
                <w:rFonts w:ascii="Times New Roman" w:hAnsi="Times New Roman" w:eastAsia="Times New Roman" w:cs="Times New Roman"/>
              </w:rPr>
            </w:pPr>
            <w:r>
              <w:rPr>
                <w:rFonts w:ascii="Times New Roman" w:hAnsi="Times New Roman" w:eastAsia="Times New Roman" w:cs="Times New Roman"/>
                <w:spacing w:val="-6"/>
              </w:rPr>
              <w:t>17</w:t>
            </w:r>
          </w:p>
        </w:tc>
        <w:tc>
          <w:tcPr>
            <w:tcW w:w="1379" w:type="dxa"/>
            <w:tcBorders>
              <w:bottom w:val="single" w:color="000000" w:sz="6" w:space="0"/>
            </w:tcBorders>
          </w:tcPr>
          <w:p w14:paraId="2809E824">
            <w:pPr>
              <w:spacing w:line="247" w:lineRule="auto"/>
              <w:rPr>
                <w:lang w:eastAsia="zh-CN"/>
              </w:rPr>
            </w:pPr>
          </w:p>
          <w:p w14:paraId="4568555A">
            <w:pPr>
              <w:spacing w:line="247" w:lineRule="auto"/>
              <w:rPr>
                <w:lang w:eastAsia="zh-CN"/>
              </w:rPr>
            </w:pPr>
          </w:p>
          <w:p w14:paraId="2328911C">
            <w:pPr>
              <w:spacing w:line="248" w:lineRule="auto"/>
              <w:rPr>
                <w:lang w:eastAsia="zh-CN"/>
              </w:rPr>
            </w:pPr>
          </w:p>
          <w:p w14:paraId="27274D86">
            <w:pPr>
              <w:spacing w:line="248" w:lineRule="auto"/>
              <w:rPr>
                <w:lang w:eastAsia="zh-CN"/>
              </w:rPr>
            </w:pPr>
          </w:p>
          <w:p w14:paraId="667DEB4B">
            <w:pPr>
              <w:spacing w:line="248" w:lineRule="auto"/>
              <w:rPr>
                <w:lang w:eastAsia="zh-CN"/>
              </w:rPr>
            </w:pPr>
          </w:p>
          <w:p w14:paraId="153FF154">
            <w:pPr>
              <w:pStyle w:val="10"/>
              <w:spacing w:line="192" w:lineRule="auto"/>
              <w:ind w:left="23" w:right="28" w:firstLine="28"/>
              <w:jc w:val="both"/>
              <w:rPr>
                <w:lang w:eastAsia="zh-CN"/>
              </w:rPr>
            </w:pPr>
            <w:r>
              <w:rPr>
                <w:rFonts w:ascii="Times New Roman" w:hAnsi="Times New Roman" w:eastAsia="仿宋_GB2312" w:cs="Times New Roman"/>
                <w:snapToGrid/>
                <w:kern w:val="2"/>
                <w:lang w:eastAsia="zh-CN"/>
              </w:rPr>
              <w:t>网络商品销 售者销售不 能够完全恢 复到初始销 售状态的七 日无理由退 货商品， 应当 通过显著的 方式明确标 注商品的实 际情况， 确保 消费者知情 权</w:t>
            </w:r>
          </w:p>
        </w:tc>
        <w:tc>
          <w:tcPr>
            <w:tcW w:w="2325" w:type="dxa"/>
            <w:tcBorders>
              <w:bottom w:val="single" w:color="000000" w:sz="6" w:space="0"/>
            </w:tcBorders>
          </w:tcPr>
          <w:p w14:paraId="38243ADD">
            <w:pPr>
              <w:spacing w:line="263" w:lineRule="auto"/>
              <w:rPr>
                <w:lang w:eastAsia="zh-CN"/>
              </w:rPr>
            </w:pPr>
          </w:p>
          <w:p w14:paraId="1E268BC6">
            <w:pPr>
              <w:spacing w:line="263" w:lineRule="auto"/>
              <w:rPr>
                <w:lang w:eastAsia="zh-CN"/>
              </w:rPr>
            </w:pPr>
          </w:p>
          <w:p w14:paraId="78E45346">
            <w:pPr>
              <w:spacing w:line="263" w:lineRule="auto"/>
              <w:rPr>
                <w:lang w:eastAsia="zh-CN"/>
              </w:rPr>
            </w:pPr>
          </w:p>
          <w:p w14:paraId="5D33DCAD">
            <w:pPr>
              <w:spacing w:line="263" w:lineRule="auto"/>
              <w:rPr>
                <w:lang w:eastAsia="zh-CN"/>
              </w:rPr>
            </w:pPr>
          </w:p>
          <w:p w14:paraId="458992CA">
            <w:pPr>
              <w:spacing w:line="263" w:lineRule="auto"/>
              <w:rPr>
                <w:lang w:eastAsia="zh-CN"/>
              </w:rPr>
            </w:pPr>
          </w:p>
          <w:p w14:paraId="1BAE31CC">
            <w:pPr>
              <w:spacing w:line="263" w:lineRule="auto"/>
              <w:rPr>
                <w:lang w:eastAsia="zh-CN"/>
              </w:rPr>
            </w:pPr>
          </w:p>
          <w:p w14:paraId="5DA6243C">
            <w:pPr>
              <w:spacing w:line="192" w:lineRule="auto"/>
              <w:rPr>
                <w:rFonts w:ascii="Times New Roman" w:hAnsi="Times New Roman" w:eastAsia="仿宋_GB2312" w:cs="Times New Roman"/>
                <w:snapToGrid/>
                <w:kern w:val="2"/>
                <w:lang w:eastAsia="zh-CN"/>
              </w:rPr>
            </w:pPr>
          </w:p>
          <w:p w14:paraId="7E11D926">
            <w:pPr>
              <w:pStyle w:val="10"/>
              <w:spacing w:line="192" w:lineRule="auto"/>
              <w:ind w:left="28" w:right="27" w:firstLine="420"/>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销售不能够完全恢复到初 始状态的无理由退货商品的， 未通过显著的方式明确标注商 品实际情况。</w:t>
            </w:r>
          </w:p>
          <w:p w14:paraId="59D404B7">
            <w:pPr>
              <w:pStyle w:val="10"/>
              <w:spacing w:line="192" w:lineRule="auto"/>
              <w:ind w:left="30" w:right="27" w:firstLine="423"/>
              <w:rPr>
                <w:lang w:eastAsia="zh-CN"/>
              </w:rPr>
            </w:pPr>
            <w:r>
              <w:rPr>
                <w:rFonts w:ascii="Times New Roman" w:hAnsi="Times New Roman" w:eastAsia="仿宋_GB2312" w:cs="Times New Roman"/>
                <w:snapToGrid/>
                <w:kern w:val="2"/>
                <w:lang w:eastAsia="zh-CN"/>
              </w:rPr>
              <w:t>如：对于已经拆封的商品 无法恢复原状的，未告知消费 者该商品实际情况，仍按照新 的商品进行销售的。</w:t>
            </w:r>
          </w:p>
        </w:tc>
        <w:tc>
          <w:tcPr>
            <w:tcW w:w="1170" w:type="dxa"/>
            <w:tcBorders>
              <w:bottom w:val="single" w:color="000000" w:sz="6" w:space="0"/>
            </w:tcBorders>
          </w:tcPr>
          <w:p w14:paraId="0B157B7E">
            <w:pPr>
              <w:spacing w:line="243" w:lineRule="auto"/>
              <w:rPr>
                <w:lang w:eastAsia="zh-CN"/>
              </w:rPr>
            </w:pPr>
          </w:p>
          <w:p w14:paraId="0E06B91A">
            <w:pPr>
              <w:spacing w:line="243" w:lineRule="auto"/>
              <w:rPr>
                <w:lang w:eastAsia="zh-CN"/>
              </w:rPr>
            </w:pPr>
          </w:p>
          <w:p w14:paraId="48EDDD57">
            <w:pPr>
              <w:spacing w:line="243" w:lineRule="auto"/>
              <w:rPr>
                <w:lang w:eastAsia="zh-CN"/>
              </w:rPr>
            </w:pPr>
          </w:p>
          <w:p w14:paraId="2AD14485">
            <w:pPr>
              <w:spacing w:line="243" w:lineRule="auto"/>
              <w:rPr>
                <w:lang w:eastAsia="zh-CN"/>
              </w:rPr>
            </w:pPr>
          </w:p>
          <w:p w14:paraId="07FF1F94">
            <w:pPr>
              <w:spacing w:line="243" w:lineRule="auto"/>
              <w:rPr>
                <w:lang w:eastAsia="zh-CN"/>
              </w:rPr>
            </w:pPr>
          </w:p>
          <w:p w14:paraId="5ACF8028">
            <w:pPr>
              <w:spacing w:line="243" w:lineRule="auto"/>
              <w:rPr>
                <w:lang w:eastAsia="zh-CN"/>
              </w:rPr>
            </w:pPr>
          </w:p>
          <w:p w14:paraId="67AAD8A6">
            <w:pPr>
              <w:spacing w:line="243" w:lineRule="auto"/>
              <w:rPr>
                <w:lang w:eastAsia="zh-CN"/>
              </w:rPr>
            </w:pPr>
          </w:p>
          <w:p w14:paraId="2EB5EE4A">
            <w:pPr>
              <w:spacing w:line="243" w:lineRule="auto"/>
              <w:rPr>
                <w:lang w:eastAsia="zh-CN"/>
              </w:rPr>
            </w:pPr>
          </w:p>
          <w:p w14:paraId="5AE7AA31">
            <w:pPr>
              <w:spacing w:line="244" w:lineRule="auto"/>
              <w:rPr>
                <w:lang w:eastAsia="zh-CN"/>
              </w:rPr>
            </w:pPr>
          </w:p>
          <w:p w14:paraId="2014B98D">
            <w:pPr>
              <w:spacing w:line="244" w:lineRule="auto"/>
              <w:rPr>
                <w:lang w:eastAsia="zh-CN"/>
              </w:rPr>
            </w:pPr>
          </w:p>
          <w:p w14:paraId="1EA1C8D5">
            <w:pPr>
              <w:spacing w:line="244" w:lineRule="auto"/>
              <w:rPr>
                <w:lang w:eastAsia="zh-CN"/>
              </w:rPr>
            </w:pPr>
          </w:p>
          <w:p w14:paraId="2C0BE886">
            <w:pPr>
              <w:pStyle w:val="10"/>
              <w:spacing w:before="90" w:line="226" w:lineRule="auto"/>
              <w:ind w:left="313"/>
            </w:pPr>
            <w:r>
              <w:rPr>
                <w:spacing w:val="28"/>
              </w:rPr>
              <w:t>☆☆☆</w:t>
            </w:r>
          </w:p>
        </w:tc>
        <w:tc>
          <w:tcPr>
            <w:tcW w:w="4040" w:type="dxa"/>
            <w:tcBorders>
              <w:bottom w:val="single" w:color="000000" w:sz="6" w:space="0"/>
            </w:tcBorders>
          </w:tcPr>
          <w:p w14:paraId="1572BCFD">
            <w:pPr>
              <w:spacing w:line="247" w:lineRule="auto"/>
              <w:rPr>
                <w:lang w:eastAsia="zh-CN"/>
              </w:rPr>
            </w:pPr>
          </w:p>
          <w:p w14:paraId="0E46D3D4">
            <w:pPr>
              <w:spacing w:line="247" w:lineRule="auto"/>
              <w:rPr>
                <w:lang w:eastAsia="zh-CN"/>
              </w:rPr>
            </w:pPr>
          </w:p>
          <w:p w14:paraId="217D7227">
            <w:pPr>
              <w:spacing w:line="247" w:lineRule="auto"/>
              <w:rPr>
                <w:lang w:eastAsia="zh-CN"/>
              </w:rPr>
            </w:pPr>
          </w:p>
          <w:p w14:paraId="657265F7">
            <w:pPr>
              <w:spacing w:line="247" w:lineRule="auto"/>
              <w:rPr>
                <w:lang w:eastAsia="zh-CN"/>
              </w:rPr>
            </w:pPr>
          </w:p>
          <w:p w14:paraId="336BC241">
            <w:pPr>
              <w:spacing w:line="247" w:lineRule="auto"/>
              <w:rPr>
                <w:lang w:eastAsia="zh-CN"/>
              </w:rPr>
            </w:pPr>
          </w:p>
          <w:p w14:paraId="4C3BC1EC">
            <w:pPr>
              <w:pStyle w:val="10"/>
              <w:spacing w:line="192" w:lineRule="auto"/>
              <w:ind w:left="34" w:right="17" w:firstLine="425"/>
              <w:jc w:val="both"/>
              <w:rPr>
                <w:rFonts w:ascii="Times New Roman" w:hAnsi="Times New Roman" w:eastAsia="仿宋_GB2312" w:cs="Times New Roman"/>
                <w:b/>
                <w:bCs/>
                <w:snapToGrid/>
                <w:kern w:val="2"/>
                <w:lang w:eastAsia="zh-CN"/>
              </w:rPr>
            </w:pPr>
          </w:p>
          <w:p w14:paraId="2781F282">
            <w:pPr>
              <w:pStyle w:val="10"/>
              <w:spacing w:line="192" w:lineRule="auto"/>
              <w:ind w:left="34" w:right="17"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《网络购买商品七日无理由退货暂行 办法》</w:t>
            </w:r>
          </w:p>
          <w:p w14:paraId="5CB0AE6E">
            <w:pPr>
              <w:pStyle w:val="10"/>
              <w:spacing w:line="192" w:lineRule="auto"/>
              <w:ind w:left="34" w:right="17" w:firstLine="425"/>
              <w:jc w:val="both"/>
              <w:rPr>
                <w:lang w:eastAsia="zh-CN"/>
              </w:rPr>
            </w:pPr>
            <w:r>
              <w:rPr>
                <w:rFonts w:ascii="Times New Roman" w:hAnsi="Times New Roman" w:eastAsia="仿宋_GB2312" w:cs="Times New Roman"/>
                <w:snapToGrid/>
                <w:kern w:val="2"/>
                <w:lang w:eastAsia="zh-CN"/>
              </w:rPr>
              <w:t>第三十三条    网络商品销售者违 反本办法第二十五条规定，  销售不能够 完全恢复到初始状态的无理由退货商 品， 且未通过显著的方式明确标注商品 实际情况的，  违反其他法律、行政法规 的， 依照有关法律、行政法规的规定处 罚； 法律、行政法规未作规定的，  予以 警告， 责令改正，  并处一万元以上三万 元以下的罚款。</w:t>
            </w:r>
          </w:p>
        </w:tc>
        <w:tc>
          <w:tcPr>
            <w:tcW w:w="2725" w:type="dxa"/>
            <w:tcBorders>
              <w:bottom w:val="single" w:color="000000" w:sz="6" w:space="0"/>
            </w:tcBorders>
          </w:tcPr>
          <w:p w14:paraId="5E0AB7D2">
            <w:pPr>
              <w:spacing w:line="246" w:lineRule="auto"/>
              <w:rPr>
                <w:lang w:eastAsia="zh-CN"/>
              </w:rPr>
            </w:pPr>
          </w:p>
          <w:p w14:paraId="286E550F">
            <w:pPr>
              <w:spacing w:line="246" w:lineRule="auto"/>
              <w:rPr>
                <w:lang w:eastAsia="zh-CN"/>
              </w:rPr>
            </w:pPr>
          </w:p>
          <w:p w14:paraId="3C0A4A35">
            <w:pPr>
              <w:spacing w:line="246" w:lineRule="auto"/>
              <w:rPr>
                <w:lang w:eastAsia="zh-CN"/>
              </w:rPr>
            </w:pPr>
          </w:p>
          <w:p w14:paraId="5433FD70">
            <w:pPr>
              <w:spacing w:line="246" w:lineRule="auto"/>
              <w:rPr>
                <w:lang w:eastAsia="zh-CN"/>
              </w:rPr>
            </w:pPr>
          </w:p>
          <w:p w14:paraId="09C57A33">
            <w:pPr>
              <w:spacing w:line="246" w:lineRule="auto"/>
              <w:rPr>
                <w:lang w:eastAsia="zh-CN"/>
              </w:rPr>
            </w:pPr>
          </w:p>
          <w:p w14:paraId="35ACBF47">
            <w:pPr>
              <w:spacing w:line="246" w:lineRule="auto"/>
              <w:rPr>
                <w:lang w:eastAsia="zh-CN"/>
              </w:rPr>
            </w:pPr>
          </w:p>
          <w:p w14:paraId="796A673F">
            <w:pPr>
              <w:spacing w:line="247" w:lineRule="auto"/>
              <w:rPr>
                <w:lang w:eastAsia="zh-CN"/>
              </w:rPr>
            </w:pPr>
          </w:p>
          <w:p w14:paraId="33EB0923">
            <w:pPr>
              <w:pStyle w:val="10"/>
              <w:spacing w:line="192" w:lineRule="auto"/>
              <w:ind w:left="34"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网络商品销售者应当建 立完善的七日无理由退货商品 检验和处理程序。</w:t>
            </w:r>
          </w:p>
          <w:p w14:paraId="6051F90A">
            <w:pPr>
              <w:pStyle w:val="10"/>
              <w:spacing w:line="192" w:lineRule="auto"/>
              <w:ind w:left="34" w:right="17" w:firstLine="425"/>
              <w:jc w:val="both"/>
              <w:rPr>
                <w:lang w:eastAsia="zh-CN"/>
              </w:rPr>
            </w:pPr>
            <w:r>
              <w:rPr>
                <w:rFonts w:ascii="Times New Roman" w:hAnsi="Times New Roman" w:eastAsia="仿宋_GB2312" w:cs="Times New Roman"/>
                <w:snapToGrid/>
                <w:kern w:val="2"/>
                <w:lang w:eastAsia="zh-CN"/>
              </w:rPr>
              <w:t>2. 网络商品销售者对不能 够完全恢复到初始销售状态的 七日无理由退货商品，再次进行 销售的，应当通过显著的方式将 商品的实际情况明确标注，确保 消费者知情权。</w:t>
            </w:r>
          </w:p>
        </w:tc>
        <w:tc>
          <w:tcPr>
            <w:tcW w:w="1227" w:type="dxa"/>
            <w:tcBorders>
              <w:bottom w:val="single" w:color="000000" w:sz="6" w:space="0"/>
              <w:right w:val="single" w:color="000000" w:sz="6" w:space="0"/>
            </w:tcBorders>
          </w:tcPr>
          <w:p w14:paraId="3FDD134C">
            <w:pPr>
              <w:spacing w:line="244" w:lineRule="auto"/>
              <w:rPr>
                <w:lang w:eastAsia="zh-CN"/>
              </w:rPr>
            </w:pPr>
          </w:p>
          <w:p w14:paraId="1C7E7D3A">
            <w:pPr>
              <w:spacing w:line="244" w:lineRule="auto"/>
              <w:rPr>
                <w:lang w:eastAsia="zh-CN"/>
              </w:rPr>
            </w:pPr>
          </w:p>
          <w:p w14:paraId="0A932330">
            <w:pPr>
              <w:spacing w:line="245" w:lineRule="auto"/>
              <w:rPr>
                <w:lang w:eastAsia="zh-CN"/>
              </w:rPr>
            </w:pPr>
          </w:p>
          <w:p w14:paraId="63F683BB">
            <w:pPr>
              <w:spacing w:line="245" w:lineRule="auto"/>
              <w:rPr>
                <w:lang w:eastAsia="zh-CN"/>
              </w:rPr>
            </w:pPr>
          </w:p>
          <w:p w14:paraId="09FCF047">
            <w:pPr>
              <w:spacing w:line="245" w:lineRule="auto"/>
              <w:rPr>
                <w:lang w:eastAsia="zh-CN"/>
              </w:rPr>
            </w:pPr>
          </w:p>
          <w:p w14:paraId="6B6EB176">
            <w:pPr>
              <w:spacing w:line="245" w:lineRule="auto"/>
              <w:rPr>
                <w:lang w:eastAsia="zh-CN"/>
              </w:rPr>
            </w:pPr>
          </w:p>
          <w:p w14:paraId="2A8C3880">
            <w:pPr>
              <w:spacing w:line="245" w:lineRule="auto"/>
              <w:rPr>
                <w:lang w:eastAsia="zh-CN"/>
              </w:rPr>
            </w:pPr>
          </w:p>
          <w:p w14:paraId="186C6069">
            <w:pPr>
              <w:spacing w:line="245" w:lineRule="auto"/>
              <w:rPr>
                <w:lang w:eastAsia="zh-CN"/>
              </w:rPr>
            </w:pPr>
          </w:p>
          <w:p w14:paraId="2A32AB49">
            <w:pPr>
              <w:pStyle w:val="10"/>
              <w:spacing w:before="90" w:line="167" w:lineRule="auto"/>
              <w:ind w:left="38"/>
              <w:jc w:val="center"/>
            </w:pPr>
            <w:r>
              <w:rPr>
                <w:rFonts w:hint="eastAsia" w:ascii="Times New Roman" w:hAnsi="Times New Roman" w:eastAsia="仿宋_GB2312" w:cs="Times New Roman"/>
                <w:snapToGrid/>
                <w:kern w:val="2"/>
                <w:lang w:eastAsia="zh-CN"/>
              </w:rPr>
              <w:t>市场科</w:t>
            </w:r>
          </w:p>
        </w:tc>
      </w:tr>
    </w:tbl>
    <w:p w14:paraId="15FACEB3">
      <w:pPr>
        <w:spacing w:line="247" w:lineRule="auto"/>
      </w:pPr>
    </w:p>
    <w:p w14:paraId="65BF7E99">
      <w:pPr>
        <w:spacing w:line="247" w:lineRule="auto"/>
      </w:pPr>
    </w:p>
    <w:p w14:paraId="125FA9BA">
      <w:pPr>
        <w:spacing w:line="248" w:lineRule="auto"/>
      </w:pPr>
    </w:p>
    <w:p w14:paraId="4FD3E9E7">
      <w:pPr>
        <w:spacing w:line="248" w:lineRule="auto"/>
      </w:pPr>
    </w:p>
    <w:p w14:paraId="5157C8DF">
      <w:pPr>
        <w:spacing w:line="248" w:lineRule="auto"/>
      </w:pPr>
    </w:p>
    <w:p w14:paraId="164C02E0">
      <w:pPr>
        <w:spacing w:line="248" w:lineRule="auto"/>
      </w:pPr>
    </w:p>
    <w:p w14:paraId="40DED5FC">
      <w:pPr>
        <w:spacing w:line="248" w:lineRule="auto"/>
      </w:pPr>
    </w:p>
    <w:p w14:paraId="40DAD3B8">
      <w:pPr>
        <w:spacing w:line="248" w:lineRule="auto"/>
      </w:pPr>
    </w:p>
    <w:p w14:paraId="578760D4">
      <w:pPr>
        <w:spacing w:line="248" w:lineRule="auto"/>
      </w:pPr>
    </w:p>
    <w:p w14:paraId="1DDF8E0A">
      <w:pPr>
        <w:spacing w:line="248" w:lineRule="auto"/>
      </w:pPr>
    </w:p>
    <w:p w14:paraId="2F2F8BF7">
      <w:pPr>
        <w:spacing w:line="248" w:lineRule="auto"/>
      </w:pPr>
    </w:p>
    <w:p w14:paraId="49F982DD">
      <w:pPr>
        <w:spacing w:line="248" w:lineRule="auto"/>
      </w:pPr>
    </w:p>
    <w:p w14:paraId="279B1BFF">
      <w:pPr>
        <w:spacing w:before="129" w:line="159" w:lineRule="auto"/>
        <w:ind w:left="6155"/>
        <w:rPr>
          <w:rFonts w:ascii="微软雅黑" w:hAnsi="微软雅黑" w:eastAsia="微软雅黑" w:cs="微软雅黑"/>
          <w:sz w:val="30"/>
          <w:szCs w:val="30"/>
        </w:rPr>
        <w:sectPr>
          <w:pgSz w:w="16840" w:h="11900"/>
          <w:pgMar w:top="1011" w:right="1776" w:bottom="0" w:left="1550" w:header="0" w:footer="0" w:gutter="0"/>
          <w:cols w:space="720" w:num="1"/>
        </w:sectPr>
      </w:pPr>
    </w:p>
    <w:p w14:paraId="7E72827E">
      <w:pPr>
        <w:spacing w:line="372" w:lineRule="auto"/>
      </w:pPr>
    </w:p>
    <w:p w14:paraId="5874C60D">
      <w:pPr>
        <w:spacing w:before="154" w:line="183" w:lineRule="auto"/>
        <w:ind w:left="4965"/>
        <w:rPr>
          <w:rFonts w:ascii="微软雅黑" w:hAnsi="微软雅黑" w:eastAsia="微软雅黑" w:cs="微软雅黑"/>
          <w:sz w:val="36"/>
          <w:szCs w:val="36"/>
        </w:rPr>
      </w:pPr>
      <w:r>
        <w:rPr>
          <w:rFonts w:ascii="微软雅黑" w:hAnsi="微软雅黑" w:eastAsia="微软雅黑" w:cs="微软雅黑"/>
          <w:spacing w:val="-1"/>
          <w:sz w:val="36"/>
          <w:szCs w:val="36"/>
        </w:rPr>
        <w:t>合规行为类型：广告类</w:t>
      </w:r>
    </w:p>
    <w:p w14:paraId="4B857B97">
      <w:pPr>
        <w:spacing w:before="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414"/>
        <w:gridCol w:w="2261"/>
        <w:gridCol w:w="1185"/>
        <w:gridCol w:w="4050"/>
        <w:gridCol w:w="2715"/>
        <w:gridCol w:w="1227"/>
      </w:tblGrid>
      <w:tr w14:paraId="48264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6" w:type="dxa"/>
            <w:tcBorders>
              <w:top w:val="single" w:color="000000" w:sz="6" w:space="0"/>
              <w:left w:val="single" w:color="000000" w:sz="6" w:space="0"/>
            </w:tcBorders>
          </w:tcPr>
          <w:p w14:paraId="4E35781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414" w:type="dxa"/>
            <w:tcBorders>
              <w:top w:val="single" w:color="000000" w:sz="6" w:space="0"/>
            </w:tcBorders>
          </w:tcPr>
          <w:p w14:paraId="5B0AC45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61" w:type="dxa"/>
            <w:tcBorders>
              <w:top w:val="single" w:color="000000" w:sz="6" w:space="0"/>
            </w:tcBorders>
          </w:tcPr>
          <w:p w14:paraId="6F82936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85" w:type="dxa"/>
            <w:tcBorders>
              <w:top w:val="single" w:color="000000" w:sz="6" w:space="0"/>
            </w:tcBorders>
          </w:tcPr>
          <w:p w14:paraId="2B86867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50" w:type="dxa"/>
            <w:tcBorders>
              <w:top w:val="single" w:color="000000" w:sz="6" w:space="0"/>
            </w:tcBorders>
          </w:tcPr>
          <w:p w14:paraId="73E79046">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4D9E9E1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27" w:type="dxa"/>
            <w:tcBorders>
              <w:top w:val="single" w:color="000000" w:sz="6" w:space="0"/>
              <w:right w:val="single" w:color="000000" w:sz="6" w:space="0"/>
            </w:tcBorders>
          </w:tcPr>
          <w:p w14:paraId="025F67C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3599E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8" w:hRule="atLeast"/>
        </w:trPr>
        <w:tc>
          <w:tcPr>
            <w:tcW w:w="646" w:type="dxa"/>
            <w:tcBorders>
              <w:left w:val="single" w:color="000000" w:sz="6" w:space="0"/>
            </w:tcBorders>
          </w:tcPr>
          <w:p w14:paraId="24B5E7BB">
            <w:pPr>
              <w:spacing w:line="271" w:lineRule="auto"/>
            </w:pPr>
          </w:p>
          <w:p w14:paraId="4E8C108F">
            <w:pPr>
              <w:spacing w:line="271" w:lineRule="auto"/>
            </w:pPr>
          </w:p>
          <w:p w14:paraId="180D7D4C">
            <w:pPr>
              <w:spacing w:line="271" w:lineRule="auto"/>
            </w:pPr>
          </w:p>
          <w:p w14:paraId="22BBF04A">
            <w:pPr>
              <w:spacing w:line="271" w:lineRule="auto"/>
            </w:pPr>
          </w:p>
          <w:p w14:paraId="0AF659D4">
            <w:pPr>
              <w:spacing w:line="272" w:lineRule="auto"/>
            </w:pPr>
          </w:p>
          <w:p w14:paraId="45477205">
            <w:pPr>
              <w:spacing w:line="272" w:lineRule="auto"/>
            </w:pPr>
          </w:p>
          <w:p w14:paraId="55D5F585">
            <w:pPr>
              <w:spacing w:line="272" w:lineRule="auto"/>
            </w:pPr>
          </w:p>
          <w:p w14:paraId="3B5C23B0">
            <w:pPr>
              <w:spacing w:before="60" w:line="186" w:lineRule="auto"/>
              <w:ind w:left="316"/>
              <w:rPr>
                <w:rFonts w:ascii="Times New Roman" w:hAnsi="Times New Roman" w:eastAsia="Times New Roman" w:cs="Times New Roman"/>
              </w:rPr>
            </w:pPr>
            <w:r>
              <w:rPr>
                <w:rFonts w:ascii="Times New Roman" w:hAnsi="Times New Roman" w:eastAsia="Times New Roman" w:cs="Times New Roman"/>
              </w:rPr>
              <w:t>1</w:t>
            </w:r>
          </w:p>
        </w:tc>
        <w:tc>
          <w:tcPr>
            <w:tcW w:w="1414" w:type="dxa"/>
          </w:tcPr>
          <w:p w14:paraId="7503AEA4">
            <w:pPr>
              <w:spacing w:line="244" w:lineRule="auto"/>
              <w:rPr>
                <w:lang w:eastAsia="zh-CN"/>
              </w:rPr>
            </w:pPr>
          </w:p>
          <w:p w14:paraId="71AB11E7">
            <w:pPr>
              <w:spacing w:line="244" w:lineRule="auto"/>
              <w:rPr>
                <w:lang w:eastAsia="zh-CN"/>
              </w:rPr>
            </w:pPr>
          </w:p>
          <w:p w14:paraId="317D7DA9">
            <w:pPr>
              <w:spacing w:line="244" w:lineRule="auto"/>
              <w:rPr>
                <w:lang w:eastAsia="zh-CN"/>
              </w:rPr>
            </w:pPr>
          </w:p>
          <w:p w14:paraId="5C69DA1B">
            <w:pPr>
              <w:spacing w:line="244" w:lineRule="auto"/>
              <w:rPr>
                <w:lang w:eastAsia="zh-CN"/>
              </w:rPr>
            </w:pPr>
          </w:p>
          <w:p w14:paraId="6C457C2C">
            <w:pPr>
              <w:spacing w:line="245" w:lineRule="auto"/>
              <w:rPr>
                <w:lang w:eastAsia="zh-CN"/>
              </w:rPr>
            </w:pPr>
          </w:p>
          <w:p w14:paraId="4CA1CC49">
            <w:pPr>
              <w:spacing w:line="245" w:lineRule="auto"/>
              <w:rPr>
                <w:lang w:eastAsia="zh-CN"/>
              </w:rPr>
            </w:pPr>
          </w:p>
          <w:p w14:paraId="3381F0B3">
            <w:pPr>
              <w:spacing w:line="245" w:lineRule="auto"/>
              <w:rPr>
                <w:lang w:eastAsia="zh-CN"/>
              </w:rPr>
            </w:pPr>
          </w:p>
          <w:p w14:paraId="69E5AB46">
            <w:pPr>
              <w:pStyle w:val="10"/>
              <w:spacing w:before="90" w:line="183" w:lineRule="auto"/>
              <w:ind w:left="33" w:right="29" w:hanging="9"/>
              <w:rPr>
                <w:lang w:eastAsia="zh-CN"/>
              </w:rPr>
            </w:pPr>
            <w:r>
              <w:rPr>
                <w:rFonts w:ascii="Times New Roman" w:hAnsi="Times New Roman" w:eastAsia="仿宋_GB2312" w:cs="Times New Roman"/>
                <w:snapToGrid/>
                <w:kern w:val="2"/>
                <w:lang w:eastAsia="zh-CN"/>
              </w:rPr>
              <w:t>广告禁止含有 不良导向内容</w:t>
            </w:r>
          </w:p>
        </w:tc>
        <w:tc>
          <w:tcPr>
            <w:tcW w:w="2261" w:type="dxa"/>
          </w:tcPr>
          <w:p w14:paraId="2D90BE84">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广告含有下列内容的：</w:t>
            </w:r>
          </w:p>
          <w:p w14:paraId="59AC3ECF">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使用 或变相国家机关 或国家机关工作人员名义或 形象作证明；</w:t>
            </w:r>
          </w:p>
          <w:p w14:paraId="00DAB504">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2.使用或变相使用国旗、 国徽、军旗、军歌、党旗、党 徽等；</w:t>
            </w:r>
          </w:p>
          <w:p w14:paraId="4AC202B5">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使用 不规范中国地图 损害国家尊严或者利益的；</w:t>
            </w:r>
          </w:p>
          <w:p w14:paraId="5D6E23BE">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4.广告内容低俗、庸俗、 媚俗等违背社会良好风尚的；</w:t>
            </w:r>
          </w:p>
          <w:p w14:paraId="2280F8CB">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5.广告含有淫秽、色情、 赌博、迷信、恐怖、暴力的；</w:t>
            </w:r>
          </w:p>
          <w:p w14:paraId="7169B8C6">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6. 损害 未成年人和残疾 人身心健康的。</w:t>
            </w:r>
          </w:p>
          <w:p w14:paraId="37219FAE">
            <w:pPr>
              <w:pStyle w:val="10"/>
              <w:spacing w:line="192" w:lineRule="auto"/>
              <w:ind w:left="34" w:right="17" w:firstLine="391"/>
              <w:jc w:val="both"/>
              <w:rPr>
                <w:lang w:eastAsia="zh-CN"/>
              </w:rPr>
            </w:pPr>
            <w:r>
              <w:rPr>
                <w:rFonts w:ascii="Times New Roman" w:hAnsi="Times New Roman" w:eastAsia="仿宋_GB2312" w:cs="Times New Roman"/>
                <w:snapToGrid/>
                <w:kern w:val="2"/>
                <w:lang w:eastAsia="zh-CN"/>
              </w:rPr>
              <w:t>如：广告中使用不规范中 国地图没有标明钓鱼岛。</w:t>
            </w:r>
          </w:p>
        </w:tc>
        <w:tc>
          <w:tcPr>
            <w:tcW w:w="1185" w:type="dxa"/>
          </w:tcPr>
          <w:p w14:paraId="5688FF56">
            <w:pPr>
              <w:spacing w:line="261" w:lineRule="auto"/>
              <w:rPr>
                <w:lang w:eastAsia="zh-CN"/>
              </w:rPr>
            </w:pPr>
          </w:p>
          <w:p w14:paraId="2A134F7D">
            <w:pPr>
              <w:spacing w:line="261" w:lineRule="auto"/>
              <w:rPr>
                <w:lang w:eastAsia="zh-CN"/>
              </w:rPr>
            </w:pPr>
          </w:p>
          <w:p w14:paraId="0AA7E4DF">
            <w:pPr>
              <w:spacing w:line="261" w:lineRule="auto"/>
              <w:rPr>
                <w:lang w:eastAsia="zh-CN"/>
              </w:rPr>
            </w:pPr>
          </w:p>
          <w:p w14:paraId="5891F8F7">
            <w:pPr>
              <w:spacing w:line="261" w:lineRule="auto"/>
              <w:rPr>
                <w:lang w:eastAsia="zh-CN"/>
              </w:rPr>
            </w:pPr>
          </w:p>
          <w:p w14:paraId="0989A45C">
            <w:pPr>
              <w:spacing w:line="262" w:lineRule="auto"/>
              <w:rPr>
                <w:lang w:eastAsia="zh-CN"/>
              </w:rPr>
            </w:pPr>
          </w:p>
          <w:p w14:paraId="20B69B4E">
            <w:pPr>
              <w:spacing w:line="262" w:lineRule="auto"/>
              <w:rPr>
                <w:lang w:eastAsia="zh-CN"/>
              </w:rPr>
            </w:pPr>
          </w:p>
          <w:p w14:paraId="7CE60B0B">
            <w:pPr>
              <w:spacing w:line="262" w:lineRule="auto"/>
              <w:rPr>
                <w:lang w:eastAsia="zh-CN"/>
              </w:rPr>
            </w:pPr>
          </w:p>
          <w:p w14:paraId="694F40F6">
            <w:pPr>
              <w:pStyle w:val="10"/>
              <w:spacing w:before="90" w:line="226" w:lineRule="auto"/>
              <w:ind w:left="106"/>
            </w:pPr>
            <w:r>
              <w:rPr>
                <w:spacing w:val="31"/>
              </w:rPr>
              <w:t>☆☆☆☆☆</w:t>
            </w:r>
          </w:p>
        </w:tc>
        <w:tc>
          <w:tcPr>
            <w:tcW w:w="4050" w:type="dxa"/>
          </w:tcPr>
          <w:p w14:paraId="41DF5C1C">
            <w:pPr>
              <w:spacing w:line="399" w:lineRule="auto"/>
              <w:rPr>
                <w:lang w:eastAsia="zh-CN"/>
              </w:rPr>
            </w:pPr>
          </w:p>
          <w:p w14:paraId="0376DD2D">
            <w:pPr>
              <w:pStyle w:val="10"/>
              <w:spacing w:line="192" w:lineRule="auto"/>
              <w:ind w:left="34" w:right="17" w:firstLine="391"/>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《中华人民共和国广告法》</w:t>
            </w:r>
          </w:p>
          <w:p w14:paraId="0DDAA3A6">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第五十七条第一项   有下列行为之 一的， 由市场监督管理部门责令停止发布 广告， 对广告主处二十万元以上一百万元 以下的罚款，  情节严重的，  并可以吊销营 业执照， 由广告审查机关撤销广告审查批 准文件、 一年内不受理其广告审查申请； 对广告经营者、广告发布者，  由市场监督 管理部门没收广告费用， 处二十万元以上 一百万元以下的罚款，  情节严重的，  并可 以吊销营业执照：</w:t>
            </w:r>
          </w:p>
          <w:p w14:paraId="58462BF6">
            <w:pPr>
              <w:pStyle w:val="10"/>
              <w:spacing w:line="192" w:lineRule="auto"/>
              <w:ind w:left="34" w:right="17" w:firstLine="391"/>
              <w:jc w:val="both"/>
              <w:rPr>
                <w:lang w:eastAsia="zh-CN"/>
              </w:rPr>
            </w:pPr>
            <w:r>
              <w:rPr>
                <w:rFonts w:ascii="Times New Roman" w:hAnsi="Times New Roman" w:eastAsia="仿宋_GB2312" w:cs="Times New Roman"/>
                <w:snapToGrid/>
                <w:kern w:val="2"/>
                <w:lang w:eastAsia="zh-CN"/>
              </w:rPr>
              <w:t>（一）发布有本法第九条、第十条规 定的禁止情形的广告的；</w:t>
            </w:r>
          </w:p>
        </w:tc>
        <w:tc>
          <w:tcPr>
            <w:tcW w:w="2715" w:type="dxa"/>
          </w:tcPr>
          <w:p w14:paraId="3C709BC7">
            <w:pPr>
              <w:spacing w:line="293" w:lineRule="auto"/>
              <w:rPr>
                <w:lang w:eastAsia="zh-CN"/>
              </w:rPr>
            </w:pPr>
          </w:p>
          <w:p w14:paraId="2F39EFEE">
            <w:pPr>
              <w:spacing w:line="293" w:lineRule="auto"/>
              <w:rPr>
                <w:lang w:eastAsia="zh-CN"/>
              </w:rPr>
            </w:pPr>
          </w:p>
          <w:p w14:paraId="6C8EB6E4">
            <w:pPr>
              <w:spacing w:line="293" w:lineRule="auto"/>
              <w:rPr>
                <w:lang w:eastAsia="zh-CN"/>
              </w:rPr>
            </w:pPr>
          </w:p>
          <w:p w14:paraId="449C3E5F">
            <w:pPr>
              <w:pStyle w:val="10"/>
              <w:spacing w:line="192" w:lineRule="auto"/>
              <w:ind w:left="34" w:right="17" w:firstLine="391"/>
              <w:jc w:val="both"/>
              <w:rPr>
                <w:lang w:eastAsia="zh-CN"/>
              </w:rPr>
            </w:pPr>
            <w:r>
              <w:rPr>
                <w:rFonts w:ascii="Times New Roman" w:hAnsi="Times New Roman" w:eastAsia="仿宋_GB2312" w:cs="Times New Roman"/>
                <w:snapToGrid/>
                <w:kern w:val="2"/>
                <w:lang w:eastAsia="zh-CN"/>
              </w:rPr>
              <w:t>《中华人民共和国广告 法》第九条、第十条是禁止性 内容， 是关乎广告导向的重要 条款， 一旦违反将对社会造成 严重危害后果， 所有商业广告 都不得含有上述内容。广告审 查首先要看广告内容的导向 是否正确， 增强识别导向广告 的能力。</w:t>
            </w:r>
          </w:p>
        </w:tc>
        <w:tc>
          <w:tcPr>
            <w:tcW w:w="1227" w:type="dxa"/>
            <w:tcBorders>
              <w:right w:val="single" w:color="000000" w:sz="6" w:space="0"/>
            </w:tcBorders>
          </w:tcPr>
          <w:p w14:paraId="5EF68E13">
            <w:pPr>
              <w:spacing w:line="245" w:lineRule="auto"/>
              <w:rPr>
                <w:lang w:eastAsia="zh-CN"/>
              </w:rPr>
            </w:pPr>
          </w:p>
          <w:p w14:paraId="74F8F1C3">
            <w:pPr>
              <w:spacing w:line="245" w:lineRule="auto"/>
              <w:rPr>
                <w:lang w:eastAsia="zh-CN"/>
              </w:rPr>
            </w:pPr>
          </w:p>
          <w:p w14:paraId="416533C8">
            <w:pPr>
              <w:spacing w:line="245" w:lineRule="auto"/>
              <w:rPr>
                <w:lang w:eastAsia="zh-CN"/>
              </w:rPr>
            </w:pPr>
          </w:p>
          <w:p w14:paraId="4153DD28">
            <w:pPr>
              <w:spacing w:line="245" w:lineRule="auto"/>
              <w:rPr>
                <w:lang w:eastAsia="zh-CN"/>
              </w:rPr>
            </w:pPr>
          </w:p>
          <w:p w14:paraId="29770F36">
            <w:pPr>
              <w:spacing w:line="245" w:lineRule="auto"/>
              <w:rPr>
                <w:lang w:eastAsia="zh-CN"/>
              </w:rPr>
            </w:pPr>
          </w:p>
          <w:p w14:paraId="595C9128">
            <w:pPr>
              <w:spacing w:line="245" w:lineRule="auto"/>
              <w:rPr>
                <w:lang w:eastAsia="zh-CN"/>
              </w:rPr>
            </w:pPr>
          </w:p>
          <w:p w14:paraId="3617EB13">
            <w:pPr>
              <w:pStyle w:val="10"/>
              <w:spacing w:before="90" w:line="172" w:lineRule="auto"/>
              <w:ind w:left="36" w:right="22" w:firstLine="3"/>
              <w:jc w:val="center"/>
              <w:rPr>
                <w:lang w:eastAsia="zh-CN"/>
              </w:rPr>
            </w:pPr>
            <w:r>
              <w:rPr>
                <w:rFonts w:hint="eastAsia" w:ascii="Times New Roman" w:hAnsi="Times New Roman" w:eastAsia="仿宋_GB2312" w:cs="Times New Roman"/>
                <w:snapToGrid/>
                <w:kern w:val="2"/>
                <w:lang w:eastAsia="zh-CN"/>
              </w:rPr>
              <w:t>广告科</w:t>
            </w:r>
          </w:p>
        </w:tc>
      </w:tr>
      <w:tr w14:paraId="1F314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7" w:hRule="atLeast"/>
        </w:trPr>
        <w:tc>
          <w:tcPr>
            <w:tcW w:w="646" w:type="dxa"/>
            <w:tcBorders>
              <w:left w:val="single" w:color="000000" w:sz="6" w:space="0"/>
              <w:bottom w:val="single" w:color="000000" w:sz="6" w:space="0"/>
            </w:tcBorders>
          </w:tcPr>
          <w:p w14:paraId="3EB60C8C">
            <w:pPr>
              <w:spacing w:line="275" w:lineRule="auto"/>
            </w:pPr>
          </w:p>
          <w:p w14:paraId="5B5920B3">
            <w:pPr>
              <w:spacing w:line="276" w:lineRule="auto"/>
            </w:pPr>
          </w:p>
          <w:p w14:paraId="19EF27B4">
            <w:pPr>
              <w:spacing w:line="276" w:lineRule="auto"/>
            </w:pPr>
          </w:p>
          <w:p w14:paraId="31B928E8">
            <w:pPr>
              <w:spacing w:line="276" w:lineRule="auto"/>
            </w:pPr>
          </w:p>
          <w:p w14:paraId="289EFBD0">
            <w:pPr>
              <w:spacing w:line="276" w:lineRule="auto"/>
            </w:pPr>
          </w:p>
          <w:p w14:paraId="5546D24A">
            <w:pPr>
              <w:spacing w:line="276" w:lineRule="auto"/>
            </w:pPr>
          </w:p>
          <w:p w14:paraId="2D72565B">
            <w:pPr>
              <w:spacing w:before="60" w:line="186" w:lineRule="auto"/>
              <w:ind w:left="296"/>
              <w:rPr>
                <w:rFonts w:ascii="Times New Roman" w:hAnsi="Times New Roman" w:eastAsia="Times New Roman" w:cs="Times New Roman"/>
              </w:rPr>
            </w:pPr>
            <w:r>
              <w:rPr>
                <w:rFonts w:ascii="Times New Roman" w:hAnsi="Times New Roman" w:eastAsia="Times New Roman" w:cs="Times New Roman"/>
              </w:rPr>
              <w:t>2</w:t>
            </w:r>
          </w:p>
        </w:tc>
        <w:tc>
          <w:tcPr>
            <w:tcW w:w="1414" w:type="dxa"/>
            <w:tcBorders>
              <w:bottom w:val="single" w:color="000000" w:sz="6" w:space="0"/>
            </w:tcBorders>
          </w:tcPr>
          <w:p w14:paraId="024EFC82">
            <w:pPr>
              <w:spacing w:line="244" w:lineRule="auto"/>
              <w:rPr>
                <w:lang w:eastAsia="zh-CN"/>
              </w:rPr>
            </w:pPr>
          </w:p>
          <w:p w14:paraId="6E8DF6CC">
            <w:pPr>
              <w:spacing w:line="245" w:lineRule="auto"/>
              <w:rPr>
                <w:lang w:eastAsia="zh-CN"/>
              </w:rPr>
            </w:pPr>
          </w:p>
          <w:p w14:paraId="074D800A">
            <w:pPr>
              <w:spacing w:line="245" w:lineRule="auto"/>
              <w:rPr>
                <w:lang w:eastAsia="zh-CN"/>
              </w:rPr>
            </w:pPr>
          </w:p>
          <w:p w14:paraId="14673D9B">
            <w:pPr>
              <w:spacing w:line="245" w:lineRule="auto"/>
              <w:rPr>
                <w:lang w:eastAsia="zh-CN"/>
              </w:rPr>
            </w:pPr>
          </w:p>
          <w:p w14:paraId="6DC980F2">
            <w:pPr>
              <w:spacing w:line="245" w:lineRule="auto"/>
              <w:rPr>
                <w:lang w:eastAsia="zh-CN"/>
              </w:rPr>
            </w:pPr>
          </w:p>
          <w:p w14:paraId="5E82C056">
            <w:pPr>
              <w:pStyle w:val="10"/>
              <w:spacing w:before="90" w:line="172" w:lineRule="auto"/>
              <w:ind w:left="30" w:right="29" w:hanging="6"/>
              <w:rPr>
                <w:lang w:eastAsia="zh-CN"/>
              </w:rPr>
            </w:pPr>
            <w:r>
              <w:rPr>
                <w:rFonts w:ascii="Times New Roman" w:hAnsi="Times New Roman" w:eastAsia="仿宋_GB2312" w:cs="Times New Roman"/>
                <w:snapToGrid/>
                <w:kern w:val="2"/>
                <w:lang w:eastAsia="zh-CN"/>
              </w:rPr>
              <w:t>广告不得使用 虚构、伪造、 无法验证的信 息作证明材料</w:t>
            </w:r>
          </w:p>
        </w:tc>
        <w:tc>
          <w:tcPr>
            <w:tcW w:w="2261" w:type="dxa"/>
            <w:tcBorders>
              <w:bottom w:val="single" w:color="000000" w:sz="6" w:space="0"/>
            </w:tcBorders>
          </w:tcPr>
          <w:p w14:paraId="2C84C063">
            <w:pPr>
              <w:spacing w:line="289" w:lineRule="auto"/>
              <w:rPr>
                <w:lang w:eastAsia="zh-CN"/>
              </w:rPr>
            </w:pPr>
          </w:p>
          <w:p w14:paraId="3ED00847">
            <w:pPr>
              <w:spacing w:line="290" w:lineRule="auto"/>
              <w:rPr>
                <w:lang w:eastAsia="zh-CN"/>
              </w:rPr>
            </w:pPr>
          </w:p>
          <w:p w14:paraId="78423584">
            <w:pPr>
              <w:spacing w:line="290" w:lineRule="auto"/>
              <w:rPr>
                <w:lang w:eastAsia="zh-CN"/>
              </w:rPr>
            </w:pPr>
          </w:p>
          <w:p w14:paraId="5FCEFB9D">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广告中使用虚构、伪造或 者无法验证的科研成果、统计 资料、调查结果、文摘、引用 语等信息作为证明材料。</w:t>
            </w:r>
          </w:p>
          <w:p w14:paraId="304EA34E">
            <w:pPr>
              <w:pStyle w:val="10"/>
              <w:spacing w:line="192" w:lineRule="auto"/>
              <w:ind w:left="34" w:right="17" w:firstLine="391"/>
              <w:jc w:val="both"/>
              <w:rPr>
                <w:lang w:eastAsia="zh-CN"/>
              </w:rPr>
            </w:pPr>
            <w:r>
              <w:rPr>
                <w:rFonts w:ascii="Times New Roman" w:hAnsi="Times New Roman" w:eastAsia="仿宋_GB2312" w:cs="Times New Roman"/>
                <w:snapToGrid/>
                <w:kern w:val="2"/>
                <w:lang w:eastAsia="zh-CN"/>
              </w:rPr>
              <w:t>如： 某广告宣称“权威研 究表明……”，但该研究实为 虚构、伪造或无法验证。</w:t>
            </w:r>
          </w:p>
        </w:tc>
        <w:tc>
          <w:tcPr>
            <w:tcW w:w="1185" w:type="dxa"/>
            <w:tcBorders>
              <w:bottom w:val="single" w:color="000000" w:sz="6" w:space="0"/>
            </w:tcBorders>
          </w:tcPr>
          <w:p w14:paraId="17B4DCB0">
            <w:pPr>
              <w:spacing w:line="264" w:lineRule="auto"/>
              <w:rPr>
                <w:lang w:eastAsia="zh-CN"/>
              </w:rPr>
            </w:pPr>
          </w:p>
          <w:p w14:paraId="5B8AAC7D">
            <w:pPr>
              <w:spacing w:line="264" w:lineRule="auto"/>
              <w:rPr>
                <w:lang w:eastAsia="zh-CN"/>
              </w:rPr>
            </w:pPr>
          </w:p>
          <w:p w14:paraId="7A1F3717">
            <w:pPr>
              <w:spacing w:line="264" w:lineRule="auto"/>
              <w:rPr>
                <w:lang w:eastAsia="zh-CN"/>
              </w:rPr>
            </w:pPr>
          </w:p>
          <w:p w14:paraId="7756D413">
            <w:pPr>
              <w:spacing w:line="264" w:lineRule="auto"/>
              <w:rPr>
                <w:lang w:eastAsia="zh-CN"/>
              </w:rPr>
            </w:pPr>
          </w:p>
          <w:p w14:paraId="6A859F07">
            <w:pPr>
              <w:spacing w:line="264" w:lineRule="auto"/>
              <w:rPr>
                <w:lang w:eastAsia="zh-CN"/>
              </w:rPr>
            </w:pPr>
          </w:p>
          <w:p w14:paraId="413381D3">
            <w:pPr>
              <w:spacing w:line="264" w:lineRule="auto"/>
              <w:rPr>
                <w:lang w:eastAsia="zh-CN"/>
              </w:rPr>
            </w:pPr>
          </w:p>
          <w:p w14:paraId="22BB564D">
            <w:pPr>
              <w:pStyle w:val="10"/>
              <w:spacing w:before="90" w:line="226" w:lineRule="auto"/>
              <w:ind w:left="106"/>
            </w:pPr>
            <w:r>
              <w:rPr>
                <w:spacing w:val="31"/>
              </w:rPr>
              <w:t>☆☆☆☆☆</w:t>
            </w:r>
          </w:p>
        </w:tc>
        <w:tc>
          <w:tcPr>
            <w:tcW w:w="4050" w:type="dxa"/>
            <w:tcBorders>
              <w:bottom w:val="single" w:color="000000" w:sz="6" w:space="0"/>
            </w:tcBorders>
          </w:tcPr>
          <w:p w14:paraId="699E7208">
            <w:pPr>
              <w:pStyle w:val="10"/>
              <w:spacing w:line="192" w:lineRule="auto"/>
              <w:ind w:left="34" w:right="17" w:firstLine="391"/>
              <w:jc w:val="both"/>
              <w:rPr>
                <w:rFonts w:ascii="Times New Roman" w:hAnsi="Times New Roman" w:eastAsia="仿宋_GB2312" w:cs="Times New Roman"/>
                <w:b/>
                <w:bCs/>
                <w:snapToGrid/>
                <w:kern w:val="2"/>
                <w:lang w:eastAsia="zh-CN"/>
              </w:rPr>
            </w:pPr>
          </w:p>
          <w:p w14:paraId="322C2894">
            <w:pPr>
              <w:pStyle w:val="10"/>
              <w:spacing w:line="192" w:lineRule="auto"/>
              <w:ind w:left="34" w:right="17" w:firstLine="391"/>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《中华人民共和国广告法》</w:t>
            </w:r>
          </w:p>
          <w:p w14:paraId="0BEAEEF1">
            <w:pPr>
              <w:pStyle w:val="10"/>
              <w:spacing w:line="192" w:lineRule="auto"/>
              <w:ind w:left="34" w:right="17" w:firstLine="391"/>
              <w:jc w:val="both"/>
              <w:rPr>
                <w:lang w:eastAsia="zh-CN"/>
              </w:rPr>
            </w:pPr>
            <w:r>
              <w:rPr>
                <w:rFonts w:ascii="Times New Roman" w:hAnsi="Times New Roman" w:eastAsia="仿宋_GB2312" w:cs="Times New Roman"/>
                <w:snapToGrid/>
                <w:kern w:val="2"/>
                <w:lang w:eastAsia="zh-CN"/>
              </w:rPr>
              <w:t>第五十五条第一款   违反本法规定， 发布虚假广告的， 由市场监督管理部门责 令停止发布广告， 责令广告主在相应范围 内消除影响， 处广告费用三倍以上五倍以 下的罚款， 广告费用无法计算或者明显偏 低的， 处二十万元以上一百万元以下的罚 款；两年内有三次以上违法行为或者有其 他严重情节的， 处广告费用五倍以上十倍 以下的罚款， 广告费用无法计算或者明显 偏低的， 处一百万元以上二百万元以下的 罚款， 可以吊销营业执照，  并由广告审查  机关撤销广告审查批准文件、 一年内不受 理其广告审查申请。</w:t>
            </w:r>
          </w:p>
        </w:tc>
        <w:tc>
          <w:tcPr>
            <w:tcW w:w="2715" w:type="dxa"/>
            <w:tcBorders>
              <w:bottom w:val="single" w:color="000000" w:sz="6" w:space="0"/>
            </w:tcBorders>
          </w:tcPr>
          <w:p w14:paraId="395C5D7C">
            <w:pPr>
              <w:spacing w:line="250" w:lineRule="auto"/>
              <w:rPr>
                <w:lang w:eastAsia="zh-CN"/>
              </w:rPr>
            </w:pPr>
          </w:p>
          <w:p w14:paraId="5601BAA7">
            <w:pPr>
              <w:spacing w:line="250" w:lineRule="auto"/>
              <w:rPr>
                <w:lang w:eastAsia="zh-CN"/>
              </w:rPr>
            </w:pPr>
          </w:p>
          <w:p w14:paraId="638FB98D">
            <w:pPr>
              <w:spacing w:line="250" w:lineRule="auto"/>
              <w:rPr>
                <w:lang w:eastAsia="zh-CN"/>
              </w:rPr>
            </w:pPr>
          </w:p>
          <w:p w14:paraId="16B54D65">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广告活动 必须符合法 律的规定，  真实、客观地宣传 有关商品或者服务。</w:t>
            </w:r>
          </w:p>
          <w:p w14:paraId="16B1DA71">
            <w:pPr>
              <w:pStyle w:val="10"/>
              <w:spacing w:line="192" w:lineRule="auto"/>
              <w:ind w:left="34" w:right="17" w:firstLine="391"/>
              <w:jc w:val="both"/>
              <w:rPr>
                <w:lang w:eastAsia="zh-CN"/>
              </w:rPr>
            </w:pPr>
            <w:r>
              <w:rPr>
                <w:rFonts w:ascii="Times New Roman" w:hAnsi="Times New Roman" w:eastAsia="仿宋_GB2312" w:cs="Times New Roman"/>
                <w:snapToGrid/>
                <w:kern w:val="2"/>
                <w:lang w:eastAsia="zh-CN"/>
              </w:rPr>
              <w:t>2.广告中不得使用虚构、  伪造或者无法验证的科研成 果、统计资料、调查结果、文  摘、引用语等信息作证明材 料，不得欺骗、误导消费者。</w:t>
            </w:r>
          </w:p>
        </w:tc>
        <w:tc>
          <w:tcPr>
            <w:tcW w:w="1227" w:type="dxa"/>
            <w:tcBorders>
              <w:bottom w:val="single" w:color="000000" w:sz="6" w:space="0"/>
              <w:right w:val="single" w:color="000000" w:sz="6" w:space="0"/>
            </w:tcBorders>
          </w:tcPr>
          <w:p w14:paraId="0D0B6C89">
            <w:pPr>
              <w:spacing w:line="244" w:lineRule="auto"/>
              <w:rPr>
                <w:lang w:eastAsia="zh-CN"/>
              </w:rPr>
            </w:pPr>
          </w:p>
          <w:p w14:paraId="5AACCFB9">
            <w:pPr>
              <w:spacing w:line="245" w:lineRule="auto"/>
              <w:rPr>
                <w:lang w:eastAsia="zh-CN"/>
              </w:rPr>
            </w:pPr>
          </w:p>
          <w:p w14:paraId="7322AFB8">
            <w:pPr>
              <w:spacing w:line="245" w:lineRule="auto"/>
              <w:rPr>
                <w:lang w:eastAsia="zh-CN"/>
              </w:rPr>
            </w:pPr>
          </w:p>
          <w:p w14:paraId="29F2E980">
            <w:pPr>
              <w:spacing w:line="245" w:lineRule="auto"/>
              <w:rPr>
                <w:lang w:eastAsia="zh-CN"/>
              </w:rPr>
            </w:pPr>
          </w:p>
          <w:p w14:paraId="28B47C51">
            <w:pPr>
              <w:spacing w:line="245" w:lineRule="auto"/>
              <w:rPr>
                <w:lang w:eastAsia="zh-CN"/>
              </w:rPr>
            </w:pPr>
          </w:p>
          <w:p w14:paraId="7C95B8EA">
            <w:pPr>
              <w:pStyle w:val="10"/>
              <w:spacing w:before="90" w:line="172" w:lineRule="auto"/>
              <w:ind w:left="36" w:right="21" w:firstLine="3"/>
              <w:jc w:val="center"/>
            </w:pPr>
            <w:r>
              <w:rPr>
                <w:rFonts w:hint="eastAsia" w:ascii="Times New Roman" w:hAnsi="Times New Roman" w:eastAsia="仿宋_GB2312" w:cs="Times New Roman"/>
                <w:snapToGrid/>
                <w:kern w:val="2"/>
                <w:lang w:eastAsia="zh-CN"/>
              </w:rPr>
              <w:t>广告科</w:t>
            </w:r>
          </w:p>
        </w:tc>
      </w:tr>
    </w:tbl>
    <w:p w14:paraId="5869BD74">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52"/>
        <w:gridCol w:w="2261"/>
        <w:gridCol w:w="1170"/>
        <w:gridCol w:w="4050"/>
        <w:gridCol w:w="2730"/>
        <w:gridCol w:w="1227"/>
      </w:tblGrid>
      <w:tr w14:paraId="17602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6A4B104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52" w:type="dxa"/>
            <w:tcBorders>
              <w:top w:val="single" w:color="000000" w:sz="6" w:space="0"/>
            </w:tcBorders>
          </w:tcPr>
          <w:p w14:paraId="7FD2EA3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61" w:type="dxa"/>
            <w:tcBorders>
              <w:top w:val="single" w:color="000000" w:sz="6" w:space="0"/>
            </w:tcBorders>
          </w:tcPr>
          <w:p w14:paraId="25B2960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70" w:type="dxa"/>
            <w:tcBorders>
              <w:top w:val="single" w:color="000000" w:sz="6" w:space="0"/>
            </w:tcBorders>
          </w:tcPr>
          <w:p w14:paraId="347E637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50" w:type="dxa"/>
            <w:tcBorders>
              <w:top w:val="single" w:color="000000" w:sz="6" w:space="0"/>
            </w:tcBorders>
          </w:tcPr>
          <w:p w14:paraId="0711B3A6">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30" w:type="dxa"/>
            <w:tcBorders>
              <w:top w:val="single" w:color="000000" w:sz="6" w:space="0"/>
            </w:tcBorders>
          </w:tcPr>
          <w:p w14:paraId="312326C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27" w:type="dxa"/>
            <w:tcBorders>
              <w:top w:val="single" w:color="000000" w:sz="6" w:space="0"/>
              <w:right w:val="single" w:color="000000" w:sz="6" w:space="0"/>
            </w:tcBorders>
          </w:tcPr>
          <w:p w14:paraId="77D5A2F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42B5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5" w:hRule="atLeast"/>
        </w:trPr>
        <w:tc>
          <w:tcPr>
            <w:tcW w:w="708" w:type="dxa"/>
            <w:tcBorders>
              <w:left w:val="single" w:color="000000" w:sz="6" w:space="0"/>
              <w:bottom w:val="single" w:color="000000" w:sz="6" w:space="0"/>
            </w:tcBorders>
          </w:tcPr>
          <w:p w14:paraId="557B1CB5">
            <w:pPr>
              <w:spacing w:line="241" w:lineRule="auto"/>
            </w:pPr>
          </w:p>
          <w:p w14:paraId="1A77C0B1">
            <w:pPr>
              <w:spacing w:line="241" w:lineRule="auto"/>
            </w:pPr>
          </w:p>
          <w:p w14:paraId="5249561B">
            <w:pPr>
              <w:spacing w:line="241" w:lineRule="auto"/>
            </w:pPr>
          </w:p>
          <w:p w14:paraId="36E6211C">
            <w:pPr>
              <w:spacing w:line="241" w:lineRule="auto"/>
            </w:pPr>
          </w:p>
          <w:p w14:paraId="336B2ED6">
            <w:pPr>
              <w:spacing w:line="241" w:lineRule="auto"/>
            </w:pPr>
          </w:p>
          <w:p w14:paraId="51FC8114">
            <w:pPr>
              <w:spacing w:line="241" w:lineRule="auto"/>
            </w:pPr>
          </w:p>
          <w:p w14:paraId="2171D284">
            <w:pPr>
              <w:spacing w:line="241" w:lineRule="auto"/>
            </w:pPr>
          </w:p>
          <w:p w14:paraId="20A48C4C">
            <w:pPr>
              <w:spacing w:line="241" w:lineRule="auto"/>
            </w:pPr>
          </w:p>
          <w:p w14:paraId="0D37067D">
            <w:pPr>
              <w:spacing w:line="241" w:lineRule="auto"/>
            </w:pPr>
          </w:p>
          <w:p w14:paraId="79466D57">
            <w:pPr>
              <w:spacing w:line="241" w:lineRule="auto"/>
            </w:pPr>
          </w:p>
          <w:p w14:paraId="453D8C20">
            <w:pPr>
              <w:spacing w:line="241" w:lineRule="auto"/>
            </w:pPr>
          </w:p>
          <w:p w14:paraId="31F9A995">
            <w:pPr>
              <w:spacing w:line="241" w:lineRule="auto"/>
            </w:pPr>
          </w:p>
          <w:p w14:paraId="17C9580F">
            <w:pPr>
              <w:spacing w:line="241" w:lineRule="auto"/>
            </w:pPr>
          </w:p>
          <w:p w14:paraId="034BA539">
            <w:pPr>
              <w:spacing w:line="241" w:lineRule="auto"/>
            </w:pPr>
          </w:p>
          <w:p w14:paraId="4E0ED691">
            <w:pPr>
              <w:spacing w:line="242" w:lineRule="auto"/>
            </w:pPr>
          </w:p>
          <w:p w14:paraId="335E8E6E">
            <w:pPr>
              <w:spacing w:line="242" w:lineRule="auto"/>
            </w:pPr>
          </w:p>
          <w:p w14:paraId="51472C91">
            <w:pPr>
              <w:spacing w:line="242" w:lineRule="auto"/>
            </w:pPr>
          </w:p>
          <w:p w14:paraId="430511A3">
            <w:pPr>
              <w:spacing w:before="61" w:line="186" w:lineRule="auto"/>
              <w:ind w:left="300"/>
              <w:rPr>
                <w:rFonts w:ascii="Times New Roman" w:hAnsi="Times New Roman" w:eastAsia="Times New Roman" w:cs="Times New Roman"/>
              </w:rPr>
            </w:pPr>
            <w:r>
              <w:rPr>
                <w:rFonts w:ascii="Times New Roman" w:hAnsi="Times New Roman" w:eastAsia="Times New Roman" w:cs="Times New Roman"/>
              </w:rPr>
              <w:t>3</w:t>
            </w:r>
          </w:p>
        </w:tc>
        <w:tc>
          <w:tcPr>
            <w:tcW w:w="1352" w:type="dxa"/>
            <w:tcBorders>
              <w:bottom w:val="single" w:color="000000" w:sz="6" w:space="0"/>
            </w:tcBorders>
          </w:tcPr>
          <w:p w14:paraId="1266AA4C">
            <w:pPr>
              <w:spacing w:line="244" w:lineRule="auto"/>
              <w:rPr>
                <w:lang w:eastAsia="zh-CN"/>
              </w:rPr>
            </w:pPr>
          </w:p>
          <w:p w14:paraId="30B663E5">
            <w:pPr>
              <w:spacing w:line="244" w:lineRule="auto"/>
              <w:rPr>
                <w:lang w:eastAsia="zh-CN"/>
              </w:rPr>
            </w:pPr>
          </w:p>
          <w:p w14:paraId="20B8F966">
            <w:pPr>
              <w:spacing w:line="244" w:lineRule="auto"/>
              <w:rPr>
                <w:lang w:eastAsia="zh-CN"/>
              </w:rPr>
            </w:pPr>
          </w:p>
          <w:p w14:paraId="7645E905">
            <w:pPr>
              <w:spacing w:line="244" w:lineRule="auto"/>
              <w:rPr>
                <w:lang w:eastAsia="zh-CN"/>
              </w:rPr>
            </w:pPr>
          </w:p>
          <w:p w14:paraId="2AA267E9">
            <w:pPr>
              <w:spacing w:line="244" w:lineRule="auto"/>
              <w:rPr>
                <w:lang w:eastAsia="zh-CN"/>
              </w:rPr>
            </w:pPr>
          </w:p>
          <w:p w14:paraId="0B593ABA">
            <w:pPr>
              <w:spacing w:line="245" w:lineRule="auto"/>
              <w:rPr>
                <w:lang w:eastAsia="zh-CN"/>
              </w:rPr>
            </w:pPr>
          </w:p>
          <w:p w14:paraId="53C8192D">
            <w:pPr>
              <w:spacing w:line="245" w:lineRule="auto"/>
              <w:rPr>
                <w:lang w:eastAsia="zh-CN"/>
              </w:rPr>
            </w:pPr>
          </w:p>
          <w:p w14:paraId="5EEC8CA0">
            <w:pPr>
              <w:spacing w:line="245" w:lineRule="auto"/>
              <w:rPr>
                <w:lang w:eastAsia="zh-CN"/>
              </w:rPr>
            </w:pPr>
          </w:p>
          <w:p w14:paraId="5F46D92D">
            <w:pPr>
              <w:spacing w:line="245" w:lineRule="auto"/>
              <w:rPr>
                <w:lang w:eastAsia="zh-CN"/>
              </w:rPr>
            </w:pPr>
          </w:p>
          <w:p w14:paraId="09B1F587">
            <w:pPr>
              <w:spacing w:line="245" w:lineRule="auto"/>
              <w:rPr>
                <w:lang w:eastAsia="zh-CN"/>
              </w:rPr>
            </w:pPr>
          </w:p>
          <w:p w14:paraId="4E885944">
            <w:pPr>
              <w:spacing w:line="245" w:lineRule="auto"/>
              <w:rPr>
                <w:lang w:eastAsia="zh-CN"/>
              </w:rPr>
            </w:pPr>
          </w:p>
          <w:p w14:paraId="44F1932C">
            <w:pPr>
              <w:spacing w:line="245" w:lineRule="auto"/>
              <w:rPr>
                <w:lang w:eastAsia="zh-CN"/>
              </w:rPr>
            </w:pPr>
          </w:p>
          <w:p w14:paraId="013D38B5">
            <w:pPr>
              <w:spacing w:line="245" w:lineRule="auto"/>
              <w:rPr>
                <w:lang w:eastAsia="zh-CN"/>
              </w:rPr>
            </w:pPr>
          </w:p>
          <w:p w14:paraId="2B90CBFB">
            <w:pPr>
              <w:spacing w:line="245" w:lineRule="auto"/>
              <w:rPr>
                <w:lang w:eastAsia="zh-CN"/>
              </w:rPr>
            </w:pPr>
          </w:p>
          <w:p w14:paraId="5055A8AC">
            <w:pPr>
              <w:spacing w:line="245" w:lineRule="auto"/>
              <w:rPr>
                <w:lang w:eastAsia="zh-CN"/>
              </w:rPr>
            </w:pPr>
          </w:p>
          <w:p w14:paraId="21EEBD4B">
            <w:pPr>
              <w:pStyle w:val="10"/>
              <w:spacing w:before="90" w:line="172" w:lineRule="auto"/>
              <w:ind w:left="30" w:right="29" w:hanging="6"/>
              <w:jc w:val="both"/>
              <w:rPr>
                <w:lang w:eastAsia="zh-CN"/>
              </w:rPr>
            </w:pPr>
            <w:r>
              <w:rPr>
                <w:rFonts w:ascii="Times New Roman" w:hAnsi="Times New Roman" w:eastAsia="仿宋_GB2312" w:cs="Times New Roman"/>
                <w:snapToGrid/>
                <w:kern w:val="2"/>
                <w:lang w:eastAsia="zh-CN"/>
              </w:rPr>
              <w:t>广告不得含有 商品或者服务 与实际情况不 符的虚假内容</w:t>
            </w:r>
          </w:p>
        </w:tc>
        <w:tc>
          <w:tcPr>
            <w:tcW w:w="2261" w:type="dxa"/>
            <w:tcBorders>
              <w:bottom w:val="single" w:color="000000" w:sz="6" w:space="0"/>
            </w:tcBorders>
          </w:tcPr>
          <w:p w14:paraId="6E96355F">
            <w:pPr>
              <w:spacing w:line="245" w:lineRule="auto"/>
              <w:rPr>
                <w:lang w:eastAsia="zh-CN"/>
              </w:rPr>
            </w:pPr>
          </w:p>
          <w:p w14:paraId="693618F7">
            <w:pPr>
              <w:spacing w:line="245" w:lineRule="auto"/>
              <w:rPr>
                <w:lang w:eastAsia="zh-CN"/>
              </w:rPr>
            </w:pPr>
          </w:p>
          <w:p w14:paraId="7455AD66">
            <w:pPr>
              <w:spacing w:line="245" w:lineRule="auto"/>
              <w:rPr>
                <w:lang w:eastAsia="zh-CN"/>
              </w:rPr>
            </w:pPr>
          </w:p>
          <w:p w14:paraId="0F415B6E">
            <w:pPr>
              <w:spacing w:line="245" w:lineRule="auto"/>
              <w:rPr>
                <w:lang w:eastAsia="zh-CN"/>
              </w:rPr>
            </w:pPr>
          </w:p>
          <w:p w14:paraId="18318232">
            <w:pPr>
              <w:spacing w:line="245" w:lineRule="auto"/>
              <w:rPr>
                <w:lang w:eastAsia="zh-CN"/>
              </w:rPr>
            </w:pPr>
          </w:p>
          <w:p w14:paraId="0ED4E318">
            <w:pPr>
              <w:spacing w:line="245" w:lineRule="auto"/>
              <w:rPr>
                <w:lang w:eastAsia="zh-CN"/>
              </w:rPr>
            </w:pPr>
          </w:p>
          <w:p w14:paraId="4976B462">
            <w:pPr>
              <w:spacing w:line="245" w:lineRule="auto"/>
              <w:rPr>
                <w:lang w:eastAsia="zh-CN"/>
              </w:rPr>
            </w:pPr>
          </w:p>
          <w:p w14:paraId="218ED9D5">
            <w:pPr>
              <w:spacing w:line="245" w:lineRule="auto"/>
              <w:rPr>
                <w:lang w:eastAsia="zh-CN"/>
              </w:rPr>
            </w:pPr>
          </w:p>
          <w:p w14:paraId="6182A2EE">
            <w:pPr>
              <w:spacing w:line="245" w:lineRule="auto"/>
              <w:rPr>
                <w:lang w:eastAsia="zh-CN"/>
              </w:rPr>
            </w:pPr>
          </w:p>
          <w:p w14:paraId="6F998952">
            <w:pPr>
              <w:spacing w:line="245" w:lineRule="auto"/>
              <w:rPr>
                <w:lang w:eastAsia="zh-CN"/>
              </w:rPr>
            </w:pPr>
          </w:p>
          <w:p w14:paraId="114A10F3">
            <w:pPr>
              <w:spacing w:line="246" w:lineRule="auto"/>
              <w:rPr>
                <w:lang w:eastAsia="zh-CN"/>
              </w:rPr>
            </w:pPr>
          </w:p>
          <w:p w14:paraId="1A4C576F">
            <w:pPr>
              <w:spacing w:line="246" w:lineRule="auto"/>
              <w:rPr>
                <w:lang w:eastAsia="zh-CN"/>
              </w:rPr>
            </w:pPr>
          </w:p>
          <w:p w14:paraId="1C45EA7D">
            <w:pPr>
              <w:spacing w:line="246" w:lineRule="auto"/>
              <w:rPr>
                <w:lang w:eastAsia="zh-CN"/>
              </w:rPr>
            </w:pPr>
          </w:p>
          <w:p w14:paraId="4E0A22DE">
            <w:pPr>
              <w:pStyle w:val="10"/>
              <w:spacing w:line="192" w:lineRule="auto"/>
              <w:ind w:left="34" w:right="17" w:firstLine="391"/>
              <w:jc w:val="both"/>
              <w:rPr>
                <w:rFonts w:ascii="Times New Roman" w:hAnsi="Times New Roman" w:eastAsia="仿宋_GB2312" w:cs="Times New Roman"/>
                <w:snapToGrid/>
                <w:kern w:val="2"/>
                <w:lang w:eastAsia="zh-CN"/>
              </w:rPr>
            </w:pPr>
          </w:p>
          <w:p w14:paraId="5C0E6681">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对商品或者服务内容进 行编造，与实际情况明显不 符， 欺骗、误导消费者，  影响 其选择。</w:t>
            </w:r>
          </w:p>
          <w:p w14:paraId="6A7A7540">
            <w:pPr>
              <w:pStyle w:val="10"/>
              <w:spacing w:line="192" w:lineRule="auto"/>
              <w:ind w:left="34" w:right="17" w:firstLine="391"/>
              <w:jc w:val="both"/>
              <w:rPr>
                <w:lang w:eastAsia="zh-CN"/>
              </w:rPr>
            </w:pPr>
            <w:r>
              <w:rPr>
                <w:rFonts w:ascii="Times New Roman" w:hAnsi="Times New Roman" w:eastAsia="仿宋_GB2312" w:cs="Times New Roman"/>
                <w:snapToGrid/>
                <w:kern w:val="2"/>
                <w:lang w:eastAsia="zh-CN"/>
              </w:rPr>
              <w:t>如：广告中虚假宣称获得 “某年度诚信单位”荣誉。</w:t>
            </w:r>
          </w:p>
        </w:tc>
        <w:tc>
          <w:tcPr>
            <w:tcW w:w="1170" w:type="dxa"/>
            <w:tcBorders>
              <w:bottom w:val="single" w:color="000000" w:sz="6" w:space="0"/>
            </w:tcBorders>
          </w:tcPr>
          <w:p w14:paraId="2DF20DC2">
            <w:pPr>
              <w:spacing w:line="251" w:lineRule="auto"/>
              <w:rPr>
                <w:lang w:eastAsia="zh-CN"/>
              </w:rPr>
            </w:pPr>
          </w:p>
          <w:p w14:paraId="52A7C06F">
            <w:pPr>
              <w:spacing w:line="251" w:lineRule="auto"/>
              <w:rPr>
                <w:lang w:eastAsia="zh-CN"/>
              </w:rPr>
            </w:pPr>
          </w:p>
          <w:p w14:paraId="3C4E3267">
            <w:pPr>
              <w:spacing w:line="252" w:lineRule="auto"/>
              <w:rPr>
                <w:lang w:eastAsia="zh-CN"/>
              </w:rPr>
            </w:pPr>
          </w:p>
          <w:p w14:paraId="313B9FC3">
            <w:pPr>
              <w:spacing w:line="252" w:lineRule="auto"/>
              <w:rPr>
                <w:lang w:eastAsia="zh-CN"/>
              </w:rPr>
            </w:pPr>
          </w:p>
          <w:p w14:paraId="737F1F07">
            <w:pPr>
              <w:spacing w:line="252" w:lineRule="auto"/>
              <w:rPr>
                <w:lang w:eastAsia="zh-CN"/>
              </w:rPr>
            </w:pPr>
          </w:p>
          <w:p w14:paraId="553377DB">
            <w:pPr>
              <w:spacing w:line="252" w:lineRule="auto"/>
              <w:rPr>
                <w:lang w:eastAsia="zh-CN"/>
              </w:rPr>
            </w:pPr>
          </w:p>
          <w:p w14:paraId="4FEB3852">
            <w:pPr>
              <w:spacing w:line="252" w:lineRule="auto"/>
              <w:rPr>
                <w:lang w:eastAsia="zh-CN"/>
              </w:rPr>
            </w:pPr>
          </w:p>
          <w:p w14:paraId="7A9EDEBE">
            <w:pPr>
              <w:spacing w:line="252" w:lineRule="auto"/>
              <w:rPr>
                <w:lang w:eastAsia="zh-CN"/>
              </w:rPr>
            </w:pPr>
          </w:p>
          <w:p w14:paraId="278B6EE7">
            <w:pPr>
              <w:spacing w:line="252" w:lineRule="auto"/>
              <w:rPr>
                <w:lang w:eastAsia="zh-CN"/>
              </w:rPr>
            </w:pPr>
          </w:p>
          <w:p w14:paraId="4CA65469">
            <w:pPr>
              <w:spacing w:line="252" w:lineRule="auto"/>
              <w:rPr>
                <w:lang w:eastAsia="zh-CN"/>
              </w:rPr>
            </w:pPr>
          </w:p>
          <w:p w14:paraId="3172A893">
            <w:pPr>
              <w:spacing w:line="252" w:lineRule="auto"/>
              <w:rPr>
                <w:lang w:eastAsia="zh-CN"/>
              </w:rPr>
            </w:pPr>
          </w:p>
          <w:p w14:paraId="34AC5163">
            <w:pPr>
              <w:spacing w:line="252" w:lineRule="auto"/>
              <w:rPr>
                <w:lang w:eastAsia="zh-CN"/>
              </w:rPr>
            </w:pPr>
          </w:p>
          <w:p w14:paraId="3E5B0D06">
            <w:pPr>
              <w:spacing w:line="252" w:lineRule="auto"/>
              <w:rPr>
                <w:lang w:eastAsia="zh-CN"/>
              </w:rPr>
            </w:pPr>
          </w:p>
          <w:p w14:paraId="2D0E9956">
            <w:pPr>
              <w:spacing w:line="252" w:lineRule="auto"/>
              <w:rPr>
                <w:lang w:eastAsia="zh-CN"/>
              </w:rPr>
            </w:pPr>
          </w:p>
          <w:p w14:paraId="70EC5009">
            <w:pPr>
              <w:spacing w:line="252" w:lineRule="auto"/>
              <w:rPr>
                <w:lang w:eastAsia="zh-CN"/>
              </w:rPr>
            </w:pPr>
          </w:p>
          <w:p w14:paraId="0472DF4E">
            <w:pPr>
              <w:spacing w:line="252" w:lineRule="auto"/>
              <w:rPr>
                <w:lang w:eastAsia="zh-CN"/>
              </w:rPr>
            </w:pPr>
          </w:p>
          <w:p w14:paraId="337C09FB">
            <w:pPr>
              <w:pStyle w:val="10"/>
              <w:spacing w:before="90" w:line="226" w:lineRule="auto"/>
              <w:ind w:left="106"/>
            </w:pPr>
            <w:r>
              <w:rPr>
                <w:spacing w:val="31"/>
              </w:rPr>
              <w:t>☆☆☆☆☆</w:t>
            </w:r>
          </w:p>
        </w:tc>
        <w:tc>
          <w:tcPr>
            <w:tcW w:w="4050" w:type="dxa"/>
            <w:tcBorders>
              <w:bottom w:val="single" w:color="000000" w:sz="6" w:space="0"/>
            </w:tcBorders>
          </w:tcPr>
          <w:p w14:paraId="41D22F41">
            <w:pPr>
              <w:spacing w:line="309" w:lineRule="auto"/>
              <w:rPr>
                <w:lang w:eastAsia="zh-CN"/>
              </w:rPr>
            </w:pPr>
          </w:p>
          <w:p w14:paraId="2E137B81">
            <w:pPr>
              <w:spacing w:line="310" w:lineRule="auto"/>
              <w:rPr>
                <w:lang w:eastAsia="zh-CN"/>
              </w:rPr>
            </w:pPr>
          </w:p>
          <w:p w14:paraId="6CBAC58B">
            <w:pPr>
              <w:spacing w:line="310" w:lineRule="auto"/>
              <w:rPr>
                <w:lang w:eastAsia="zh-CN"/>
              </w:rPr>
            </w:pPr>
          </w:p>
          <w:p w14:paraId="78EF7DE1">
            <w:pPr>
              <w:pStyle w:val="10"/>
              <w:spacing w:line="192" w:lineRule="auto"/>
              <w:ind w:left="34" w:right="17" w:firstLine="391"/>
              <w:jc w:val="both"/>
              <w:rPr>
                <w:rFonts w:ascii="Times New Roman" w:hAnsi="Times New Roman" w:eastAsia="仿宋_GB2312" w:cs="Times New Roman"/>
                <w:b/>
                <w:bCs/>
                <w:snapToGrid/>
                <w:kern w:val="2"/>
                <w:lang w:eastAsia="zh-CN"/>
              </w:rPr>
            </w:pPr>
            <w:r>
              <w:rPr>
                <w:b/>
                <w:bCs/>
                <w:spacing w:val="3"/>
                <w:lang w:eastAsia="zh-CN"/>
                <w14:textOutline w14:w="2667" w14:cap="flat" w14:cmpd="sng" w14:algn="ctr">
                  <w14:solidFill>
                    <w14:srgbClr w14:val="000000"/>
                  </w14:solidFill>
                  <w14:prstDash w14:val="solid"/>
                  <w14:miter w14:val="0"/>
                </w14:textOutline>
              </w:rPr>
              <w:t>《</w:t>
            </w:r>
            <w:r>
              <w:rPr>
                <w:rFonts w:ascii="Times New Roman" w:hAnsi="Times New Roman" w:eastAsia="仿宋_GB2312" w:cs="Times New Roman"/>
                <w:b/>
                <w:bCs/>
                <w:snapToGrid/>
                <w:kern w:val="2"/>
                <w:lang w:eastAsia="zh-CN"/>
              </w:rPr>
              <w:t>中华人民共和国广告法》</w:t>
            </w:r>
          </w:p>
          <w:p w14:paraId="0BE2EE08">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第四条第一款   广告不得含有虚假 或者引人误解的内容，  不得欺骗、误导消 费者。</w:t>
            </w:r>
          </w:p>
          <w:p w14:paraId="19E29160">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第二十八条第二款第二项   广告有 下列情形之一的，为虚假广告：</w:t>
            </w:r>
          </w:p>
          <w:p w14:paraId="4DBBF85A">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 商品的性能、功能、产地、用  途、质量、规格、成分、价格、生产者、 有效期限、销售状况、曾获荣誉等信息， 或者服务的内容、提供者、形式、质量、 价格、销售状况、曾获荣誉等信息，  以及  与商品或者服务有关的允诺等信息与实  际情况不符，对购买行为有实质性影响  的；</w:t>
            </w:r>
          </w:p>
          <w:p w14:paraId="642F6A9F">
            <w:pPr>
              <w:pStyle w:val="10"/>
              <w:spacing w:line="192" w:lineRule="auto"/>
              <w:ind w:left="34" w:right="17" w:firstLine="391"/>
              <w:jc w:val="both"/>
              <w:rPr>
                <w:lang w:eastAsia="zh-CN"/>
              </w:rPr>
            </w:pPr>
            <w:r>
              <w:rPr>
                <w:rFonts w:ascii="Times New Roman" w:hAnsi="Times New Roman" w:eastAsia="仿宋_GB2312" w:cs="Times New Roman"/>
                <w:snapToGrid/>
                <w:kern w:val="2"/>
                <w:lang w:eastAsia="zh-CN"/>
              </w:rPr>
              <w:t>第五十五条第一款   违反本法规定， 发布虚假广告的， 由市场监督管理部门责 令停止发布广告， 责令广告主在相应范围 内消除影响， 处广告费用三倍以上五倍以 下的罚款， 广告费用无法计算或者明显偏 低的， 处二十万元以上一百万元以下的罚 款；两年内有三次以上违法行为或者有其 他严重情节的， 处广告费用五倍以上十倍 以下的罚款， 广告费用无法计算或者明显 偏低的， 处一百万元以上二百万元以下的 罚款， 可以吊销营业执照，  并由广告审查  机关撤销广告审查批准文件、 一年内不受 理其广告审查申请。</w:t>
            </w:r>
          </w:p>
        </w:tc>
        <w:tc>
          <w:tcPr>
            <w:tcW w:w="2730" w:type="dxa"/>
            <w:tcBorders>
              <w:bottom w:val="single" w:color="000000" w:sz="6" w:space="0"/>
            </w:tcBorders>
          </w:tcPr>
          <w:p w14:paraId="12B4CF22">
            <w:pPr>
              <w:spacing w:line="250" w:lineRule="auto"/>
              <w:rPr>
                <w:lang w:eastAsia="zh-CN"/>
              </w:rPr>
            </w:pPr>
          </w:p>
          <w:p w14:paraId="04DB5701">
            <w:pPr>
              <w:spacing w:line="250" w:lineRule="auto"/>
              <w:rPr>
                <w:lang w:eastAsia="zh-CN"/>
              </w:rPr>
            </w:pPr>
          </w:p>
          <w:p w14:paraId="46D90F7C">
            <w:pPr>
              <w:spacing w:line="250" w:lineRule="auto"/>
              <w:rPr>
                <w:lang w:eastAsia="zh-CN"/>
              </w:rPr>
            </w:pPr>
          </w:p>
          <w:p w14:paraId="49D80820">
            <w:pPr>
              <w:spacing w:line="250" w:lineRule="auto"/>
              <w:rPr>
                <w:lang w:eastAsia="zh-CN"/>
              </w:rPr>
            </w:pPr>
          </w:p>
          <w:p w14:paraId="65939383">
            <w:pPr>
              <w:spacing w:line="250" w:lineRule="auto"/>
              <w:rPr>
                <w:lang w:eastAsia="zh-CN"/>
              </w:rPr>
            </w:pPr>
          </w:p>
          <w:p w14:paraId="7F3BB250">
            <w:pPr>
              <w:spacing w:line="251" w:lineRule="auto"/>
              <w:rPr>
                <w:lang w:eastAsia="zh-CN"/>
              </w:rPr>
            </w:pPr>
          </w:p>
          <w:p w14:paraId="0ECF5D7F">
            <w:pPr>
              <w:spacing w:line="251" w:lineRule="auto"/>
              <w:rPr>
                <w:lang w:eastAsia="zh-CN"/>
              </w:rPr>
            </w:pPr>
          </w:p>
          <w:p w14:paraId="09BAEC32">
            <w:pPr>
              <w:pStyle w:val="10"/>
              <w:spacing w:line="192" w:lineRule="auto"/>
              <w:ind w:left="34" w:right="17" w:firstLine="391"/>
              <w:jc w:val="both"/>
              <w:rPr>
                <w:rFonts w:ascii="Times New Roman" w:hAnsi="Times New Roman" w:eastAsia="仿宋_GB2312" w:cs="Times New Roman"/>
                <w:snapToGrid/>
                <w:kern w:val="2"/>
                <w:lang w:eastAsia="zh-CN"/>
              </w:rPr>
            </w:pPr>
          </w:p>
          <w:p w14:paraId="15EDE562">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广告活动 必须符合法 律的规定，  真实、客观地宣传 有关商品或者服务， 不得含有 商品或者服务虚假或者引人 误解的内容，  不得欺骗、误导 消费者；</w:t>
            </w:r>
          </w:p>
          <w:p w14:paraId="11CB0F6B">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2.广告中的商品性能、功  能、产地、用途、质量、规格、 成分、价格、生产者、有效期  限、销售状况、曾获荣誉等信  息不得与实际情况不符；</w:t>
            </w:r>
          </w:p>
          <w:p w14:paraId="3480A37C">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3.广告中的服务内容、提 供者、形式、质量、价格、销 售状况、曾获荣誉等信息不得 与实际情况不符；</w:t>
            </w:r>
          </w:p>
          <w:p w14:paraId="59DD6CD8">
            <w:pPr>
              <w:pStyle w:val="10"/>
              <w:spacing w:line="192" w:lineRule="auto"/>
              <w:ind w:left="34" w:right="17" w:firstLine="391"/>
              <w:jc w:val="both"/>
              <w:rPr>
                <w:lang w:eastAsia="zh-CN"/>
              </w:rPr>
            </w:pPr>
            <w:r>
              <w:rPr>
                <w:rFonts w:ascii="Times New Roman" w:hAnsi="Times New Roman" w:eastAsia="仿宋_GB2312" w:cs="Times New Roman"/>
                <w:snapToGrid/>
                <w:kern w:val="2"/>
                <w:lang w:eastAsia="zh-CN"/>
              </w:rPr>
              <w:t>4. 广告中的 商品或者服 务有关的允诺等信息不得与 实际情况不符。</w:t>
            </w:r>
          </w:p>
        </w:tc>
        <w:tc>
          <w:tcPr>
            <w:tcW w:w="1227" w:type="dxa"/>
            <w:tcBorders>
              <w:bottom w:val="single" w:color="000000" w:sz="6" w:space="0"/>
              <w:right w:val="single" w:color="000000" w:sz="6" w:space="0"/>
            </w:tcBorders>
          </w:tcPr>
          <w:p w14:paraId="1925F663">
            <w:pPr>
              <w:spacing w:line="244" w:lineRule="auto"/>
              <w:rPr>
                <w:lang w:eastAsia="zh-CN"/>
              </w:rPr>
            </w:pPr>
          </w:p>
          <w:p w14:paraId="05028328">
            <w:pPr>
              <w:spacing w:line="244" w:lineRule="auto"/>
              <w:rPr>
                <w:lang w:eastAsia="zh-CN"/>
              </w:rPr>
            </w:pPr>
          </w:p>
          <w:p w14:paraId="760DA2EE">
            <w:pPr>
              <w:spacing w:line="244" w:lineRule="auto"/>
              <w:rPr>
                <w:lang w:eastAsia="zh-CN"/>
              </w:rPr>
            </w:pPr>
          </w:p>
          <w:p w14:paraId="1C39A932">
            <w:pPr>
              <w:spacing w:line="244" w:lineRule="auto"/>
              <w:rPr>
                <w:lang w:eastAsia="zh-CN"/>
              </w:rPr>
            </w:pPr>
          </w:p>
          <w:p w14:paraId="3B69E73C">
            <w:pPr>
              <w:spacing w:line="244" w:lineRule="auto"/>
              <w:rPr>
                <w:lang w:eastAsia="zh-CN"/>
              </w:rPr>
            </w:pPr>
          </w:p>
          <w:p w14:paraId="675B1D5A">
            <w:pPr>
              <w:spacing w:line="245" w:lineRule="auto"/>
              <w:rPr>
                <w:lang w:eastAsia="zh-CN"/>
              </w:rPr>
            </w:pPr>
          </w:p>
          <w:p w14:paraId="39B5BADB">
            <w:pPr>
              <w:spacing w:line="245" w:lineRule="auto"/>
              <w:rPr>
                <w:lang w:eastAsia="zh-CN"/>
              </w:rPr>
            </w:pPr>
          </w:p>
          <w:p w14:paraId="4F3EA018">
            <w:pPr>
              <w:spacing w:line="245" w:lineRule="auto"/>
              <w:rPr>
                <w:lang w:eastAsia="zh-CN"/>
              </w:rPr>
            </w:pPr>
          </w:p>
          <w:p w14:paraId="7C937F12">
            <w:pPr>
              <w:spacing w:line="245" w:lineRule="auto"/>
              <w:rPr>
                <w:lang w:eastAsia="zh-CN"/>
              </w:rPr>
            </w:pPr>
          </w:p>
          <w:p w14:paraId="7E3FEDE6">
            <w:pPr>
              <w:spacing w:line="245" w:lineRule="auto"/>
              <w:rPr>
                <w:lang w:eastAsia="zh-CN"/>
              </w:rPr>
            </w:pPr>
          </w:p>
          <w:p w14:paraId="59BF12A0">
            <w:pPr>
              <w:spacing w:line="245" w:lineRule="auto"/>
              <w:rPr>
                <w:lang w:eastAsia="zh-CN"/>
              </w:rPr>
            </w:pPr>
          </w:p>
          <w:p w14:paraId="1575857F">
            <w:pPr>
              <w:spacing w:line="245" w:lineRule="auto"/>
              <w:rPr>
                <w:lang w:eastAsia="zh-CN"/>
              </w:rPr>
            </w:pPr>
          </w:p>
          <w:p w14:paraId="661BF0DE">
            <w:pPr>
              <w:spacing w:line="245" w:lineRule="auto"/>
              <w:rPr>
                <w:lang w:eastAsia="zh-CN"/>
              </w:rPr>
            </w:pPr>
          </w:p>
          <w:p w14:paraId="4FE3A5F9">
            <w:pPr>
              <w:spacing w:line="245" w:lineRule="auto"/>
              <w:rPr>
                <w:lang w:eastAsia="zh-CN"/>
              </w:rPr>
            </w:pPr>
          </w:p>
          <w:p w14:paraId="6F53016A">
            <w:pPr>
              <w:spacing w:line="245" w:lineRule="auto"/>
              <w:rPr>
                <w:lang w:eastAsia="zh-CN"/>
              </w:rPr>
            </w:pPr>
          </w:p>
          <w:p w14:paraId="1D68A584">
            <w:pPr>
              <w:pStyle w:val="10"/>
              <w:spacing w:before="90" w:line="172" w:lineRule="auto"/>
              <w:ind w:left="36" w:right="22" w:firstLine="3"/>
              <w:jc w:val="center"/>
            </w:pPr>
            <w:r>
              <w:rPr>
                <w:rFonts w:hint="eastAsia" w:ascii="Times New Roman" w:hAnsi="Times New Roman" w:eastAsia="仿宋_GB2312" w:cs="Times New Roman"/>
                <w:snapToGrid/>
                <w:kern w:val="2"/>
                <w:lang w:eastAsia="zh-CN"/>
              </w:rPr>
              <w:t>广告科</w:t>
            </w:r>
          </w:p>
        </w:tc>
      </w:tr>
    </w:tbl>
    <w:p w14:paraId="7D17880A">
      <w:pPr>
        <w:spacing w:line="266" w:lineRule="auto"/>
      </w:pPr>
    </w:p>
    <w:p w14:paraId="13FE9F3C">
      <w:pPr>
        <w:spacing w:before="129" w:line="159" w:lineRule="auto"/>
        <w:ind w:left="6155"/>
        <w:rPr>
          <w:rFonts w:ascii="微软雅黑" w:hAnsi="微软雅黑" w:eastAsia="微软雅黑" w:cs="微软雅黑"/>
          <w:sz w:val="30"/>
          <w:szCs w:val="30"/>
        </w:rPr>
        <w:sectPr>
          <w:pgSz w:w="16840" w:h="11900"/>
          <w:pgMar w:top="1011" w:right="1776" w:bottom="0" w:left="1550" w:header="0" w:footer="0" w:gutter="0"/>
          <w:cols w:space="720" w:num="1"/>
        </w:sectPr>
      </w:pPr>
    </w:p>
    <w:p w14:paraId="2F6A6F7C">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52"/>
        <w:gridCol w:w="2276"/>
        <w:gridCol w:w="1140"/>
        <w:gridCol w:w="4080"/>
        <w:gridCol w:w="2715"/>
        <w:gridCol w:w="1227"/>
      </w:tblGrid>
      <w:tr w14:paraId="67312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7B048B8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52" w:type="dxa"/>
            <w:tcBorders>
              <w:top w:val="single" w:color="000000" w:sz="6" w:space="0"/>
            </w:tcBorders>
          </w:tcPr>
          <w:p w14:paraId="7259D35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76" w:type="dxa"/>
            <w:tcBorders>
              <w:top w:val="single" w:color="000000" w:sz="6" w:space="0"/>
            </w:tcBorders>
          </w:tcPr>
          <w:p w14:paraId="744E869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044A052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80" w:type="dxa"/>
            <w:tcBorders>
              <w:top w:val="single" w:color="000000" w:sz="6" w:space="0"/>
            </w:tcBorders>
          </w:tcPr>
          <w:p w14:paraId="07C59A79">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576E7CF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27" w:type="dxa"/>
            <w:tcBorders>
              <w:top w:val="single" w:color="000000" w:sz="6" w:space="0"/>
              <w:right w:val="single" w:color="000000" w:sz="6" w:space="0"/>
            </w:tcBorders>
          </w:tcPr>
          <w:p w14:paraId="7918719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348BE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5" w:hRule="atLeast"/>
        </w:trPr>
        <w:tc>
          <w:tcPr>
            <w:tcW w:w="708" w:type="dxa"/>
            <w:tcBorders>
              <w:left w:val="single" w:color="000000" w:sz="6" w:space="0"/>
              <w:bottom w:val="single" w:color="000000" w:sz="6" w:space="0"/>
            </w:tcBorders>
          </w:tcPr>
          <w:p w14:paraId="79B7194F">
            <w:pPr>
              <w:spacing w:line="241" w:lineRule="auto"/>
            </w:pPr>
          </w:p>
          <w:p w14:paraId="4A860693">
            <w:pPr>
              <w:spacing w:line="241" w:lineRule="auto"/>
            </w:pPr>
          </w:p>
          <w:p w14:paraId="4E8A0E6C">
            <w:pPr>
              <w:spacing w:line="241" w:lineRule="auto"/>
            </w:pPr>
          </w:p>
          <w:p w14:paraId="34756DFC">
            <w:pPr>
              <w:spacing w:line="241" w:lineRule="auto"/>
            </w:pPr>
          </w:p>
          <w:p w14:paraId="2B0C832D">
            <w:pPr>
              <w:spacing w:line="241" w:lineRule="auto"/>
            </w:pPr>
          </w:p>
          <w:p w14:paraId="45EB2E35">
            <w:pPr>
              <w:spacing w:line="241" w:lineRule="auto"/>
            </w:pPr>
          </w:p>
          <w:p w14:paraId="7362DE0B">
            <w:pPr>
              <w:spacing w:line="241" w:lineRule="auto"/>
            </w:pPr>
          </w:p>
          <w:p w14:paraId="1D6650D9">
            <w:pPr>
              <w:spacing w:line="241" w:lineRule="auto"/>
            </w:pPr>
          </w:p>
          <w:p w14:paraId="11E0AF43">
            <w:pPr>
              <w:spacing w:line="241" w:lineRule="auto"/>
            </w:pPr>
          </w:p>
          <w:p w14:paraId="648ADE7D">
            <w:pPr>
              <w:spacing w:line="241" w:lineRule="auto"/>
            </w:pPr>
          </w:p>
          <w:p w14:paraId="5B123520">
            <w:pPr>
              <w:spacing w:line="241" w:lineRule="auto"/>
            </w:pPr>
          </w:p>
          <w:p w14:paraId="63892C75">
            <w:pPr>
              <w:spacing w:line="241" w:lineRule="auto"/>
            </w:pPr>
          </w:p>
          <w:p w14:paraId="412E2BE7">
            <w:pPr>
              <w:spacing w:line="241" w:lineRule="auto"/>
            </w:pPr>
          </w:p>
          <w:p w14:paraId="4B5CF230">
            <w:pPr>
              <w:spacing w:line="241" w:lineRule="auto"/>
            </w:pPr>
          </w:p>
          <w:p w14:paraId="36198AA2">
            <w:pPr>
              <w:spacing w:line="242" w:lineRule="auto"/>
            </w:pPr>
          </w:p>
          <w:p w14:paraId="7DBA37B2">
            <w:pPr>
              <w:spacing w:line="242" w:lineRule="auto"/>
            </w:pPr>
          </w:p>
          <w:p w14:paraId="6225B6CF">
            <w:pPr>
              <w:spacing w:line="242" w:lineRule="auto"/>
            </w:pPr>
          </w:p>
          <w:p w14:paraId="2E9D0E5C">
            <w:pPr>
              <w:spacing w:before="61" w:line="186" w:lineRule="auto"/>
              <w:ind w:left="295"/>
              <w:rPr>
                <w:rFonts w:ascii="Times New Roman" w:hAnsi="Times New Roman" w:eastAsia="Times New Roman" w:cs="Times New Roman"/>
              </w:rPr>
            </w:pPr>
            <w:r>
              <w:rPr>
                <w:rFonts w:ascii="Times New Roman" w:hAnsi="Times New Roman" w:eastAsia="Times New Roman" w:cs="Times New Roman"/>
              </w:rPr>
              <w:t>4</w:t>
            </w:r>
          </w:p>
        </w:tc>
        <w:tc>
          <w:tcPr>
            <w:tcW w:w="1352" w:type="dxa"/>
            <w:tcBorders>
              <w:bottom w:val="single" w:color="000000" w:sz="6" w:space="0"/>
            </w:tcBorders>
          </w:tcPr>
          <w:p w14:paraId="7C1CE711">
            <w:pPr>
              <w:spacing w:line="254" w:lineRule="auto"/>
              <w:rPr>
                <w:lang w:eastAsia="zh-CN"/>
              </w:rPr>
            </w:pPr>
          </w:p>
          <w:p w14:paraId="328CCCB8">
            <w:pPr>
              <w:spacing w:line="254" w:lineRule="auto"/>
              <w:rPr>
                <w:lang w:eastAsia="zh-CN"/>
              </w:rPr>
            </w:pPr>
          </w:p>
          <w:p w14:paraId="203571EB">
            <w:pPr>
              <w:spacing w:line="254" w:lineRule="auto"/>
              <w:rPr>
                <w:lang w:eastAsia="zh-CN"/>
              </w:rPr>
            </w:pPr>
          </w:p>
          <w:p w14:paraId="4C2A2704">
            <w:pPr>
              <w:spacing w:line="254" w:lineRule="auto"/>
              <w:rPr>
                <w:lang w:eastAsia="zh-CN"/>
              </w:rPr>
            </w:pPr>
          </w:p>
          <w:p w14:paraId="4D505176">
            <w:pPr>
              <w:spacing w:line="254" w:lineRule="auto"/>
              <w:rPr>
                <w:lang w:eastAsia="zh-CN"/>
              </w:rPr>
            </w:pPr>
          </w:p>
          <w:p w14:paraId="09A59F0C">
            <w:pPr>
              <w:spacing w:line="254" w:lineRule="auto"/>
              <w:rPr>
                <w:lang w:eastAsia="zh-CN"/>
              </w:rPr>
            </w:pPr>
          </w:p>
          <w:p w14:paraId="35D27940">
            <w:pPr>
              <w:spacing w:line="254" w:lineRule="auto"/>
              <w:rPr>
                <w:lang w:eastAsia="zh-CN"/>
              </w:rPr>
            </w:pPr>
          </w:p>
          <w:p w14:paraId="4F92299C">
            <w:pPr>
              <w:spacing w:line="254" w:lineRule="auto"/>
              <w:rPr>
                <w:lang w:eastAsia="zh-CN"/>
              </w:rPr>
            </w:pPr>
          </w:p>
          <w:p w14:paraId="6B84FF55">
            <w:pPr>
              <w:spacing w:line="254" w:lineRule="auto"/>
              <w:rPr>
                <w:lang w:eastAsia="zh-CN"/>
              </w:rPr>
            </w:pPr>
          </w:p>
          <w:p w14:paraId="1D9BA66E">
            <w:pPr>
              <w:spacing w:line="254" w:lineRule="auto"/>
              <w:rPr>
                <w:lang w:eastAsia="zh-CN"/>
              </w:rPr>
            </w:pPr>
          </w:p>
          <w:p w14:paraId="3D803266">
            <w:pPr>
              <w:spacing w:line="254" w:lineRule="auto"/>
              <w:rPr>
                <w:lang w:eastAsia="zh-CN"/>
              </w:rPr>
            </w:pPr>
          </w:p>
          <w:p w14:paraId="4EBF2062">
            <w:pPr>
              <w:spacing w:line="254" w:lineRule="auto"/>
              <w:rPr>
                <w:lang w:eastAsia="zh-CN"/>
              </w:rPr>
            </w:pPr>
          </w:p>
          <w:p w14:paraId="565AFBAE">
            <w:pPr>
              <w:spacing w:line="254" w:lineRule="auto"/>
              <w:rPr>
                <w:lang w:eastAsia="zh-CN"/>
              </w:rPr>
            </w:pPr>
          </w:p>
          <w:p w14:paraId="01C116E9">
            <w:pPr>
              <w:pStyle w:val="10"/>
              <w:spacing w:line="192" w:lineRule="auto"/>
              <w:ind w:left="34" w:right="17" w:firstLine="391"/>
              <w:jc w:val="both"/>
              <w:rPr>
                <w:rFonts w:ascii="Times New Roman" w:hAnsi="Times New Roman" w:eastAsia="仿宋_GB2312" w:cs="Times New Roman"/>
                <w:snapToGrid/>
                <w:kern w:val="2"/>
                <w:lang w:eastAsia="zh-CN"/>
              </w:rPr>
            </w:pPr>
          </w:p>
          <w:p w14:paraId="31B41496">
            <w:pPr>
              <w:pStyle w:val="10"/>
              <w:spacing w:line="192" w:lineRule="auto"/>
              <w:ind w:left="34" w:right="17" w:firstLine="391"/>
              <w:jc w:val="both"/>
              <w:rPr>
                <w:lang w:eastAsia="zh-CN"/>
              </w:rPr>
            </w:pPr>
            <w:r>
              <w:rPr>
                <w:rFonts w:ascii="Times New Roman" w:hAnsi="Times New Roman" w:eastAsia="仿宋_GB2312" w:cs="Times New Roman"/>
                <w:snapToGrid/>
                <w:kern w:val="2"/>
                <w:lang w:eastAsia="zh-CN"/>
              </w:rPr>
              <w:t>医疗、药品、 医疗器械广告 不得含有法律 禁止性宣传用 语</w:t>
            </w:r>
          </w:p>
        </w:tc>
        <w:tc>
          <w:tcPr>
            <w:tcW w:w="2276" w:type="dxa"/>
            <w:tcBorders>
              <w:bottom w:val="single" w:color="000000" w:sz="6" w:space="0"/>
            </w:tcBorders>
          </w:tcPr>
          <w:p w14:paraId="6981F2BA">
            <w:pPr>
              <w:spacing w:line="247" w:lineRule="auto"/>
              <w:rPr>
                <w:lang w:eastAsia="zh-CN"/>
              </w:rPr>
            </w:pPr>
          </w:p>
          <w:p w14:paraId="39DD0C18">
            <w:pPr>
              <w:spacing w:line="247" w:lineRule="auto"/>
              <w:rPr>
                <w:lang w:eastAsia="zh-CN"/>
              </w:rPr>
            </w:pPr>
          </w:p>
          <w:p w14:paraId="5CB0E055">
            <w:pPr>
              <w:spacing w:line="247" w:lineRule="auto"/>
              <w:rPr>
                <w:lang w:eastAsia="zh-CN"/>
              </w:rPr>
            </w:pPr>
          </w:p>
          <w:p w14:paraId="2982C07B">
            <w:pPr>
              <w:spacing w:line="247" w:lineRule="auto"/>
              <w:rPr>
                <w:lang w:eastAsia="zh-CN"/>
              </w:rPr>
            </w:pPr>
          </w:p>
          <w:p w14:paraId="71DD9C78">
            <w:pPr>
              <w:spacing w:line="247" w:lineRule="auto"/>
              <w:rPr>
                <w:lang w:eastAsia="zh-CN"/>
              </w:rPr>
            </w:pPr>
          </w:p>
          <w:p w14:paraId="710D039B">
            <w:pPr>
              <w:spacing w:line="247" w:lineRule="auto"/>
              <w:rPr>
                <w:lang w:eastAsia="zh-CN"/>
              </w:rPr>
            </w:pPr>
          </w:p>
          <w:p w14:paraId="55CA491A">
            <w:pPr>
              <w:spacing w:line="247" w:lineRule="auto"/>
              <w:rPr>
                <w:lang w:eastAsia="zh-CN"/>
              </w:rPr>
            </w:pPr>
          </w:p>
          <w:p w14:paraId="132FF98D">
            <w:pPr>
              <w:spacing w:line="247" w:lineRule="auto"/>
              <w:rPr>
                <w:lang w:eastAsia="zh-CN"/>
              </w:rPr>
            </w:pPr>
          </w:p>
          <w:p w14:paraId="569E18B1">
            <w:pPr>
              <w:spacing w:line="247" w:lineRule="auto"/>
              <w:rPr>
                <w:lang w:eastAsia="zh-CN"/>
              </w:rPr>
            </w:pPr>
          </w:p>
          <w:p w14:paraId="2E144C3E">
            <w:pPr>
              <w:spacing w:line="248" w:lineRule="auto"/>
              <w:rPr>
                <w:lang w:eastAsia="zh-CN"/>
              </w:rPr>
            </w:pPr>
          </w:p>
          <w:p w14:paraId="75082190">
            <w:pPr>
              <w:spacing w:line="248" w:lineRule="auto"/>
              <w:rPr>
                <w:lang w:eastAsia="zh-CN"/>
              </w:rPr>
            </w:pPr>
          </w:p>
          <w:p w14:paraId="7A696783">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医疗、药品、医疗器械 广告含有表示功效、安全性的 断言或者保证；</w:t>
            </w:r>
          </w:p>
          <w:p w14:paraId="41B24C0B">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医疗、药品、医疗器械 广告宣传治愈率、有效率；</w:t>
            </w:r>
          </w:p>
          <w:p w14:paraId="6DCC5116">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与其他药品、医疗器械 的功效和安全性作或其他医 疗机构比较；</w:t>
            </w:r>
          </w:p>
          <w:p w14:paraId="1AED3D59">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 利用 广告代言人作推 荐证明。</w:t>
            </w:r>
          </w:p>
          <w:p w14:paraId="1ADC213C">
            <w:pPr>
              <w:pStyle w:val="10"/>
              <w:spacing w:line="192" w:lineRule="auto"/>
              <w:ind w:left="34" w:right="17" w:firstLine="391"/>
              <w:jc w:val="both"/>
              <w:rPr>
                <w:lang w:eastAsia="zh-CN"/>
              </w:rPr>
            </w:pPr>
            <w:r>
              <w:rPr>
                <w:rFonts w:ascii="Times New Roman" w:hAnsi="Times New Roman" w:eastAsia="仿宋_GB2312" w:cs="Times New Roman"/>
                <w:snapToGrid/>
                <w:kern w:val="2"/>
                <w:lang w:eastAsia="zh-CN"/>
              </w:rPr>
              <w:t>如： 某医疗广告宣称“一  次治愈，绝不复发”等内容。</w:t>
            </w:r>
          </w:p>
        </w:tc>
        <w:tc>
          <w:tcPr>
            <w:tcW w:w="1140" w:type="dxa"/>
            <w:tcBorders>
              <w:bottom w:val="single" w:color="000000" w:sz="6" w:space="0"/>
            </w:tcBorders>
          </w:tcPr>
          <w:p w14:paraId="7B730C08">
            <w:pPr>
              <w:spacing w:line="251" w:lineRule="auto"/>
              <w:rPr>
                <w:lang w:eastAsia="zh-CN"/>
              </w:rPr>
            </w:pPr>
          </w:p>
          <w:p w14:paraId="4192CDCE">
            <w:pPr>
              <w:spacing w:line="251" w:lineRule="auto"/>
              <w:rPr>
                <w:lang w:eastAsia="zh-CN"/>
              </w:rPr>
            </w:pPr>
          </w:p>
          <w:p w14:paraId="3061186C">
            <w:pPr>
              <w:spacing w:line="252" w:lineRule="auto"/>
              <w:rPr>
                <w:lang w:eastAsia="zh-CN"/>
              </w:rPr>
            </w:pPr>
          </w:p>
          <w:p w14:paraId="27895511">
            <w:pPr>
              <w:spacing w:line="252" w:lineRule="auto"/>
              <w:rPr>
                <w:lang w:eastAsia="zh-CN"/>
              </w:rPr>
            </w:pPr>
          </w:p>
          <w:p w14:paraId="4FD79AF9">
            <w:pPr>
              <w:spacing w:line="252" w:lineRule="auto"/>
              <w:rPr>
                <w:lang w:eastAsia="zh-CN"/>
              </w:rPr>
            </w:pPr>
          </w:p>
          <w:p w14:paraId="5BD1F389">
            <w:pPr>
              <w:spacing w:line="252" w:lineRule="auto"/>
              <w:rPr>
                <w:lang w:eastAsia="zh-CN"/>
              </w:rPr>
            </w:pPr>
          </w:p>
          <w:p w14:paraId="49028004">
            <w:pPr>
              <w:spacing w:line="252" w:lineRule="auto"/>
              <w:rPr>
                <w:lang w:eastAsia="zh-CN"/>
              </w:rPr>
            </w:pPr>
          </w:p>
          <w:p w14:paraId="483A9EEB">
            <w:pPr>
              <w:spacing w:line="252" w:lineRule="auto"/>
              <w:rPr>
                <w:lang w:eastAsia="zh-CN"/>
              </w:rPr>
            </w:pPr>
          </w:p>
          <w:p w14:paraId="266B67E1">
            <w:pPr>
              <w:spacing w:line="252" w:lineRule="auto"/>
              <w:rPr>
                <w:lang w:eastAsia="zh-CN"/>
              </w:rPr>
            </w:pPr>
          </w:p>
          <w:p w14:paraId="57FD9CE6">
            <w:pPr>
              <w:spacing w:line="252" w:lineRule="auto"/>
              <w:rPr>
                <w:lang w:eastAsia="zh-CN"/>
              </w:rPr>
            </w:pPr>
          </w:p>
          <w:p w14:paraId="78B653AF">
            <w:pPr>
              <w:spacing w:line="252" w:lineRule="auto"/>
              <w:rPr>
                <w:lang w:eastAsia="zh-CN"/>
              </w:rPr>
            </w:pPr>
          </w:p>
          <w:p w14:paraId="30406FB5">
            <w:pPr>
              <w:spacing w:line="252" w:lineRule="auto"/>
              <w:rPr>
                <w:lang w:eastAsia="zh-CN"/>
              </w:rPr>
            </w:pPr>
          </w:p>
          <w:p w14:paraId="3ED80F07">
            <w:pPr>
              <w:spacing w:line="252" w:lineRule="auto"/>
              <w:rPr>
                <w:lang w:eastAsia="zh-CN"/>
              </w:rPr>
            </w:pPr>
          </w:p>
          <w:p w14:paraId="43CDF81B">
            <w:pPr>
              <w:spacing w:line="252" w:lineRule="auto"/>
              <w:rPr>
                <w:lang w:eastAsia="zh-CN"/>
              </w:rPr>
            </w:pPr>
          </w:p>
          <w:p w14:paraId="0012B09D">
            <w:pPr>
              <w:spacing w:line="252" w:lineRule="auto"/>
              <w:rPr>
                <w:lang w:eastAsia="zh-CN"/>
              </w:rPr>
            </w:pPr>
          </w:p>
          <w:p w14:paraId="1F76D0BB">
            <w:pPr>
              <w:spacing w:line="252" w:lineRule="auto"/>
              <w:rPr>
                <w:lang w:eastAsia="zh-CN"/>
              </w:rPr>
            </w:pPr>
          </w:p>
          <w:p w14:paraId="61321F90">
            <w:pPr>
              <w:pStyle w:val="10"/>
              <w:spacing w:before="90" w:line="226" w:lineRule="auto"/>
              <w:ind w:left="106"/>
            </w:pPr>
            <w:r>
              <w:rPr>
                <w:spacing w:val="31"/>
              </w:rPr>
              <w:t>☆☆☆☆☆</w:t>
            </w:r>
          </w:p>
        </w:tc>
        <w:tc>
          <w:tcPr>
            <w:tcW w:w="4080" w:type="dxa"/>
            <w:tcBorders>
              <w:bottom w:val="single" w:color="000000" w:sz="6" w:space="0"/>
            </w:tcBorders>
          </w:tcPr>
          <w:p w14:paraId="243BD76F">
            <w:pPr>
              <w:spacing w:line="262" w:lineRule="auto"/>
              <w:rPr>
                <w:lang w:eastAsia="zh-CN"/>
              </w:rPr>
            </w:pPr>
          </w:p>
          <w:p w14:paraId="4BBEE21B">
            <w:pPr>
              <w:spacing w:line="262" w:lineRule="auto"/>
              <w:rPr>
                <w:lang w:eastAsia="zh-CN"/>
              </w:rPr>
            </w:pPr>
          </w:p>
          <w:p w14:paraId="337CE719">
            <w:pPr>
              <w:spacing w:line="262" w:lineRule="auto"/>
              <w:rPr>
                <w:lang w:eastAsia="zh-CN"/>
              </w:rPr>
            </w:pPr>
          </w:p>
          <w:p w14:paraId="441AE3D1">
            <w:pPr>
              <w:spacing w:line="262" w:lineRule="auto"/>
              <w:rPr>
                <w:lang w:eastAsia="zh-CN"/>
              </w:rPr>
            </w:pPr>
          </w:p>
          <w:p w14:paraId="20DF08CC">
            <w:pPr>
              <w:spacing w:line="262" w:lineRule="auto"/>
              <w:rPr>
                <w:lang w:eastAsia="zh-CN"/>
              </w:rPr>
            </w:pPr>
          </w:p>
          <w:p w14:paraId="08E45083">
            <w:pPr>
              <w:spacing w:line="262" w:lineRule="auto"/>
              <w:rPr>
                <w:lang w:eastAsia="zh-CN"/>
              </w:rPr>
            </w:pPr>
          </w:p>
          <w:p w14:paraId="0FD31983">
            <w:pPr>
              <w:spacing w:line="263" w:lineRule="auto"/>
              <w:rPr>
                <w:lang w:eastAsia="zh-CN"/>
              </w:rPr>
            </w:pPr>
          </w:p>
          <w:p w14:paraId="3D4DBE0A">
            <w:pPr>
              <w:spacing w:line="263" w:lineRule="auto"/>
              <w:rPr>
                <w:lang w:eastAsia="zh-CN"/>
              </w:rPr>
            </w:pPr>
          </w:p>
          <w:p w14:paraId="5605B57C">
            <w:pPr>
              <w:spacing w:line="263" w:lineRule="auto"/>
              <w:rPr>
                <w:lang w:eastAsia="zh-CN"/>
              </w:rPr>
            </w:pPr>
          </w:p>
          <w:p w14:paraId="1CA0331B">
            <w:pPr>
              <w:pStyle w:val="10"/>
              <w:spacing w:line="192" w:lineRule="auto"/>
              <w:ind w:left="34" w:right="17" w:firstLine="391"/>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《中华人民共和国广告法》</w:t>
            </w:r>
          </w:p>
          <w:p w14:paraId="00B91DCC">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第五十八条第一款第一项   有下列 行为之一的， 由市场监督管理部门责令停 止发布广告， 责令广告主在相应范围内消 除影响， 处广告费用一倍以上三倍以下的 罚款，广告费用无法计算或者明显偏低 的，处十万元以上二十万元以下的罚款； 情节严重的， 处广告费用三倍以上五倍以 下的罚款， 广告费用无法计算或者明显偏 低的， 处二十万元以上一百万元以下的罚 款， 可以吊销营业执照，  并由广告审查机 关撤销广告审查批准文件、 一年内不受理 其广告审查申请：</w:t>
            </w:r>
          </w:p>
          <w:p w14:paraId="7BE7B568">
            <w:pPr>
              <w:pStyle w:val="10"/>
              <w:spacing w:line="192" w:lineRule="auto"/>
              <w:ind w:left="34" w:right="17" w:firstLine="391"/>
              <w:jc w:val="both"/>
              <w:rPr>
                <w:lang w:eastAsia="zh-CN"/>
              </w:rPr>
            </w:pPr>
            <w:r>
              <w:rPr>
                <w:rFonts w:ascii="Times New Roman" w:hAnsi="Times New Roman" w:eastAsia="仿宋_GB2312" w:cs="Times New Roman"/>
                <w:snapToGrid/>
                <w:kern w:val="2"/>
                <w:lang w:eastAsia="zh-CN"/>
              </w:rPr>
              <w:t>（一）违反本法第十六条规定发布医 疗、药品、医疗器械广告的；</w:t>
            </w:r>
          </w:p>
        </w:tc>
        <w:tc>
          <w:tcPr>
            <w:tcW w:w="2715" w:type="dxa"/>
            <w:tcBorders>
              <w:bottom w:val="single" w:color="000000" w:sz="6" w:space="0"/>
            </w:tcBorders>
          </w:tcPr>
          <w:p w14:paraId="156E5FA9">
            <w:pPr>
              <w:spacing w:line="452" w:lineRule="auto"/>
              <w:rPr>
                <w:lang w:eastAsia="zh-CN"/>
              </w:rPr>
            </w:pPr>
          </w:p>
          <w:p w14:paraId="5C05ADB4">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医疗广告合规建议：</w:t>
            </w:r>
          </w:p>
          <w:p w14:paraId="328B5BB0">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1 ）医疗机构发布医疗 广告， 应在发布前向卫生行政 部门申请医疗广告审查。未取 得《医疗广告审查证明》，不 得发布医疗广告；</w:t>
            </w:r>
          </w:p>
          <w:p w14:paraId="2B4829E0">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2 ）医疗广告内容应与 医疗广告审查成品样件保持 一致。</w:t>
            </w:r>
          </w:p>
          <w:p w14:paraId="5B6149BF">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药品、医疗器械广告合 规建议：</w:t>
            </w:r>
          </w:p>
          <w:p w14:paraId="36F932A4">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1 ）药品、医疗器械广 告未经审查不得发布；</w:t>
            </w:r>
          </w:p>
          <w:p w14:paraId="5BD835E7">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2 ）广告主应当对药品、 医疗器械广告真实性和合法  性负责；</w:t>
            </w:r>
          </w:p>
          <w:p w14:paraId="154D7363">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3 ）处方药不得在大众 传播媒介发布， 非处方药广告 还应显著标明非处方药标识 （ OTC ）和“请按药品说明书 或者在药师指导下购买和使 用 ”。</w:t>
            </w:r>
          </w:p>
          <w:p w14:paraId="1C5F988E">
            <w:pPr>
              <w:pStyle w:val="10"/>
              <w:spacing w:line="192" w:lineRule="auto"/>
              <w:ind w:left="34" w:right="17" w:firstLine="39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医疗、药品、医疗器械 广告内容不得出现公众人物 或医生、患者、专家等名义和 形象作推荐证明。</w:t>
            </w:r>
          </w:p>
          <w:p w14:paraId="0EDE67AE">
            <w:pPr>
              <w:pStyle w:val="10"/>
              <w:spacing w:line="192" w:lineRule="auto"/>
              <w:ind w:left="34" w:right="17" w:firstLine="391"/>
              <w:jc w:val="both"/>
              <w:rPr>
                <w:lang w:eastAsia="zh-CN"/>
              </w:rPr>
            </w:pPr>
            <w:r>
              <w:rPr>
                <w:rFonts w:ascii="Times New Roman" w:hAnsi="Times New Roman" w:eastAsia="仿宋_GB2312" w:cs="Times New Roman"/>
                <w:snapToGrid/>
                <w:kern w:val="2"/>
                <w:lang w:eastAsia="zh-CN"/>
              </w:rPr>
              <w:t>4.进一步加强对《药品、  医疗器械、保健食品、特殊医  学用途配方食品广告审查管 理暂行办法》的学习（国家市  场监督管理总局令第 21 号）。</w:t>
            </w:r>
          </w:p>
        </w:tc>
        <w:tc>
          <w:tcPr>
            <w:tcW w:w="1227" w:type="dxa"/>
            <w:tcBorders>
              <w:bottom w:val="single" w:color="000000" w:sz="6" w:space="0"/>
              <w:right w:val="single" w:color="000000" w:sz="6" w:space="0"/>
            </w:tcBorders>
          </w:tcPr>
          <w:p w14:paraId="705EA2E5">
            <w:pPr>
              <w:spacing w:line="244" w:lineRule="auto"/>
              <w:rPr>
                <w:lang w:eastAsia="zh-CN"/>
              </w:rPr>
            </w:pPr>
          </w:p>
          <w:p w14:paraId="27AA108E">
            <w:pPr>
              <w:spacing w:line="244" w:lineRule="auto"/>
              <w:rPr>
                <w:lang w:eastAsia="zh-CN"/>
              </w:rPr>
            </w:pPr>
          </w:p>
          <w:p w14:paraId="09C58DAA">
            <w:pPr>
              <w:spacing w:line="244" w:lineRule="auto"/>
              <w:rPr>
                <w:lang w:eastAsia="zh-CN"/>
              </w:rPr>
            </w:pPr>
          </w:p>
          <w:p w14:paraId="4AF0D9C9">
            <w:pPr>
              <w:spacing w:line="244" w:lineRule="auto"/>
              <w:rPr>
                <w:lang w:eastAsia="zh-CN"/>
              </w:rPr>
            </w:pPr>
          </w:p>
          <w:p w14:paraId="14CD516C">
            <w:pPr>
              <w:spacing w:line="244" w:lineRule="auto"/>
              <w:rPr>
                <w:lang w:eastAsia="zh-CN"/>
              </w:rPr>
            </w:pPr>
          </w:p>
          <w:p w14:paraId="262D8D4B">
            <w:pPr>
              <w:spacing w:line="245" w:lineRule="auto"/>
              <w:rPr>
                <w:lang w:eastAsia="zh-CN"/>
              </w:rPr>
            </w:pPr>
          </w:p>
          <w:p w14:paraId="4027735F">
            <w:pPr>
              <w:spacing w:line="245" w:lineRule="auto"/>
              <w:rPr>
                <w:lang w:eastAsia="zh-CN"/>
              </w:rPr>
            </w:pPr>
          </w:p>
          <w:p w14:paraId="7608D42D">
            <w:pPr>
              <w:spacing w:line="245" w:lineRule="auto"/>
              <w:rPr>
                <w:lang w:eastAsia="zh-CN"/>
              </w:rPr>
            </w:pPr>
          </w:p>
          <w:p w14:paraId="25E5E15E">
            <w:pPr>
              <w:spacing w:line="245" w:lineRule="auto"/>
              <w:rPr>
                <w:lang w:eastAsia="zh-CN"/>
              </w:rPr>
            </w:pPr>
          </w:p>
          <w:p w14:paraId="73001C48">
            <w:pPr>
              <w:spacing w:line="245" w:lineRule="auto"/>
              <w:rPr>
                <w:lang w:eastAsia="zh-CN"/>
              </w:rPr>
            </w:pPr>
          </w:p>
          <w:p w14:paraId="6FFAC22A">
            <w:pPr>
              <w:spacing w:line="245" w:lineRule="auto"/>
              <w:rPr>
                <w:lang w:eastAsia="zh-CN"/>
              </w:rPr>
            </w:pPr>
          </w:p>
          <w:p w14:paraId="61E59453">
            <w:pPr>
              <w:spacing w:line="245" w:lineRule="auto"/>
              <w:rPr>
                <w:lang w:eastAsia="zh-CN"/>
              </w:rPr>
            </w:pPr>
          </w:p>
          <w:p w14:paraId="10612583">
            <w:pPr>
              <w:spacing w:line="245" w:lineRule="auto"/>
              <w:rPr>
                <w:lang w:eastAsia="zh-CN"/>
              </w:rPr>
            </w:pPr>
          </w:p>
          <w:p w14:paraId="2D00498C">
            <w:pPr>
              <w:spacing w:line="245" w:lineRule="auto"/>
              <w:rPr>
                <w:lang w:eastAsia="zh-CN"/>
              </w:rPr>
            </w:pPr>
          </w:p>
          <w:p w14:paraId="30D4BE0C">
            <w:pPr>
              <w:spacing w:line="245" w:lineRule="auto"/>
              <w:rPr>
                <w:lang w:eastAsia="zh-CN"/>
              </w:rPr>
            </w:pPr>
          </w:p>
          <w:p w14:paraId="5F97B3FC">
            <w:pPr>
              <w:pStyle w:val="10"/>
              <w:spacing w:before="90" w:line="172" w:lineRule="auto"/>
              <w:ind w:left="36" w:right="21" w:firstLine="3"/>
              <w:jc w:val="center"/>
            </w:pPr>
            <w:r>
              <w:rPr>
                <w:rFonts w:hint="eastAsia" w:ascii="Times New Roman" w:hAnsi="Times New Roman" w:eastAsia="仿宋_GB2312" w:cs="Times New Roman"/>
                <w:snapToGrid/>
                <w:kern w:val="2"/>
                <w:lang w:eastAsia="zh-CN"/>
              </w:rPr>
              <w:t>广告科</w:t>
            </w:r>
          </w:p>
        </w:tc>
      </w:tr>
    </w:tbl>
    <w:p w14:paraId="1188872E">
      <w:pPr>
        <w:spacing w:line="266" w:lineRule="auto"/>
      </w:pPr>
    </w:p>
    <w:p w14:paraId="383B8139">
      <w:pPr>
        <w:spacing w:before="129" w:line="159" w:lineRule="auto"/>
        <w:ind w:left="6155"/>
        <w:rPr>
          <w:rFonts w:ascii="微软雅黑" w:hAnsi="微软雅黑" w:eastAsia="微软雅黑" w:cs="微软雅黑"/>
          <w:sz w:val="30"/>
          <w:szCs w:val="30"/>
        </w:rPr>
        <w:sectPr>
          <w:pgSz w:w="16840" w:h="11900"/>
          <w:pgMar w:top="1011" w:right="1776" w:bottom="0" w:left="1550" w:header="0" w:footer="0" w:gutter="0"/>
          <w:cols w:space="720" w:num="1"/>
        </w:sectPr>
      </w:pPr>
    </w:p>
    <w:p w14:paraId="0E77629A">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52"/>
        <w:gridCol w:w="2261"/>
        <w:gridCol w:w="1155"/>
        <w:gridCol w:w="4095"/>
        <w:gridCol w:w="2700"/>
        <w:gridCol w:w="1227"/>
      </w:tblGrid>
      <w:tr w14:paraId="06E32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03F54FD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52" w:type="dxa"/>
            <w:tcBorders>
              <w:top w:val="single" w:color="000000" w:sz="6" w:space="0"/>
            </w:tcBorders>
          </w:tcPr>
          <w:p w14:paraId="1AA91F1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61" w:type="dxa"/>
            <w:tcBorders>
              <w:top w:val="single" w:color="000000" w:sz="6" w:space="0"/>
            </w:tcBorders>
          </w:tcPr>
          <w:p w14:paraId="03ADC5D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55" w:type="dxa"/>
            <w:tcBorders>
              <w:top w:val="single" w:color="000000" w:sz="6" w:space="0"/>
            </w:tcBorders>
          </w:tcPr>
          <w:p w14:paraId="193A123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95" w:type="dxa"/>
            <w:tcBorders>
              <w:top w:val="single" w:color="000000" w:sz="6" w:space="0"/>
            </w:tcBorders>
          </w:tcPr>
          <w:p w14:paraId="7E31623F">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00" w:type="dxa"/>
            <w:tcBorders>
              <w:top w:val="single" w:color="000000" w:sz="6" w:space="0"/>
            </w:tcBorders>
          </w:tcPr>
          <w:p w14:paraId="79B4425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27" w:type="dxa"/>
            <w:tcBorders>
              <w:top w:val="single" w:color="000000" w:sz="6" w:space="0"/>
              <w:right w:val="single" w:color="000000" w:sz="6" w:space="0"/>
            </w:tcBorders>
          </w:tcPr>
          <w:p w14:paraId="6F72BAB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01AC3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5" w:hRule="atLeast"/>
        </w:trPr>
        <w:tc>
          <w:tcPr>
            <w:tcW w:w="708" w:type="dxa"/>
            <w:tcBorders>
              <w:left w:val="single" w:color="000000" w:sz="6" w:space="0"/>
            </w:tcBorders>
          </w:tcPr>
          <w:p w14:paraId="75381740">
            <w:pPr>
              <w:spacing w:line="243" w:lineRule="auto"/>
            </w:pPr>
          </w:p>
          <w:p w14:paraId="509A4CA2">
            <w:pPr>
              <w:spacing w:line="243" w:lineRule="auto"/>
            </w:pPr>
          </w:p>
          <w:p w14:paraId="1295358B">
            <w:pPr>
              <w:spacing w:line="244" w:lineRule="auto"/>
            </w:pPr>
          </w:p>
          <w:p w14:paraId="215B2949">
            <w:pPr>
              <w:spacing w:line="244" w:lineRule="auto"/>
            </w:pPr>
          </w:p>
          <w:p w14:paraId="0973826F">
            <w:pPr>
              <w:spacing w:line="244" w:lineRule="auto"/>
            </w:pPr>
          </w:p>
          <w:p w14:paraId="55BA2DF7">
            <w:pPr>
              <w:spacing w:line="244" w:lineRule="auto"/>
            </w:pPr>
          </w:p>
          <w:p w14:paraId="6959AA29">
            <w:pPr>
              <w:spacing w:line="244" w:lineRule="auto"/>
            </w:pPr>
          </w:p>
          <w:p w14:paraId="7A67F459">
            <w:pPr>
              <w:spacing w:line="244" w:lineRule="auto"/>
            </w:pPr>
          </w:p>
          <w:p w14:paraId="2E7FCA0F">
            <w:pPr>
              <w:spacing w:line="244" w:lineRule="auto"/>
            </w:pPr>
          </w:p>
          <w:p w14:paraId="27E5FEA8">
            <w:pPr>
              <w:spacing w:before="60" w:line="183" w:lineRule="auto"/>
              <w:ind w:left="302"/>
              <w:rPr>
                <w:rFonts w:ascii="Times New Roman" w:hAnsi="Times New Roman" w:eastAsia="Times New Roman" w:cs="Times New Roman"/>
              </w:rPr>
            </w:pPr>
            <w:r>
              <w:rPr>
                <w:rFonts w:ascii="Times New Roman" w:hAnsi="Times New Roman" w:eastAsia="Times New Roman" w:cs="Times New Roman"/>
              </w:rPr>
              <w:t>5</w:t>
            </w:r>
          </w:p>
        </w:tc>
        <w:tc>
          <w:tcPr>
            <w:tcW w:w="1352" w:type="dxa"/>
          </w:tcPr>
          <w:p w14:paraId="5753183E">
            <w:pPr>
              <w:spacing w:line="253" w:lineRule="auto"/>
              <w:rPr>
                <w:lang w:eastAsia="zh-CN"/>
              </w:rPr>
            </w:pPr>
          </w:p>
          <w:p w14:paraId="7396AFCA">
            <w:pPr>
              <w:spacing w:line="253" w:lineRule="auto"/>
              <w:rPr>
                <w:lang w:eastAsia="zh-CN"/>
              </w:rPr>
            </w:pPr>
          </w:p>
          <w:p w14:paraId="5FB0C86F">
            <w:pPr>
              <w:spacing w:line="253" w:lineRule="auto"/>
              <w:rPr>
                <w:lang w:eastAsia="zh-CN"/>
              </w:rPr>
            </w:pPr>
          </w:p>
          <w:p w14:paraId="2B6D39E6">
            <w:pPr>
              <w:spacing w:line="254" w:lineRule="auto"/>
              <w:rPr>
                <w:lang w:eastAsia="zh-CN"/>
              </w:rPr>
            </w:pPr>
          </w:p>
          <w:p w14:paraId="6B936AFB">
            <w:pPr>
              <w:spacing w:line="254" w:lineRule="auto"/>
              <w:rPr>
                <w:lang w:eastAsia="zh-CN"/>
              </w:rPr>
            </w:pPr>
          </w:p>
          <w:p w14:paraId="682E7470">
            <w:pPr>
              <w:pStyle w:val="10"/>
              <w:spacing w:line="192" w:lineRule="auto"/>
              <w:ind w:left="34" w:right="17" w:firstLine="437"/>
              <w:jc w:val="both"/>
              <w:rPr>
                <w:rFonts w:ascii="Times New Roman" w:hAnsi="Times New Roman" w:eastAsia="仿宋_GB2312" w:cs="Times New Roman"/>
                <w:snapToGrid/>
                <w:kern w:val="2"/>
                <w:lang w:eastAsia="zh-CN"/>
              </w:rPr>
            </w:pPr>
          </w:p>
          <w:p w14:paraId="0E71A7E2">
            <w:pPr>
              <w:pStyle w:val="10"/>
              <w:spacing w:line="192" w:lineRule="auto"/>
              <w:ind w:left="34" w:right="17" w:firstLine="437"/>
              <w:jc w:val="both"/>
              <w:rPr>
                <w:lang w:eastAsia="zh-CN"/>
              </w:rPr>
            </w:pPr>
            <w:r>
              <w:rPr>
                <w:rFonts w:ascii="Times New Roman" w:hAnsi="Times New Roman" w:eastAsia="仿宋_GB2312" w:cs="Times New Roman"/>
                <w:snapToGrid/>
                <w:kern w:val="2"/>
                <w:lang w:eastAsia="zh-CN"/>
              </w:rPr>
              <w:t>禁 止 在 非 医 疗、药品、医 疗器械广告中 涉及疾病治疗 功能和使用医 疗用语</w:t>
            </w:r>
          </w:p>
        </w:tc>
        <w:tc>
          <w:tcPr>
            <w:tcW w:w="2261" w:type="dxa"/>
          </w:tcPr>
          <w:p w14:paraId="04C72684">
            <w:pPr>
              <w:spacing w:line="345" w:lineRule="auto"/>
              <w:rPr>
                <w:lang w:eastAsia="zh-CN"/>
              </w:rPr>
            </w:pPr>
          </w:p>
          <w:p w14:paraId="76910686">
            <w:pPr>
              <w:spacing w:line="345" w:lineRule="auto"/>
              <w:rPr>
                <w:lang w:eastAsia="zh-CN"/>
              </w:rPr>
            </w:pPr>
          </w:p>
          <w:p w14:paraId="5C21B673">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1.普通食品、保健食品、  保健用品、消毒产品、化妆品、 美容美体服务等非医疗、药  品、医疗器械广告涉及疾病治  疗功能；</w:t>
            </w:r>
          </w:p>
          <w:p w14:paraId="521BFAF1">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2.普通食品、保健用品、 消毒产品、化妆品、美容美体 服务等非医疗、药品、医疗器 械广告使用医疗用语或者与 药品相混淆的用语。</w:t>
            </w:r>
          </w:p>
          <w:p w14:paraId="74BB3045">
            <w:pPr>
              <w:pStyle w:val="10"/>
              <w:spacing w:line="192" w:lineRule="auto"/>
              <w:ind w:left="34" w:right="17" w:firstLine="437"/>
              <w:jc w:val="both"/>
              <w:rPr>
                <w:lang w:eastAsia="zh-CN"/>
              </w:rPr>
            </w:pPr>
            <w:r>
              <w:rPr>
                <w:rFonts w:ascii="Times New Roman" w:hAnsi="Times New Roman" w:eastAsia="仿宋_GB2312" w:cs="Times New Roman"/>
                <w:snapToGrid/>
                <w:kern w:val="2"/>
                <w:lang w:eastAsia="zh-CN"/>
              </w:rPr>
              <w:t>如：某保健眼贴宣称能提 高视力，治疗老花等眼部疾 病。</w:t>
            </w:r>
          </w:p>
        </w:tc>
        <w:tc>
          <w:tcPr>
            <w:tcW w:w="1155" w:type="dxa"/>
          </w:tcPr>
          <w:p w14:paraId="0DEF51A7">
            <w:pPr>
              <w:spacing w:line="265" w:lineRule="auto"/>
              <w:rPr>
                <w:lang w:eastAsia="zh-CN"/>
              </w:rPr>
            </w:pPr>
          </w:p>
          <w:p w14:paraId="243CBFEB">
            <w:pPr>
              <w:spacing w:line="265" w:lineRule="auto"/>
              <w:rPr>
                <w:lang w:eastAsia="zh-CN"/>
              </w:rPr>
            </w:pPr>
          </w:p>
          <w:p w14:paraId="43360A4D">
            <w:pPr>
              <w:spacing w:line="265" w:lineRule="auto"/>
              <w:rPr>
                <w:lang w:eastAsia="zh-CN"/>
              </w:rPr>
            </w:pPr>
          </w:p>
          <w:p w14:paraId="2672C796">
            <w:pPr>
              <w:spacing w:line="265" w:lineRule="auto"/>
              <w:rPr>
                <w:lang w:eastAsia="zh-CN"/>
              </w:rPr>
            </w:pPr>
          </w:p>
          <w:p w14:paraId="05959511">
            <w:pPr>
              <w:spacing w:line="265" w:lineRule="auto"/>
              <w:rPr>
                <w:lang w:eastAsia="zh-CN"/>
              </w:rPr>
            </w:pPr>
          </w:p>
          <w:p w14:paraId="480CB7AA">
            <w:pPr>
              <w:spacing w:line="265" w:lineRule="auto"/>
              <w:rPr>
                <w:lang w:eastAsia="zh-CN"/>
              </w:rPr>
            </w:pPr>
          </w:p>
          <w:p w14:paraId="17161EB4">
            <w:pPr>
              <w:spacing w:line="265" w:lineRule="auto"/>
              <w:rPr>
                <w:lang w:eastAsia="zh-CN"/>
              </w:rPr>
            </w:pPr>
          </w:p>
          <w:p w14:paraId="7D78FD78">
            <w:pPr>
              <w:spacing w:line="266" w:lineRule="auto"/>
              <w:rPr>
                <w:lang w:eastAsia="zh-CN"/>
              </w:rPr>
            </w:pPr>
          </w:p>
          <w:p w14:paraId="369344CC">
            <w:pPr>
              <w:pStyle w:val="10"/>
              <w:spacing w:before="90" w:line="226" w:lineRule="auto"/>
              <w:ind w:left="106"/>
            </w:pPr>
            <w:r>
              <w:rPr>
                <w:spacing w:val="31"/>
              </w:rPr>
              <w:t>☆☆☆☆☆</w:t>
            </w:r>
          </w:p>
        </w:tc>
        <w:tc>
          <w:tcPr>
            <w:tcW w:w="4095" w:type="dxa"/>
          </w:tcPr>
          <w:p w14:paraId="7B76D98D">
            <w:pPr>
              <w:pStyle w:val="10"/>
              <w:spacing w:before="90" w:line="169" w:lineRule="auto"/>
              <w:ind w:left="32" w:right="18" w:firstLine="439"/>
              <w:jc w:val="both"/>
              <w:rPr>
                <w:rFonts w:ascii="Times New Roman" w:hAnsi="Times New Roman" w:eastAsia="仿宋_GB2312" w:cs="Times New Roman"/>
                <w:b/>
                <w:bCs/>
                <w:snapToGrid/>
                <w:kern w:val="2"/>
                <w:lang w:eastAsia="zh-CN"/>
              </w:rPr>
            </w:pPr>
          </w:p>
          <w:p w14:paraId="7C005360">
            <w:pPr>
              <w:pStyle w:val="10"/>
              <w:spacing w:line="192" w:lineRule="auto"/>
              <w:ind w:left="34" w:right="17" w:firstLine="437"/>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《中华人民共和国广告法》</w:t>
            </w:r>
          </w:p>
          <w:p w14:paraId="5045C068">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第五十八条第一款第二项   有下列 行为之一的， 由市场监督管理部门责令停 止发布广告， 责令广告主在相应范围内消 除影响， 处广告费用一倍以上三倍以下的 罚款，广告费用无法计算或者明显偏低 的，处十万元以上二十万元以下的罚款； 情节严重的， 处广告费用三倍以上五倍以 下的罚款， 广告费用无法计算或者明显偏 低的， 处二十万元以上一百万元以下的罚 款， 可以吊销营业执照，  并由广告审查机 关撤销广告审查批准文件、 一年内不受理 其广告审查申请：</w:t>
            </w:r>
          </w:p>
          <w:p w14:paraId="0EB4F216">
            <w:pPr>
              <w:pStyle w:val="10"/>
              <w:spacing w:line="192" w:lineRule="auto"/>
              <w:ind w:left="34" w:right="17" w:firstLine="437"/>
              <w:jc w:val="both"/>
              <w:rPr>
                <w:lang w:eastAsia="zh-CN"/>
              </w:rPr>
            </w:pPr>
            <w:r>
              <w:rPr>
                <w:rFonts w:ascii="Times New Roman" w:hAnsi="Times New Roman" w:eastAsia="仿宋_GB2312" w:cs="Times New Roman"/>
                <w:snapToGrid/>
                <w:kern w:val="2"/>
                <w:lang w:eastAsia="zh-CN"/>
              </w:rPr>
              <w:t>（二）违反本法第十七条规定， 在广 告中涉及疾病治疗功能， 以及使用医疗用 语或者易使推销的商品与药品、医疗器械 相混淆的用语的；</w:t>
            </w:r>
          </w:p>
        </w:tc>
        <w:tc>
          <w:tcPr>
            <w:tcW w:w="2700" w:type="dxa"/>
          </w:tcPr>
          <w:p w14:paraId="18AFB775">
            <w:pPr>
              <w:spacing w:line="254" w:lineRule="auto"/>
              <w:rPr>
                <w:lang w:eastAsia="zh-CN"/>
              </w:rPr>
            </w:pPr>
          </w:p>
          <w:p w14:paraId="37C1F48A">
            <w:pPr>
              <w:spacing w:line="254" w:lineRule="auto"/>
              <w:rPr>
                <w:lang w:eastAsia="zh-CN"/>
              </w:rPr>
            </w:pPr>
          </w:p>
          <w:p w14:paraId="25BA1870">
            <w:pPr>
              <w:spacing w:line="254" w:lineRule="auto"/>
              <w:rPr>
                <w:lang w:eastAsia="zh-CN"/>
              </w:rPr>
            </w:pPr>
          </w:p>
          <w:p w14:paraId="2ACE10E8">
            <w:pPr>
              <w:spacing w:line="254" w:lineRule="auto"/>
              <w:rPr>
                <w:lang w:eastAsia="zh-CN"/>
              </w:rPr>
            </w:pPr>
          </w:p>
          <w:p w14:paraId="2D559692">
            <w:pPr>
              <w:spacing w:line="255" w:lineRule="auto"/>
              <w:rPr>
                <w:lang w:eastAsia="zh-CN"/>
              </w:rPr>
            </w:pPr>
          </w:p>
          <w:p w14:paraId="1C075CF0">
            <w:pPr>
              <w:spacing w:line="255" w:lineRule="auto"/>
              <w:rPr>
                <w:lang w:eastAsia="zh-CN"/>
              </w:rPr>
            </w:pPr>
          </w:p>
          <w:p w14:paraId="16E273FD">
            <w:pPr>
              <w:pStyle w:val="10"/>
              <w:spacing w:line="192" w:lineRule="auto"/>
              <w:ind w:left="34" w:right="17" w:firstLine="437"/>
              <w:jc w:val="both"/>
              <w:rPr>
                <w:lang w:eastAsia="zh-CN"/>
              </w:rPr>
            </w:pPr>
            <w:r>
              <w:rPr>
                <w:rFonts w:ascii="Times New Roman" w:hAnsi="Times New Roman" w:eastAsia="仿宋_GB2312" w:cs="Times New Roman"/>
                <w:snapToGrid/>
                <w:kern w:val="2"/>
                <w:lang w:eastAsia="zh-CN"/>
              </w:rPr>
              <w:t>除医疗、药品、医疗器械 广告外， 其他任何广告不得涉 及疾病治疗功能， 并不得使用 医疗用语或者与药品、医疗器 械相混淆的用语。</w:t>
            </w:r>
          </w:p>
        </w:tc>
        <w:tc>
          <w:tcPr>
            <w:tcW w:w="1227" w:type="dxa"/>
            <w:tcBorders>
              <w:right w:val="single" w:color="000000" w:sz="6" w:space="0"/>
            </w:tcBorders>
          </w:tcPr>
          <w:p w14:paraId="32CE4942">
            <w:pPr>
              <w:spacing w:line="251" w:lineRule="auto"/>
              <w:rPr>
                <w:lang w:eastAsia="zh-CN"/>
              </w:rPr>
            </w:pPr>
          </w:p>
          <w:p w14:paraId="451253D7">
            <w:pPr>
              <w:spacing w:line="251" w:lineRule="auto"/>
              <w:rPr>
                <w:lang w:eastAsia="zh-CN"/>
              </w:rPr>
            </w:pPr>
          </w:p>
          <w:p w14:paraId="6C72842E">
            <w:pPr>
              <w:spacing w:line="251" w:lineRule="auto"/>
              <w:rPr>
                <w:lang w:eastAsia="zh-CN"/>
              </w:rPr>
            </w:pPr>
          </w:p>
          <w:p w14:paraId="594A2D68">
            <w:pPr>
              <w:spacing w:line="252" w:lineRule="auto"/>
              <w:rPr>
                <w:lang w:eastAsia="zh-CN"/>
              </w:rPr>
            </w:pPr>
          </w:p>
          <w:p w14:paraId="0DDF3841">
            <w:pPr>
              <w:spacing w:line="252" w:lineRule="auto"/>
              <w:rPr>
                <w:lang w:eastAsia="zh-CN"/>
              </w:rPr>
            </w:pPr>
          </w:p>
          <w:p w14:paraId="6454B391">
            <w:pPr>
              <w:spacing w:line="252" w:lineRule="auto"/>
              <w:rPr>
                <w:lang w:eastAsia="zh-CN"/>
              </w:rPr>
            </w:pPr>
          </w:p>
          <w:p w14:paraId="7F101D4C">
            <w:pPr>
              <w:spacing w:line="252" w:lineRule="auto"/>
              <w:rPr>
                <w:lang w:eastAsia="zh-CN"/>
              </w:rPr>
            </w:pPr>
          </w:p>
          <w:p w14:paraId="1B6996DD">
            <w:pPr>
              <w:pStyle w:val="10"/>
              <w:spacing w:before="90" w:line="172" w:lineRule="auto"/>
              <w:ind w:left="36" w:right="22" w:firstLine="3"/>
              <w:jc w:val="center"/>
            </w:pPr>
            <w:r>
              <w:rPr>
                <w:rFonts w:hint="eastAsia" w:ascii="Times New Roman" w:hAnsi="Times New Roman" w:eastAsia="仿宋_GB2312" w:cs="Times New Roman"/>
                <w:snapToGrid/>
                <w:kern w:val="2"/>
                <w:lang w:eastAsia="zh-CN"/>
              </w:rPr>
              <w:t>广告科</w:t>
            </w:r>
          </w:p>
        </w:tc>
      </w:tr>
      <w:tr w14:paraId="79D20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6" w:hRule="atLeast"/>
        </w:trPr>
        <w:tc>
          <w:tcPr>
            <w:tcW w:w="708" w:type="dxa"/>
            <w:tcBorders>
              <w:left w:val="single" w:color="000000" w:sz="6" w:space="0"/>
              <w:bottom w:val="single" w:color="000000" w:sz="6" w:space="0"/>
            </w:tcBorders>
          </w:tcPr>
          <w:p w14:paraId="7F61451B">
            <w:pPr>
              <w:spacing w:line="258" w:lineRule="auto"/>
            </w:pPr>
          </w:p>
          <w:p w14:paraId="65A0D11A">
            <w:pPr>
              <w:spacing w:line="258" w:lineRule="auto"/>
            </w:pPr>
          </w:p>
          <w:p w14:paraId="7FB2AE9B">
            <w:pPr>
              <w:spacing w:line="258" w:lineRule="auto"/>
            </w:pPr>
          </w:p>
          <w:p w14:paraId="3F2A9B02">
            <w:pPr>
              <w:spacing w:line="258" w:lineRule="auto"/>
            </w:pPr>
          </w:p>
          <w:p w14:paraId="0FD53C9B">
            <w:pPr>
              <w:spacing w:line="258" w:lineRule="auto"/>
            </w:pPr>
          </w:p>
          <w:p w14:paraId="39561CB0">
            <w:pPr>
              <w:spacing w:line="259" w:lineRule="auto"/>
            </w:pPr>
          </w:p>
          <w:p w14:paraId="4FCA5167">
            <w:pPr>
              <w:spacing w:line="259" w:lineRule="auto"/>
            </w:pPr>
          </w:p>
          <w:p w14:paraId="2CF2211E">
            <w:pPr>
              <w:spacing w:before="61" w:line="186" w:lineRule="auto"/>
              <w:ind w:left="301"/>
              <w:rPr>
                <w:rFonts w:ascii="Times New Roman" w:hAnsi="Times New Roman" w:eastAsia="Times New Roman" w:cs="Times New Roman"/>
              </w:rPr>
            </w:pPr>
            <w:r>
              <w:rPr>
                <w:rFonts w:ascii="Times New Roman" w:hAnsi="Times New Roman" w:eastAsia="Times New Roman" w:cs="Times New Roman"/>
              </w:rPr>
              <w:t>6</w:t>
            </w:r>
          </w:p>
        </w:tc>
        <w:tc>
          <w:tcPr>
            <w:tcW w:w="1352" w:type="dxa"/>
            <w:tcBorders>
              <w:bottom w:val="single" w:color="000000" w:sz="6" w:space="0"/>
            </w:tcBorders>
          </w:tcPr>
          <w:p w14:paraId="1F3DA761">
            <w:pPr>
              <w:spacing w:line="275" w:lineRule="auto"/>
              <w:rPr>
                <w:lang w:eastAsia="zh-CN"/>
              </w:rPr>
            </w:pPr>
          </w:p>
          <w:p w14:paraId="1A4CF147">
            <w:pPr>
              <w:spacing w:line="275" w:lineRule="auto"/>
              <w:rPr>
                <w:lang w:eastAsia="zh-CN"/>
              </w:rPr>
            </w:pPr>
          </w:p>
          <w:p w14:paraId="5C1C200C">
            <w:pPr>
              <w:spacing w:line="276" w:lineRule="auto"/>
              <w:rPr>
                <w:lang w:eastAsia="zh-CN"/>
              </w:rPr>
            </w:pPr>
          </w:p>
          <w:p w14:paraId="5FFC483B">
            <w:pPr>
              <w:spacing w:line="276" w:lineRule="auto"/>
              <w:rPr>
                <w:lang w:eastAsia="zh-CN"/>
              </w:rPr>
            </w:pPr>
          </w:p>
          <w:p w14:paraId="57360C82">
            <w:pPr>
              <w:spacing w:line="276" w:lineRule="auto"/>
              <w:rPr>
                <w:lang w:eastAsia="zh-CN"/>
              </w:rPr>
            </w:pPr>
          </w:p>
          <w:p w14:paraId="19F86C15">
            <w:pPr>
              <w:pStyle w:val="10"/>
              <w:spacing w:before="91" w:line="172" w:lineRule="auto"/>
              <w:ind w:left="28" w:right="29" w:hanging="4"/>
              <w:jc w:val="both"/>
              <w:rPr>
                <w:lang w:eastAsia="zh-CN"/>
              </w:rPr>
            </w:pPr>
            <w:r>
              <w:rPr>
                <w:rFonts w:ascii="Times New Roman" w:hAnsi="Times New Roman" w:eastAsia="仿宋_GB2312" w:cs="Times New Roman"/>
                <w:snapToGrid/>
                <w:kern w:val="2"/>
                <w:lang w:eastAsia="zh-CN"/>
              </w:rPr>
              <w:t>保健食品广告 不得含有法律 禁止性宣传内 容</w:t>
            </w:r>
          </w:p>
        </w:tc>
        <w:tc>
          <w:tcPr>
            <w:tcW w:w="2261" w:type="dxa"/>
            <w:tcBorders>
              <w:bottom w:val="single" w:color="000000" w:sz="6" w:space="0"/>
            </w:tcBorders>
          </w:tcPr>
          <w:p w14:paraId="1DDA73AB">
            <w:pPr>
              <w:pStyle w:val="10"/>
              <w:spacing w:line="192" w:lineRule="auto"/>
              <w:ind w:left="34" w:right="17" w:firstLine="437"/>
              <w:jc w:val="both"/>
              <w:rPr>
                <w:rFonts w:ascii="Times New Roman" w:hAnsi="Times New Roman" w:eastAsia="仿宋_GB2312" w:cs="Times New Roman"/>
                <w:snapToGrid/>
                <w:kern w:val="2"/>
                <w:lang w:eastAsia="zh-CN"/>
              </w:rPr>
            </w:pPr>
          </w:p>
          <w:p w14:paraId="35A46CCC">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1.表示功效、安全性的断 言或者保证；</w:t>
            </w:r>
          </w:p>
          <w:p w14:paraId="483FC827">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涉及 疾病预防治疗功 能；</w:t>
            </w:r>
          </w:p>
          <w:p w14:paraId="04DEB6F9">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声称 或暗示广告商品 为保障健康所必须；</w:t>
            </w:r>
          </w:p>
          <w:p w14:paraId="6B5F3C28">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 与其 他保健食品相比 较；</w:t>
            </w:r>
          </w:p>
          <w:p w14:paraId="4D662E5C">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 利用 广告代言人作推 荐证明。</w:t>
            </w:r>
          </w:p>
          <w:p w14:paraId="7CE1D0CC">
            <w:pPr>
              <w:pStyle w:val="10"/>
              <w:spacing w:line="192" w:lineRule="auto"/>
              <w:ind w:left="34" w:right="17" w:firstLine="437"/>
              <w:jc w:val="both"/>
              <w:rPr>
                <w:lang w:eastAsia="zh-CN"/>
              </w:rPr>
            </w:pPr>
            <w:r>
              <w:rPr>
                <w:rFonts w:ascii="Times New Roman" w:hAnsi="Times New Roman" w:eastAsia="仿宋_GB2312" w:cs="Times New Roman"/>
                <w:snapToGrid/>
                <w:kern w:val="2"/>
                <w:lang w:eastAsia="zh-CN"/>
              </w:rPr>
              <w:t>如：某鱼油胶囊宣称只有 高含量“DHA ”才是真正健 康的守护神。</w:t>
            </w:r>
          </w:p>
        </w:tc>
        <w:tc>
          <w:tcPr>
            <w:tcW w:w="1155" w:type="dxa"/>
            <w:tcBorders>
              <w:bottom w:val="single" w:color="000000" w:sz="6" w:space="0"/>
            </w:tcBorders>
          </w:tcPr>
          <w:p w14:paraId="23DD9E07">
            <w:pPr>
              <w:spacing w:line="248" w:lineRule="auto"/>
              <w:rPr>
                <w:lang w:eastAsia="zh-CN"/>
              </w:rPr>
            </w:pPr>
          </w:p>
          <w:p w14:paraId="7A1DEC6D">
            <w:pPr>
              <w:spacing w:line="248" w:lineRule="auto"/>
              <w:rPr>
                <w:lang w:eastAsia="zh-CN"/>
              </w:rPr>
            </w:pPr>
          </w:p>
          <w:p w14:paraId="42D9FB5E">
            <w:pPr>
              <w:spacing w:line="248" w:lineRule="auto"/>
              <w:rPr>
                <w:lang w:eastAsia="zh-CN"/>
              </w:rPr>
            </w:pPr>
          </w:p>
          <w:p w14:paraId="27435715">
            <w:pPr>
              <w:spacing w:line="248" w:lineRule="auto"/>
              <w:rPr>
                <w:lang w:eastAsia="zh-CN"/>
              </w:rPr>
            </w:pPr>
          </w:p>
          <w:p w14:paraId="679EE126">
            <w:pPr>
              <w:spacing w:line="248" w:lineRule="auto"/>
              <w:rPr>
                <w:lang w:eastAsia="zh-CN"/>
              </w:rPr>
            </w:pPr>
          </w:p>
          <w:p w14:paraId="69DAD9B2">
            <w:pPr>
              <w:spacing w:line="249" w:lineRule="auto"/>
              <w:rPr>
                <w:lang w:eastAsia="zh-CN"/>
              </w:rPr>
            </w:pPr>
          </w:p>
          <w:p w14:paraId="1FBA5338">
            <w:pPr>
              <w:spacing w:line="249" w:lineRule="auto"/>
              <w:rPr>
                <w:lang w:eastAsia="zh-CN"/>
              </w:rPr>
            </w:pPr>
          </w:p>
          <w:p w14:paraId="7CFF8C72">
            <w:pPr>
              <w:pStyle w:val="10"/>
              <w:spacing w:before="90" w:line="226" w:lineRule="auto"/>
              <w:ind w:left="106"/>
            </w:pPr>
            <w:r>
              <w:rPr>
                <w:spacing w:val="31"/>
              </w:rPr>
              <w:t>☆☆☆☆☆</w:t>
            </w:r>
          </w:p>
        </w:tc>
        <w:tc>
          <w:tcPr>
            <w:tcW w:w="4095" w:type="dxa"/>
            <w:tcBorders>
              <w:bottom w:val="single" w:color="000000" w:sz="6" w:space="0"/>
            </w:tcBorders>
          </w:tcPr>
          <w:p w14:paraId="6CDAA578">
            <w:pPr>
              <w:pStyle w:val="10"/>
              <w:spacing w:line="192" w:lineRule="auto"/>
              <w:ind w:left="34" w:right="17" w:firstLine="437"/>
              <w:jc w:val="both"/>
              <w:rPr>
                <w:rFonts w:ascii="Times New Roman" w:hAnsi="Times New Roman" w:eastAsia="仿宋_GB2312" w:cs="Times New Roman"/>
                <w:b/>
                <w:bCs/>
                <w:snapToGrid/>
                <w:kern w:val="2"/>
                <w:lang w:eastAsia="zh-CN"/>
              </w:rPr>
            </w:pPr>
          </w:p>
          <w:p w14:paraId="601BA631">
            <w:pPr>
              <w:pStyle w:val="10"/>
              <w:spacing w:line="192" w:lineRule="auto"/>
              <w:ind w:left="34" w:right="17" w:firstLine="437"/>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《中华人民共和国广告法》</w:t>
            </w:r>
          </w:p>
          <w:p w14:paraId="3276BB28">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第五十八条第一款第三项   有下列 行为之一的， 由市场监督管理部门责令停 止发布广告， 责令广告主在相应范围内消 除影响， 处广告费用一倍以上三倍以下的 罚款，广告费用无法计算或者明显偏低 的，处十万元以上二十万元以下的罚款； 情节严重的， 处广告费用三倍以上五倍以 下的罚款， 广告费用无法计算或者明显偏 低的， 处二十万元以上一百万元以下的罚 款， 可以吊销营业执照，  并由广告审查机 关撤销广告审查批准文件、 一年内不受理 其广告审查申请：</w:t>
            </w:r>
          </w:p>
          <w:p w14:paraId="1AFF4B91">
            <w:pPr>
              <w:pStyle w:val="10"/>
              <w:spacing w:line="192" w:lineRule="auto"/>
              <w:ind w:left="34" w:right="17" w:firstLine="437"/>
              <w:jc w:val="both"/>
              <w:rPr>
                <w:lang w:eastAsia="zh-CN"/>
              </w:rPr>
            </w:pPr>
            <w:r>
              <w:rPr>
                <w:rFonts w:ascii="Times New Roman" w:hAnsi="Times New Roman" w:eastAsia="仿宋_GB2312" w:cs="Times New Roman"/>
                <w:snapToGrid/>
                <w:kern w:val="2"/>
                <w:lang w:eastAsia="zh-CN"/>
              </w:rPr>
              <w:t>（三）违反本法第十八条规定发布保 健食品广告的；</w:t>
            </w:r>
          </w:p>
        </w:tc>
        <w:tc>
          <w:tcPr>
            <w:tcW w:w="2700" w:type="dxa"/>
            <w:tcBorders>
              <w:bottom w:val="single" w:color="000000" w:sz="6" w:space="0"/>
            </w:tcBorders>
          </w:tcPr>
          <w:p w14:paraId="1D7B766C">
            <w:pPr>
              <w:spacing w:line="261" w:lineRule="auto"/>
              <w:rPr>
                <w:lang w:eastAsia="zh-CN"/>
              </w:rPr>
            </w:pPr>
          </w:p>
          <w:p w14:paraId="436A1459">
            <w:pPr>
              <w:spacing w:line="262" w:lineRule="auto"/>
              <w:rPr>
                <w:lang w:eastAsia="zh-CN"/>
              </w:rPr>
            </w:pPr>
          </w:p>
          <w:p w14:paraId="1289D5BC">
            <w:pPr>
              <w:spacing w:line="262" w:lineRule="auto"/>
              <w:rPr>
                <w:lang w:eastAsia="zh-CN"/>
              </w:rPr>
            </w:pPr>
          </w:p>
          <w:p w14:paraId="77D4F7EC">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保健食品广告未经审 查不得发布。</w:t>
            </w:r>
          </w:p>
          <w:p w14:paraId="4CFC722D">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保健食品广告必须标 注“蓝帽子”专用标识。</w:t>
            </w:r>
          </w:p>
          <w:p w14:paraId="55BC1A4F">
            <w:pPr>
              <w:pStyle w:val="10"/>
              <w:spacing w:line="192" w:lineRule="auto"/>
              <w:ind w:left="34" w:right="17" w:firstLine="43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保健食品广告应当显  著标明“本品不能代替药物”。</w:t>
            </w:r>
          </w:p>
          <w:p w14:paraId="5878537E">
            <w:pPr>
              <w:pStyle w:val="10"/>
              <w:spacing w:line="192" w:lineRule="auto"/>
              <w:ind w:left="34" w:right="17" w:firstLine="437"/>
              <w:jc w:val="both"/>
              <w:rPr>
                <w:lang w:eastAsia="zh-CN"/>
              </w:rPr>
            </w:pPr>
            <w:r>
              <w:rPr>
                <w:rFonts w:ascii="Times New Roman" w:hAnsi="Times New Roman" w:eastAsia="仿宋_GB2312" w:cs="Times New Roman"/>
                <w:snapToGrid/>
                <w:kern w:val="2"/>
                <w:lang w:eastAsia="zh-CN"/>
              </w:rPr>
              <w:t>4. 广告内容 不得出现公 众人物或医生、患者、专家等 名义和形象作推荐证明。</w:t>
            </w:r>
          </w:p>
        </w:tc>
        <w:tc>
          <w:tcPr>
            <w:tcW w:w="1227" w:type="dxa"/>
            <w:tcBorders>
              <w:bottom w:val="single" w:color="000000" w:sz="6" w:space="0"/>
              <w:right w:val="single" w:color="000000" w:sz="6" w:space="0"/>
            </w:tcBorders>
          </w:tcPr>
          <w:p w14:paraId="0BFBAF8D">
            <w:pPr>
              <w:spacing w:line="275" w:lineRule="auto"/>
              <w:rPr>
                <w:lang w:eastAsia="zh-CN"/>
              </w:rPr>
            </w:pPr>
          </w:p>
          <w:p w14:paraId="74DB74BF">
            <w:pPr>
              <w:spacing w:line="275" w:lineRule="auto"/>
              <w:rPr>
                <w:lang w:eastAsia="zh-CN"/>
              </w:rPr>
            </w:pPr>
          </w:p>
          <w:p w14:paraId="61F8EB44">
            <w:pPr>
              <w:spacing w:line="276" w:lineRule="auto"/>
              <w:rPr>
                <w:lang w:eastAsia="zh-CN"/>
              </w:rPr>
            </w:pPr>
          </w:p>
          <w:p w14:paraId="6F306549">
            <w:pPr>
              <w:spacing w:line="276" w:lineRule="auto"/>
              <w:rPr>
                <w:lang w:eastAsia="zh-CN"/>
              </w:rPr>
            </w:pPr>
          </w:p>
          <w:p w14:paraId="45623DA0">
            <w:pPr>
              <w:spacing w:line="276" w:lineRule="auto"/>
              <w:rPr>
                <w:lang w:eastAsia="zh-CN"/>
              </w:rPr>
            </w:pPr>
          </w:p>
          <w:p w14:paraId="0BC0096D">
            <w:pPr>
              <w:pStyle w:val="10"/>
              <w:spacing w:before="90" w:line="172" w:lineRule="auto"/>
              <w:ind w:left="36" w:right="22" w:firstLine="3"/>
              <w:jc w:val="center"/>
            </w:pPr>
            <w:r>
              <w:rPr>
                <w:rFonts w:hint="eastAsia" w:ascii="Times New Roman" w:hAnsi="Times New Roman" w:eastAsia="仿宋_GB2312" w:cs="Times New Roman"/>
                <w:snapToGrid/>
                <w:kern w:val="2"/>
                <w:lang w:eastAsia="zh-CN"/>
              </w:rPr>
              <w:t>广告科</w:t>
            </w:r>
          </w:p>
        </w:tc>
      </w:tr>
    </w:tbl>
    <w:p w14:paraId="0AD93854">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52"/>
        <w:gridCol w:w="2261"/>
        <w:gridCol w:w="1155"/>
        <w:gridCol w:w="4110"/>
        <w:gridCol w:w="2685"/>
        <w:gridCol w:w="1227"/>
      </w:tblGrid>
      <w:tr w14:paraId="70DB4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08" w:type="dxa"/>
            <w:tcBorders>
              <w:top w:val="single" w:color="000000" w:sz="6" w:space="0"/>
              <w:left w:val="single" w:color="000000" w:sz="6" w:space="0"/>
            </w:tcBorders>
          </w:tcPr>
          <w:p w14:paraId="18060E1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52" w:type="dxa"/>
            <w:tcBorders>
              <w:top w:val="single" w:color="000000" w:sz="6" w:space="0"/>
            </w:tcBorders>
          </w:tcPr>
          <w:p w14:paraId="016B787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61" w:type="dxa"/>
            <w:tcBorders>
              <w:top w:val="single" w:color="000000" w:sz="6" w:space="0"/>
            </w:tcBorders>
          </w:tcPr>
          <w:p w14:paraId="71DFFB2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55" w:type="dxa"/>
            <w:tcBorders>
              <w:top w:val="single" w:color="000000" w:sz="6" w:space="0"/>
            </w:tcBorders>
          </w:tcPr>
          <w:p w14:paraId="6603D37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110" w:type="dxa"/>
            <w:tcBorders>
              <w:top w:val="single" w:color="000000" w:sz="6" w:space="0"/>
            </w:tcBorders>
          </w:tcPr>
          <w:p w14:paraId="7727F9B4">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85" w:type="dxa"/>
            <w:tcBorders>
              <w:top w:val="single" w:color="000000" w:sz="6" w:space="0"/>
            </w:tcBorders>
          </w:tcPr>
          <w:p w14:paraId="721416E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27" w:type="dxa"/>
            <w:tcBorders>
              <w:top w:val="single" w:color="000000" w:sz="6" w:space="0"/>
              <w:right w:val="single" w:color="000000" w:sz="6" w:space="0"/>
            </w:tcBorders>
          </w:tcPr>
          <w:p w14:paraId="638FC0B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5F811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8" w:hRule="atLeast"/>
        </w:trPr>
        <w:tc>
          <w:tcPr>
            <w:tcW w:w="708" w:type="dxa"/>
            <w:tcBorders>
              <w:left w:val="single" w:color="000000" w:sz="6" w:space="0"/>
            </w:tcBorders>
          </w:tcPr>
          <w:p w14:paraId="41057C28">
            <w:pPr>
              <w:spacing w:line="266" w:lineRule="auto"/>
            </w:pPr>
          </w:p>
          <w:p w14:paraId="321D46E6">
            <w:pPr>
              <w:spacing w:line="266" w:lineRule="auto"/>
            </w:pPr>
          </w:p>
          <w:p w14:paraId="2FBFAC99">
            <w:pPr>
              <w:spacing w:line="267" w:lineRule="auto"/>
            </w:pPr>
          </w:p>
          <w:p w14:paraId="498AA0CF">
            <w:pPr>
              <w:spacing w:line="267" w:lineRule="auto"/>
            </w:pPr>
          </w:p>
          <w:p w14:paraId="5C9F27B6">
            <w:pPr>
              <w:spacing w:line="267" w:lineRule="auto"/>
            </w:pPr>
          </w:p>
          <w:p w14:paraId="251BA18F">
            <w:pPr>
              <w:spacing w:line="267" w:lineRule="auto"/>
            </w:pPr>
          </w:p>
          <w:p w14:paraId="2546E129">
            <w:pPr>
              <w:spacing w:line="267" w:lineRule="auto"/>
            </w:pPr>
          </w:p>
          <w:p w14:paraId="16B16226">
            <w:pPr>
              <w:spacing w:before="60" w:line="183" w:lineRule="auto"/>
              <w:ind w:left="299"/>
              <w:rPr>
                <w:rFonts w:ascii="Times New Roman" w:hAnsi="Times New Roman" w:eastAsia="Times New Roman" w:cs="Times New Roman"/>
              </w:rPr>
            </w:pPr>
            <w:r>
              <w:rPr>
                <w:rFonts w:ascii="Times New Roman" w:hAnsi="Times New Roman" w:eastAsia="Times New Roman" w:cs="Times New Roman"/>
              </w:rPr>
              <w:t>7</w:t>
            </w:r>
          </w:p>
        </w:tc>
        <w:tc>
          <w:tcPr>
            <w:tcW w:w="1352" w:type="dxa"/>
          </w:tcPr>
          <w:p w14:paraId="0C9700B3">
            <w:pPr>
              <w:spacing w:line="258" w:lineRule="auto"/>
              <w:rPr>
                <w:lang w:eastAsia="zh-CN"/>
              </w:rPr>
            </w:pPr>
          </w:p>
          <w:p w14:paraId="4973B694">
            <w:pPr>
              <w:spacing w:line="259" w:lineRule="auto"/>
              <w:rPr>
                <w:lang w:eastAsia="zh-CN"/>
              </w:rPr>
            </w:pPr>
          </w:p>
          <w:p w14:paraId="4775E65D">
            <w:pPr>
              <w:spacing w:line="259" w:lineRule="auto"/>
              <w:rPr>
                <w:lang w:eastAsia="zh-CN"/>
              </w:rPr>
            </w:pPr>
          </w:p>
          <w:p w14:paraId="08ABAF6A">
            <w:pPr>
              <w:spacing w:line="259" w:lineRule="auto"/>
              <w:rPr>
                <w:lang w:eastAsia="zh-CN"/>
              </w:rPr>
            </w:pPr>
          </w:p>
          <w:p w14:paraId="37A5C52B">
            <w:pPr>
              <w:spacing w:line="259" w:lineRule="auto"/>
              <w:rPr>
                <w:lang w:eastAsia="zh-CN"/>
              </w:rPr>
            </w:pPr>
          </w:p>
          <w:p w14:paraId="117774C4">
            <w:pPr>
              <w:spacing w:line="259" w:lineRule="auto"/>
              <w:rPr>
                <w:rFonts w:ascii="Times New Roman" w:hAnsi="Times New Roman" w:eastAsia="仿宋_GB2312" w:cs="Times New Roman"/>
                <w:snapToGrid/>
                <w:kern w:val="2"/>
                <w:lang w:eastAsia="zh-CN"/>
              </w:rPr>
            </w:pPr>
          </w:p>
          <w:p w14:paraId="17DE50CD">
            <w:pPr>
              <w:pStyle w:val="10"/>
              <w:spacing w:before="90" w:line="176" w:lineRule="auto"/>
              <w:ind w:left="29" w:right="29" w:hanging="5"/>
              <w:jc w:val="both"/>
              <w:rPr>
                <w:lang w:eastAsia="zh-CN"/>
              </w:rPr>
            </w:pPr>
            <w:r>
              <w:rPr>
                <w:rFonts w:ascii="Times New Roman" w:hAnsi="Times New Roman" w:eastAsia="仿宋_GB2312" w:cs="Times New Roman"/>
                <w:snapToGrid/>
                <w:kern w:val="2"/>
                <w:lang w:eastAsia="zh-CN"/>
              </w:rPr>
              <w:t>教育、培训广 告不得含有禁 止性内容</w:t>
            </w:r>
          </w:p>
        </w:tc>
        <w:tc>
          <w:tcPr>
            <w:tcW w:w="2261" w:type="dxa"/>
          </w:tcPr>
          <w:p w14:paraId="782633D9">
            <w:pPr>
              <w:spacing w:line="241" w:lineRule="auto"/>
              <w:rPr>
                <w:lang w:eastAsia="zh-CN"/>
              </w:rPr>
            </w:pPr>
          </w:p>
          <w:p w14:paraId="73728E2F">
            <w:pPr>
              <w:spacing w:line="241" w:lineRule="auto"/>
              <w:rPr>
                <w:lang w:eastAsia="zh-CN"/>
              </w:rPr>
            </w:pPr>
          </w:p>
          <w:p w14:paraId="50B2F841">
            <w:pPr>
              <w:pStyle w:val="10"/>
              <w:spacing w:line="192" w:lineRule="auto"/>
              <w:ind w:left="34" w:firstLine="41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教育 培训广告中含有 对升学、通过考试、获得学位 学历、合格证书作出明示或者 暗示的保证性承诺的内容；</w:t>
            </w:r>
          </w:p>
          <w:p w14:paraId="36E9AC06">
            <w:pPr>
              <w:pStyle w:val="10"/>
              <w:spacing w:line="192" w:lineRule="auto"/>
              <w:ind w:left="34" w:firstLine="41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教育 培训广告中含有 教育、培训效果的保证性承诺 的内容。</w:t>
            </w:r>
          </w:p>
          <w:p w14:paraId="4925F5CF">
            <w:pPr>
              <w:pStyle w:val="10"/>
              <w:spacing w:line="192" w:lineRule="auto"/>
              <w:ind w:left="34" w:firstLine="41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明示 或者暗示有考试 机构工作人员参与培训。</w:t>
            </w:r>
          </w:p>
          <w:p w14:paraId="71CEF603">
            <w:pPr>
              <w:pStyle w:val="10"/>
              <w:spacing w:line="192" w:lineRule="auto"/>
              <w:ind w:left="34" w:firstLine="414"/>
              <w:jc w:val="both"/>
              <w:rPr>
                <w:lang w:eastAsia="zh-CN"/>
              </w:rPr>
            </w:pPr>
            <w:r>
              <w:rPr>
                <w:rFonts w:ascii="Times New Roman" w:hAnsi="Times New Roman" w:eastAsia="仿宋_GB2312" w:cs="Times New Roman"/>
                <w:snapToGrid/>
                <w:kern w:val="2"/>
                <w:lang w:eastAsia="zh-CN"/>
              </w:rPr>
              <w:t>如：某教育培训机构在广 告中宣称“公考命题官亲自授 课，培训效果看得见”。</w:t>
            </w:r>
          </w:p>
        </w:tc>
        <w:tc>
          <w:tcPr>
            <w:tcW w:w="1155" w:type="dxa"/>
          </w:tcPr>
          <w:p w14:paraId="1A3C5456">
            <w:pPr>
              <w:spacing w:line="256" w:lineRule="auto"/>
              <w:rPr>
                <w:lang w:eastAsia="zh-CN"/>
              </w:rPr>
            </w:pPr>
          </w:p>
          <w:p w14:paraId="1C7BEA85">
            <w:pPr>
              <w:spacing w:line="256" w:lineRule="auto"/>
              <w:rPr>
                <w:lang w:eastAsia="zh-CN"/>
              </w:rPr>
            </w:pPr>
          </w:p>
          <w:p w14:paraId="1C005983">
            <w:pPr>
              <w:spacing w:line="256" w:lineRule="auto"/>
              <w:rPr>
                <w:lang w:eastAsia="zh-CN"/>
              </w:rPr>
            </w:pPr>
          </w:p>
          <w:p w14:paraId="29A32782">
            <w:pPr>
              <w:spacing w:line="256" w:lineRule="auto"/>
              <w:rPr>
                <w:lang w:eastAsia="zh-CN"/>
              </w:rPr>
            </w:pPr>
          </w:p>
          <w:p w14:paraId="54B70B01">
            <w:pPr>
              <w:spacing w:line="256" w:lineRule="auto"/>
              <w:rPr>
                <w:lang w:eastAsia="zh-CN"/>
              </w:rPr>
            </w:pPr>
          </w:p>
          <w:p w14:paraId="24936B5D">
            <w:pPr>
              <w:spacing w:line="257" w:lineRule="auto"/>
              <w:rPr>
                <w:lang w:eastAsia="zh-CN"/>
              </w:rPr>
            </w:pPr>
          </w:p>
          <w:p w14:paraId="417E79B0">
            <w:pPr>
              <w:spacing w:line="257" w:lineRule="auto"/>
              <w:rPr>
                <w:lang w:eastAsia="zh-CN"/>
              </w:rPr>
            </w:pPr>
          </w:p>
          <w:p w14:paraId="52A6A929">
            <w:pPr>
              <w:pStyle w:val="10"/>
              <w:spacing w:before="90" w:line="226" w:lineRule="auto"/>
              <w:ind w:left="211"/>
            </w:pPr>
            <w:r>
              <w:rPr>
                <w:spacing w:val="30"/>
              </w:rPr>
              <w:t>☆☆☆☆</w:t>
            </w:r>
          </w:p>
        </w:tc>
        <w:tc>
          <w:tcPr>
            <w:tcW w:w="4110" w:type="dxa"/>
          </w:tcPr>
          <w:p w14:paraId="1B166322">
            <w:pPr>
              <w:pStyle w:val="10"/>
              <w:spacing w:line="192" w:lineRule="auto"/>
              <w:ind w:left="34" w:firstLine="414"/>
              <w:jc w:val="both"/>
              <w:rPr>
                <w:rFonts w:ascii="Times New Roman" w:hAnsi="Times New Roman" w:eastAsia="仿宋_GB2312" w:cs="Times New Roman"/>
                <w:b/>
                <w:bCs/>
                <w:snapToGrid/>
                <w:kern w:val="2"/>
                <w:lang w:eastAsia="zh-CN"/>
              </w:rPr>
            </w:pPr>
          </w:p>
          <w:p w14:paraId="5D0F6AC0">
            <w:pPr>
              <w:pStyle w:val="10"/>
              <w:spacing w:line="192" w:lineRule="auto"/>
              <w:ind w:left="34" w:firstLine="414"/>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《中华人民共和国广告法》</w:t>
            </w:r>
          </w:p>
          <w:p w14:paraId="68E88C7D">
            <w:pPr>
              <w:pStyle w:val="10"/>
              <w:spacing w:line="192" w:lineRule="auto"/>
              <w:ind w:left="34" w:firstLine="41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第五十八条第一款第六项   有下列 行为之一的， 由市场监督管理部门责令停 止发布广告， 责令广告主在相应范围内消 除影响， 处广告费用一倍以上三倍以下的 罚款，广告费用无法计算或者明显偏低 的，处十万元以上二十万元以下的罚款； 情节严重的， 处广告费用三倍以上五倍以 下的罚款， 广告费用无法计算或者明显偏 低的， 处二十万元以上一百万元以下的罚 款， 可以吊销营业执照，  并由广告审查机 关撤销广告审查批准文件、 一年内不受理 其广告审查申请：</w:t>
            </w:r>
          </w:p>
          <w:p w14:paraId="47DB3A03">
            <w:pPr>
              <w:pStyle w:val="10"/>
              <w:spacing w:line="192" w:lineRule="auto"/>
              <w:ind w:left="34" w:firstLine="414"/>
              <w:jc w:val="both"/>
              <w:rPr>
                <w:lang w:eastAsia="zh-CN"/>
              </w:rPr>
            </w:pPr>
            <w:r>
              <w:rPr>
                <w:rFonts w:ascii="Times New Roman" w:hAnsi="Times New Roman" w:eastAsia="仿宋_GB2312" w:cs="Times New Roman"/>
                <w:snapToGrid/>
                <w:kern w:val="2"/>
                <w:lang w:eastAsia="zh-CN"/>
              </w:rPr>
              <w:t>（六）违反本法第二十四条规定发布 教育、培训广告的；</w:t>
            </w:r>
          </w:p>
        </w:tc>
        <w:tc>
          <w:tcPr>
            <w:tcW w:w="2685" w:type="dxa"/>
          </w:tcPr>
          <w:p w14:paraId="524D449E">
            <w:pPr>
              <w:rPr>
                <w:lang w:eastAsia="zh-CN"/>
              </w:rPr>
            </w:pPr>
          </w:p>
          <w:p w14:paraId="2AAB75C2">
            <w:pPr>
              <w:spacing w:line="241" w:lineRule="auto"/>
              <w:rPr>
                <w:lang w:eastAsia="zh-CN"/>
              </w:rPr>
            </w:pPr>
          </w:p>
          <w:p w14:paraId="491A9F6C">
            <w:pPr>
              <w:spacing w:line="241" w:lineRule="auto"/>
              <w:rPr>
                <w:lang w:eastAsia="zh-CN"/>
              </w:rPr>
            </w:pPr>
          </w:p>
          <w:p w14:paraId="067E928D">
            <w:pPr>
              <w:pStyle w:val="10"/>
              <w:spacing w:line="192" w:lineRule="auto"/>
              <w:ind w:left="34" w:firstLine="414"/>
              <w:jc w:val="both"/>
              <w:rPr>
                <w:lang w:eastAsia="zh-CN"/>
              </w:rPr>
            </w:pPr>
            <w:r>
              <w:rPr>
                <w:rFonts w:ascii="Times New Roman" w:hAnsi="Times New Roman" w:eastAsia="仿宋_GB2312" w:cs="Times New Roman"/>
                <w:snapToGrid/>
                <w:kern w:val="2"/>
                <w:lang w:eastAsia="zh-CN"/>
              </w:rPr>
              <w:t>教育培训类广告应符合  法律规定， 不得含有保证通过  考试、获得学历、合格证书等  明示或暗示性内容； 不得含有  通过教育培训能达到什么样  的效果等明示或暗示的保证  性承诺内容；不能用学术机  构、专业人士以及受益人的名  义或形象对培训效果作推荐、 证明。</w:t>
            </w:r>
          </w:p>
        </w:tc>
        <w:tc>
          <w:tcPr>
            <w:tcW w:w="1227" w:type="dxa"/>
            <w:tcBorders>
              <w:right w:val="single" w:color="000000" w:sz="6" w:space="0"/>
            </w:tcBorders>
          </w:tcPr>
          <w:p w14:paraId="188ADAA4">
            <w:pPr>
              <w:spacing w:line="286" w:lineRule="auto"/>
              <w:rPr>
                <w:lang w:eastAsia="zh-CN"/>
              </w:rPr>
            </w:pPr>
          </w:p>
          <w:p w14:paraId="7155DA7D">
            <w:pPr>
              <w:spacing w:line="287" w:lineRule="auto"/>
              <w:rPr>
                <w:lang w:eastAsia="zh-CN"/>
              </w:rPr>
            </w:pPr>
          </w:p>
          <w:p w14:paraId="17C643D6">
            <w:pPr>
              <w:spacing w:line="287" w:lineRule="auto"/>
              <w:rPr>
                <w:lang w:eastAsia="zh-CN"/>
              </w:rPr>
            </w:pPr>
          </w:p>
          <w:p w14:paraId="4ACE6899">
            <w:pPr>
              <w:spacing w:line="287" w:lineRule="auto"/>
              <w:rPr>
                <w:lang w:eastAsia="zh-CN"/>
              </w:rPr>
            </w:pPr>
          </w:p>
          <w:p w14:paraId="22068CF2">
            <w:pPr>
              <w:spacing w:line="287" w:lineRule="auto"/>
              <w:rPr>
                <w:lang w:eastAsia="zh-CN"/>
              </w:rPr>
            </w:pPr>
          </w:p>
          <w:p w14:paraId="6B8E872C">
            <w:pPr>
              <w:spacing w:line="276" w:lineRule="auto"/>
              <w:rPr>
                <w:lang w:eastAsia="zh-CN"/>
              </w:rPr>
            </w:pPr>
          </w:p>
          <w:p w14:paraId="6D083F3D">
            <w:pPr>
              <w:pStyle w:val="10"/>
              <w:spacing w:before="90" w:line="172" w:lineRule="auto"/>
              <w:ind w:left="36" w:right="22" w:firstLine="3"/>
              <w:jc w:val="center"/>
            </w:pPr>
            <w:r>
              <w:rPr>
                <w:rFonts w:hint="eastAsia" w:ascii="Times New Roman" w:hAnsi="Times New Roman" w:eastAsia="仿宋_GB2312" w:cs="Times New Roman"/>
                <w:snapToGrid/>
                <w:kern w:val="2"/>
                <w:lang w:eastAsia="zh-CN"/>
              </w:rPr>
              <w:t>广告科</w:t>
            </w:r>
          </w:p>
        </w:tc>
      </w:tr>
      <w:tr w14:paraId="7E74F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9" w:hRule="atLeast"/>
        </w:trPr>
        <w:tc>
          <w:tcPr>
            <w:tcW w:w="708" w:type="dxa"/>
            <w:tcBorders>
              <w:left w:val="single" w:color="000000" w:sz="6" w:space="0"/>
              <w:bottom w:val="single" w:color="000000" w:sz="6" w:space="0"/>
            </w:tcBorders>
          </w:tcPr>
          <w:p w14:paraId="4A46D435">
            <w:pPr>
              <w:spacing w:line="264" w:lineRule="auto"/>
            </w:pPr>
          </w:p>
          <w:p w14:paraId="5E9CA485">
            <w:pPr>
              <w:spacing w:line="264" w:lineRule="auto"/>
            </w:pPr>
          </w:p>
          <w:p w14:paraId="3323FE90">
            <w:pPr>
              <w:spacing w:line="264" w:lineRule="auto"/>
            </w:pPr>
          </w:p>
          <w:p w14:paraId="1E78F904">
            <w:pPr>
              <w:spacing w:line="264" w:lineRule="auto"/>
            </w:pPr>
          </w:p>
          <w:p w14:paraId="3BE2122E">
            <w:pPr>
              <w:spacing w:line="264" w:lineRule="auto"/>
            </w:pPr>
          </w:p>
          <w:p w14:paraId="05BB1F75">
            <w:pPr>
              <w:spacing w:line="264" w:lineRule="auto"/>
            </w:pPr>
          </w:p>
          <w:p w14:paraId="32069CB1">
            <w:pPr>
              <w:spacing w:line="265" w:lineRule="auto"/>
            </w:pPr>
          </w:p>
          <w:p w14:paraId="3FBC8D21">
            <w:pPr>
              <w:spacing w:line="265" w:lineRule="auto"/>
            </w:pPr>
          </w:p>
          <w:p w14:paraId="44898E08">
            <w:pPr>
              <w:spacing w:before="61" w:line="186" w:lineRule="auto"/>
              <w:ind w:left="305"/>
              <w:rPr>
                <w:rFonts w:ascii="Times New Roman" w:hAnsi="Times New Roman" w:eastAsia="Times New Roman" w:cs="Times New Roman"/>
              </w:rPr>
            </w:pPr>
            <w:r>
              <w:rPr>
                <w:rFonts w:ascii="Times New Roman" w:hAnsi="Times New Roman" w:eastAsia="Times New Roman" w:cs="Times New Roman"/>
              </w:rPr>
              <w:t>8</w:t>
            </w:r>
          </w:p>
        </w:tc>
        <w:tc>
          <w:tcPr>
            <w:tcW w:w="1352" w:type="dxa"/>
            <w:tcBorders>
              <w:bottom w:val="single" w:color="000000" w:sz="6" w:space="0"/>
            </w:tcBorders>
          </w:tcPr>
          <w:p w14:paraId="5D5E3F6D">
            <w:pPr>
              <w:spacing w:line="261" w:lineRule="auto"/>
              <w:rPr>
                <w:lang w:eastAsia="zh-CN"/>
              </w:rPr>
            </w:pPr>
          </w:p>
          <w:p w14:paraId="38BE406C">
            <w:pPr>
              <w:spacing w:line="261" w:lineRule="auto"/>
              <w:rPr>
                <w:lang w:eastAsia="zh-CN"/>
              </w:rPr>
            </w:pPr>
          </w:p>
          <w:p w14:paraId="3DDEB04C">
            <w:pPr>
              <w:spacing w:line="261" w:lineRule="auto"/>
              <w:rPr>
                <w:lang w:eastAsia="zh-CN"/>
              </w:rPr>
            </w:pPr>
          </w:p>
          <w:p w14:paraId="5DF140A6">
            <w:pPr>
              <w:spacing w:line="262" w:lineRule="auto"/>
              <w:rPr>
                <w:lang w:eastAsia="zh-CN"/>
              </w:rPr>
            </w:pPr>
          </w:p>
          <w:p w14:paraId="0F757BFB">
            <w:pPr>
              <w:spacing w:line="262" w:lineRule="auto"/>
              <w:rPr>
                <w:lang w:eastAsia="zh-CN"/>
              </w:rPr>
            </w:pPr>
          </w:p>
          <w:p w14:paraId="54939692">
            <w:pPr>
              <w:spacing w:line="262" w:lineRule="auto"/>
              <w:rPr>
                <w:lang w:eastAsia="zh-CN"/>
              </w:rPr>
            </w:pPr>
          </w:p>
          <w:p w14:paraId="5A4585C4">
            <w:pPr>
              <w:pStyle w:val="10"/>
              <w:spacing w:before="90" w:line="169" w:lineRule="auto"/>
              <w:ind w:left="30" w:right="29" w:hanging="2"/>
              <w:jc w:val="both"/>
              <w:rPr>
                <w:lang w:eastAsia="zh-CN"/>
              </w:rPr>
            </w:pPr>
            <w:r>
              <w:rPr>
                <w:rFonts w:ascii="Times New Roman" w:hAnsi="Times New Roman" w:eastAsia="仿宋_GB2312" w:cs="Times New Roman"/>
                <w:snapToGrid/>
                <w:kern w:val="2"/>
                <w:lang w:eastAsia="zh-CN"/>
              </w:rPr>
              <w:t>招商等有投资 回报预期的商 品或者服务广 告不得含有禁 止性内容</w:t>
            </w:r>
          </w:p>
        </w:tc>
        <w:tc>
          <w:tcPr>
            <w:tcW w:w="2261" w:type="dxa"/>
            <w:tcBorders>
              <w:bottom w:val="single" w:color="000000" w:sz="6" w:space="0"/>
            </w:tcBorders>
          </w:tcPr>
          <w:p w14:paraId="06E4D697">
            <w:pPr>
              <w:pStyle w:val="10"/>
              <w:spacing w:line="192" w:lineRule="auto"/>
              <w:ind w:left="34" w:firstLine="41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招商 等有投资回报预 期的商品或者服务广告违反 规定， 存在对未来效果、收益 作出保证性承诺， 明示或者暗 示保本、无风险等内容的情 况；</w:t>
            </w:r>
          </w:p>
          <w:p w14:paraId="70F9BAD0">
            <w:pPr>
              <w:pStyle w:val="10"/>
              <w:spacing w:line="192" w:lineRule="auto"/>
              <w:ind w:left="34" w:firstLine="41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招商 等有投资回报预 期的商品或者服务广告违反 规定， 利用学术机构、行业协 会、专业人士、受益者的名义 或者形象作推荐、证明。</w:t>
            </w:r>
          </w:p>
          <w:p w14:paraId="04512119">
            <w:pPr>
              <w:pStyle w:val="10"/>
              <w:spacing w:line="192" w:lineRule="auto"/>
              <w:ind w:left="34" w:firstLine="414"/>
              <w:jc w:val="both"/>
              <w:rPr>
                <w:lang w:eastAsia="zh-CN"/>
              </w:rPr>
            </w:pPr>
            <w:r>
              <w:rPr>
                <w:rFonts w:ascii="Times New Roman" w:hAnsi="Times New Roman" w:eastAsia="仿宋_GB2312" w:cs="Times New Roman"/>
                <w:snapToGrid/>
                <w:kern w:val="2"/>
                <w:lang w:eastAsia="zh-CN"/>
              </w:rPr>
              <w:t>如：某招商加盟广告宣称 “三个月回本、 一年盈利超出 你想象”。钱币、邮票收藏， 不提示风险， 突出宣传包赚不 赔，年收益可达目前购买价的 20%等。</w:t>
            </w:r>
          </w:p>
        </w:tc>
        <w:tc>
          <w:tcPr>
            <w:tcW w:w="1155" w:type="dxa"/>
            <w:tcBorders>
              <w:bottom w:val="single" w:color="000000" w:sz="6" w:space="0"/>
            </w:tcBorders>
          </w:tcPr>
          <w:p w14:paraId="69E00600">
            <w:pPr>
              <w:spacing w:line="255" w:lineRule="auto"/>
              <w:rPr>
                <w:lang w:eastAsia="zh-CN"/>
              </w:rPr>
            </w:pPr>
          </w:p>
          <w:p w14:paraId="38700577">
            <w:pPr>
              <w:spacing w:line="255" w:lineRule="auto"/>
              <w:rPr>
                <w:lang w:eastAsia="zh-CN"/>
              </w:rPr>
            </w:pPr>
          </w:p>
          <w:p w14:paraId="3EC7D581">
            <w:pPr>
              <w:spacing w:line="255" w:lineRule="auto"/>
              <w:rPr>
                <w:lang w:eastAsia="zh-CN"/>
              </w:rPr>
            </w:pPr>
          </w:p>
          <w:p w14:paraId="0EDBEBA1">
            <w:pPr>
              <w:spacing w:line="255" w:lineRule="auto"/>
              <w:rPr>
                <w:lang w:eastAsia="zh-CN"/>
              </w:rPr>
            </w:pPr>
          </w:p>
          <w:p w14:paraId="39B3D157">
            <w:pPr>
              <w:spacing w:line="256" w:lineRule="auto"/>
              <w:rPr>
                <w:lang w:eastAsia="zh-CN"/>
              </w:rPr>
            </w:pPr>
          </w:p>
          <w:p w14:paraId="7266E7F3">
            <w:pPr>
              <w:spacing w:line="256" w:lineRule="auto"/>
              <w:rPr>
                <w:lang w:eastAsia="zh-CN"/>
              </w:rPr>
            </w:pPr>
          </w:p>
          <w:p w14:paraId="55D63BD6">
            <w:pPr>
              <w:spacing w:line="256" w:lineRule="auto"/>
              <w:rPr>
                <w:lang w:eastAsia="zh-CN"/>
              </w:rPr>
            </w:pPr>
          </w:p>
          <w:p w14:paraId="2BE4ED42">
            <w:pPr>
              <w:spacing w:line="256" w:lineRule="auto"/>
              <w:rPr>
                <w:lang w:eastAsia="zh-CN"/>
              </w:rPr>
            </w:pPr>
          </w:p>
          <w:p w14:paraId="513CB3B6">
            <w:pPr>
              <w:pStyle w:val="10"/>
              <w:spacing w:before="90" w:line="226" w:lineRule="auto"/>
              <w:ind w:left="211"/>
            </w:pPr>
            <w:r>
              <w:rPr>
                <w:spacing w:val="30"/>
              </w:rPr>
              <w:t>☆☆☆☆</w:t>
            </w:r>
          </w:p>
        </w:tc>
        <w:tc>
          <w:tcPr>
            <w:tcW w:w="4110" w:type="dxa"/>
            <w:tcBorders>
              <w:bottom w:val="single" w:color="000000" w:sz="6" w:space="0"/>
            </w:tcBorders>
          </w:tcPr>
          <w:p w14:paraId="4987D342">
            <w:pPr>
              <w:spacing w:line="256" w:lineRule="auto"/>
              <w:rPr>
                <w:lang w:eastAsia="zh-CN"/>
              </w:rPr>
            </w:pPr>
          </w:p>
          <w:p w14:paraId="54B43F58">
            <w:pPr>
              <w:pStyle w:val="10"/>
              <w:spacing w:line="192" w:lineRule="auto"/>
              <w:ind w:left="40" w:firstLine="414"/>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《中华人民共和国广告法》</w:t>
            </w:r>
          </w:p>
          <w:p w14:paraId="3A2C6B57">
            <w:pPr>
              <w:pStyle w:val="10"/>
              <w:spacing w:line="192" w:lineRule="auto"/>
              <w:ind w:left="40" w:firstLine="41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第五十八条第一款第七项     有下列 行为之一的， 由市场监督管理部门责令停 止发布广告， 责令广告主在相应范围内消 除影响， 处广告费用一倍以上三倍以下的 罚款，广告费用无法计算或者明显偏低 的，处十万元以上二十万元以下的罚款； 情节严重的， 处广告费用三倍以上五倍以 下的罚款， 广告费用无法计算或者明显偏 低的， 处二十万元以上一百万元以下的罚 款， 可以吊销营业执照，  并由广告审查机 关撤销广告审查批准文件、 一年内不受理 其广告审查申请：</w:t>
            </w:r>
          </w:p>
          <w:p w14:paraId="01351FFD">
            <w:pPr>
              <w:pStyle w:val="10"/>
              <w:spacing w:line="192" w:lineRule="auto"/>
              <w:ind w:left="40" w:firstLine="414"/>
              <w:jc w:val="both"/>
              <w:rPr>
                <w:lang w:eastAsia="zh-CN"/>
              </w:rPr>
            </w:pPr>
            <w:r>
              <w:rPr>
                <w:rFonts w:ascii="Times New Roman" w:hAnsi="Times New Roman" w:eastAsia="仿宋_GB2312" w:cs="Times New Roman"/>
                <w:snapToGrid/>
                <w:kern w:val="2"/>
                <w:lang w:eastAsia="zh-CN"/>
              </w:rPr>
              <w:t>（七）违反本法第二十五条规定发布 招商等有投资回报预期的商品或者服务 广告的；</w:t>
            </w:r>
          </w:p>
        </w:tc>
        <w:tc>
          <w:tcPr>
            <w:tcW w:w="2685" w:type="dxa"/>
            <w:tcBorders>
              <w:bottom w:val="single" w:color="000000" w:sz="6" w:space="0"/>
            </w:tcBorders>
          </w:tcPr>
          <w:p w14:paraId="3F9CD952">
            <w:pPr>
              <w:spacing w:line="284" w:lineRule="auto"/>
              <w:rPr>
                <w:lang w:eastAsia="zh-CN"/>
              </w:rPr>
            </w:pPr>
          </w:p>
          <w:p w14:paraId="45AA53D2">
            <w:pPr>
              <w:spacing w:line="284" w:lineRule="auto"/>
              <w:rPr>
                <w:lang w:eastAsia="zh-CN"/>
              </w:rPr>
            </w:pPr>
          </w:p>
          <w:p w14:paraId="07842352">
            <w:pPr>
              <w:spacing w:line="285" w:lineRule="auto"/>
              <w:rPr>
                <w:lang w:eastAsia="zh-CN"/>
              </w:rPr>
            </w:pPr>
          </w:p>
          <w:p w14:paraId="3F60E911">
            <w:pPr>
              <w:pStyle w:val="10"/>
              <w:spacing w:line="192" w:lineRule="auto"/>
              <w:ind w:left="40" w:firstLine="414"/>
              <w:jc w:val="both"/>
              <w:rPr>
                <w:lang w:eastAsia="zh-CN"/>
              </w:rPr>
            </w:pPr>
            <w:r>
              <w:rPr>
                <w:rFonts w:ascii="Times New Roman" w:hAnsi="Times New Roman" w:eastAsia="仿宋_GB2312" w:cs="Times New Roman"/>
                <w:snapToGrid/>
                <w:kern w:val="2"/>
                <w:lang w:eastAsia="zh-CN"/>
              </w:rPr>
              <w:t>招商等有投资回报预期  的商品或者服务广告， 应对可  能存在的风险以及风险责任  承担有合理提示或者警示， 并  不得含有对未来效果、收益或  者与其相关的情况作出保证  性承诺，明示或者暗示保本、 无风险或者保收益等； 也不得  利用学术机构、行业协会、专  业人士、受益者的名义或者形  象作推荐、证明。</w:t>
            </w:r>
          </w:p>
        </w:tc>
        <w:tc>
          <w:tcPr>
            <w:tcW w:w="1227" w:type="dxa"/>
            <w:tcBorders>
              <w:bottom w:val="single" w:color="000000" w:sz="6" w:space="0"/>
              <w:right w:val="single" w:color="000000" w:sz="6" w:space="0"/>
            </w:tcBorders>
          </w:tcPr>
          <w:p w14:paraId="376B9D6C">
            <w:pPr>
              <w:rPr>
                <w:lang w:eastAsia="zh-CN"/>
              </w:rPr>
            </w:pPr>
          </w:p>
          <w:p w14:paraId="26AF8E84">
            <w:pPr>
              <w:rPr>
                <w:lang w:eastAsia="zh-CN"/>
              </w:rPr>
            </w:pPr>
          </w:p>
          <w:p w14:paraId="4ADB3E89">
            <w:pPr>
              <w:rPr>
                <w:lang w:eastAsia="zh-CN"/>
              </w:rPr>
            </w:pPr>
          </w:p>
          <w:p w14:paraId="48A4E350">
            <w:pPr>
              <w:spacing w:line="241" w:lineRule="auto"/>
              <w:rPr>
                <w:lang w:eastAsia="zh-CN"/>
              </w:rPr>
            </w:pPr>
          </w:p>
          <w:p w14:paraId="64E7A1C4">
            <w:pPr>
              <w:spacing w:line="241" w:lineRule="auto"/>
              <w:rPr>
                <w:lang w:eastAsia="zh-CN"/>
              </w:rPr>
            </w:pPr>
          </w:p>
          <w:p w14:paraId="582EC6BF">
            <w:pPr>
              <w:spacing w:line="241" w:lineRule="auto"/>
              <w:rPr>
                <w:lang w:eastAsia="zh-CN"/>
              </w:rPr>
            </w:pPr>
          </w:p>
          <w:p w14:paraId="5DCA7ED0">
            <w:pPr>
              <w:spacing w:line="241" w:lineRule="auto"/>
              <w:rPr>
                <w:lang w:eastAsia="zh-CN"/>
              </w:rPr>
            </w:pPr>
          </w:p>
          <w:p w14:paraId="3FF47F0D">
            <w:pPr>
              <w:spacing w:line="276" w:lineRule="auto"/>
              <w:rPr>
                <w:lang w:eastAsia="zh-CN"/>
              </w:rPr>
            </w:pPr>
          </w:p>
          <w:p w14:paraId="2E925B61">
            <w:pPr>
              <w:pStyle w:val="10"/>
              <w:spacing w:before="90" w:line="172" w:lineRule="auto"/>
              <w:ind w:left="36" w:right="21" w:firstLine="3"/>
              <w:jc w:val="center"/>
            </w:pPr>
            <w:r>
              <w:rPr>
                <w:rFonts w:hint="eastAsia" w:ascii="Times New Roman" w:hAnsi="Times New Roman" w:eastAsia="仿宋_GB2312" w:cs="Times New Roman"/>
                <w:snapToGrid/>
                <w:kern w:val="2"/>
                <w:lang w:eastAsia="zh-CN"/>
              </w:rPr>
              <w:t>广告科</w:t>
            </w:r>
          </w:p>
        </w:tc>
      </w:tr>
    </w:tbl>
    <w:p w14:paraId="4520D98F">
      <w:pPr>
        <w:spacing w:line="259" w:lineRule="auto"/>
      </w:pPr>
    </w:p>
    <w:p w14:paraId="55A7C1A7">
      <w:pPr>
        <w:spacing w:before="128" w:line="159" w:lineRule="auto"/>
        <w:ind w:left="6155"/>
        <w:rPr>
          <w:rFonts w:ascii="微软雅黑" w:hAnsi="微软雅黑" w:eastAsia="微软雅黑" w:cs="微软雅黑"/>
          <w:sz w:val="30"/>
          <w:szCs w:val="30"/>
        </w:rPr>
        <w:sectPr>
          <w:pgSz w:w="16840" w:h="11900"/>
          <w:pgMar w:top="1011" w:right="1776" w:bottom="0" w:left="1550" w:header="0" w:footer="0" w:gutter="0"/>
          <w:cols w:space="720" w:num="1"/>
        </w:sectPr>
      </w:pPr>
    </w:p>
    <w:p w14:paraId="1A819B20">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52"/>
        <w:gridCol w:w="2261"/>
        <w:gridCol w:w="1170"/>
        <w:gridCol w:w="4080"/>
        <w:gridCol w:w="2700"/>
        <w:gridCol w:w="1227"/>
      </w:tblGrid>
      <w:tr w14:paraId="4AB21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069DC16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52" w:type="dxa"/>
            <w:tcBorders>
              <w:top w:val="single" w:color="000000" w:sz="6" w:space="0"/>
            </w:tcBorders>
          </w:tcPr>
          <w:p w14:paraId="70A82F1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61" w:type="dxa"/>
            <w:tcBorders>
              <w:top w:val="single" w:color="000000" w:sz="6" w:space="0"/>
            </w:tcBorders>
          </w:tcPr>
          <w:p w14:paraId="0B50904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70" w:type="dxa"/>
            <w:tcBorders>
              <w:top w:val="single" w:color="000000" w:sz="6" w:space="0"/>
            </w:tcBorders>
          </w:tcPr>
          <w:p w14:paraId="195DF0C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80" w:type="dxa"/>
            <w:tcBorders>
              <w:top w:val="single" w:color="000000" w:sz="6" w:space="0"/>
            </w:tcBorders>
          </w:tcPr>
          <w:p w14:paraId="46C5DD24">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00" w:type="dxa"/>
            <w:tcBorders>
              <w:top w:val="single" w:color="000000" w:sz="6" w:space="0"/>
            </w:tcBorders>
          </w:tcPr>
          <w:p w14:paraId="32425C8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27" w:type="dxa"/>
            <w:tcBorders>
              <w:top w:val="single" w:color="000000" w:sz="6" w:space="0"/>
              <w:right w:val="single" w:color="000000" w:sz="6" w:space="0"/>
            </w:tcBorders>
          </w:tcPr>
          <w:p w14:paraId="218638D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0127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5" w:hRule="atLeast"/>
        </w:trPr>
        <w:tc>
          <w:tcPr>
            <w:tcW w:w="708" w:type="dxa"/>
            <w:tcBorders>
              <w:left w:val="single" w:color="000000" w:sz="6" w:space="0"/>
              <w:bottom w:val="single" w:color="000000" w:sz="6" w:space="0"/>
            </w:tcBorders>
          </w:tcPr>
          <w:p w14:paraId="2B0977EE">
            <w:pPr>
              <w:spacing w:line="241" w:lineRule="auto"/>
            </w:pPr>
          </w:p>
          <w:p w14:paraId="26ECCE7C">
            <w:pPr>
              <w:spacing w:line="241" w:lineRule="auto"/>
            </w:pPr>
          </w:p>
          <w:p w14:paraId="6C570FA9">
            <w:pPr>
              <w:spacing w:line="241" w:lineRule="auto"/>
            </w:pPr>
          </w:p>
          <w:p w14:paraId="511FDA77">
            <w:pPr>
              <w:spacing w:line="241" w:lineRule="auto"/>
            </w:pPr>
          </w:p>
          <w:p w14:paraId="7E7B6F6E">
            <w:pPr>
              <w:spacing w:line="241" w:lineRule="auto"/>
            </w:pPr>
          </w:p>
          <w:p w14:paraId="2A0755FD">
            <w:pPr>
              <w:spacing w:line="241" w:lineRule="auto"/>
            </w:pPr>
          </w:p>
          <w:p w14:paraId="502081E3">
            <w:pPr>
              <w:spacing w:line="241" w:lineRule="auto"/>
            </w:pPr>
          </w:p>
          <w:p w14:paraId="1D41281F">
            <w:pPr>
              <w:spacing w:line="241" w:lineRule="auto"/>
            </w:pPr>
          </w:p>
          <w:p w14:paraId="5505B7E8">
            <w:pPr>
              <w:spacing w:line="241" w:lineRule="auto"/>
            </w:pPr>
          </w:p>
          <w:p w14:paraId="67682274">
            <w:pPr>
              <w:spacing w:line="241" w:lineRule="auto"/>
            </w:pPr>
          </w:p>
          <w:p w14:paraId="1778B131">
            <w:pPr>
              <w:spacing w:line="241" w:lineRule="auto"/>
            </w:pPr>
          </w:p>
          <w:p w14:paraId="2AED7407">
            <w:pPr>
              <w:spacing w:line="241" w:lineRule="auto"/>
            </w:pPr>
          </w:p>
          <w:p w14:paraId="12D8EB41">
            <w:pPr>
              <w:spacing w:line="241" w:lineRule="auto"/>
            </w:pPr>
          </w:p>
          <w:p w14:paraId="65AE6105">
            <w:pPr>
              <w:spacing w:line="241" w:lineRule="auto"/>
            </w:pPr>
          </w:p>
          <w:p w14:paraId="4584DA75">
            <w:pPr>
              <w:spacing w:line="242" w:lineRule="auto"/>
            </w:pPr>
          </w:p>
          <w:p w14:paraId="6C8BB6DD">
            <w:pPr>
              <w:spacing w:line="242" w:lineRule="auto"/>
            </w:pPr>
          </w:p>
          <w:p w14:paraId="0681C4EB">
            <w:pPr>
              <w:spacing w:line="242" w:lineRule="auto"/>
            </w:pPr>
          </w:p>
          <w:p w14:paraId="0C65E7E7">
            <w:pPr>
              <w:spacing w:before="61" w:line="186" w:lineRule="auto"/>
              <w:ind w:left="300"/>
              <w:rPr>
                <w:rFonts w:ascii="Times New Roman" w:hAnsi="Times New Roman" w:eastAsia="Times New Roman" w:cs="Times New Roman"/>
              </w:rPr>
            </w:pPr>
            <w:r>
              <w:rPr>
                <w:rFonts w:ascii="Times New Roman" w:hAnsi="Times New Roman" w:eastAsia="Times New Roman" w:cs="Times New Roman"/>
              </w:rPr>
              <w:t>9</w:t>
            </w:r>
          </w:p>
        </w:tc>
        <w:tc>
          <w:tcPr>
            <w:tcW w:w="1352" w:type="dxa"/>
            <w:tcBorders>
              <w:bottom w:val="single" w:color="000000" w:sz="6" w:space="0"/>
            </w:tcBorders>
          </w:tcPr>
          <w:p w14:paraId="6F6D1DC3">
            <w:pPr>
              <w:spacing w:line="252" w:lineRule="auto"/>
              <w:rPr>
                <w:lang w:eastAsia="zh-CN"/>
              </w:rPr>
            </w:pPr>
          </w:p>
          <w:p w14:paraId="357893F2">
            <w:pPr>
              <w:spacing w:line="252" w:lineRule="auto"/>
              <w:rPr>
                <w:lang w:eastAsia="zh-CN"/>
              </w:rPr>
            </w:pPr>
          </w:p>
          <w:p w14:paraId="0E3FE853">
            <w:pPr>
              <w:spacing w:line="253" w:lineRule="auto"/>
              <w:rPr>
                <w:lang w:eastAsia="zh-CN"/>
              </w:rPr>
            </w:pPr>
          </w:p>
          <w:p w14:paraId="21CA3DEA">
            <w:pPr>
              <w:spacing w:line="253" w:lineRule="auto"/>
              <w:rPr>
                <w:lang w:eastAsia="zh-CN"/>
              </w:rPr>
            </w:pPr>
          </w:p>
          <w:p w14:paraId="215AFCA1">
            <w:pPr>
              <w:spacing w:line="253" w:lineRule="auto"/>
              <w:rPr>
                <w:lang w:eastAsia="zh-CN"/>
              </w:rPr>
            </w:pPr>
          </w:p>
          <w:p w14:paraId="06AE481F">
            <w:pPr>
              <w:spacing w:line="253" w:lineRule="auto"/>
              <w:rPr>
                <w:lang w:eastAsia="zh-CN"/>
              </w:rPr>
            </w:pPr>
          </w:p>
          <w:p w14:paraId="6B51C39E">
            <w:pPr>
              <w:spacing w:line="253" w:lineRule="auto"/>
              <w:rPr>
                <w:lang w:eastAsia="zh-CN"/>
              </w:rPr>
            </w:pPr>
          </w:p>
          <w:p w14:paraId="51D8A54E">
            <w:pPr>
              <w:spacing w:line="253" w:lineRule="auto"/>
              <w:rPr>
                <w:lang w:eastAsia="zh-CN"/>
              </w:rPr>
            </w:pPr>
          </w:p>
          <w:p w14:paraId="17236D94">
            <w:pPr>
              <w:spacing w:line="253" w:lineRule="auto"/>
              <w:rPr>
                <w:lang w:eastAsia="zh-CN"/>
              </w:rPr>
            </w:pPr>
          </w:p>
          <w:p w14:paraId="4B02C8E8">
            <w:pPr>
              <w:spacing w:line="253" w:lineRule="auto"/>
              <w:rPr>
                <w:lang w:eastAsia="zh-CN"/>
              </w:rPr>
            </w:pPr>
          </w:p>
          <w:p w14:paraId="5D8E1DCE">
            <w:pPr>
              <w:spacing w:line="253" w:lineRule="auto"/>
              <w:rPr>
                <w:lang w:eastAsia="zh-CN"/>
              </w:rPr>
            </w:pPr>
          </w:p>
          <w:p w14:paraId="705BD70B">
            <w:pPr>
              <w:spacing w:line="253" w:lineRule="auto"/>
              <w:rPr>
                <w:lang w:eastAsia="zh-CN"/>
              </w:rPr>
            </w:pPr>
          </w:p>
          <w:p w14:paraId="79579FA6">
            <w:pPr>
              <w:spacing w:line="253" w:lineRule="auto"/>
              <w:rPr>
                <w:lang w:eastAsia="zh-CN"/>
              </w:rPr>
            </w:pPr>
          </w:p>
          <w:p w14:paraId="6B41578D">
            <w:pPr>
              <w:spacing w:line="253" w:lineRule="auto"/>
              <w:rPr>
                <w:lang w:eastAsia="zh-CN"/>
              </w:rPr>
            </w:pPr>
          </w:p>
          <w:p w14:paraId="3BAC2934">
            <w:pPr>
              <w:spacing w:line="253" w:lineRule="auto"/>
              <w:rPr>
                <w:lang w:eastAsia="zh-CN"/>
              </w:rPr>
            </w:pPr>
          </w:p>
          <w:p w14:paraId="6F2F1D5F">
            <w:pPr>
              <w:pStyle w:val="10"/>
              <w:spacing w:before="90" w:line="175" w:lineRule="auto"/>
              <w:ind w:left="31" w:right="29"/>
              <w:rPr>
                <w:lang w:eastAsia="zh-CN"/>
              </w:rPr>
            </w:pPr>
            <w:r>
              <w:rPr>
                <w:rFonts w:ascii="Times New Roman" w:hAnsi="Times New Roman" w:eastAsia="仿宋_GB2312" w:cs="Times New Roman"/>
                <w:snapToGrid/>
                <w:kern w:val="2"/>
                <w:lang w:eastAsia="zh-CN"/>
              </w:rPr>
              <w:t>房地产广告， 房源等信息应 当真实、合法</w:t>
            </w:r>
          </w:p>
        </w:tc>
        <w:tc>
          <w:tcPr>
            <w:tcW w:w="2261" w:type="dxa"/>
            <w:tcBorders>
              <w:bottom w:val="single" w:color="000000" w:sz="6" w:space="0"/>
            </w:tcBorders>
          </w:tcPr>
          <w:p w14:paraId="272EEC75">
            <w:pPr>
              <w:spacing w:line="269" w:lineRule="auto"/>
              <w:rPr>
                <w:lang w:eastAsia="zh-CN"/>
              </w:rPr>
            </w:pPr>
          </w:p>
          <w:p w14:paraId="1DF8DDE8">
            <w:pPr>
              <w:spacing w:line="269" w:lineRule="auto"/>
              <w:rPr>
                <w:lang w:eastAsia="zh-CN"/>
              </w:rPr>
            </w:pPr>
          </w:p>
          <w:p w14:paraId="2BEDE824">
            <w:pPr>
              <w:spacing w:line="269" w:lineRule="auto"/>
              <w:rPr>
                <w:lang w:eastAsia="zh-CN"/>
              </w:rPr>
            </w:pPr>
          </w:p>
          <w:p w14:paraId="65D628EE">
            <w:pPr>
              <w:spacing w:line="269" w:lineRule="auto"/>
              <w:rPr>
                <w:lang w:eastAsia="zh-CN"/>
              </w:rPr>
            </w:pPr>
          </w:p>
          <w:p w14:paraId="35E2E52C">
            <w:pPr>
              <w:spacing w:line="269" w:lineRule="auto"/>
              <w:rPr>
                <w:lang w:eastAsia="zh-CN"/>
              </w:rPr>
            </w:pPr>
          </w:p>
          <w:p w14:paraId="26384127">
            <w:pPr>
              <w:spacing w:line="269" w:lineRule="auto"/>
              <w:rPr>
                <w:lang w:eastAsia="zh-CN"/>
              </w:rPr>
            </w:pPr>
          </w:p>
          <w:p w14:paraId="280EDE5A">
            <w:pPr>
              <w:spacing w:line="270" w:lineRule="auto"/>
              <w:rPr>
                <w:lang w:eastAsia="zh-CN"/>
              </w:rPr>
            </w:pPr>
          </w:p>
          <w:p w14:paraId="2F8A3680">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面积 未表明为建筑面 积或者套内建筑面积；</w:t>
            </w:r>
          </w:p>
          <w:p w14:paraId="18878FA8">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承诺 升值或者投资回 报；</w:t>
            </w:r>
          </w:p>
          <w:p w14:paraId="2A15771D">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3.未依法明示项目位置；</w:t>
            </w:r>
          </w:p>
          <w:p w14:paraId="0220F08C">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 违反 国家有关价格管 理的规定；</w:t>
            </w:r>
          </w:p>
          <w:p w14:paraId="0F0A78D3">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 对规 划或者建设中的 交通、商业、文化教育设施以  及其他市政条件作误导宣传；</w:t>
            </w:r>
          </w:p>
          <w:p w14:paraId="67CBB4D6">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6. 对建 筑物本身和环境 绿化的尺寸、品质描述与实际 不一致；</w:t>
            </w:r>
          </w:p>
          <w:p w14:paraId="4D571AFA">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7. 对于 尚处于规划中的 公共设施未注明；</w:t>
            </w:r>
          </w:p>
          <w:p w14:paraId="16C5E485">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8.其他违法宣传行为。</w:t>
            </w:r>
          </w:p>
          <w:p w14:paraId="51CB1430">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如：某房地产广告宣称靠 近高铁站（规划中），实际高 铁站仅处于前期研究阶段。</w:t>
            </w:r>
          </w:p>
        </w:tc>
        <w:tc>
          <w:tcPr>
            <w:tcW w:w="1170" w:type="dxa"/>
            <w:tcBorders>
              <w:bottom w:val="single" w:color="000000" w:sz="6" w:space="0"/>
            </w:tcBorders>
          </w:tcPr>
          <w:p w14:paraId="2B65A5D3">
            <w:pPr>
              <w:spacing w:line="251" w:lineRule="auto"/>
              <w:rPr>
                <w:lang w:eastAsia="zh-CN"/>
              </w:rPr>
            </w:pPr>
          </w:p>
          <w:p w14:paraId="11C341A7">
            <w:pPr>
              <w:spacing w:line="251" w:lineRule="auto"/>
              <w:rPr>
                <w:lang w:eastAsia="zh-CN"/>
              </w:rPr>
            </w:pPr>
          </w:p>
          <w:p w14:paraId="6DB73BB1">
            <w:pPr>
              <w:spacing w:line="252" w:lineRule="auto"/>
              <w:rPr>
                <w:lang w:eastAsia="zh-CN"/>
              </w:rPr>
            </w:pPr>
          </w:p>
          <w:p w14:paraId="6C01E6C5">
            <w:pPr>
              <w:spacing w:line="252" w:lineRule="auto"/>
              <w:rPr>
                <w:lang w:eastAsia="zh-CN"/>
              </w:rPr>
            </w:pPr>
          </w:p>
          <w:p w14:paraId="2F64FD3B">
            <w:pPr>
              <w:spacing w:line="252" w:lineRule="auto"/>
              <w:rPr>
                <w:lang w:eastAsia="zh-CN"/>
              </w:rPr>
            </w:pPr>
          </w:p>
          <w:p w14:paraId="701139C3">
            <w:pPr>
              <w:spacing w:line="252" w:lineRule="auto"/>
              <w:rPr>
                <w:lang w:eastAsia="zh-CN"/>
              </w:rPr>
            </w:pPr>
          </w:p>
          <w:p w14:paraId="2EF47C63">
            <w:pPr>
              <w:spacing w:line="252" w:lineRule="auto"/>
              <w:rPr>
                <w:lang w:eastAsia="zh-CN"/>
              </w:rPr>
            </w:pPr>
          </w:p>
          <w:p w14:paraId="0D90CE53">
            <w:pPr>
              <w:spacing w:line="252" w:lineRule="auto"/>
              <w:rPr>
                <w:lang w:eastAsia="zh-CN"/>
              </w:rPr>
            </w:pPr>
          </w:p>
          <w:p w14:paraId="09DDDA9D">
            <w:pPr>
              <w:spacing w:line="252" w:lineRule="auto"/>
              <w:rPr>
                <w:lang w:eastAsia="zh-CN"/>
              </w:rPr>
            </w:pPr>
          </w:p>
          <w:p w14:paraId="0CDFFE95">
            <w:pPr>
              <w:spacing w:line="252" w:lineRule="auto"/>
              <w:rPr>
                <w:lang w:eastAsia="zh-CN"/>
              </w:rPr>
            </w:pPr>
          </w:p>
          <w:p w14:paraId="37525AC7">
            <w:pPr>
              <w:spacing w:line="252" w:lineRule="auto"/>
              <w:rPr>
                <w:lang w:eastAsia="zh-CN"/>
              </w:rPr>
            </w:pPr>
          </w:p>
          <w:p w14:paraId="7F3E7944">
            <w:pPr>
              <w:spacing w:line="252" w:lineRule="auto"/>
              <w:rPr>
                <w:lang w:eastAsia="zh-CN"/>
              </w:rPr>
            </w:pPr>
          </w:p>
          <w:p w14:paraId="1897DA64">
            <w:pPr>
              <w:spacing w:line="252" w:lineRule="auto"/>
              <w:rPr>
                <w:lang w:eastAsia="zh-CN"/>
              </w:rPr>
            </w:pPr>
          </w:p>
          <w:p w14:paraId="41BEB740">
            <w:pPr>
              <w:spacing w:line="252" w:lineRule="auto"/>
              <w:rPr>
                <w:lang w:eastAsia="zh-CN"/>
              </w:rPr>
            </w:pPr>
          </w:p>
          <w:p w14:paraId="1400E9F1">
            <w:pPr>
              <w:spacing w:line="252" w:lineRule="auto"/>
              <w:rPr>
                <w:lang w:eastAsia="zh-CN"/>
              </w:rPr>
            </w:pPr>
          </w:p>
          <w:p w14:paraId="28E7BCD1">
            <w:pPr>
              <w:spacing w:line="252" w:lineRule="auto"/>
              <w:rPr>
                <w:lang w:eastAsia="zh-CN"/>
              </w:rPr>
            </w:pPr>
          </w:p>
          <w:p w14:paraId="2A5DB9B4">
            <w:pPr>
              <w:pStyle w:val="10"/>
              <w:spacing w:before="90" w:line="226" w:lineRule="auto"/>
              <w:ind w:left="211"/>
            </w:pPr>
            <w:r>
              <w:rPr>
                <w:spacing w:val="30"/>
              </w:rPr>
              <w:t>☆☆☆☆</w:t>
            </w:r>
          </w:p>
        </w:tc>
        <w:tc>
          <w:tcPr>
            <w:tcW w:w="4080" w:type="dxa"/>
            <w:tcBorders>
              <w:bottom w:val="single" w:color="000000" w:sz="6" w:space="0"/>
            </w:tcBorders>
          </w:tcPr>
          <w:p w14:paraId="754B7B72">
            <w:pPr>
              <w:spacing w:line="334" w:lineRule="auto"/>
              <w:rPr>
                <w:lang w:eastAsia="zh-CN"/>
              </w:rPr>
            </w:pPr>
          </w:p>
          <w:p w14:paraId="0FD518E1">
            <w:pPr>
              <w:pStyle w:val="10"/>
              <w:spacing w:line="192" w:lineRule="auto"/>
              <w:ind w:left="34" w:firstLine="420"/>
              <w:jc w:val="both"/>
              <w:rPr>
                <w:rFonts w:ascii="Times New Roman" w:hAnsi="Times New Roman" w:eastAsia="仿宋_GB2312" w:cs="Times New Roman"/>
                <w:b/>
                <w:bCs/>
                <w:snapToGrid/>
                <w:kern w:val="2"/>
                <w:lang w:eastAsia="zh-CN"/>
              </w:rPr>
            </w:pPr>
          </w:p>
          <w:p w14:paraId="7D519871">
            <w:pPr>
              <w:pStyle w:val="10"/>
              <w:spacing w:line="192" w:lineRule="auto"/>
              <w:ind w:left="34" w:firstLine="420"/>
              <w:jc w:val="both"/>
              <w:rPr>
                <w:rFonts w:ascii="Times New Roman" w:hAnsi="Times New Roman" w:eastAsia="仿宋_GB2312" w:cs="Times New Roman"/>
                <w:b/>
                <w:bCs/>
                <w:snapToGrid/>
                <w:kern w:val="2"/>
                <w:lang w:eastAsia="zh-CN"/>
              </w:rPr>
            </w:pPr>
          </w:p>
          <w:p w14:paraId="15867D45">
            <w:pPr>
              <w:pStyle w:val="10"/>
              <w:spacing w:line="192" w:lineRule="auto"/>
              <w:ind w:left="34" w:firstLine="420"/>
              <w:jc w:val="both"/>
              <w:rPr>
                <w:rFonts w:ascii="Times New Roman" w:hAnsi="Times New Roman" w:eastAsia="仿宋_GB2312" w:cs="Times New Roman"/>
                <w:b/>
                <w:bCs/>
                <w:snapToGrid/>
                <w:kern w:val="2"/>
                <w:lang w:eastAsia="zh-CN"/>
              </w:rPr>
            </w:pPr>
          </w:p>
          <w:p w14:paraId="500C6E00">
            <w:pPr>
              <w:pStyle w:val="10"/>
              <w:spacing w:line="192" w:lineRule="auto"/>
              <w:ind w:left="34" w:firstLine="420"/>
              <w:jc w:val="both"/>
              <w:rPr>
                <w:rFonts w:ascii="Times New Roman" w:hAnsi="Times New Roman" w:eastAsia="仿宋_GB2312" w:cs="Times New Roman"/>
                <w:b/>
                <w:bCs/>
                <w:snapToGrid/>
                <w:kern w:val="2"/>
                <w:lang w:eastAsia="zh-CN"/>
              </w:rPr>
            </w:pPr>
          </w:p>
          <w:p w14:paraId="1BCC5528">
            <w:pPr>
              <w:pStyle w:val="10"/>
              <w:spacing w:line="192" w:lineRule="auto"/>
              <w:ind w:left="34" w:firstLine="420"/>
              <w:jc w:val="both"/>
              <w:rPr>
                <w:rFonts w:ascii="Times New Roman" w:hAnsi="Times New Roman" w:eastAsia="仿宋_GB2312" w:cs="Times New Roman"/>
                <w:b/>
                <w:bCs/>
                <w:snapToGrid/>
                <w:kern w:val="2"/>
                <w:lang w:eastAsia="zh-CN"/>
              </w:rPr>
            </w:pPr>
          </w:p>
          <w:p w14:paraId="2438F096">
            <w:pPr>
              <w:pStyle w:val="10"/>
              <w:spacing w:line="192" w:lineRule="auto"/>
              <w:ind w:left="34" w:firstLine="420"/>
              <w:jc w:val="both"/>
              <w:rPr>
                <w:rFonts w:ascii="Times New Roman" w:hAnsi="Times New Roman" w:eastAsia="仿宋_GB2312" w:cs="Times New Roman"/>
                <w:b/>
                <w:bCs/>
                <w:snapToGrid/>
                <w:kern w:val="2"/>
                <w:lang w:eastAsia="zh-CN"/>
              </w:rPr>
            </w:pPr>
          </w:p>
          <w:p w14:paraId="72039FC6">
            <w:pPr>
              <w:pStyle w:val="10"/>
              <w:spacing w:line="192" w:lineRule="auto"/>
              <w:ind w:left="34" w:firstLine="420"/>
              <w:jc w:val="both"/>
              <w:rPr>
                <w:rFonts w:ascii="Times New Roman" w:hAnsi="Times New Roman" w:eastAsia="仿宋_GB2312" w:cs="Times New Roman"/>
                <w:b/>
                <w:bCs/>
                <w:snapToGrid/>
                <w:kern w:val="2"/>
                <w:lang w:eastAsia="zh-CN"/>
              </w:rPr>
            </w:pPr>
          </w:p>
          <w:p w14:paraId="5E0E3DE5">
            <w:pPr>
              <w:pStyle w:val="10"/>
              <w:spacing w:line="192" w:lineRule="auto"/>
              <w:ind w:left="34" w:firstLine="420"/>
              <w:jc w:val="both"/>
              <w:rPr>
                <w:rFonts w:ascii="Times New Roman" w:hAnsi="Times New Roman" w:eastAsia="仿宋_GB2312" w:cs="Times New Roman"/>
                <w:b/>
                <w:bCs/>
                <w:snapToGrid/>
                <w:kern w:val="2"/>
                <w:lang w:eastAsia="zh-CN"/>
              </w:rPr>
            </w:pPr>
          </w:p>
          <w:p w14:paraId="6493A3B2">
            <w:pPr>
              <w:pStyle w:val="10"/>
              <w:spacing w:line="192" w:lineRule="auto"/>
              <w:ind w:left="34" w:firstLine="420"/>
              <w:jc w:val="both"/>
              <w:rPr>
                <w:rFonts w:ascii="Times New Roman" w:hAnsi="Times New Roman" w:eastAsia="仿宋_GB2312" w:cs="Times New Roman"/>
                <w:b/>
                <w:bCs/>
                <w:snapToGrid/>
                <w:kern w:val="2"/>
                <w:lang w:eastAsia="zh-CN"/>
              </w:rPr>
            </w:pPr>
          </w:p>
          <w:p w14:paraId="4FF27A54">
            <w:pPr>
              <w:pStyle w:val="10"/>
              <w:spacing w:line="192" w:lineRule="auto"/>
              <w:ind w:left="34" w:firstLine="42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《中华人民共和国广告法》</w:t>
            </w:r>
          </w:p>
          <w:p w14:paraId="5D179125">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第五十八条第一款第八项   有下列 行为之一的， 由市场监督管理部门责令停 止发布广告， 责令广告主在相应范围内消 除影响， 处广告费用一倍以上三倍以下的 罚款，广告费用无法计算或者明显偏低 的，处十万元以上二十万元以下的罚款； 情节严重的， 处广告费用三倍以上五倍以 下的罚款， 广告费用无法计算或者明显偏 低的， 处二十万元以上一百万元以下的罚 款， 可以吊销营业执照，  并由广告审查机 关撤销广告审查批准文件、 一年内不受理 其广告审查申请：</w:t>
            </w:r>
          </w:p>
          <w:p w14:paraId="31CC6586">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（八）违反本法第二十六条规定发 布房地产广告的；</w:t>
            </w:r>
          </w:p>
          <w:p w14:paraId="2F90991B">
            <w:pPr>
              <w:pStyle w:val="10"/>
              <w:spacing w:line="192" w:lineRule="auto"/>
              <w:ind w:left="34" w:firstLine="420"/>
              <w:jc w:val="both"/>
              <w:rPr>
                <w:lang w:eastAsia="zh-CN"/>
              </w:rPr>
            </w:pPr>
          </w:p>
        </w:tc>
        <w:tc>
          <w:tcPr>
            <w:tcW w:w="2700" w:type="dxa"/>
            <w:tcBorders>
              <w:bottom w:val="single" w:color="000000" w:sz="6" w:space="0"/>
            </w:tcBorders>
          </w:tcPr>
          <w:p w14:paraId="4574D1B0">
            <w:pPr>
              <w:spacing w:line="246" w:lineRule="auto"/>
              <w:rPr>
                <w:lang w:eastAsia="zh-CN"/>
              </w:rPr>
            </w:pPr>
          </w:p>
          <w:p w14:paraId="6F92748B">
            <w:pPr>
              <w:spacing w:line="246" w:lineRule="auto"/>
              <w:rPr>
                <w:lang w:eastAsia="zh-CN"/>
              </w:rPr>
            </w:pPr>
          </w:p>
          <w:p w14:paraId="09A1343C">
            <w:pPr>
              <w:spacing w:line="246" w:lineRule="auto"/>
              <w:rPr>
                <w:lang w:eastAsia="zh-CN"/>
              </w:rPr>
            </w:pPr>
          </w:p>
          <w:p w14:paraId="57D6AAB3">
            <w:pPr>
              <w:spacing w:line="247" w:lineRule="auto"/>
              <w:rPr>
                <w:lang w:eastAsia="zh-CN"/>
              </w:rPr>
            </w:pPr>
          </w:p>
          <w:p w14:paraId="70A636F5">
            <w:pPr>
              <w:spacing w:line="247" w:lineRule="auto"/>
              <w:rPr>
                <w:lang w:eastAsia="zh-CN"/>
              </w:rPr>
            </w:pPr>
          </w:p>
          <w:p w14:paraId="3555A867">
            <w:pPr>
              <w:spacing w:line="247" w:lineRule="auto"/>
              <w:rPr>
                <w:lang w:eastAsia="zh-CN"/>
              </w:rPr>
            </w:pPr>
          </w:p>
          <w:p w14:paraId="54D96105">
            <w:pPr>
              <w:spacing w:line="247" w:lineRule="auto"/>
              <w:rPr>
                <w:lang w:eastAsia="zh-CN"/>
              </w:rPr>
            </w:pPr>
          </w:p>
          <w:p w14:paraId="6F96CCB8">
            <w:pPr>
              <w:spacing w:line="247" w:lineRule="auto"/>
              <w:rPr>
                <w:lang w:eastAsia="zh-CN"/>
              </w:rPr>
            </w:pPr>
          </w:p>
          <w:p w14:paraId="19F1624A">
            <w:pPr>
              <w:spacing w:line="247" w:lineRule="auto"/>
              <w:rPr>
                <w:lang w:eastAsia="zh-CN"/>
              </w:rPr>
            </w:pPr>
          </w:p>
          <w:p w14:paraId="43DF4A0D">
            <w:pPr>
              <w:spacing w:line="247" w:lineRule="auto"/>
              <w:rPr>
                <w:lang w:eastAsia="zh-CN"/>
              </w:rPr>
            </w:pPr>
          </w:p>
          <w:p w14:paraId="60B1F65C">
            <w:pPr>
              <w:spacing w:line="247" w:lineRule="auto"/>
              <w:rPr>
                <w:lang w:eastAsia="zh-CN"/>
              </w:rPr>
            </w:pPr>
          </w:p>
          <w:p w14:paraId="267436AE">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房地产开发企业、房地产  权利人、房地产中介服务机构  发布的房地产项目预售、预  租、出售、出租、项目转让以  及其他房地产项目介绍的广 告，不得含有对规划或者建设  中的交通、商业、文化教育设  施以及其他市政条件作误导 宣传， 涉及的交通、商业、文  化、教育、医疗、体育以及电  力、环境卫生等公共设施尚处  于规划中、建设中的应注明。</w:t>
            </w:r>
          </w:p>
        </w:tc>
        <w:tc>
          <w:tcPr>
            <w:tcW w:w="1227" w:type="dxa"/>
            <w:tcBorders>
              <w:bottom w:val="single" w:color="000000" w:sz="6" w:space="0"/>
              <w:right w:val="single" w:color="000000" w:sz="6" w:space="0"/>
            </w:tcBorders>
          </w:tcPr>
          <w:p w14:paraId="49037147">
            <w:pPr>
              <w:spacing w:line="244" w:lineRule="auto"/>
              <w:rPr>
                <w:lang w:eastAsia="zh-CN"/>
              </w:rPr>
            </w:pPr>
          </w:p>
          <w:p w14:paraId="4913780D">
            <w:pPr>
              <w:spacing w:line="244" w:lineRule="auto"/>
              <w:rPr>
                <w:lang w:eastAsia="zh-CN"/>
              </w:rPr>
            </w:pPr>
          </w:p>
          <w:p w14:paraId="35210D25">
            <w:pPr>
              <w:spacing w:line="244" w:lineRule="auto"/>
              <w:rPr>
                <w:lang w:eastAsia="zh-CN"/>
              </w:rPr>
            </w:pPr>
          </w:p>
          <w:p w14:paraId="554586D2">
            <w:pPr>
              <w:spacing w:line="244" w:lineRule="auto"/>
              <w:rPr>
                <w:lang w:eastAsia="zh-CN"/>
              </w:rPr>
            </w:pPr>
          </w:p>
          <w:p w14:paraId="3EEF8759">
            <w:pPr>
              <w:spacing w:line="244" w:lineRule="auto"/>
              <w:rPr>
                <w:lang w:eastAsia="zh-CN"/>
              </w:rPr>
            </w:pPr>
          </w:p>
          <w:p w14:paraId="463B4A01">
            <w:pPr>
              <w:spacing w:line="245" w:lineRule="auto"/>
              <w:rPr>
                <w:lang w:eastAsia="zh-CN"/>
              </w:rPr>
            </w:pPr>
          </w:p>
          <w:p w14:paraId="1413BA2A">
            <w:pPr>
              <w:spacing w:line="245" w:lineRule="auto"/>
              <w:rPr>
                <w:lang w:eastAsia="zh-CN"/>
              </w:rPr>
            </w:pPr>
          </w:p>
          <w:p w14:paraId="4E3B411D">
            <w:pPr>
              <w:spacing w:line="245" w:lineRule="auto"/>
              <w:rPr>
                <w:lang w:eastAsia="zh-CN"/>
              </w:rPr>
            </w:pPr>
          </w:p>
          <w:p w14:paraId="4853DEC3">
            <w:pPr>
              <w:spacing w:line="245" w:lineRule="auto"/>
              <w:rPr>
                <w:lang w:eastAsia="zh-CN"/>
              </w:rPr>
            </w:pPr>
          </w:p>
          <w:p w14:paraId="54402BE1">
            <w:pPr>
              <w:spacing w:line="245" w:lineRule="auto"/>
              <w:rPr>
                <w:lang w:eastAsia="zh-CN"/>
              </w:rPr>
            </w:pPr>
          </w:p>
          <w:p w14:paraId="0ADA6D99">
            <w:pPr>
              <w:spacing w:line="245" w:lineRule="auto"/>
              <w:rPr>
                <w:lang w:eastAsia="zh-CN"/>
              </w:rPr>
            </w:pPr>
          </w:p>
          <w:p w14:paraId="3BDC811B">
            <w:pPr>
              <w:spacing w:line="245" w:lineRule="auto"/>
              <w:rPr>
                <w:lang w:eastAsia="zh-CN"/>
              </w:rPr>
            </w:pPr>
          </w:p>
          <w:p w14:paraId="3DFE8A0A">
            <w:pPr>
              <w:spacing w:line="245" w:lineRule="auto"/>
              <w:rPr>
                <w:lang w:eastAsia="zh-CN"/>
              </w:rPr>
            </w:pPr>
          </w:p>
          <w:p w14:paraId="7B7CEAEE">
            <w:pPr>
              <w:spacing w:line="245" w:lineRule="auto"/>
              <w:rPr>
                <w:lang w:eastAsia="zh-CN"/>
              </w:rPr>
            </w:pPr>
          </w:p>
          <w:p w14:paraId="5D7B0D3F">
            <w:pPr>
              <w:spacing w:line="245" w:lineRule="auto"/>
              <w:rPr>
                <w:lang w:eastAsia="zh-CN"/>
              </w:rPr>
            </w:pPr>
          </w:p>
          <w:p w14:paraId="3B4B84C4">
            <w:pPr>
              <w:spacing w:line="276" w:lineRule="auto"/>
              <w:rPr>
                <w:lang w:eastAsia="zh-CN"/>
              </w:rPr>
            </w:pPr>
          </w:p>
          <w:p w14:paraId="66F1A657">
            <w:pPr>
              <w:pStyle w:val="10"/>
              <w:spacing w:before="90" w:line="172" w:lineRule="auto"/>
              <w:ind w:left="36" w:right="21" w:firstLine="3"/>
              <w:jc w:val="center"/>
            </w:pPr>
            <w:r>
              <w:rPr>
                <w:rFonts w:hint="eastAsia" w:ascii="Times New Roman" w:hAnsi="Times New Roman" w:eastAsia="仿宋_GB2312" w:cs="Times New Roman"/>
                <w:snapToGrid/>
                <w:kern w:val="2"/>
                <w:lang w:eastAsia="zh-CN"/>
              </w:rPr>
              <w:t>广告科</w:t>
            </w:r>
          </w:p>
        </w:tc>
      </w:tr>
    </w:tbl>
    <w:p w14:paraId="6E1C70E6">
      <w:pPr>
        <w:spacing w:line="266" w:lineRule="auto"/>
      </w:pPr>
    </w:p>
    <w:p w14:paraId="7B6EC739">
      <w:pPr>
        <w:spacing w:before="129" w:line="159" w:lineRule="auto"/>
        <w:ind w:left="6155"/>
        <w:rPr>
          <w:rFonts w:ascii="微软雅黑" w:hAnsi="微软雅黑" w:eastAsia="微软雅黑" w:cs="微软雅黑"/>
          <w:sz w:val="30"/>
          <w:szCs w:val="30"/>
        </w:rPr>
        <w:sectPr>
          <w:pgSz w:w="16840" w:h="11900"/>
          <w:pgMar w:top="1011" w:right="1776" w:bottom="0" w:left="1550" w:header="0" w:footer="0" w:gutter="0"/>
          <w:cols w:space="720" w:num="1"/>
        </w:sectPr>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52"/>
        <w:gridCol w:w="2261"/>
        <w:gridCol w:w="1155"/>
        <w:gridCol w:w="4110"/>
        <w:gridCol w:w="2655"/>
        <w:gridCol w:w="1257"/>
      </w:tblGrid>
      <w:tr w14:paraId="45100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74AF4F0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52" w:type="dxa"/>
            <w:tcBorders>
              <w:top w:val="single" w:color="000000" w:sz="6" w:space="0"/>
            </w:tcBorders>
          </w:tcPr>
          <w:p w14:paraId="2EDA4BA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61" w:type="dxa"/>
            <w:tcBorders>
              <w:top w:val="single" w:color="000000" w:sz="6" w:space="0"/>
            </w:tcBorders>
          </w:tcPr>
          <w:p w14:paraId="2DAEAB1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55" w:type="dxa"/>
            <w:tcBorders>
              <w:top w:val="single" w:color="000000" w:sz="6" w:space="0"/>
            </w:tcBorders>
          </w:tcPr>
          <w:p w14:paraId="1C7B476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110" w:type="dxa"/>
            <w:tcBorders>
              <w:top w:val="single" w:color="000000" w:sz="6" w:space="0"/>
            </w:tcBorders>
          </w:tcPr>
          <w:p w14:paraId="05E3A789">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55" w:type="dxa"/>
            <w:tcBorders>
              <w:top w:val="single" w:color="000000" w:sz="6" w:space="0"/>
            </w:tcBorders>
          </w:tcPr>
          <w:p w14:paraId="2EB2CCB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57" w:type="dxa"/>
            <w:tcBorders>
              <w:top w:val="single" w:color="000000" w:sz="6" w:space="0"/>
              <w:right w:val="single" w:color="000000" w:sz="6" w:space="0"/>
            </w:tcBorders>
          </w:tcPr>
          <w:p w14:paraId="075AF02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6549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4" w:hRule="atLeast"/>
        </w:trPr>
        <w:tc>
          <w:tcPr>
            <w:tcW w:w="708" w:type="dxa"/>
            <w:tcBorders>
              <w:left w:val="single" w:color="000000" w:sz="6" w:space="0"/>
            </w:tcBorders>
          </w:tcPr>
          <w:p w14:paraId="30EA837B">
            <w:pPr>
              <w:spacing w:line="245" w:lineRule="auto"/>
            </w:pPr>
          </w:p>
          <w:p w14:paraId="7D0E1685">
            <w:pPr>
              <w:spacing w:line="245" w:lineRule="auto"/>
            </w:pPr>
          </w:p>
          <w:p w14:paraId="62177635">
            <w:pPr>
              <w:spacing w:line="245" w:lineRule="auto"/>
            </w:pPr>
          </w:p>
          <w:p w14:paraId="207DA0DE">
            <w:pPr>
              <w:spacing w:line="245" w:lineRule="auto"/>
            </w:pPr>
          </w:p>
          <w:p w14:paraId="02E86016">
            <w:pPr>
              <w:spacing w:line="246" w:lineRule="auto"/>
            </w:pPr>
          </w:p>
          <w:p w14:paraId="0712693D">
            <w:pPr>
              <w:spacing w:line="246" w:lineRule="auto"/>
            </w:pPr>
          </w:p>
          <w:p w14:paraId="6ECF6955">
            <w:pPr>
              <w:spacing w:line="246" w:lineRule="auto"/>
            </w:pPr>
          </w:p>
          <w:p w14:paraId="7CA4EA5A">
            <w:pPr>
              <w:spacing w:line="246" w:lineRule="auto"/>
            </w:pPr>
          </w:p>
          <w:p w14:paraId="3CF229F2">
            <w:pPr>
              <w:spacing w:line="246" w:lineRule="auto"/>
            </w:pPr>
          </w:p>
          <w:p w14:paraId="50973FE8">
            <w:pPr>
              <w:spacing w:before="60" w:line="186" w:lineRule="auto"/>
              <w:ind w:left="267"/>
              <w:rPr>
                <w:rFonts w:ascii="Times New Roman" w:hAnsi="Times New Roman" w:eastAsia="宋体" w:cs="Times New Roman"/>
                <w:lang w:eastAsia="zh-CN"/>
              </w:rPr>
            </w:pPr>
            <w:r>
              <w:rPr>
                <w:rFonts w:ascii="Times New Roman" w:hAnsi="Times New Roman" w:eastAsia="Times New Roman" w:cs="Times New Roman"/>
                <w:spacing w:val="-9"/>
              </w:rPr>
              <w:t>1</w:t>
            </w:r>
            <w:r>
              <w:rPr>
                <w:rFonts w:hint="eastAsia" w:ascii="Times New Roman" w:hAnsi="Times New Roman" w:eastAsia="宋体" w:cs="Times New Roman"/>
                <w:spacing w:val="-9"/>
                <w:lang w:eastAsia="zh-CN"/>
              </w:rPr>
              <w:t>0</w:t>
            </w:r>
          </w:p>
        </w:tc>
        <w:tc>
          <w:tcPr>
            <w:tcW w:w="1352" w:type="dxa"/>
          </w:tcPr>
          <w:p w14:paraId="7BCCA624">
            <w:pPr>
              <w:spacing w:line="285" w:lineRule="auto"/>
              <w:rPr>
                <w:lang w:eastAsia="zh-CN"/>
              </w:rPr>
            </w:pPr>
          </w:p>
          <w:p w14:paraId="0BCCCA3B">
            <w:pPr>
              <w:spacing w:line="286" w:lineRule="auto"/>
              <w:rPr>
                <w:lang w:eastAsia="zh-CN"/>
              </w:rPr>
            </w:pPr>
          </w:p>
          <w:p w14:paraId="72F8C95C">
            <w:pPr>
              <w:spacing w:line="286" w:lineRule="auto"/>
              <w:rPr>
                <w:lang w:eastAsia="zh-CN"/>
              </w:rPr>
            </w:pPr>
          </w:p>
          <w:p w14:paraId="5129C7C5">
            <w:pPr>
              <w:spacing w:line="286" w:lineRule="auto"/>
              <w:rPr>
                <w:lang w:eastAsia="zh-CN"/>
              </w:rPr>
            </w:pPr>
          </w:p>
          <w:p w14:paraId="7418E66A">
            <w:pPr>
              <w:spacing w:line="286" w:lineRule="auto"/>
              <w:rPr>
                <w:lang w:eastAsia="zh-CN"/>
              </w:rPr>
            </w:pPr>
          </w:p>
          <w:p w14:paraId="6731AD90">
            <w:pPr>
              <w:pStyle w:val="10"/>
              <w:spacing w:line="192" w:lineRule="auto"/>
              <w:ind w:left="23" w:right="28"/>
              <w:jc w:val="both"/>
              <w:rPr>
                <w:lang w:eastAsia="zh-CN"/>
              </w:rPr>
            </w:pPr>
            <w:r>
              <w:rPr>
                <w:rFonts w:ascii="Times New Roman" w:hAnsi="Times New Roman" w:eastAsia="仿宋_GB2312" w:cs="Times New Roman"/>
                <w:snapToGrid/>
                <w:kern w:val="2"/>
                <w:lang w:eastAsia="zh-CN"/>
              </w:rPr>
              <w:t>广告使用的引 证内容应当真 实、准确，并 表明出处，有 适用范围和有 效期限的应当 明确表示</w:t>
            </w:r>
          </w:p>
        </w:tc>
        <w:tc>
          <w:tcPr>
            <w:tcW w:w="2261" w:type="dxa"/>
          </w:tcPr>
          <w:p w14:paraId="00E18905">
            <w:pPr>
              <w:spacing w:line="470" w:lineRule="auto"/>
              <w:rPr>
                <w:lang w:eastAsia="zh-CN"/>
              </w:rPr>
            </w:pPr>
          </w:p>
          <w:p w14:paraId="1FB048CF">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广告 中使用 一 些不真  实或者不正确的数据、统计资  料、调查结果、文摘、引用语， 或者在使用时不表明出处， 内  容含糊；</w:t>
            </w:r>
          </w:p>
          <w:p w14:paraId="721DBBAC">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引证 内容在广告中的 使用超过合理程度， 或者与有 关材料原意相背， 给消费者造 成误解；</w:t>
            </w:r>
          </w:p>
          <w:p w14:paraId="2525D631">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引证 内容超出适用范  围或有效期限，误导消费者。</w:t>
            </w:r>
          </w:p>
          <w:p w14:paraId="214A24E6">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如： 某广告中宣称“市场 占有率 30%”，但未表明是在 某一段时期统计的市场占有 率结果。</w:t>
            </w:r>
          </w:p>
        </w:tc>
        <w:tc>
          <w:tcPr>
            <w:tcW w:w="1155" w:type="dxa"/>
          </w:tcPr>
          <w:p w14:paraId="28CF1167">
            <w:pPr>
              <w:spacing w:line="267" w:lineRule="auto"/>
              <w:rPr>
                <w:lang w:eastAsia="zh-CN"/>
              </w:rPr>
            </w:pPr>
          </w:p>
          <w:p w14:paraId="1B74FAA4">
            <w:pPr>
              <w:spacing w:line="267" w:lineRule="auto"/>
              <w:rPr>
                <w:lang w:eastAsia="zh-CN"/>
              </w:rPr>
            </w:pPr>
          </w:p>
          <w:p w14:paraId="7DF67ABA">
            <w:pPr>
              <w:spacing w:line="267" w:lineRule="auto"/>
              <w:rPr>
                <w:lang w:eastAsia="zh-CN"/>
              </w:rPr>
            </w:pPr>
          </w:p>
          <w:p w14:paraId="20ADF131">
            <w:pPr>
              <w:spacing w:line="267" w:lineRule="auto"/>
              <w:rPr>
                <w:lang w:eastAsia="zh-CN"/>
              </w:rPr>
            </w:pPr>
          </w:p>
          <w:p w14:paraId="5D67D9B7">
            <w:pPr>
              <w:spacing w:line="268" w:lineRule="auto"/>
              <w:rPr>
                <w:lang w:eastAsia="zh-CN"/>
              </w:rPr>
            </w:pPr>
          </w:p>
          <w:p w14:paraId="13D6DD79">
            <w:pPr>
              <w:spacing w:line="268" w:lineRule="auto"/>
              <w:rPr>
                <w:lang w:eastAsia="zh-CN"/>
              </w:rPr>
            </w:pPr>
          </w:p>
          <w:p w14:paraId="218A799D">
            <w:pPr>
              <w:spacing w:line="268" w:lineRule="auto"/>
              <w:rPr>
                <w:lang w:eastAsia="zh-CN"/>
              </w:rPr>
            </w:pPr>
          </w:p>
          <w:p w14:paraId="0F09A616">
            <w:pPr>
              <w:spacing w:line="268" w:lineRule="auto"/>
              <w:rPr>
                <w:lang w:eastAsia="zh-CN"/>
              </w:rPr>
            </w:pPr>
          </w:p>
          <w:p w14:paraId="329402D4">
            <w:pPr>
              <w:pStyle w:val="10"/>
              <w:spacing w:before="90" w:line="226" w:lineRule="auto"/>
              <w:ind w:left="316"/>
            </w:pPr>
            <w:r>
              <w:rPr>
                <w:spacing w:val="28"/>
              </w:rPr>
              <w:t>☆☆☆</w:t>
            </w:r>
          </w:p>
        </w:tc>
        <w:tc>
          <w:tcPr>
            <w:tcW w:w="4110" w:type="dxa"/>
          </w:tcPr>
          <w:p w14:paraId="32C251EF">
            <w:pPr>
              <w:spacing w:line="285" w:lineRule="auto"/>
              <w:rPr>
                <w:lang w:eastAsia="zh-CN"/>
              </w:rPr>
            </w:pPr>
          </w:p>
          <w:p w14:paraId="2AB29B0A">
            <w:pPr>
              <w:spacing w:line="285" w:lineRule="auto"/>
              <w:rPr>
                <w:lang w:eastAsia="zh-CN"/>
              </w:rPr>
            </w:pPr>
          </w:p>
          <w:p w14:paraId="1E9BF919">
            <w:pPr>
              <w:spacing w:line="285" w:lineRule="auto"/>
              <w:rPr>
                <w:lang w:eastAsia="zh-CN"/>
              </w:rPr>
            </w:pPr>
          </w:p>
          <w:p w14:paraId="79DC4ED3">
            <w:pPr>
              <w:spacing w:line="285" w:lineRule="auto"/>
              <w:rPr>
                <w:lang w:eastAsia="zh-CN"/>
              </w:rPr>
            </w:pPr>
          </w:p>
          <w:p w14:paraId="5DA439C3">
            <w:pPr>
              <w:spacing w:line="285" w:lineRule="auto"/>
              <w:rPr>
                <w:lang w:eastAsia="zh-CN"/>
              </w:rPr>
            </w:pPr>
          </w:p>
          <w:p w14:paraId="5844A697">
            <w:pPr>
              <w:pStyle w:val="10"/>
              <w:spacing w:line="192" w:lineRule="auto"/>
              <w:ind w:left="34" w:firstLine="42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《中华人民共和国广告法》</w:t>
            </w:r>
          </w:p>
          <w:p w14:paraId="14E82C5F">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第五十九条第一款第二项   有下列 行为之一的， 由市场监督管理部门责令停 止发布广告， 对广告主处十万元以下的罚 款：</w:t>
            </w:r>
          </w:p>
          <w:p w14:paraId="47DF7F2A">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（二）广告引证内容违反本法第十一 条规定的；</w:t>
            </w:r>
          </w:p>
        </w:tc>
        <w:tc>
          <w:tcPr>
            <w:tcW w:w="2655" w:type="dxa"/>
          </w:tcPr>
          <w:p w14:paraId="70499D4D">
            <w:pPr>
              <w:spacing w:line="257" w:lineRule="auto"/>
              <w:rPr>
                <w:lang w:eastAsia="zh-CN"/>
              </w:rPr>
            </w:pPr>
          </w:p>
          <w:p w14:paraId="7351845B">
            <w:pPr>
              <w:spacing w:line="257" w:lineRule="auto"/>
              <w:rPr>
                <w:lang w:eastAsia="zh-CN"/>
              </w:rPr>
            </w:pPr>
          </w:p>
          <w:p w14:paraId="679EFFC5">
            <w:pPr>
              <w:spacing w:line="257" w:lineRule="auto"/>
              <w:rPr>
                <w:lang w:eastAsia="zh-CN"/>
              </w:rPr>
            </w:pPr>
          </w:p>
          <w:p w14:paraId="0F100340">
            <w:pPr>
              <w:spacing w:line="257" w:lineRule="auto"/>
              <w:rPr>
                <w:lang w:eastAsia="zh-CN"/>
              </w:rPr>
            </w:pPr>
          </w:p>
          <w:p w14:paraId="66AF481A">
            <w:pPr>
              <w:spacing w:line="258" w:lineRule="auto"/>
              <w:rPr>
                <w:lang w:eastAsia="zh-CN"/>
              </w:rPr>
            </w:pPr>
          </w:p>
          <w:p w14:paraId="08BDA4C5">
            <w:pPr>
              <w:spacing w:line="258" w:lineRule="auto"/>
              <w:rPr>
                <w:lang w:eastAsia="zh-CN"/>
              </w:rPr>
            </w:pPr>
          </w:p>
          <w:p w14:paraId="3F29C012">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1.广告使用数据、统计资  料、调查结果、文摘、引用语  等引证内容的，应真实、准确， 并表明出处。</w:t>
            </w:r>
          </w:p>
          <w:p w14:paraId="1D7C10F0">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2. 引证内容 有适用范围 和有效期限的，应明确表示。</w:t>
            </w:r>
          </w:p>
        </w:tc>
        <w:tc>
          <w:tcPr>
            <w:tcW w:w="1257" w:type="dxa"/>
            <w:tcBorders>
              <w:right w:val="single" w:color="000000" w:sz="6" w:space="0"/>
            </w:tcBorders>
          </w:tcPr>
          <w:p w14:paraId="056EA386">
            <w:pPr>
              <w:spacing w:line="254" w:lineRule="auto"/>
              <w:rPr>
                <w:lang w:eastAsia="zh-CN"/>
              </w:rPr>
            </w:pPr>
          </w:p>
          <w:p w14:paraId="3588FA74">
            <w:pPr>
              <w:spacing w:line="254" w:lineRule="auto"/>
              <w:rPr>
                <w:lang w:eastAsia="zh-CN"/>
              </w:rPr>
            </w:pPr>
          </w:p>
          <w:p w14:paraId="0BF219FE">
            <w:pPr>
              <w:spacing w:line="254" w:lineRule="auto"/>
              <w:rPr>
                <w:lang w:eastAsia="zh-CN"/>
              </w:rPr>
            </w:pPr>
          </w:p>
          <w:p w14:paraId="32E4E43B">
            <w:pPr>
              <w:spacing w:line="254" w:lineRule="auto"/>
              <w:rPr>
                <w:lang w:eastAsia="zh-CN"/>
              </w:rPr>
            </w:pPr>
          </w:p>
          <w:p w14:paraId="07A26166">
            <w:pPr>
              <w:spacing w:line="254" w:lineRule="auto"/>
              <w:rPr>
                <w:lang w:eastAsia="zh-CN"/>
              </w:rPr>
            </w:pPr>
          </w:p>
          <w:p w14:paraId="0B5DF0CC">
            <w:pPr>
              <w:spacing w:line="255" w:lineRule="auto"/>
              <w:rPr>
                <w:lang w:eastAsia="zh-CN"/>
              </w:rPr>
            </w:pPr>
          </w:p>
          <w:p w14:paraId="3E0C55F9">
            <w:pPr>
              <w:spacing w:line="255" w:lineRule="auto"/>
              <w:rPr>
                <w:lang w:eastAsia="zh-CN"/>
              </w:rPr>
            </w:pPr>
          </w:p>
          <w:p w14:paraId="27CC83D4">
            <w:pPr>
              <w:spacing w:line="276" w:lineRule="auto"/>
              <w:rPr>
                <w:lang w:eastAsia="zh-CN"/>
              </w:rPr>
            </w:pPr>
          </w:p>
          <w:p w14:paraId="190E3407">
            <w:pPr>
              <w:pStyle w:val="10"/>
              <w:spacing w:before="90" w:line="172" w:lineRule="auto"/>
              <w:ind w:left="36" w:right="21" w:firstLine="3"/>
              <w:jc w:val="center"/>
            </w:pPr>
            <w:r>
              <w:rPr>
                <w:rFonts w:hint="eastAsia" w:ascii="Times New Roman" w:hAnsi="Times New Roman" w:eastAsia="仿宋_GB2312" w:cs="Times New Roman"/>
                <w:snapToGrid/>
                <w:kern w:val="2"/>
                <w:lang w:eastAsia="zh-CN"/>
              </w:rPr>
              <w:t>广告科</w:t>
            </w:r>
          </w:p>
        </w:tc>
      </w:tr>
      <w:tr w14:paraId="32303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6" w:hRule="atLeast"/>
        </w:trPr>
        <w:tc>
          <w:tcPr>
            <w:tcW w:w="708" w:type="dxa"/>
            <w:tcBorders>
              <w:left w:val="single" w:color="000000" w:sz="6" w:space="0"/>
            </w:tcBorders>
          </w:tcPr>
          <w:p w14:paraId="5910D0B5">
            <w:pPr>
              <w:spacing w:line="253" w:lineRule="auto"/>
            </w:pPr>
          </w:p>
          <w:p w14:paraId="25EF40D4">
            <w:pPr>
              <w:spacing w:line="253" w:lineRule="auto"/>
            </w:pPr>
          </w:p>
          <w:p w14:paraId="5A7C8E94">
            <w:pPr>
              <w:spacing w:line="253" w:lineRule="auto"/>
            </w:pPr>
          </w:p>
          <w:p w14:paraId="5D056131">
            <w:pPr>
              <w:spacing w:line="253" w:lineRule="auto"/>
            </w:pPr>
          </w:p>
          <w:p w14:paraId="20244697">
            <w:pPr>
              <w:spacing w:line="253" w:lineRule="auto"/>
            </w:pPr>
          </w:p>
          <w:p w14:paraId="00274F80">
            <w:pPr>
              <w:spacing w:line="254" w:lineRule="auto"/>
            </w:pPr>
          </w:p>
          <w:p w14:paraId="3FC248DB">
            <w:pPr>
              <w:spacing w:line="254" w:lineRule="auto"/>
            </w:pPr>
          </w:p>
          <w:p w14:paraId="2B2174BB">
            <w:pPr>
              <w:spacing w:before="61" w:line="186" w:lineRule="auto"/>
              <w:ind w:left="263"/>
              <w:rPr>
                <w:rFonts w:ascii="Times New Roman" w:hAnsi="Times New Roman" w:eastAsia="宋体" w:cs="Times New Roman"/>
                <w:lang w:eastAsia="zh-CN"/>
              </w:rPr>
            </w:pPr>
            <w:r>
              <w:rPr>
                <w:rFonts w:ascii="Times New Roman" w:hAnsi="Times New Roman" w:eastAsia="Times New Roman" w:cs="Times New Roman"/>
                <w:spacing w:val="-6"/>
              </w:rPr>
              <w:t>1</w:t>
            </w:r>
            <w:r>
              <w:rPr>
                <w:rFonts w:hint="eastAsia" w:ascii="Times New Roman" w:hAnsi="Times New Roman" w:eastAsia="宋体" w:cs="Times New Roman"/>
                <w:spacing w:val="-6"/>
                <w:lang w:eastAsia="zh-CN"/>
              </w:rPr>
              <w:t>1</w:t>
            </w:r>
          </w:p>
        </w:tc>
        <w:tc>
          <w:tcPr>
            <w:tcW w:w="1352" w:type="dxa"/>
          </w:tcPr>
          <w:p w14:paraId="4E9F6418">
            <w:pPr>
              <w:spacing w:line="245" w:lineRule="auto"/>
              <w:rPr>
                <w:lang w:eastAsia="zh-CN"/>
              </w:rPr>
            </w:pPr>
          </w:p>
          <w:p w14:paraId="24406F69">
            <w:pPr>
              <w:spacing w:line="245" w:lineRule="auto"/>
              <w:rPr>
                <w:lang w:eastAsia="zh-CN"/>
              </w:rPr>
            </w:pPr>
          </w:p>
          <w:p w14:paraId="5910030C">
            <w:pPr>
              <w:spacing w:line="245" w:lineRule="auto"/>
              <w:rPr>
                <w:lang w:eastAsia="zh-CN"/>
              </w:rPr>
            </w:pPr>
          </w:p>
          <w:p w14:paraId="751EEFAB">
            <w:pPr>
              <w:spacing w:line="246" w:lineRule="auto"/>
              <w:rPr>
                <w:lang w:eastAsia="zh-CN"/>
              </w:rPr>
            </w:pPr>
          </w:p>
          <w:p w14:paraId="606B43A1">
            <w:pPr>
              <w:pStyle w:val="10"/>
              <w:spacing w:line="192" w:lineRule="auto"/>
              <w:ind w:left="34" w:firstLine="420"/>
              <w:jc w:val="both"/>
              <w:rPr>
                <w:rFonts w:ascii="Times New Roman" w:hAnsi="Times New Roman" w:eastAsia="仿宋_GB2312" w:cs="Times New Roman"/>
                <w:snapToGrid/>
                <w:kern w:val="2"/>
                <w:lang w:eastAsia="zh-CN"/>
              </w:rPr>
            </w:pPr>
          </w:p>
          <w:p w14:paraId="2C73E91B">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广告中涉及专 利产品或者专 利方法的，应 当标明专利号 和专利种类</w:t>
            </w:r>
          </w:p>
        </w:tc>
        <w:tc>
          <w:tcPr>
            <w:tcW w:w="2261" w:type="dxa"/>
          </w:tcPr>
          <w:p w14:paraId="55BCE0D3">
            <w:pPr>
              <w:spacing w:line="255" w:lineRule="auto"/>
              <w:rPr>
                <w:lang w:eastAsia="zh-CN"/>
              </w:rPr>
            </w:pPr>
          </w:p>
          <w:p w14:paraId="1A809A67">
            <w:pPr>
              <w:spacing w:line="256" w:lineRule="auto"/>
              <w:rPr>
                <w:lang w:eastAsia="zh-CN"/>
              </w:rPr>
            </w:pPr>
          </w:p>
          <w:p w14:paraId="1394BB5B">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广告 中涉及专利产品 或者专利方法， 未标明专利号 或者专利种类；</w:t>
            </w:r>
          </w:p>
          <w:p w14:paraId="6872D556">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2.未取得专利权的，  在广 告中谎称取得专利权；</w:t>
            </w:r>
          </w:p>
          <w:p w14:paraId="26C6795B">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使用 未授予专利权的  专利申请和已经终止、撤销、 无效的专利作广告。</w:t>
            </w:r>
          </w:p>
          <w:p w14:paraId="7BB5BAC0">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如：某广告宣称获得国家 专利，但未标明专利号及专利 种类。</w:t>
            </w:r>
          </w:p>
        </w:tc>
        <w:tc>
          <w:tcPr>
            <w:tcW w:w="1155" w:type="dxa"/>
          </w:tcPr>
          <w:p w14:paraId="34C2DB91">
            <w:pPr>
              <w:spacing w:line="243" w:lineRule="auto"/>
              <w:rPr>
                <w:lang w:eastAsia="zh-CN"/>
              </w:rPr>
            </w:pPr>
          </w:p>
          <w:p w14:paraId="4D1DB18D">
            <w:pPr>
              <w:spacing w:line="243" w:lineRule="auto"/>
              <w:rPr>
                <w:lang w:eastAsia="zh-CN"/>
              </w:rPr>
            </w:pPr>
          </w:p>
          <w:p w14:paraId="5ABC4DEA">
            <w:pPr>
              <w:spacing w:line="243" w:lineRule="auto"/>
              <w:rPr>
                <w:lang w:eastAsia="zh-CN"/>
              </w:rPr>
            </w:pPr>
          </w:p>
          <w:p w14:paraId="172C9B41">
            <w:pPr>
              <w:spacing w:line="243" w:lineRule="auto"/>
              <w:rPr>
                <w:lang w:eastAsia="zh-CN"/>
              </w:rPr>
            </w:pPr>
          </w:p>
          <w:p w14:paraId="79F8A042">
            <w:pPr>
              <w:spacing w:line="243" w:lineRule="auto"/>
              <w:rPr>
                <w:lang w:eastAsia="zh-CN"/>
              </w:rPr>
            </w:pPr>
          </w:p>
          <w:p w14:paraId="165E7ED9">
            <w:pPr>
              <w:spacing w:line="244" w:lineRule="auto"/>
              <w:rPr>
                <w:lang w:eastAsia="zh-CN"/>
              </w:rPr>
            </w:pPr>
          </w:p>
          <w:p w14:paraId="4952DD43">
            <w:pPr>
              <w:spacing w:line="244" w:lineRule="auto"/>
              <w:rPr>
                <w:lang w:eastAsia="zh-CN"/>
              </w:rPr>
            </w:pPr>
          </w:p>
          <w:p w14:paraId="11992430">
            <w:pPr>
              <w:pStyle w:val="10"/>
              <w:spacing w:before="90" w:line="226" w:lineRule="auto"/>
              <w:ind w:left="316"/>
            </w:pPr>
            <w:r>
              <w:rPr>
                <w:spacing w:val="28"/>
              </w:rPr>
              <w:t>☆☆☆</w:t>
            </w:r>
          </w:p>
        </w:tc>
        <w:tc>
          <w:tcPr>
            <w:tcW w:w="4110" w:type="dxa"/>
          </w:tcPr>
          <w:p w14:paraId="75EF0A43">
            <w:pPr>
              <w:spacing w:line="247" w:lineRule="auto"/>
              <w:rPr>
                <w:lang w:eastAsia="zh-CN"/>
              </w:rPr>
            </w:pPr>
          </w:p>
          <w:p w14:paraId="1B051F89">
            <w:pPr>
              <w:spacing w:line="247" w:lineRule="auto"/>
              <w:rPr>
                <w:lang w:eastAsia="zh-CN"/>
              </w:rPr>
            </w:pPr>
          </w:p>
          <w:p w14:paraId="6DC1F0BD">
            <w:pPr>
              <w:spacing w:line="247" w:lineRule="auto"/>
              <w:rPr>
                <w:lang w:eastAsia="zh-CN"/>
              </w:rPr>
            </w:pPr>
          </w:p>
          <w:p w14:paraId="607B52C2">
            <w:pPr>
              <w:pStyle w:val="10"/>
              <w:spacing w:line="192" w:lineRule="auto"/>
              <w:ind w:left="34" w:firstLine="420"/>
              <w:jc w:val="both"/>
              <w:rPr>
                <w:rFonts w:ascii="Times New Roman" w:hAnsi="Times New Roman" w:eastAsia="仿宋_GB2312" w:cs="Times New Roman"/>
                <w:b/>
                <w:bCs/>
                <w:snapToGrid/>
                <w:kern w:val="2"/>
                <w:lang w:eastAsia="zh-CN"/>
              </w:rPr>
            </w:pPr>
          </w:p>
          <w:p w14:paraId="174999D3">
            <w:pPr>
              <w:pStyle w:val="10"/>
              <w:spacing w:line="192" w:lineRule="auto"/>
              <w:ind w:left="34" w:firstLine="42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《中华人民共和国广告法》</w:t>
            </w:r>
          </w:p>
          <w:p w14:paraId="5D212A41">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第五十九条第一款第三项   有下列 行为之一的， 由市场监督管理部门责令停 止发布广告， 对广告主处十万元以下的罚 款：</w:t>
            </w:r>
          </w:p>
          <w:p w14:paraId="3498FAD7">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（三）涉及专利的广告违反本法第十 二条规定的；</w:t>
            </w:r>
          </w:p>
        </w:tc>
        <w:tc>
          <w:tcPr>
            <w:tcW w:w="2655" w:type="dxa"/>
          </w:tcPr>
          <w:p w14:paraId="1D5AF47C">
            <w:pPr>
              <w:spacing w:line="273" w:lineRule="auto"/>
              <w:rPr>
                <w:lang w:eastAsia="zh-CN"/>
              </w:rPr>
            </w:pPr>
          </w:p>
          <w:p w14:paraId="22CE6D7C">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为避免引 起社会公众 的误解， 涉及专利产品或者专 利方法的广告， 应标明专利号 和专利种类。</w:t>
            </w:r>
          </w:p>
          <w:p w14:paraId="3F72AC15">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专利号是指国家在 授予专利权时在专利证书上 载明的用于区别其他专利的 号码。</w:t>
            </w:r>
          </w:p>
          <w:p w14:paraId="18F58EBE">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3.专利种类是指《中华人民共和国专利法》对其保护对 象及发明创造的分类， 分为发 明专利、实用新型专利和外观 设计专利。</w:t>
            </w:r>
          </w:p>
        </w:tc>
        <w:tc>
          <w:tcPr>
            <w:tcW w:w="1257" w:type="dxa"/>
            <w:tcBorders>
              <w:right w:val="single" w:color="000000" w:sz="6" w:space="0"/>
            </w:tcBorders>
          </w:tcPr>
          <w:p w14:paraId="31DB8885">
            <w:pPr>
              <w:spacing w:line="268" w:lineRule="auto"/>
              <w:rPr>
                <w:lang w:eastAsia="zh-CN"/>
              </w:rPr>
            </w:pPr>
          </w:p>
          <w:p w14:paraId="785C2487">
            <w:pPr>
              <w:spacing w:line="268" w:lineRule="auto"/>
              <w:rPr>
                <w:lang w:eastAsia="zh-CN"/>
              </w:rPr>
            </w:pPr>
          </w:p>
          <w:p w14:paraId="5B8C86E1">
            <w:pPr>
              <w:spacing w:line="269" w:lineRule="auto"/>
              <w:rPr>
                <w:lang w:eastAsia="zh-CN"/>
              </w:rPr>
            </w:pPr>
          </w:p>
          <w:p w14:paraId="48654E5E">
            <w:pPr>
              <w:spacing w:line="269" w:lineRule="auto"/>
              <w:rPr>
                <w:lang w:eastAsia="zh-CN"/>
              </w:rPr>
            </w:pPr>
          </w:p>
          <w:p w14:paraId="13984869">
            <w:pPr>
              <w:spacing w:line="269" w:lineRule="auto"/>
              <w:rPr>
                <w:lang w:eastAsia="zh-CN"/>
              </w:rPr>
            </w:pPr>
          </w:p>
          <w:p w14:paraId="558731F5">
            <w:pPr>
              <w:pStyle w:val="10"/>
              <w:spacing w:before="90" w:line="172" w:lineRule="auto"/>
              <w:ind w:left="36" w:right="21" w:firstLine="3"/>
              <w:jc w:val="center"/>
            </w:pPr>
            <w:r>
              <w:rPr>
                <w:rFonts w:hint="eastAsia" w:ascii="Times New Roman" w:hAnsi="Times New Roman" w:eastAsia="仿宋_GB2312" w:cs="Times New Roman"/>
                <w:snapToGrid/>
                <w:kern w:val="2"/>
                <w:lang w:eastAsia="zh-CN"/>
              </w:rPr>
              <w:t>广告科</w:t>
            </w:r>
          </w:p>
        </w:tc>
      </w:tr>
    </w:tbl>
    <w:p w14:paraId="74892609">
      <w:r>
        <w:br w:type="page"/>
      </w:r>
    </w:p>
    <w:p w14:paraId="43ED8ADC">
      <w:pPr>
        <w:spacing w:before="155" w:line="182" w:lineRule="auto"/>
        <w:ind w:left="4605"/>
        <w:rPr>
          <w:rFonts w:ascii="微软雅黑" w:hAnsi="微软雅黑" w:eastAsia="微软雅黑" w:cs="微软雅黑"/>
          <w:spacing w:val="-1"/>
          <w:sz w:val="36"/>
          <w:szCs w:val="36"/>
        </w:rPr>
        <w:sectPr>
          <w:pgSz w:w="16840" w:h="11900"/>
          <w:pgMar w:top="1011" w:right="1776" w:bottom="0" w:left="1550" w:header="0" w:footer="0" w:gutter="0"/>
          <w:cols w:space="720" w:num="1"/>
        </w:sectPr>
      </w:pPr>
    </w:p>
    <w:p w14:paraId="1F3FBC07">
      <w:pPr>
        <w:spacing w:before="154" w:line="183" w:lineRule="auto"/>
        <w:ind w:left="4965"/>
        <w:rPr>
          <w:rFonts w:ascii="微软雅黑" w:hAnsi="微软雅黑" w:eastAsia="微软雅黑" w:cs="微软雅黑"/>
          <w:sz w:val="36"/>
          <w:szCs w:val="36"/>
          <w:lang w:eastAsia="zh-CN"/>
        </w:rPr>
      </w:pPr>
      <w:r>
        <w:rPr>
          <w:rFonts w:ascii="微软雅黑" w:hAnsi="微软雅黑" w:eastAsia="微软雅黑" w:cs="微软雅黑"/>
          <w:spacing w:val="-1"/>
          <w:sz w:val="36"/>
          <w:szCs w:val="36"/>
          <w:lang w:eastAsia="zh-CN"/>
        </w:rPr>
        <w:t>合规行为类型：</w:t>
      </w:r>
      <w:r>
        <w:rPr>
          <w:rFonts w:hint="eastAsia" w:ascii="微软雅黑" w:hAnsi="微软雅黑" w:eastAsia="微软雅黑" w:cs="微软雅黑"/>
          <w:spacing w:val="-1"/>
          <w:sz w:val="36"/>
          <w:szCs w:val="36"/>
          <w:lang w:eastAsia="zh-CN"/>
        </w:rPr>
        <w:t>消费者权益保护</w:t>
      </w:r>
      <w:r>
        <w:rPr>
          <w:rFonts w:ascii="微软雅黑" w:hAnsi="微软雅黑" w:eastAsia="微软雅黑" w:cs="微软雅黑"/>
          <w:spacing w:val="-1"/>
          <w:sz w:val="36"/>
          <w:szCs w:val="36"/>
          <w:lang w:eastAsia="zh-CN"/>
        </w:rPr>
        <w:t>类</w:t>
      </w:r>
    </w:p>
    <w:p w14:paraId="0A75E490">
      <w:pPr>
        <w:spacing w:before="5"/>
        <w:rPr>
          <w:lang w:eastAsia="zh-CN"/>
        </w:rPr>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414"/>
        <w:gridCol w:w="2261"/>
        <w:gridCol w:w="1185"/>
        <w:gridCol w:w="4050"/>
        <w:gridCol w:w="2715"/>
        <w:gridCol w:w="1227"/>
      </w:tblGrid>
      <w:tr w14:paraId="724C9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6" w:type="dxa"/>
            <w:tcBorders>
              <w:top w:val="single" w:color="000000" w:sz="6" w:space="0"/>
              <w:left w:val="single" w:color="000000" w:sz="6" w:space="0"/>
            </w:tcBorders>
          </w:tcPr>
          <w:p w14:paraId="3676440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414" w:type="dxa"/>
            <w:tcBorders>
              <w:top w:val="single" w:color="000000" w:sz="6" w:space="0"/>
            </w:tcBorders>
          </w:tcPr>
          <w:p w14:paraId="03EB727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61" w:type="dxa"/>
            <w:tcBorders>
              <w:top w:val="single" w:color="000000" w:sz="6" w:space="0"/>
            </w:tcBorders>
          </w:tcPr>
          <w:p w14:paraId="7B12F8A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85" w:type="dxa"/>
            <w:tcBorders>
              <w:top w:val="single" w:color="000000" w:sz="6" w:space="0"/>
            </w:tcBorders>
          </w:tcPr>
          <w:p w14:paraId="2543941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50" w:type="dxa"/>
            <w:tcBorders>
              <w:top w:val="single" w:color="000000" w:sz="6" w:space="0"/>
            </w:tcBorders>
          </w:tcPr>
          <w:p w14:paraId="152C690A">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6A6B390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27" w:type="dxa"/>
            <w:tcBorders>
              <w:top w:val="single" w:color="000000" w:sz="6" w:space="0"/>
              <w:right w:val="single" w:color="000000" w:sz="6" w:space="0"/>
            </w:tcBorders>
          </w:tcPr>
          <w:p w14:paraId="5285184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2F803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6" w:hRule="atLeast"/>
        </w:trPr>
        <w:tc>
          <w:tcPr>
            <w:tcW w:w="646" w:type="dxa"/>
          </w:tcPr>
          <w:p w14:paraId="540FFBCB">
            <w:pPr>
              <w:spacing w:line="244" w:lineRule="auto"/>
            </w:pPr>
          </w:p>
          <w:p w14:paraId="5FFC8265">
            <w:pPr>
              <w:spacing w:line="245" w:lineRule="auto"/>
            </w:pPr>
          </w:p>
          <w:p w14:paraId="3457B2E2">
            <w:pPr>
              <w:spacing w:line="245" w:lineRule="auto"/>
            </w:pPr>
          </w:p>
          <w:p w14:paraId="5C75A010">
            <w:pPr>
              <w:spacing w:line="245" w:lineRule="auto"/>
            </w:pPr>
          </w:p>
          <w:p w14:paraId="055762FE">
            <w:pPr>
              <w:spacing w:line="245" w:lineRule="auto"/>
            </w:pPr>
          </w:p>
          <w:p w14:paraId="2B7F0A2B">
            <w:pPr>
              <w:spacing w:line="245" w:lineRule="auto"/>
            </w:pPr>
          </w:p>
          <w:p w14:paraId="0F476104">
            <w:pPr>
              <w:spacing w:line="245" w:lineRule="auto"/>
            </w:pPr>
          </w:p>
          <w:p w14:paraId="59A07940">
            <w:pPr>
              <w:spacing w:line="245" w:lineRule="auto"/>
            </w:pPr>
          </w:p>
          <w:p w14:paraId="5671872E">
            <w:pPr>
              <w:spacing w:line="245" w:lineRule="auto"/>
            </w:pPr>
          </w:p>
          <w:p w14:paraId="436FE3B1">
            <w:pPr>
              <w:spacing w:line="245" w:lineRule="auto"/>
            </w:pPr>
          </w:p>
          <w:p w14:paraId="445B4C9A">
            <w:pPr>
              <w:spacing w:line="245" w:lineRule="auto"/>
            </w:pPr>
          </w:p>
          <w:p w14:paraId="447D6180">
            <w:pPr>
              <w:spacing w:line="245" w:lineRule="auto"/>
            </w:pPr>
          </w:p>
          <w:p w14:paraId="56B819F8">
            <w:pPr>
              <w:spacing w:line="245" w:lineRule="auto"/>
            </w:pPr>
          </w:p>
          <w:p w14:paraId="79687409">
            <w:pPr>
              <w:spacing w:line="245" w:lineRule="auto"/>
            </w:pPr>
          </w:p>
          <w:p w14:paraId="37FF6BDD">
            <w:pPr>
              <w:spacing w:line="245" w:lineRule="auto"/>
            </w:pPr>
          </w:p>
          <w:p w14:paraId="38424E07">
            <w:pPr>
              <w:spacing w:line="245" w:lineRule="auto"/>
            </w:pPr>
          </w:p>
          <w:p w14:paraId="55D40EAB">
            <w:pPr>
              <w:spacing w:before="63" w:line="187" w:lineRule="auto"/>
              <w:ind w:left="250"/>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414" w:type="dxa"/>
          </w:tcPr>
          <w:p w14:paraId="793D4769">
            <w:pPr>
              <w:spacing w:line="253" w:lineRule="auto"/>
              <w:rPr>
                <w:lang w:eastAsia="zh-CN"/>
              </w:rPr>
            </w:pPr>
          </w:p>
          <w:p w14:paraId="6EB9F7D4">
            <w:pPr>
              <w:spacing w:line="254" w:lineRule="auto"/>
              <w:rPr>
                <w:lang w:eastAsia="zh-CN"/>
              </w:rPr>
            </w:pPr>
          </w:p>
          <w:p w14:paraId="7BECC61C">
            <w:pPr>
              <w:spacing w:line="254" w:lineRule="auto"/>
              <w:rPr>
                <w:lang w:eastAsia="zh-CN"/>
              </w:rPr>
            </w:pPr>
          </w:p>
          <w:p w14:paraId="1BBFEE53">
            <w:pPr>
              <w:spacing w:line="254" w:lineRule="auto"/>
              <w:rPr>
                <w:lang w:eastAsia="zh-CN"/>
              </w:rPr>
            </w:pPr>
          </w:p>
          <w:p w14:paraId="3256176D">
            <w:pPr>
              <w:spacing w:line="254" w:lineRule="auto"/>
              <w:rPr>
                <w:lang w:eastAsia="zh-CN"/>
              </w:rPr>
            </w:pPr>
          </w:p>
          <w:p w14:paraId="618A1AA8">
            <w:pPr>
              <w:spacing w:line="254" w:lineRule="auto"/>
              <w:rPr>
                <w:lang w:eastAsia="zh-CN"/>
              </w:rPr>
            </w:pPr>
          </w:p>
          <w:p w14:paraId="4AE621FD">
            <w:pPr>
              <w:spacing w:line="254" w:lineRule="auto"/>
              <w:rPr>
                <w:lang w:eastAsia="zh-CN"/>
              </w:rPr>
            </w:pPr>
          </w:p>
          <w:p w14:paraId="24570AC9">
            <w:pPr>
              <w:spacing w:line="254" w:lineRule="auto"/>
              <w:rPr>
                <w:lang w:eastAsia="zh-CN"/>
              </w:rPr>
            </w:pPr>
          </w:p>
          <w:p w14:paraId="34D14B18">
            <w:pPr>
              <w:spacing w:line="254" w:lineRule="auto"/>
              <w:rPr>
                <w:lang w:eastAsia="zh-CN"/>
              </w:rPr>
            </w:pPr>
          </w:p>
          <w:p w14:paraId="5FE73626">
            <w:pPr>
              <w:pStyle w:val="10"/>
              <w:spacing w:before="72" w:line="225" w:lineRule="auto"/>
              <w:ind w:left="38" w:right="190"/>
              <w:jc w:val="both"/>
              <w:rPr>
                <w:lang w:eastAsia="zh-CN"/>
              </w:rPr>
            </w:pPr>
            <w:r>
              <w:rPr>
                <w:rFonts w:ascii="Times New Roman" w:hAnsi="Times New Roman" w:eastAsia="仿宋_GB2312" w:cs="Times New Roman"/>
                <w:snapToGrid/>
                <w:kern w:val="2"/>
                <w:lang w:eastAsia="zh-CN"/>
              </w:rPr>
              <w:t>经营者向消费 者提供商品或 者服务使用格 式条款、通知 、声明、店堂 告示等的，应 当以显著方式 提请消费者注 意与消费者有 重大利害关系 的内容，并按 照消费者的要 求予以说明</w:t>
            </w:r>
          </w:p>
        </w:tc>
        <w:tc>
          <w:tcPr>
            <w:tcW w:w="2261" w:type="dxa"/>
          </w:tcPr>
          <w:p w14:paraId="093970E5">
            <w:pPr>
              <w:spacing w:line="350" w:lineRule="auto"/>
              <w:rPr>
                <w:lang w:eastAsia="zh-CN"/>
              </w:rPr>
            </w:pPr>
          </w:p>
          <w:p w14:paraId="710DCFA3">
            <w:pPr>
              <w:spacing w:line="350" w:lineRule="auto"/>
              <w:rPr>
                <w:lang w:eastAsia="zh-CN"/>
              </w:rPr>
            </w:pPr>
          </w:p>
          <w:p w14:paraId="088DA533">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1.免除或者部分免除经营者对其 所提供的商 品或者服务应当承 担 的修理、重作、更换、退货 、补足商品数量、退还货款和  服务费用、赔偿损失等责任；</w:t>
            </w:r>
          </w:p>
          <w:p w14:paraId="56DDF06D">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2.排除或者限制消费者提出修理 、更换、退货、赔偿损失以及  获得违 约金和其他合理赔偿的权利；</w:t>
            </w:r>
          </w:p>
          <w:p w14:paraId="1296503E">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3.排除或者限制消费者依法投诉 、举报、提起诉讼的权利；</w:t>
            </w:r>
          </w:p>
          <w:p w14:paraId="23AAEB59">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4.强制或者变相强制消费者购买 和使用其提供的或者其指定的  经营者提供的商品或者服务，</w:t>
            </w:r>
          </w:p>
          <w:p w14:paraId="6E907FFE">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对不接受其不合理条件的消费 者拒绝提供相应商品或者服</w:t>
            </w:r>
          </w:p>
          <w:p w14:paraId="0E3F6F01">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务，或者提高收费标准；</w:t>
            </w:r>
          </w:p>
          <w:p w14:paraId="360A0CDC">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5.规定经营者有权任意变更或者 解除合同，限制消费者依法变  更或者解除合同权利；</w:t>
            </w:r>
          </w:p>
          <w:p w14:paraId="7255CB9B">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6.规定经营者单方享有解释权 或者最终解释权；</w:t>
            </w:r>
          </w:p>
          <w:p w14:paraId="11C32F3B">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7.其他对消费者不公平、不合理 的规定。</w:t>
            </w:r>
          </w:p>
        </w:tc>
        <w:tc>
          <w:tcPr>
            <w:tcW w:w="1185" w:type="dxa"/>
          </w:tcPr>
          <w:p w14:paraId="1F268054">
            <w:pPr>
              <w:spacing w:line="411" w:lineRule="auto"/>
              <w:rPr>
                <w:lang w:eastAsia="zh-CN"/>
              </w:rPr>
            </w:pPr>
          </w:p>
          <w:p w14:paraId="453E4F7A">
            <w:pPr>
              <w:pStyle w:val="10"/>
              <w:spacing w:before="6" w:line="221" w:lineRule="auto"/>
              <w:ind w:left="61"/>
              <w:rPr>
                <w:spacing w:val="31"/>
                <w:lang w:eastAsia="zh-CN"/>
              </w:rPr>
            </w:pPr>
          </w:p>
          <w:p w14:paraId="5C5EE8C8">
            <w:pPr>
              <w:pStyle w:val="10"/>
              <w:spacing w:before="6" w:line="221" w:lineRule="auto"/>
              <w:ind w:left="61"/>
              <w:rPr>
                <w:spacing w:val="31"/>
                <w:lang w:eastAsia="zh-CN"/>
              </w:rPr>
            </w:pPr>
          </w:p>
          <w:p w14:paraId="59531800">
            <w:pPr>
              <w:pStyle w:val="10"/>
              <w:spacing w:before="6" w:line="221" w:lineRule="auto"/>
              <w:ind w:left="61"/>
              <w:rPr>
                <w:spacing w:val="31"/>
                <w:lang w:eastAsia="zh-CN"/>
              </w:rPr>
            </w:pPr>
          </w:p>
          <w:p w14:paraId="52FD2ACD">
            <w:pPr>
              <w:pStyle w:val="10"/>
              <w:spacing w:before="6" w:line="221" w:lineRule="auto"/>
              <w:ind w:left="61"/>
              <w:rPr>
                <w:spacing w:val="31"/>
                <w:lang w:eastAsia="zh-CN"/>
              </w:rPr>
            </w:pPr>
          </w:p>
          <w:p w14:paraId="6296B71B">
            <w:pPr>
              <w:pStyle w:val="10"/>
              <w:spacing w:before="6" w:line="221" w:lineRule="auto"/>
              <w:ind w:left="61"/>
              <w:rPr>
                <w:spacing w:val="31"/>
                <w:lang w:eastAsia="zh-CN"/>
              </w:rPr>
            </w:pPr>
          </w:p>
          <w:p w14:paraId="7E378467">
            <w:pPr>
              <w:pStyle w:val="10"/>
              <w:spacing w:before="6" w:line="221" w:lineRule="auto"/>
              <w:ind w:left="61"/>
              <w:rPr>
                <w:spacing w:val="31"/>
                <w:lang w:eastAsia="zh-CN"/>
              </w:rPr>
            </w:pPr>
          </w:p>
          <w:p w14:paraId="47FD9594">
            <w:pPr>
              <w:pStyle w:val="10"/>
              <w:spacing w:before="6" w:line="221" w:lineRule="auto"/>
              <w:ind w:left="61"/>
              <w:rPr>
                <w:spacing w:val="31"/>
                <w:lang w:eastAsia="zh-CN"/>
              </w:rPr>
            </w:pPr>
          </w:p>
          <w:p w14:paraId="63000E00">
            <w:pPr>
              <w:pStyle w:val="10"/>
              <w:spacing w:before="6" w:line="221" w:lineRule="auto"/>
              <w:ind w:left="61"/>
              <w:rPr>
                <w:spacing w:val="31"/>
                <w:lang w:eastAsia="zh-CN"/>
              </w:rPr>
            </w:pPr>
          </w:p>
          <w:p w14:paraId="6C9824AD">
            <w:pPr>
              <w:pStyle w:val="10"/>
              <w:spacing w:before="6" w:line="221" w:lineRule="auto"/>
              <w:ind w:left="61"/>
              <w:rPr>
                <w:spacing w:val="31"/>
                <w:lang w:eastAsia="zh-CN"/>
              </w:rPr>
            </w:pPr>
          </w:p>
          <w:p w14:paraId="78E3F736">
            <w:pPr>
              <w:pStyle w:val="10"/>
              <w:spacing w:before="6" w:line="221" w:lineRule="auto"/>
              <w:ind w:left="61"/>
              <w:rPr>
                <w:spacing w:val="31"/>
                <w:lang w:eastAsia="zh-CN"/>
              </w:rPr>
            </w:pPr>
          </w:p>
          <w:p w14:paraId="769156EF">
            <w:pPr>
              <w:pStyle w:val="10"/>
              <w:spacing w:before="6" w:line="221" w:lineRule="auto"/>
              <w:ind w:left="61"/>
            </w:pPr>
            <w:r>
              <w:rPr>
                <w:spacing w:val="31"/>
              </w:rPr>
              <w:t>☆☆☆☆☆</w:t>
            </w:r>
          </w:p>
        </w:tc>
        <w:tc>
          <w:tcPr>
            <w:tcW w:w="4050" w:type="dxa"/>
          </w:tcPr>
          <w:p w14:paraId="5E004A34">
            <w:pPr>
              <w:pStyle w:val="10"/>
              <w:spacing w:line="192" w:lineRule="auto"/>
              <w:ind w:left="34" w:firstLine="42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《侵害消费者权益行为处罚办法》</w:t>
            </w:r>
          </w:p>
          <w:p w14:paraId="73D07750">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第十二条  经营者向消费者提供商品或者服务使用格 式条款、通知、声明、店堂告示等的，应当以显著方 式提请消费者注意与消费者有重大利害关系的内容， 并按照消费者的要求予以说明，不得作出含有下列内 容的规定：</w:t>
            </w:r>
          </w:p>
          <w:p w14:paraId="5F6AB146">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（一）免除或者部分免除经营者对其所提供的商品或 者服务应当承担的修理、重作、更换、退货、补足商 品数量、退还货款和服务费用、赔偿损失等责任；</w:t>
            </w:r>
          </w:p>
          <w:p w14:paraId="2092F185">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（二）排除或者限制消费者提出修理、更换、退货、 赔偿损失以及获得违约金和其他合理赔偿的权利；</w:t>
            </w:r>
          </w:p>
          <w:p w14:paraId="56CEF08A">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（三）排除或者限制消费者依法投诉、举报、提起诉 讼的权利；</w:t>
            </w:r>
          </w:p>
          <w:p w14:paraId="33F4C209">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（四）强制或者变相强制消费者购买和使用其提供的 或者其指定的经营者提供的商品或者服务，对不接受 其不合理条件的消费者拒绝提供相应商品或者服务， 或者提高收费标准；</w:t>
            </w:r>
          </w:p>
          <w:p w14:paraId="3AD193A3">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（五）规定经营者有权任意变更或者解除合同，限制 消费者依法变更或者解除合同权利；</w:t>
            </w:r>
          </w:p>
          <w:p w14:paraId="642F3E07">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（六）规定经营者单方享有解释权或者最终解释权； （七）其他对消费者不公平、不合理的规定。</w:t>
            </w:r>
          </w:p>
          <w:p w14:paraId="6F90F98E">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第十五条  经营者违反本办法第十二条、第十三条规 定，其他法律、法规有规定的，依照法律、法规的规 定执行；法律、法规未作规定的，由市场监督管理部 门责令改正，可以单处或者并处警告，违法所得三倍 以下、但最高不超过三万元的罚款，没有违法所得的，处以一万元以下的罚款。</w:t>
            </w:r>
          </w:p>
        </w:tc>
        <w:tc>
          <w:tcPr>
            <w:tcW w:w="2715" w:type="dxa"/>
          </w:tcPr>
          <w:p w14:paraId="30E8E91F">
            <w:pPr>
              <w:spacing w:line="241" w:lineRule="auto"/>
              <w:rPr>
                <w:lang w:eastAsia="zh-CN"/>
              </w:rPr>
            </w:pPr>
          </w:p>
          <w:p w14:paraId="41A4F056">
            <w:pPr>
              <w:spacing w:line="241" w:lineRule="auto"/>
              <w:rPr>
                <w:lang w:eastAsia="zh-CN"/>
              </w:rPr>
            </w:pPr>
          </w:p>
          <w:p w14:paraId="259F0431">
            <w:pPr>
              <w:spacing w:line="241" w:lineRule="auto"/>
              <w:rPr>
                <w:lang w:eastAsia="zh-CN"/>
              </w:rPr>
            </w:pPr>
          </w:p>
          <w:p w14:paraId="45F4BF54">
            <w:pPr>
              <w:spacing w:line="241" w:lineRule="auto"/>
              <w:rPr>
                <w:lang w:eastAsia="zh-CN"/>
              </w:rPr>
            </w:pPr>
          </w:p>
          <w:p w14:paraId="7EBA29E8">
            <w:pPr>
              <w:spacing w:line="242" w:lineRule="auto"/>
              <w:rPr>
                <w:lang w:eastAsia="zh-CN"/>
              </w:rPr>
            </w:pPr>
          </w:p>
          <w:p w14:paraId="2FCCA901">
            <w:pPr>
              <w:spacing w:line="242" w:lineRule="auto"/>
              <w:rPr>
                <w:lang w:eastAsia="zh-CN"/>
              </w:rPr>
            </w:pPr>
          </w:p>
          <w:p w14:paraId="2713C8DC">
            <w:pPr>
              <w:spacing w:line="242" w:lineRule="auto"/>
              <w:rPr>
                <w:lang w:eastAsia="zh-CN"/>
              </w:rPr>
            </w:pPr>
          </w:p>
          <w:p w14:paraId="11FDAD60">
            <w:pPr>
              <w:spacing w:line="242" w:lineRule="auto"/>
              <w:rPr>
                <w:lang w:eastAsia="zh-CN"/>
              </w:rPr>
            </w:pPr>
          </w:p>
          <w:p w14:paraId="15BC028A">
            <w:pPr>
              <w:spacing w:line="242" w:lineRule="auto"/>
              <w:rPr>
                <w:lang w:eastAsia="zh-CN"/>
              </w:rPr>
            </w:pPr>
          </w:p>
          <w:p w14:paraId="5FBFABFA">
            <w:pPr>
              <w:pStyle w:val="10"/>
              <w:spacing w:line="192" w:lineRule="auto"/>
              <w:ind w:left="34" w:firstLine="420"/>
              <w:jc w:val="both"/>
              <w:rPr>
                <w:rFonts w:ascii="Times New Roman" w:hAnsi="Times New Roman" w:eastAsia="仿宋_GB2312" w:cs="Times New Roman"/>
                <w:snapToGrid/>
                <w:kern w:val="2"/>
                <w:lang w:eastAsia="zh-CN"/>
              </w:rPr>
            </w:pPr>
          </w:p>
          <w:p w14:paraId="4B769C0C">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经营者向消费者 提供商品或者服 务使用格式条款 、通知、声明、 店堂告示等的， 应当以显著方式 提请消费者注意 与消费者有重大 利害关系的内容，并按照消费 者的要求予以说 明。</w:t>
            </w:r>
          </w:p>
        </w:tc>
        <w:tc>
          <w:tcPr>
            <w:tcW w:w="1227" w:type="dxa"/>
          </w:tcPr>
          <w:p w14:paraId="57A919BE">
            <w:pPr>
              <w:spacing w:line="252" w:lineRule="auto"/>
              <w:rPr>
                <w:lang w:eastAsia="zh-CN"/>
              </w:rPr>
            </w:pPr>
          </w:p>
          <w:p w14:paraId="6334D9ED">
            <w:pPr>
              <w:spacing w:line="252" w:lineRule="auto"/>
              <w:rPr>
                <w:lang w:eastAsia="zh-CN"/>
              </w:rPr>
            </w:pPr>
          </w:p>
          <w:p w14:paraId="79E7D234">
            <w:pPr>
              <w:spacing w:line="252" w:lineRule="auto"/>
              <w:rPr>
                <w:lang w:eastAsia="zh-CN"/>
              </w:rPr>
            </w:pPr>
          </w:p>
          <w:p w14:paraId="1DA9175E">
            <w:pPr>
              <w:spacing w:line="252" w:lineRule="auto"/>
              <w:rPr>
                <w:lang w:eastAsia="zh-CN"/>
              </w:rPr>
            </w:pPr>
          </w:p>
          <w:p w14:paraId="30AB1C7B">
            <w:pPr>
              <w:spacing w:line="252" w:lineRule="auto"/>
              <w:rPr>
                <w:lang w:eastAsia="zh-CN"/>
              </w:rPr>
            </w:pPr>
          </w:p>
          <w:p w14:paraId="4C681B18">
            <w:pPr>
              <w:spacing w:line="252" w:lineRule="auto"/>
              <w:rPr>
                <w:lang w:eastAsia="zh-CN"/>
              </w:rPr>
            </w:pPr>
          </w:p>
          <w:p w14:paraId="6020093C">
            <w:pPr>
              <w:spacing w:line="252" w:lineRule="auto"/>
              <w:rPr>
                <w:lang w:eastAsia="zh-CN"/>
              </w:rPr>
            </w:pPr>
          </w:p>
          <w:p w14:paraId="1CAE191D">
            <w:pPr>
              <w:spacing w:line="252" w:lineRule="auto"/>
              <w:rPr>
                <w:lang w:eastAsia="zh-CN"/>
              </w:rPr>
            </w:pPr>
          </w:p>
          <w:p w14:paraId="0B10C8BD">
            <w:pPr>
              <w:spacing w:line="252" w:lineRule="auto"/>
              <w:rPr>
                <w:lang w:eastAsia="zh-CN"/>
              </w:rPr>
            </w:pPr>
          </w:p>
          <w:p w14:paraId="180B1460">
            <w:pPr>
              <w:spacing w:line="253" w:lineRule="auto"/>
              <w:rPr>
                <w:lang w:eastAsia="zh-CN"/>
              </w:rPr>
            </w:pPr>
          </w:p>
          <w:p w14:paraId="36C7F63C">
            <w:pPr>
              <w:pStyle w:val="10"/>
              <w:spacing w:before="41" w:line="182" w:lineRule="auto"/>
              <w:ind w:left="52"/>
              <w:jc w:val="center"/>
              <w:rPr>
                <w:lang w:eastAsia="zh-CN"/>
              </w:rPr>
            </w:pPr>
            <w:r>
              <w:rPr>
                <w:rFonts w:hint="eastAsia" w:ascii="Times New Roman" w:hAnsi="Times New Roman" w:eastAsia="仿宋_GB2312" w:cs="Times New Roman"/>
                <w:snapToGrid/>
                <w:kern w:val="2"/>
                <w:lang w:eastAsia="zh-CN"/>
              </w:rPr>
              <w:t>市场科</w:t>
            </w:r>
          </w:p>
        </w:tc>
      </w:tr>
    </w:tbl>
    <w:p w14:paraId="08AE22D9">
      <w:pPr>
        <w:rPr>
          <w:rFonts w:ascii="微软雅黑" w:hAnsi="微软雅黑" w:eastAsia="微软雅黑" w:cs="微软雅黑"/>
          <w:spacing w:val="-1"/>
          <w:sz w:val="36"/>
          <w:szCs w:val="36"/>
        </w:rPr>
      </w:pPr>
      <w:r>
        <w:rPr>
          <w:rFonts w:ascii="微软雅黑" w:hAnsi="微软雅黑" w:eastAsia="微软雅黑" w:cs="微软雅黑"/>
          <w:spacing w:val="-1"/>
          <w:sz w:val="36"/>
          <w:szCs w:val="36"/>
        </w:rP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414"/>
        <w:gridCol w:w="2261"/>
        <w:gridCol w:w="1185"/>
        <w:gridCol w:w="4050"/>
        <w:gridCol w:w="2715"/>
        <w:gridCol w:w="1227"/>
      </w:tblGrid>
      <w:tr w14:paraId="4C7D8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6" w:type="dxa"/>
            <w:tcBorders>
              <w:top w:val="single" w:color="000000" w:sz="6" w:space="0"/>
              <w:left w:val="single" w:color="000000" w:sz="6" w:space="0"/>
            </w:tcBorders>
          </w:tcPr>
          <w:p w14:paraId="3C2F4A9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414" w:type="dxa"/>
            <w:tcBorders>
              <w:top w:val="single" w:color="000000" w:sz="6" w:space="0"/>
            </w:tcBorders>
          </w:tcPr>
          <w:p w14:paraId="3A023DC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61" w:type="dxa"/>
            <w:tcBorders>
              <w:top w:val="single" w:color="000000" w:sz="6" w:space="0"/>
            </w:tcBorders>
          </w:tcPr>
          <w:p w14:paraId="5C331A8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85" w:type="dxa"/>
            <w:tcBorders>
              <w:top w:val="single" w:color="000000" w:sz="6" w:space="0"/>
            </w:tcBorders>
          </w:tcPr>
          <w:p w14:paraId="69C09B5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50" w:type="dxa"/>
            <w:tcBorders>
              <w:top w:val="single" w:color="000000" w:sz="6" w:space="0"/>
            </w:tcBorders>
          </w:tcPr>
          <w:p w14:paraId="772BB5DC">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198FD8A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27" w:type="dxa"/>
            <w:tcBorders>
              <w:top w:val="single" w:color="000000" w:sz="6" w:space="0"/>
              <w:right w:val="single" w:color="000000" w:sz="6" w:space="0"/>
            </w:tcBorders>
          </w:tcPr>
          <w:p w14:paraId="2ACDB93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7BDB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6" w:hRule="atLeast"/>
        </w:trPr>
        <w:tc>
          <w:tcPr>
            <w:tcW w:w="646" w:type="dxa"/>
          </w:tcPr>
          <w:p w14:paraId="5AF993B1">
            <w:pPr>
              <w:spacing w:line="245" w:lineRule="auto"/>
            </w:pPr>
          </w:p>
          <w:p w14:paraId="352A83DC">
            <w:pPr>
              <w:spacing w:line="245" w:lineRule="auto"/>
            </w:pPr>
          </w:p>
          <w:p w14:paraId="34BAA6AF">
            <w:pPr>
              <w:spacing w:line="245" w:lineRule="auto"/>
            </w:pPr>
          </w:p>
          <w:p w14:paraId="6C93E5F5">
            <w:pPr>
              <w:spacing w:line="245" w:lineRule="auto"/>
            </w:pPr>
          </w:p>
          <w:p w14:paraId="1058C7CA">
            <w:pPr>
              <w:spacing w:line="245" w:lineRule="auto"/>
            </w:pPr>
          </w:p>
          <w:p w14:paraId="46E269FD">
            <w:pPr>
              <w:spacing w:line="245" w:lineRule="auto"/>
            </w:pPr>
          </w:p>
          <w:p w14:paraId="35F708C1">
            <w:pPr>
              <w:spacing w:line="245" w:lineRule="auto"/>
            </w:pPr>
          </w:p>
          <w:p w14:paraId="74EE92A4">
            <w:pPr>
              <w:spacing w:line="245" w:lineRule="auto"/>
            </w:pPr>
          </w:p>
          <w:p w14:paraId="79DFF8E0">
            <w:pPr>
              <w:spacing w:line="245" w:lineRule="auto"/>
            </w:pPr>
          </w:p>
          <w:p w14:paraId="453E5CF3">
            <w:pPr>
              <w:spacing w:line="245" w:lineRule="auto"/>
            </w:pPr>
          </w:p>
          <w:p w14:paraId="24153FBA">
            <w:pPr>
              <w:spacing w:line="245" w:lineRule="auto"/>
            </w:pPr>
          </w:p>
          <w:p w14:paraId="5761269D">
            <w:pPr>
              <w:spacing w:line="245" w:lineRule="auto"/>
            </w:pPr>
          </w:p>
          <w:p w14:paraId="0F22D022">
            <w:pPr>
              <w:spacing w:line="245" w:lineRule="auto"/>
            </w:pPr>
          </w:p>
          <w:p w14:paraId="3CF919D3">
            <w:pPr>
              <w:spacing w:line="245" w:lineRule="auto"/>
            </w:pPr>
          </w:p>
          <w:p w14:paraId="65C56798">
            <w:pPr>
              <w:spacing w:line="245" w:lineRule="auto"/>
            </w:pPr>
          </w:p>
          <w:p w14:paraId="22B95445">
            <w:pPr>
              <w:spacing w:line="245" w:lineRule="auto"/>
            </w:pPr>
          </w:p>
          <w:p w14:paraId="0AC67EE7">
            <w:pPr>
              <w:spacing w:before="63" w:line="187" w:lineRule="auto"/>
              <w:ind w:left="229"/>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414" w:type="dxa"/>
          </w:tcPr>
          <w:p w14:paraId="4A2C52EE">
            <w:pPr>
              <w:spacing w:line="257" w:lineRule="auto"/>
              <w:rPr>
                <w:lang w:eastAsia="zh-CN"/>
              </w:rPr>
            </w:pPr>
          </w:p>
          <w:p w14:paraId="6084C807">
            <w:pPr>
              <w:spacing w:line="257" w:lineRule="auto"/>
              <w:rPr>
                <w:lang w:eastAsia="zh-CN"/>
              </w:rPr>
            </w:pPr>
          </w:p>
          <w:p w14:paraId="2D9E22A8">
            <w:pPr>
              <w:spacing w:line="257" w:lineRule="auto"/>
              <w:rPr>
                <w:lang w:eastAsia="zh-CN"/>
              </w:rPr>
            </w:pPr>
          </w:p>
          <w:p w14:paraId="07E14B18">
            <w:pPr>
              <w:spacing w:line="257" w:lineRule="auto"/>
              <w:rPr>
                <w:lang w:eastAsia="zh-CN"/>
              </w:rPr>
            </w:pPr>
          </w:p>
          <w:p w14:paraId="7CC012E2">
            <w:pPr>
              <w:spacing w:line="257" w:lineRule="auto"/>
              <w:rPr>
                <w:lang w:eastAsia="zh-CN"/>
              </w:rPr>
            </w:pPr>
          </w:p>
          <w:p w14:paraId="264905D3">
            <w:pPr>
              <w:spacing w:line="258" w:lineRule="auto"/>
              <w:rPr>
                <w:lang w:eastAsia="zh-CN"/>
              </w:rPr>
            </w:pPr>
          </w:p>
          <w:p w14:paraId="5DE04514">
            <w:pPr>
              <w:spacing w:line="258" w:lineRule="auto"/>
              <w:rPr>
                <w:lang w:eastAsia="zh-CN"/>
              </w:rPr>
            </w:pPr>
          </w:p>
          <w:p w14:paraId="34DF0B4A">
            <w:pPr>
              <w:spacing w:line="258" w:lineRule="auto"/>
              <w:rPr>
                <w:lang w:eastAsia="zh-CN"/>
              </w:rPr>
            </w:pPr>
          </w:p>
          <w:p w14:paraId="705C32EB">
            <w:pPr>
              <w:spacing w:line="258" w:lineRule="auto"/>
              <w:rPr>
                <w:lang w:eastAsia="zh-CN"/>
              </w:rPr>
            </w:pPr>
          </w:p>
          <w:p w14:paraId="68446FFE">
            <w:pPr>
              <w:spacing w:line="258" w:lineRule="auto"/>
              <w:rPr>
                <w:lang w:eastAsia="zh-CN"/>
              </w:rPr>
            </w:pPr>
          </w:p>
          <w:p w14:paraId="2603D9A6">
            <w:pPr>
              <w:spacing w:line="258" w:lineRule="auto"/>
              <w:rPr>
                <w:lang w:eastAsia="zh-CN"/>
              </w:rPr>
            </w:pPr>
          </w:p>
          <w:p w14:paraId="60DCBC4C">
            <w:pPr>
              <w:spacing w:line="258" w:lineRule="auto"/>
              <w:rPr>
                <w:lang w:eastAsia="zh-CN"/>
              </w:rPr>
            </w:pPr>
          </w:p>
          <w:p w14:paraId="00B41076">
            <w:pPr>
              <w:spacing w:line="258" w:lineRule="auto"/>
              <w:rPr>
                <w:lang w:eastAsia="zh-CN"/>
              </w:rPr>
            </w:pPr>
          </w:p>
          <w:p w14:paraId="0F27ABE7">
            <w:pPr>
              <w:pStyle w:val="10"/>
              <w:spacing w:before="72" w:line="225" w:lineRule="auto"/>
              <w:ind w:left="39" w:right="190"/>
              <w:jc w:val="both"/>
              <w:rPr>
                <w:lang w:eastAsia="zh-CN"/>
              </w:rPr>
            </w:pPr>
            <w:r>
              <w:rPr>
                <w:rFonts w:ascii="Times New Roman" w:hAnsi="Times New Roman" w:eastAsia="仿宋_GB2312" w:cs="Times New Roman"/>
                <w:snapToGrid/>
                <w:kern w:val="2"/>
                <w:lang w:eastAsia="zh-CN"/>
              </w:rPr>
              <w:t>从事服务业的 经营者应当遵 守诚实信用原 则，不得损害 消费者权益</w:t>
            </w:r>
          </w:p>
        </w:tc>
        <w:tc>
          <w:tcPr>
            <w:tcW w:w="2261" w:type="dxa"/>
          </w:tcPr>
          <w:p w14:paraId="7AAED58D">
            <w:pPr>
              <w:spacing w:line="256" w:lineRule="auto"/>
              <w:rPr>
                <w:lang w:eastAsia="zh-CN"/>
              </w:rPr>
            </w:pPr>
          </w:p>
          <w:p w14:paraId="36C2189E">
            <w:pPr>
              <w:spacing w:line="256" w:lineRule="auto"/>
              <w:rPr>
                <w:lang w:eastAsia="zh-CN"/>
              </w:rPr>
            </w:pPr>
          </w:p>
          <w:p w14:paraId="13EB9108">
            <w:pPr>
              <w:spacing w:line="256" w:lineRule="auto"/>
              <w:rPr>
                <w:lang w:eastAsia="zh-CN"/>
              </w:rPr>
            </w:pPr>
          </w:p>
          <w:p w14:paraId="187ADAD2">
            <w:pPr>
              <w:spacing w:line="256" w:lineRule="auto"/>
              <w:rPr>
                <w:lang w:eastAsia="zh-CN"/>
              </w:rPr>
            </w:pPr>
          </w:p>
          <w:p w14:paraId="5C84BC7F">
            <w:pPr>
              <w:spacing w:line="256" w:lineRule="auto"/>
              <w:rPr>
                <w:lang w:eastAsia="zh-CN"/>
              </w:rPr>
            </w:pPr>
          </w:p>
          <w:p w14:paraId="31E04CAF">
            <w:pPr>
              <w:spacing w:line="256" w:lineRule="auto"/>
              <w:rPr>
                <w:lang w:eastAsia="zh-CN"/>
              </w:rPr>
            </w:pPr>
          </w:p>
          <w:p w14:paraId="21796EFA">
            <w:pPr>
              <w:spacing w:line="256" w:lineRule="auto"/>
              <w:rPr>
                <w:lang w:eastAsia="zh-CN"/>
              </w:rPr>
            </w:pPr>
          </w:p>
          <w:p w14:paraId="6ADC7E5A">
            <w:pPr>
              <w:spacing w:line="256" w:lineRule="auto"/>
              <w:rPr>
                <w:lang w:eastAsia="zh-CN"/>
              </w:rPr>
            </w:pPr>
          </w:p>
          <w:p w14:paraId="125A2A4B">
            <w:pPr>
              <w:spacing w:line="256" w:lineRule="auto"/>
              <w:rPr>
                <w:lang w:eastAsia="zh-CN"/>
              </w:rPr>
            </w:pPr>
          </w:p>
          <w:p w14:paraId="6A36C3C0">
            <w:pPr>
              <w:spacing w:line="256" w:lineRule="auto"/>
              <w:rPr>
                <w:lang w:eastAsia="zh-CN"/>
              </w:rPr>
            </w:pPr>
          </w:p>
          <w:p w14:paraId="42B64582">
            <w:pPr>
              <w:spacing w:line="257" w:lineRule="auto"/>
              <w:rPr>
                <w:lang w:eastAsia="zh-CN"/>
              </w:rPr>
            </w:pPr>
          </w:p>
          <w:p w14:paraId="289C73DE">
            <w:pPr>
              <w:pStyle w:val="10"/>
              <w:spacing w:before="71" w:line="225" w:lineRule="auto"/>
              <w:ind w:left="41" w:right="114" w:firstLine="3"/>
              <w:rPr>
                <w:lang w:eastAsia="zh-CN"/>
              </w:rPr>
            </w:pPr>
            <w:r>
              <w:rPr>
                <w:rFonts w:ascii="Times New Roman" w:hAnsi="Times New Roman" w:eastAsia="仿宋_GB2312" w:cs="Times New Roman"/>
                <w:snapToGrid/>
                <w:kern w:val="2"/>
                <w:lang w:eastAsia="zh-CN"/>
              </w:rPr>
              <w:t>从事为消费者提供修理、加工  、安装等服务的经营者 谎报用 工用料，故意损坏、偷换零部  件或材 料，使用不符合国家质 量标准或者与约定不 相符的零 部件或材料，更换不需要更换  的零 部件，或者偷工减料、加 收费用，损害消费者权益的。</w:t>
            </w:r>
          </w:p>
        </w:tc>
        <w:tc>
          <w:tcPr>
            <w:tcW w:w="1185" w:type="dxa"/>
          </w:tcPr>
          <w:p w14:paraId="04E7E0FB">
            <w:pPr>
              <w:spacing w:line="268" w:lineRule="auto"/>
              <w:rPr>
                <w:lang w:eastAsia="zh-CN"/>
              </w:rPr>
            </w:pPr>
          </w:p>
          <w:p w14:paraId="629E9DEE">
            <w:pPr>
              <w:spacing w:line="269" w:lineRule="auto"/>
              <w:rPr>
                <w:lang w:eastAsia="zh-CN"/>
              </w:rPr>
            </w:pPr>
          </w:p>
          <w:p w14:paraId="5BB91CE7">
            <w:pPr>
              <w:spacing w:line="269" w:lineRule="auto"/>
              <w:rPr>
                <w:lang w:eastAsia="zh-CN"/>
              </w:rPr>
            </w:pPr>
          </w:p>
          <w:p w14:paraId="4F36C74E">
            <w:pPr>
              <w:spacing w:line="269" w:lineRule="auto"/>
              <w:rPr>
                <w:lang w:eastAsia="zh-CN"/>
              </w:rPr>
            </w:pPr>
          </w:p>
          <w:p w14:paraId="03FF4E7C">
            <w:pPr>
              <w:spacing w:line="269" w:lineRule="auto"/>
              <w:rPr>
                <w:lang w:eastAsia="zh-CN"/>
              </w:rPr>
            </w:pPr>
          </w:p>
          <w:p w14:paraId="6A67484B">
            <w:pPr>
              <w:spacing w:line="269" w:lineRule="auto"/>
              <w:rPr>
                <w:lang w:eastAsia="zh-CN"/>
              </w:rPr>
            </w:pPr>
          </w:p>
          <w:p w14:paraId="15150EA4">
            <w:pPr>
              <w:spacing w:line="269" w:lineRule="auto"/>
              <w:rPr>
                <w:lang w:eastAsia="zh-CN"/>
              </w:rPr>
            </w:pPr>
          </w:p>
          <w:p w14:paraId="756668A8">
            <w:pPr>
              <w:spacing w:line="269" w:lineRule="auto"/>
              <w:rPr>
                <w:lang w:eastAsia="zh-CN"/>
              </w:rPr>
            </w:pPr>
          </w:p>
          <w:p w14:paraId="7A811B40">
            <w:pPr>
              <w:spacing w:line="269" w:lineRule="auto"/>
              <w:rPr>
                <w:lang w:eastAsia="zh-CN"/>
              </w:rPr>
            </w:pPr>
          </w:p>
          <w:p w14:paraId="1B694486">
            <w:pPr>
              <w:spacing w:line="269" w:lineRule="auto"/>
              <w:rPr>
                <w:lang w:eastAsia="zh-CN"/>
              </w:rPr>
            </w:pPr>
          </w:p>
          <w:p w14:paraId="0645883A">
            <w:pPr>
              <w:spacing w:line="269" w:lineRule="auto"/>
              <w:rPr>
                <w:lang w:eastAsia="zh-CN"/>
              </w:rPr>
            </w:pPr>
          </w:p>
          <w:p w14:paraId="407BE781">
            <w:pPr>
              <w:spacing w:line="269" w:lineRule="auto"/>
              <w:rPr>
                <w:lang w:eastAsia="zh-CN"/>
              </w:rPr>
            </w:pPr>
          </w:p>
          <w:p w14:paraId="56138C0D">
            <w:pPr>
              <w:spacing w:line="269" w:lineRule="auto"/>
              <w:rPr>
                <w:lang w:eastAsia="zh-CN"/>
              </w:rPr>
            </w:pPr>
          </w:p>
          <w:p w14:paraId="7CC53C0D">
            <w:pPr>
              <w:spacing w:line="269" w:lineRule="auto"/>
              <w:rPr>
                <w:lang w:eastAsia="zh-CN"/>
              </w:rPr>
            </w:pPr>
          </w:p>
          <w:p w14:paraId="36109DAE">
            <w:pPr>
              <w:pStyle w:val="10"/>
              <w:spacing w:before="6" w:line="220" w:lineRule="auto"/>
              <w:ind w:left="47"/>
            </w:pPr>
            <w:r>
              <w:rPr>
                <w:spacing w:val="31"/>
              </w:rPr>
              <w:t>☆☆☆☆☆</w:t>
            </w:r>
          </w:p>
        </w:tc>
        <w:tc>
          <w:tcPr>
            <w:tcW w:w="4050" w:type="dxa"/>
          </w:tcPr>
          <w:p w14:paraId="10BE4A3E">
            <w:pPr>
              <w:pStyle w:val="10"/>
              <w:spacing w:line="192" w:lineRule="auto"/>
              <w:ind w:left="34" w:firstLine="420"/>
              <w:jc w:val="both"/>
              <w:rPr>
                <w:rFonts w:ascii="Times New Roman" w:hAnsi="Times New Roman" w:eastAsia="仿宋_GB2312" w:cs="Times New Roman"/>
                <w:b/>
                <w:bCs/>
                <w:snapToGrid/>
                <w:kern w:val="2"/>
                <w:lang w:eastAsia="zh-CN"/>
              </w:rPr>
            </w:pPr>
          </w:p>
          <w:p w14:paraId="392EB8D5">
            <w:pPr>
              <w:pStyle w:val="10"/>
              <w:spacing w:line="192" w:lineRule="auto"/>
              <w:ind w:left="34" w:firstLine="420"/>
              <w:jc w:val="both"/>
              <w:rPr>
                <w:rFonts w:ascii="Times New Roman" w:hAnsi="Times New Roman" w:eastAsia="仿宋_GB2312" w:cs="Times New Roman"/>
                <w:b/>
                <w:bCs/>
                <w:snapToGrid/>
                <w:kern w:val="2"/>
                <w:lang w:eastAsia="zh-CN"/>
              </w:rPr>
            </w:pPr>
          </w:p>
          <w:p w14:paraId="36B68E3C">
            <w:pPr>
              <w:pStyle w:val="10"/>
              <w:spacing w:line="192" w:lineRule="auto"/>
              <w:ind w:left="34" w:firstLine="420"/>
              <w:jc w:val="both"/>
              <w:rPr>
                <w:rFonts w:ascii="Times New Roman" w:hAnsi="Times New Roman" w:eastAsia="仿宋_GB2312" w:cs="Times New Roman"/>
                <w:b/>
                <w:bCs/>
                <w:snapToGrid/>
                <w:kern w:val="2"/>
                <w:lang w:eastAsia="zh-CN"/>
              </w:rPr>
            </w:pPr>
          </w:p>
          <w:p w14:paraId="784C84F5">
            <w:pPr>
              <w:pStyle w:val="10"/>
              <w:spacing w:line="192" w:lineRule="auto"/>
              <w:ind w:left="34" w:firstLine="420"/>
              <w:jc w:val="both"/>
              <w:rPr>
                <w:rFonts w:ascii="Times New Roman" w:hAnsi="Times New Roman" w:eastAsia="仿宋_GB2312" w:cs="Times New Roman"/>
                <w:b/>
                <w:bCs/>
                <w:snapToGrid/>
                <w:kern w:val="2"/>
                <w:lang w:eastAsia="zh-CN"/>
              </w:rPr>
            </w:pPr>
          </w:p>
          <w:p w14:paraId="2C207C86">
            <w:pPr>
              <w:pStyle w:val="10"/>
              <w:spacing w:line="192" w:lineRule="auto"/>
              <w:ind w:left="34" w:firstLine="420"/>
              <w:jc w:val="both"/>
              <w:rPr>
                <w:rFonts w:ascii="Times New Roman" w:hAnsi="Times New Roman" w:eastAsia="仿宋_GB2312" w:cs="Times New Roman"/>
                <w:b/>
                <w:bCs/>
                <w:snapToGrid/>
                <w:kern w:val="2"/>
                <w:lang w:eastAsia="zh-CN"/>
              </w:rPr>
            </w:pPr>
          </w:p>
          <w:p w14:paraId="775B468C">
            <w:pPr>
              <w:pStyle w:val="10"/>
              <w:spacing w:line="192" w:lineRule="auto"/>
              <w:ind w:left="34" w:firstLine="420"/>
              <w:jc w:val="both"/>
              <w:rPr>
                <w:rFonts w:ascii="Times New Roman" w:hAnsi="Times New Roman" w:eastAsia="仿宋_GB2312" w:cs="Times New Roman"/>
                <w:b/>
                <w:bCs/>
                <w:snapToGrid/>
                <w:kern w:val="2"/>
                <w:lang w:eastAsia="zh-CN"/>
              </w:rPr>
            </w:pPr>
          </w:p>
          <w:p w14:paraId="68B31007">
            <w:pPr>
              <w:pStyle w:val="10"/>
              <w:spacing w:line="192" w:lineRule="auto"/>
              <w:ind w:left="34" w:firstLine="420"/>
              <w:jc w:val="both"/>
              <w:rPr>
                <w:rFonts w:ascii="Times New Roman" w:hAnsi="Times New Roman" w:eastAsia="仿宋_GB2312" w:cs="Times New Roman"/>
                <w:b/>
                <w:bCs/>
                <w:snapToGrid/>
                <w:kern w:val="2"/>
                <w:lang w:eastAsia="zh-CN"/>
              </w:rPr>
            </w:pPr>
          </w:p>
          <w:p w14:paraId="22C10F80">
            <w:pPr>
              <w:pStyle w:val="10"/>
              <w:spacing w:line="192" w:lineRule="auto"/>
              <w:ind w:left="34" w:firstLine="420"/>
              <w:jc w:val="both"/>
              <w:rPr>
                <w:rFonts w:ascii="Times New Roman" w:hAnsi="Times New Roman" w:eastAsia="仿宋_GB2312" w:cs="Times New Roman"/>
                <w:b/>
                <w:bCs/>
                <w:snapToGrid/>
                <w:kern w:val="2"/>
                <w:lang w:eastAsia="zh-CN"/>
              </w:rPr>
            </w:pPr>
          </w:p>
          <w:p w14:paraId="7DE78D62">
            <w:pPr>
              <w:pStyle w:val="10"/>
              <w:spacing w:line="192" w:lineRule="auto"/>
              <w:ind w:left="34" w:firstLine="420"/>
              <w:jc w:val="both"/>
              <w:rPr>
                <w:rFonts w:ascii="Times New Roman" w:hAnsi="Times New Roman" w:eastAsia="仿宋_GB2312" w:cs="Times New Roman"/>
                <w:b/>
                <w:bCs/>
                <w:snapToGrid/>
                <w:kern w:val="2"/>
                <w:lang w:eastAsia="zh-CN"/>
              </w:rPr>
            </w:pPr>
          </w:p>
          <w:p w14:paraId="053DE613">
            <w:pPr>
              <w:pStyle w:val="10"/>
              <w:spacing w:line="192" w:lineRule="auto"/>
              <w:ind w:left="34" w:firstLine="420"/>
              <w:jc w:val="both"/>
              <w:rPr>
                <w:rFonts w:ascii="Times New Roman" w:hAnsi="Times New Roman" w:eastAsia="仿宋_GB2312" w:cs="Times New Roman"/>
                <w:b/>
                <w:bCs/>
                <w:snapToGrid/>
                <w:kern w:val="2"/>
                <w:lang w:eastAsia="zh-CN"/>
              </w:rPr>
            </w:pPr>
          </w:p>
          <w:p w14:paraId="11E44ED7">
            <w:pPr>
              <w:pStyle w:val="10"/>
              <w:spacing w:line="192" w:lineRule="auto"/>
              <w:ind w:left="34" w:firstLine="420"/>
              <w:jc w:val="both"/>
              <w:rPr>
                <w:rFonts w:ascii="Times New Roman" w:hAnsi="Times New Roman" w:eastAsia="仿宋_GB2312" w:cs="Times New Roman"/>
                <w:b/>
                <w:bCs/>
                <w:snapToGrid/>
                <w:kern w:val="2"/>
                <w:lang w:eastAsia="zh-CN"/>
              </w:rPr>
            </w:pPr>
          </w:p>
          <w:p w14:paraId="5AACB4D0">
            <w:pPr>
              <w:pStyle w:val="10"/>
              <w:spacing w:line="192" w:lineRule="auto"/>
              <w:ind w:left="34" w:firstLine="42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《侵害消费者权益行为处罚办法》</w:t>
            </w:r>
          </w:p>
          <w:p w14:paraId="0FE0F431">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第十三条  从事服务业的经营者不得有下列行为：</w:t>
            </w:r>
          </w:p>
          <w:p w14:paraId="00F23422">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（一）从事为消费者提供修理、加工、安装、装饰装 修等服务的经营者谎报用工用料，故意损坏、偷换零 部件或材料，使用不符合国家质量标准或者与约定不 相符的零部件或材料，更换不需要更换的零部件，或 者偷工减料、加收费用，损害消费者权益的；</w:t>
            </w:r>
          </w:p>
          <w:p w14:paraId="4FAC56B1">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（二）从事房屋租赁、家政服务等中介服务的经营者 提供虚假信息或者采取欺骗、恶意串通等手段损害消 费者权益的。</w:t>
            </w:r>
          </w:p>
          <w:p w14:paraId="4914666A">
            <w:pPr>
              <w:pStyle w:val="10"/>
              <w:spacing w:line="192" w:lineRule="auto"/>
              <w:ind w:left="34"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第十五条  经营者违反本办法第十二条、第十三条规 定，其他法律、法规有规定的，依照法律、法规的规 定执行；法律、法规未作规定的，由市场监督管理部 门责令改正，可以单处或者并处警告，违法所得三倍 以下、但最高不超过三万元的罚款，</w:t>
            </w:r>
          </w:p>
          <w:p w14:paraId="7D6E6E0E">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没有违法所得的，处以一万元以下的罚款。</w:t>
            </w:r>
          </w:p>
        </w:tc>
        <w:tc>
          <w:tcPr>
            <w:tcW w:w="2715" w:type="dxa"/>
          </w:tcPr>
          <w:p w14:paraId="489ABE7F">
            <w:pPr>
              <w:spacing w:line="250" w:lineRule="auto"/>
              <w:rPr>
                <w:lang w:eastAsia="zh-CN"/>
              </w:rPr>
            </w:pPr>
          </w:p>
          <w:p w14:paraId="4AE2E856">
            <w:pPr>
              <w:spacing w:line="250" w:lineRule="auto"/>
              <w:rPr>
                <w:lang w:eastAsia="zh-CN"/>
              </w:rPr>
            </w:pPr>
          </w:p>
          <w:p w14:paraId="48D12FDC">
            <w:pPr>
              <w:spacing w:line="250" w:lineRule="auto"/>
              <w:rPr>
                <w:lang w:eastAsia="zh-CN"/>
              </w:rPr>
            </w:pPr>
          </w:p>
          <w:p w14:paraId="03BA108E">
            <w:pPr>
              <w:spacing w:line="250" w:lineRule="auto"/>
              <w:rPr>
                <w:lang w:eastAsia="zh-CN"/>
              </w:rPr>
            </w:pPr>
          </w:p>
          <w:p w14:paraId="1009597B">
            <w:pPr>
              <w:spacing w:line="250" w:lineRule="auto"/>
              <w:rPr>
                <w:lang w:eastAsia="zh-CN"/>
              </w:rPr>
            </w:pPr>
          </w:p>
          <w:p w14:paraId="2D1A486A">
            <w:pPr>
              <w:spacing w:line="250" w:lineRule="auto"/>
              <w:rPr>
                <w:lang w:eastAsia="zh-CN"/>
              </w:rPr>
            </w:pPr>
          </w:p>
          <w:p w14:paraId="0545BA21">
            <w:pPr>
              <w:spacing w:line="251" w:lineRule="auto"/>
              <w:rPr>
                <w:lang w:eastAsia="zh-CN"/>
              </w:rPr>
            </w:pPr>
          </w:p>
          <w:p w14:paraId="2DF4E903">
            <w:pPr>
              <w:spacing w:line="251" w:lineRule="auto"/>
              <w:rPr>
                <w:lang w:eastAsia="zh-CN"/>
              </w:rPr>
            </w:pPr>
          </w:p>
          <w:p w14:paraId="52752D46">
            <w:pPr>
              <w:spacing w:line="251" w:lineRule="auto"/>
              <w:rPr>
                <w:lang w:eastAsia="zh-CN"/>
              </w:rPr>
            </w:pPr>
          </w:p>
          <w:p w14:paraId="576D064E">
            <w:pPr>
              <w:spacing w:line="251" w:lineRule="auto"/>
              <w:rPr>
                <w:lang w:eastAsia="zh-CN"/>
              </w:rPr>
            </w:pPr>
          </w:p>
          <w:p w14:paraId="2ED83C44">
            <w:pPr>
              <w:spacing w:line="251" w:lineRule="auto"/>
              <w:rPr>
                <w:lang w:eastAsia="zh-CN"/>
              </w:rPr>
            </w:pPr>
          </w:p>
          <w:p w14:paraId="49BC5CF3">
            <w:pPr>
              <w:pStyle w:val="10"/>
              <w:spacing w:line="192" w:lineRule="auto"/>
              <w:ind w:left="34" w:firstLine="420"/>
              <w:jc w:val="both"/>
              <w:rPr>
                <w:lang w:eastAsia="zh-CN"/>
              </w:rPr>
            </w:pPr>
            <w:r>
              <w:rPr>
                <w:rFonts w:ascii="Times New Roman" w:hAnsi="Times New Roman" w:eastAsia="仿宋_GB2312" w:cs="Times New Roman"/>
                <w:snapToGrid/>
                <w:kern w:val="2"/>
                <w:lang w:eastAsia="zh-CN"/>
              </w:rPr>
              <w:t>从事为消费者提 供 修理、加工、 安装等服务的经 营者不得谎报用 工用料，故意损 坏、偷换零部件 或材料和使用不 符合国家质量标 准或者与约定不 相符的零部件或 材料，更换不需 要更换的零部件，或者偷工减 料、加收费用， 损害消费者权益。</w:t>
            </w:r>
          </w:p>
        </w:tc>
        <w:tc>
          <w:tcPr>
            <w:tcW w:w="1227" w:type="dxa"/>
          </w:tcPr>
          <w:p w14:paraId="142A6802">
            <w:pPr>
              <w:spacing w:line="247" w:lineRule="auto"/>
              <w:rPr>
                <w:lang w:eastAsia="zh-CN"/>
              </w:rPr>
            </w:pPr>
          </w:p>
          <w:p w14:paraId="5A28B708">
            <w:pPr>
              <w:spacing w:line="247" w:lineRule="auto"/>
              <w:rPr>
                <w:lang w:eastAsia="zh-CN"/>
              </w:rPr>
            </w:pPr>
          </w:p>
          <w:p w14:paraId="7D1E2E22">
            <w:pPr>
              <w:spacing w:line="247" w:lineRule="auto"/>
              <w:rPr>
                <w:lang w:eastAsia="zh-CN"/>
              </w:rPr>
            </w:pPr>
          </w:p>
          <w:p w14:paraId="1FC73442">
            <w:pPr>
              <w:spacing w:line="247" w:lineRule="auto"/>
              <w:rPr>
                <w:lang w:eastAsia="zh-CN"/>
              </w:rPr>
            </w:pPr>
          </w:p>
          <w:p w14:paraId="22AF5022">
            <w:pPr>
              <w:spacing w:line="247" w:lineRule="auto"/>
              <w:rPr>
                <w:lang w:eastAsia="zh-CN"/>
              </w:rPr>
            </w:pPr>
          </w:p>
          <w:p w14:paraId="3D017663">
            <w:pPr>
              <w:spacing w:line="247" w:lineRule="auto"/>
              <w:rPr>
                <w:lang w:eastAsia="zh-CN"/>
              </w:rPr>
            </w:pPr>
          </w:p>
          <w:p w14:paraId="5A7B4B98">
            <w:pPr>
              <w:spacing w:line="247" w:lineRule="auto"/>
              <w:rPr>
                <w:lang w:eastAsia="zh-CN"/>
              </w:rPr>
            </w:pPr>
          </w:p>
          <w:p w14:paraId="305DFF3D">
            <w:pPr>
              <w:spacing w:line="247" w:lineRule="auto"/>
              <w:rPr>
                <w:lang w:eastAsia="zh-CN"/>
              </w:rPr>
            </w:pPr>
          </w:p>
          <w:p w14:paraId="455E9F51">
            <w:pPr>
              <w:spacing w:line="247" w:lineRule="auto"/>
              <w:rPr>
                <w:lang w:eastAsia="zh-CN"/>
              </w:rPr>
            </w:pPr>
          </w:p>
          <w:p w14:paraId="267F2855">
            <w:pPr>
              <w:spacing w:line="247" w:lineRule="auto"/>
              <w:rPr>
                <w:lang w:eastAsia="zh-CN"/>
              </w:rPr>
            </w:pPr>
          </w:p>
          <w:p w14:paraId="012DB233">
            <w:pPr>
              <w:spacing w:line="248" w:lineRule="auto"/>
              <w:rPr>
                <w:lang w:eastAsia="zh-CN"/>
              </w:rPr>
            </w:pPr>
          </w:p>
          <w:p w14:paraId="38AE4960">
            <w:pPr>
              <w:spacing w:line="248" w:lineRule="auto"/>
              <w:rPr>
                <w:lang w:eastAsia="zh-CN"/>
              </w:rPr>
            </w:pPr>
          </w:p>
          <w:p w14:paraId="06F1504B">
            <w:pPr>
              <w:spacing w:line="248" w:lineRule="auto"/>
              <w:rPr>
                <w:lang w:eastAsia="zh-CN"/>
              </w:rPr>
            </w:pPr>
          </w:p>
          <w:p w14:paraId="2EA4A8A3">
            <w:pPr>
              <w:spacing w:line="248" w:lineRule="auto"/>
              <w:rPr>
                <w:lang w:eastAsia="zh-CN"/>
              </w:rPr>
            </w:pPr>
          </w:p>
          <w:p w14:paraId="44A2F01F">
            <w:pPr>
              <w:pStyle w:val="10"/>
              <w:spacing w:before="72" w:line="226" w:lineRule="auto"/>
              <w:ind w:left="52" w:right="46"/>
              <w:jc w:val="center"/>
              <w:rPr>
                <w:rFonts w:ascii="Times New Roman" w:hAnsi="Times New Roman" w:eastAsia="Times New Roman" w:cs="Times New Roman"/>
              </w:rPr>
            </w:pPr>
            <w:r>
              <w:rPr>
                <w:rFonts w:hint="eastAsia" w:ascii="Times New Roman" w:hAnsi="Times New Roman" w:eastAsia="仿宋_GB2312" w:cs="Times New Roman"/>
                <w:snapToGrid/>
                <w:kern w:val="2"/>
                <w:lang w:eastAsia="zh-CN"/>
              </w:rPr>
              <w:t>市场科</w:t>
            </w:r>
          </w:p>
        </w:tc>
      </w:tr>
    </w:tbl>
    <w:p w14:paraId="3A0F601C">
      <w:pPr>
        <w:rPr>
          <w:rFonts w:ascii="微软雅黑" w:hAnsi="微软雅黑" w:eastAsia="微软雅黑" w:cs="微软雅黑"/>
          <w:spacing w:val="-1"/>
          <w:sz w:val="36"/>
          <w:szCs w:val="36"/>
        </w:rPr>
      </w:pPr>
      <w:r>
        <w:rPr>
          <w:rFonts w:ascii="微软雅黑" w:hAnsi="微软雅黑" w:eastAsia="微软雅黑" w:cs="微软雅黑"/>
          <w:spacing w:val="-1"/>
          <w:sz w:val="36"/>
          <w:szCs w:val="36"/>
        </w:rPr>
        <w:br w:type="page"/>
      </w:r>
    </w:p>
    <w:p w14:paraId="001FF632">
      <w:pPr>
        <w:rPr>
          <w:rFonts w:ascii="微软雅黑" w:hAnsi="微软雅黑" w:eastAsia="微软雅黑" w:cs="微软雅黑"/>
          <w:spacing w:val="-1"/>
          <w:sz w:val="36"/>
          <w:szCs w:val="36"/>
        </w:rPr>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414"/>
        <w:gridCol w:w="2261"/>
        <w:gridCol w:w="1185"/>
        <w:gridCol w:w="4050"/>
        <w:gridCol w:w="2715"/>
        <w:gridCol w:w="1227"/>
      </w:tblGrid>
      <w:tr w14:paraId="37965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6" w:type="dxa"/>
            <w:tcBorders>
              <w:top w:val="single" w:color="000000" w:sz="6" w:space="0"/>
              <w:left w:val="single" w:color="000000" w:sz="6" w:space="0"/>
            </w:tcBorders>
          </w:tcPr>
          <w:p w14:paraId="54DE6AE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414" w:type="dxa"/>
            <w:tcBorders>
              <w:top w:val="single" w:color="000000" w:sz="6" w:space="0"/>
            </w:tcBorders>
          </w:tcPr>
          <w:p w14:paraId="63DE6EE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61" w:type="dxa"/>
            <w:tcBorders>
              <w:top w:val="single" w:color="000000" w:sz="6" w:space="0"/>
            </w:tcBorders>
          </w:tcPr>
          <w:p w14:paraId="54663C8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85" w:type="dxa"/>
            <w:tcBorders>
              <w:top w:val="single" w:color="000000" w:sz="6" w:space="0"/>
            </w:tcBorders>
          </w:tcPr>
          <w:p w14:paraId="12B7F38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50" w:type="dxa"/>
            <w:tcBorders>
              <w:top w:val="single" w:color="000000" w:sz="6" w:space="0"/>
            </w:tcBorders>
          </w:tcPr>
          <w:p w14:paraId="49905364">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2E4D320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27" w:type="dxa"/>
            <w:tcBorders>
              <w:top w:val="single" w:color="000000" w:sz="6" w:space="0"/>
              <w:right w:val="single" w:color="000000" w:sz="6" w:space="0"/>
            </w:tcBorders>
          </w:tcPr>
          <w:p w14:paraId="43E5F99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3A8ED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6" w:hRule="atLeast"/>
        </w:trPr>
        <w:tc>
          <w:tcPr>
            <w:tcW w:w="646" w:type="dxa"/>
          </w:tcPr>
          <w:p w14:paraId="6969ED22">
            <w:pPr>
              <w:spacing w:line="245" w:lineRule="auto"/>
            </w:pPr>
          </w:p>
          <w:p w14:paraId="3C0B65FD">
            <w:pPr>
              <w:spacing w:line="245" w:lineRule="auto"/>
            </w:pPr>
          </w:p>
          <w:p w14:paraId="3E4C4B38">
            <w:pPr>
              <w:spacing w:line="245" w:lineRule="auto"/>
            </w:pPr>
          </w:p>
          <w:p w14:paraId="05520A84">
            <w:pPr>
              <w:spacing w:line="245" w:lineRule="auto"/>
            </w:pPr>
          </w:p>
          <w:p w14:paraId="3E03B955">
            <w:pPr>
              <w:spacing w:line="245" w:lineRule="auto"/>
            </w:pPr>
          </w:p>
          <w:p w14:paraId="45CCDA0F">
            <w:pPr>
              <w:spacing w:line="245" w:lineRule="auto"/>
            </w:pPr>
          </w:p>
          <w:p w14:paraId="773A1C7D">
            <w:pPr>
              <w:spacing w:line="245" w:lineRule="auto"/>
            </w:pPr>
          </w:p>
          <w:p w14:paraId="4993FA6D">
            <w:pPr>
              <w:spacing w:line="245" w:lineRule="auto"/>
            </w:pPr>
          </w:p>
          <w:p w14:paraId="65562420">
            <w:pPr>
              <w:spacing w:line="245" w:lineRule="auto"/>
            </w:pPr>
          </w:p>
          <w:p w14:paraId="156A7C8A">
            <w:pPr>
              <w:spacing w:line="245" w:lineRule="auto"/>
            </w:pPr>
          </w:p>
          <w:p w14:paraId="73C9099A">
            <w:pPr>
              <w:spacing w:line="245" w:lineRule="auto"/>
            </w:pPr>
          </w:p>
          <w:p w14:paraId="6D1A412F">
            <w:pPr>
              <w:spacing w:line="245" w:lineRule="auto"/>
            </w:pPr>
          </w:p>
          <w:p w14:paraId="64E5FD6A">
            <w:pPr>
              <w:spacing w:line="245" w:lineRule="auto"/>
            </w:pPr>
          </w:p>
          <w:p w14:paraId="169C9D1F">
            <w:pPr>
              <w:spacing w:line="245" w:lineRule="auto"/>
            </w:pPr>
          </w:p>
          <w:p w14:paraId="0D5E1864">
            <w:pPr>
              <w:spacing w:line="245" w:lineRule="auto"/>
            </w:pPr>
          </w:p>
          <w:p w14:paraId="2D22E4CD">
            <w:pPr>
              <w:spacing w:line="245" w:lineRule="auto"/>
            </w:pPr>
          </w:p>
          <w:p w14:paraId="5766EC40">
            <w:pPr>
              <w:spacing w:before="63" w:line="187" w:lineRule="auto"/>
              <w:ind w:left="234"/>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414" w:type="dxa"/>
          </w:tcPr>
          <w:p w14:paraId="1ADF2E4A">
            <w:pPr>
              <w:spacing w:line="250" w:lineRule="auto"/>
              <w:rPr>
                <w:lang w:eastAsia="zh-CN"/>
              </w:rPr>
            </w:pPr>
          </w:p>
          <w:p w14:paraId="2558707A">
            <w:pPr>
              <w:spacing w:line="250" w:lineRule="auto"/>
              <w:rPr>
                <w:lang w:eastAsia="zh-CN"/>
              </w:rPr>
            </w:pPr>
          </w:p>
          <w:p w14:paraId="6992D3C6">
            <w:pPr>
              <w:spacing w:line="250" w:lineRule="auto"/>
              <w:rPr>
                <w:lang w:eastAsia="zh-CN"/>
              </w:rPr>
            </w:pPr>
          </w:p>
          <w:p w14:paraId="1ED6FD7E">
            <w:pPr>
              <w:spacing w:line="250" w:lineRule="auto"/>
              <w:rPr>
                <w:lang w:eastAsia="zh-CN"/>
              </w:rPr>
            </w:pPr>
          </w:p>
          <w:p w14:paraId="3786B3D1">
            <w:pPr>
              <w:spacing w:line="250" w:lineRule="auto"/>
              <w:rPr>
                <w:lang w:eastAsia="zh-CN"/>
              </w:rPr>
            </w:pPr>
          </w:p>
          <w:p w14:paraId="267A88CB">
            <w:pPr>
              <w:spacing w:line="250" w:lineRule="auto"/>
              <w:rPr>
                <w:lang w:eastAsia="zh-CN"/>
              </w:rPr>
            </w:pPr>
          </w:p>
          <w:p w14:paraId="0A51869F">
            <w:pPr>
              <w:spacing w:line="250" w:lineRule="auto"/>
              <w:rPr>
                <w:lang w:eastAsia="zh-CN"/>
              </w:rPr>
            </w:pPr>
          </w:p>
          <w:p w14:paraId="5FB158C6">
            <w:pPr>
              <w:spacing w:line="250" w:lineRule="auto"/>
              <w:rPr>
                <w:lang w:eastAsia="zh-CN"/>
              </w:rPr>
            </w:pPr>
          </w:p>
          <w:p w14:paraId="1B0065C1">
            <w:pPr>
              <w:spacing w:line="250" w:lineRule="auto"/>
              <w:rPr>
                <w:lang w:eastAsia="zh-CN"/>
              </w:rPr>
            </w:pPr>
          </w:p>
          <w:p w14:paraId="1093DCFE">
            <w:pPr>
              <w:spacing w:line="250" w:lineRule="auto"/>
              <w:rPr>
                <w:lang w:eastAsia="zh-CN"/>
              </w:rPr>
            </w:pPr>
          </w:p>
          <w:p w14:paraId="504D0C29">
            <w:pPr>
              <w:spacing w:line="250" w:lineRule="auto"/>
              <w:rPr>
                <w:lang w:eastAsia="zh-CN"/>
              </w:rPr>
            </w:pPr>
          </w:p>
          <w:p w14:paraId="23DE84E3">
            <w:pPr>
              <w:spacing w:line="250" w:lineRule="auto"/>
              <w:rPr>
                <w:lang w:eastAsia="zh-CN"/>
              </w:rPr>
            </w:pPr>
          </w:p>
          <w:p w14:paraId="7776BE8A">
            <w:pPr>
              <w:spacing w:line="251" w:lineRule="auto"/>
              <w:rPr>
                <w:lang w:eastAsia="zh-CN"/>
              </w:rPr>
            </w:pPr>
          </w:p>
          <w:p w14:paraId="63B6903C">
            <w:pPr>
              <w:spacing w:line="251" w:lineRule="auto"/>
              <w:rPr>
                <w:lang w:eastAsia="zh-CN"/>
              </w:rPr>
            </w:pPr>
          </w:p>
          <w:p w14:paraId="6C1D3466">
            <w:pPr>
              <w:spacing w:line="251" w:lineRule="auto"/>
              <w:rPr>
                <w:lang w:eastAsia="zh-CN"/>
              </w:rPr>
            </w:pPr>
          </w:p>
          <w:p w14:paraId="4F436A7D">
            <w:pPr>
              <w:pStyle w:val="10"/>
              <w:spacing w:before="72" w:line="223" w:lineRule="auto"/>
              <w:ind w:left="39" w:right="190"/>
              <w:rPr>
                <w:lang w:eastAsia="zh-CN"/>
              </w:rPr>
            </w:pPr>
            <w:r>
              <w:rPr>
                <w:rFonts w:ascii="Times New Roman" w:hAnsi="Times New Roman" w:eastAsia="仿宋_GB2312" w:cs="Times New Roman"/>
                <w:snapToGrid/>
                <w:kern w:val="2"/>
                <w:lang w:eastAsia="zh-CN"/>
              </w:rPr>
              <w:t>经营者不得欺 诈消费者</w:t>
            </w:r>
          </w:p>
        </w:tc>
        <w:tc>
          <w:tcPr>
            <w:tcW w:w="2261" w:type="dxa"/>
          </w:tcPr>
          <w:p w14:paraId="14C83D59">
            <w:pPr>
              <w:pStyle w:val="10"/>
              <w:spacing w:before="71" w:line="233" w:lineRule="auto"/>
              <w:ind w:left="44" w:right="56" w:firstLine="1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1.销售的商品或者提供的服务不 符合保障人身、财产安全要求；</w:t>
            </w:r>
          </w:p>
          <w:p w14:paraId="3DF888BF">
            <w:pPr>
              <w:pStyle w:val="10"/>
              <w:spacing w:before="4" w:line="221" w:lineRule="auto"/>
              <w:ind w:left="3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2.销售失效、变质的商品；</w:t>
            </w:r>
          </w:p>
          <w:p w14:paraId="0A932A1E">
            <w:pPr>
              <w:pStyle w:val="10"/>
              <w:spacing w:before="29" w:line="231" w:lineRule="auto"/>
              <w:ind w:left="42" w:right="56"/>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3.销售伪造产地、伪造或者冒用 他人的厂名、厂址、篡改生产  日期的商品；</w:t>
            </w:r>
          </w:p>
          <w:p w14:paraId="0C2DB5E1">
            <w:pPr>
              <w:pStyle w:val="10"/>
              <w:spacing w:before="4" w:line="234" w:lineRule="auto"/>
              <w:ind w:left="42" w:right="56" w:hanging="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4.销售伪造或者冒用认证标志等 质量标志的商品；</w:t>
            </w:r>
          </w:p>
          <w:p w14:paraId="6C14E498">
            <w:pPr>
              <w:pStyle w:val="10"/>
              <w:spacing w:before="6" w:line="233" w:lineRule="auto"/>
              <w:ind w:left="43" w:right="56"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5.销售的商品或者提供的服务侵 犯他人注册商标专用权；</w:t>
            </w:r>
          </w:p>
          <w:p w14:paraId="557B17E0">
            <w:pPr>
              <w:pStyle w:val="10"/>
              <w:spacing w:before="7" w:line="233" w:lineRule="auto"/>
              <w:ind w:left="43" w:right="56"/>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6.销售伪造或者冒用知名商品特 有的名称、包装、装潢的商品；</w:t>
            </w:r>
          </w:p>
          <w:p w14:paraId="69A505B7">
            <w:pPr>
              <w:pStyle w:val="10"/>
              <w:spacing w:before="6" w:line="230" w:lineRule="auto"/>
              <w:ind w:left="42" w:right="22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7.在销售的商品中掺 杂、掺  假，以假充真，以次充好，以 不合格商品冒充合格商品；</w:t>
            </w:r>
          </w:p>
          <w:p w14:paraId="03E76097">
            <w:pPr>
              <w:pStyle w:val="10"/>
              <w:spacing w:before="7" w:line="233" w:lineRule="auto"/>
              <w:ind w:left="60" w:right="56" w:hanging="1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8.销售国家明令淘汰并停止销售 的商品；</w:t>
            </w:r>
          </w:p>
          <w:p w14:paraId="430B7D93">
            <w:pPr>
              <w:pStyle w:val="10"/>
              <w:spacing w:before="5" w:line="231" w:lineRule="auto"/>
              <w:ind w:left="42" w:right="56"/>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9.提供商品或者服务中故意使用 不合格的计量器具或者破坏计  量器具准确度；</w:t>
            </w:r>
          </w:p>
          <w:p w14:paraId="7096DA9C">
            <w:pPr>
              <w:pStyle w:val="10"/>
              <w:spacing w:before="8" w:line="230" w:lineRule="auto"/>
              <w:ind w:left="46" w:right="166" w:firstLine="1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10.骗取消费者价款或者费用而 不提供或者不按照约定提供商 品或者服务；</w:t>
            </w:r>
          </w:p>
          <w:p w14:paraId="022E38E2">
            <w:pPr>
              <w:pStyle w:val="10"/>
              <w:spacing w:before="6" w:line="223" w:lineRule="auto"/>
              <w:ind w:left="60" w:right="114" w:hanging="1"/>
              <w:rPr>
                <w:lang w:eastAsia="zh-CN"/>
              </w:rPr>
            </w:pPr>
            <w:r>
              <w:rPr>
                <w:rFonts w:ascii="Times New Roman" w:hAnsi="Times New Roman" w:eastAsia="仿宋_GB2312" w:cs="Times New Roman"/>
                <w:snapToGrid/>
                <w:kern w:val="2"/>
                <w:lang w:eastAsia="zh-CN"/>
              </w:rPr>
              <w:t>11.不以真实名称和标记提供商 品或者服务</w:t>
            </w:r>
          </w:p>
        </w:tc>
        <w:tc>
          <w:tcPr>
            <w:tcW w:w="1185" w:type="dxa"/>
          </w:tcPr>
          <w:p w14:paraId="04044B5C">
            <w:pPr>
              <w:spacing w:line="279" w:lineRule="auto"/>
              <w:rPr>
                <w:lang w:eastAsia="zh-CN"/>
              </w:rPr>
            </w:pPr>
          </w:p>
          <w:p w14:paraId="2467C7B4">
            <w:pPr>
              <w:pStyle w:val="10"/>
              <w:spacing w:before="7" w:line="219" w:lineRule="auto"/>
              <w:ind w:left="50"/>
              <w:rPr>
                <w:spacing w:val="31"/>
                <w:lang w:eastAsia="zh-CN"/>
              </w:rPr>
            </w:pPr>
          </w:p>
          <w:p w14:paraId="5B4E8F2B">
            <w:pPr>
              <w:pStyle w:val="10"/>
              <w:spacing w:before="7" w:line="219" w:lineRule="auto"/>
              <w:ind w:left="50"/>
              <w:rPr>
                <w:spacing w:val="31"/>
                <w:lang w:eastAsia="zh-CN"/>
              </w:rPr>
            </w:pPr>
          </w:p>
          <w:p w14:paraId="4E3E82AD">
            <w:pPr>
              <w:pStyle w:val="10"/>
              <w:spacing w:before="7" w:line="219" w:lineRule="auto"/>
              <w:ind w:left="50"/>
              <w:rPr>
                <w:spacing w:val="31"/>
                <w:lang w:eastAsia="zh-CN"/>
              </w:rPr>
            </w:pPr>
          </w:p>
          <w:p w14:paraId="11462DCB">
            <w:pPr>
              <w:pStyle w:val="10"/>
              <w:spacing w:before="7" w:line="219" w:lineRule="auto"/>
              <w:ind w:left="50"/>
              <w:rPr>
                <w:spacing w:val="31"/>
                <w:lang w:eastAsia="zh-CN"/>
              </w:rPr>
            </w:pPr>
          </w:p>
          <w:p w14:paraId="06904F3C">
            <w:pPr>
              <w:pStyle w:val="10"/>
              <w:spacing w:before="7" w:line="219" w:lineRule="auto"/>
              <w:ind w:left="50"/>
              <w:rPr>
                <w:spacing w:val="31"/>
                <w:lang w:eastAsia="zh-CN"/>
              </w:rPr>
            </w:pPr>
          </w:p>
          <w:p w14:paraId="42E2DB20">
            <w:pPr>
              <w:pStyle w:val="10"/>
              <w:spacing w:before="7" w:line="219" w:lineRule="auto"/>
              <w:ind w:left="50"/>
              <w:rPr>
                <w:spacing w:val="31"/>
                <w:lang w:eastAsia="zh-CN"/>
              </w:rPr>
            </w:pPr>
          </w:p>
          <w:p w14:paraId="05A04FEC">
            <w:pPr>
              <w:pStyle w:val="10"/>
              <w:spacing w:before="7" w:line="219" w:lineRule="auto"/>
              <w:ind w:left="50"/>
              <w:rPr>
                <w:spacing w:val="31"/>
                <w:lang w:eastAsia="zh-CN"/>
              </w:rPr>
            </w:pPr>
          </w:p>
          <w:p w14:paraId="306682BF">
            <w:pPr>
              <w:pStyle w:val="10"/>
              <w:spacing w:before="7" w:line="219" w:lineRule="auto"/>
              <w:ind w:left="50"/>
              <w:rPr>
                <w:spacing w:val="31"/>
                <w:lang w:eastAsia="zh-CN"/>
              </w:rPr>
            </w:pPr>
          </w:p>
          <w:p w14:paraId="32571B04">
            <w:pPr>
              <w:pStyle w:val="10"/>
              <w:spacing w:before="7" w:line="219" w:lineRule="auto"/>
              <w:ind w:left="50"/>
              <w:rPr>
                <w:spacing w:val="31"/>
                <w:lang w:eastAsia="zh-CN"/>
              </w:rPr>
            </w:pPr>
          </w:p>
          <w:p w14:paraId="46C50081">
            <w:pPr>
              <w:pStyle w:val="10"/>
              <w:spacing w:before="7" w:line="219" w:lineRule="auto"/>
              <w:ind w:left="50"/>
              <w:rPr>
                <w:spacing w:val="31"/>
                <w:lang w:eastAsia="zh-CN"/>
              </w:rPr>
            </w:pPr>
          </w:p>
          <w:p w14:paraId="57184D16">
            <w:pPr>
              <w:pStyle w:val="10"/>
              <w:spacing w:before="7" w:line="219" w:lineRule="auto"/>
              <w:ind w:left="50"/>
              <w:rPr>
                <w:spacing w:val="31"/>
                <w:lang w:eastAsia="zh-CN"/>
              </w:rPr>
            </w:pPr>
          </w:p>
          <w:p w14:paraId="0878C1AF">
            <w:pPr>
              <w:pStyle w:val="10"/>
              <w:spacing w:before="7" w:line="219" w:lineRule="auto"/>
              <w:ind w:left="50"/>
            </w:pPr>
            <w:r>
              <w:rPr>
                <w:spacing w:val="31"/>
              </w:rPr>
              <w:t>☆☆☆☆☆</w:t>
            </w:r>
          </w:p>
        </w:tc>
        <w:tc>
          <w:tcPr>
            <w:tcW w:w="4050" w:type="dxa"/>
          </w:tcPr>
          <w:p w14:paraId="33CC0B2F">
            <w:pPr>
              <w:pStyle w:val="10"/>
              <w:spacing w:before="71" w:line="220" w:lineRule="auto"/>
              <w:ind w:left="45"/>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《侵害消费者权益行为处罚办法》</w:t>
            </w:r>
          </w:p>
          <w:p w14:paraId="1A0059BB">
            <w:pPr>
              <w:pStyle w:val="10"/>
              <w:spacing w:before="5" w:line="224" w:lineRule="auto"/>
              <w:ind w:left="43" w:right="10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第五条  经营者提供商品或者服务不得有下列行为： （一）销售的商品或者提供的服务不符合保障人身、 财产安全要求；</w:t>
            </w:r>
          </w:p>
          <w:p w14:paraId="08A01E3A">
            <w:pPr>
              <w:pStyle w:val="10"/>
              <w:spacing w:before="6" w:line="221" w:lineRule="auto"/>
              <w:ind w:left="50"/>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（二）销售失效、变质的商品；</w:t>
            </w:r>
          </w:p>
          <w:p w14:paraId="601EF64B">
            <w:pPr>
              <w:pStyle w:val="10"/>
              <w:spacing w:before="5" w:line="223" w:lineRule="auto"/>
              <w:ind w:left="44" w:right="82" w:firstLine="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（三）销售伪造产地、伪造或者冒用他人的厂名、厂 址、篡改生产日期的商品；</w:t>
            </w:r>
          </w:p>
          <w:p w14:paraId="79070233">
            <w:pPr>
              <w:pStyle w:val="10"/>
              <w:spacing w:before="6" w:line="224" w:lineRule="auto"/>
              <w:ind w:left="61" w:right="304" w:hanging="1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（四）销售伪造或者冒用认证标志等质量标志的商 品；</w:t>
            </w:r>
          </w:p>
          <w:p w14:paraId="2DA6B2A2">
            <w:pPr>
              <w:pStyle w:val="10"/>
              <w:spacing w:before="4" w:line="223" w:lineRule="auto"/>
              <w:ind w:left="44" w:right="78" w:firstLine="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（五）销售的商品或者提供的服务侵犯他人注册商标 专用权；</w:t>
            </w:r>
          </w:p>
          <w:p w14:paraId="66D15D8C">
            <w:pPr>
              <w:pStyle w:val="10"/>
              <w:spacing w:before="7" w:line="223" w:lineRule="auto"/>
              <w:ind w:left="59" w:right="79" w:hanging="9"/>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（六）销售伪造或者冒用知名商品特有的名称、包装 、装潢的商品；</w:t>
            </w:r>
          </w:p>
          <w:p w14:paraId="3EBBED4C">
            <w:pPr>
              <w:pStyle w:val="10"/>
              <w:spacing w:before="6" w:line="223" w:lineRule="auto"/>
              <w:ind w:left="46" w:right="78" w:firstLine="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（七）在销售的商品中掺杂、掺假，以假充真，以次 充好，以不合格商品冒充合格商品；</w:t>
            </w:r>
          </w:p>
          <w:p w14:paraId="7D9224C9">
            <w:pPr>
              <w:pStyle w:val="10"/>
              <w:spacing w:before="7" w:line="219" w:lineRule="auto"/>
              <w:ind w:left="50"/>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（八）销售国家明令淘汰并停止销售的商品；</w:t>
            </w:r>
          </w:p>
          <w:p w14:paraId="307C12C0">
            <w:pPr>
              <w:pStyle w:val="10"/>
              <w:spacing w:before="8" w:line="223" w:lineRule="auto"/>
              <w:ind w:left="48" w:right="78"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（九）提供商品或者服务中故意使用不合格的计量器 具或者破坏计量器具准确度；</w:t>
            </w:r>
          </w:p>
          <w:p w14:paraId="0BA5FD0B">
            <w:pPr>
              <w:pStyle w:val="10"/>
              <w:spacing w:before="4" w:line="223" w:lineRule="auto"/>
              <w:ind w:left="49"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（十）骗取消费者价款或者费用而不提供或者不按照 约定提供商品或者服务。</w:t>
            </w:r>
          </w:p>
          <w:p w14:paraId="323B58DE">
            <w:pPr>
              <w:pStyle w:val="10"/>
              <w:spacing w:before="7" w:line="224" w:lineRule="auto"/>
              <w:ind w:left="45" w:right="69" w:hanging="2"/>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第六条  经营者向消费者提供有关商品或者服务的信 息应当真实、全面、准确，不得有下列虚假或者引人 误解的宣传行为：</w:t>
            </w:r>
          </w:p>
          <w:p w14:paraId="4081DADF">
            <w:pPr>
              <w:pStyle w:val="10"/>
              <w:spacing w:before="7" w:line="219" w:lineRule="auto"/>
              <w:ind w:left="50"/>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（一）不以真实名称和标记提供商品或者服</w:t>
            </w:r>
          </w:p>
          <w:p w14:paraId="13B4AD53">
            <w:pPr>
              <w:pStyle w:val="10"/>
              <w:spacing w:before="8" w:line="220" w:lineRule="auto"/>
              <w:ind w:left="4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务；</w:t>
            </w:r>
          </w:p>
          <w:p w14:paraId="49E1771E">
            <w:pPr>
              <w:pStyle w:val="10"/>
              <w:spacing w:before="6" w:line="223" w:lineRule="auto"/>
              <w:ind w:left="49" w:right="101"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（二）以虚假或者引人误解的商品说明、商品标准、 实物样品等方式销售商品或者服务；</w:t>
            </w:r>
          </w:p>
          <w:p w14:paraId="2FD2B769">
            <w:pPr>
              <w:pStyle w:val="10"/>
              <w:spacing w:before="71" w:line="227" w:lineRule="auto"/>
              <w:ind w:left="87"/>
              <w:rPr>
                <w:lang w:eastAsia="zh-CN"/>
              </w:rPr>
            </w:pPr>
            <w:r>
              <w:rPr>
                <w:rFonts w:ascii="Times New Roman" w:hAnsi="Times New Roman" w:eastAsia="仿宋_GB2312" w:cs="Times New Roman"/>
                <w:snapToGrid/>
                <w:kern w:val="2"/>
                <w:lang w:eastAsia="zh-CN"/>
              </w:rPr>
              <w:t>（三）作虚假或者引人误解的现场说明和演示；</w:t>
            </w:r>
          </w:p>
        </w:tc>
        <w:tc>
          <w:tcPr>
            <w:tcW w:w="2715" w:type="dxa"/>
          </w:tcPr>
          <w:p w14:paraId="33A03003">
            <w:pPr>
              <w:spacing w:line="248" w:lineRule="auto"/>
              <w:rPr>
                <w:lang w:eastAsia="zh-CN"/>
              </w:rPr>
            </w:pPr>
          </w:p>
          <w:p w14:paraId="1C348662">
            <w:pPr>
              <w:spacing w:line="249" w:lineRule="auto"/>
              <w:rPr>
                <w:lang w:eastAsia="zh-CN"/>
              </w:rPr>
            </w:pPr>
          </w:p>
          <w:p w14:paraId="4AC87C12">
            <w:pPr>
              <w:spacing w:line="249" w:lineRule="auto"/>
              <w:rPr>
                <w:lang w:eastAsia="zh-CN"/>
              </w:rPr>
            </w:pPr>
          </w:p>
          <w:p w14:paraId="4940B473">
            <w:pPr>
              <w:spacing w:line="249" w:lineRule="auto"/>
              <w:rPr>
                <w:lang w:eastAsia="zh-CN"/>
              </w:rPr>
            </w:pPr>
          </w:p>
          <w:p w14:paraId="07AA5F52">
            <w:pPr>
              <w:spacing w:line="249" w:lineRule="auto"/>
              <w:rPr>
                <w:lang w:eastAsia="zh-CN"/>
              </w:rPr>
            </w:pPr>
          </w:p>
          <w:p w14:paraId="2D104FF9">
            <w:pPr>
              <w:spacing w:line="249" w:lineRule="auto"/>
              <w:rPr>
                <w:lang w:eastAsia="zh-CN"/>
              </w:rPr>
            </w:pPr>
          </w:p>
          <w:p w14:paraId="745DC05C">
            <w:pPr>
              <w:spacing w:line="249" w:lineRule="auto"/>
              <w:rPr>
                <w:lang w:eastAsia="zh-CN"/>
              </w:rPr>
            </w:pPr>
          </w:p>
          <w:p w14:paraId="496FC99F">
            <w:pPr>
              <w:spacing w:line="249" w:lineRule="auto"/>
              <w:rPr>
                <w:lang w:eastAsia="zh-CN"/>
              </w:rPr>
            </w:pPr>
          </w:p>
          <w:p w14:paraId="6F0FB7CE">
            <w:pPr>
              <w:spacing w:line="249" w:lineRule="auto"/>
              <w:rPr>
                <w:lang w:eastAsia="zh-CN"/>
              </w:rPr>
            </w:pPr>
          </w:p>
          <w:p w14:paraId="380D1CC2">
            <w:pPr>
              <w:spacing w:line="249" w:lineRule="auto"/>
              <w:rPr>
                <w:lang w:eastAsia="zh-CN"/>
              </w:rPr>
            </w:pPr>
          </w:p>
          <w:p w14:paraId="61840044">
            <w:pPr>
              <w:spacing w:line="249" w:lineRule="auto"/>
              <w:rPr>
                <w:lang w:eastAsia="zh-CN"/>
              </w:rPr>
            </w:pPr>
          </w:p>
          <w:p w14:paraId="1276D724">
            <w:pPr>
              <w:spacing w:line="249" w:lineRule="auto"/>
              <w:rPr>
                <w:lang w:eastAsia="zh-CN"/>
              </w:rPr>
            </w:pPr>
          </w:p>
          <w:p w14:paraId="14A66EE7">
            <w:pPr>
              <w:spacing w:line="249" w:lineRule="auto"/>
              <w:rPr>
                <w:lang w:eastAsia="zh-CN"/>
              </w:rPr>
            </w:pPr>
          </w:p>
          <w:p w14:paraId="46054FBA">
            <w:pPr>
              <w:spacing w:line="249" w:lineRule="auto"/>
              <w:rPr>
                <w:lang w:eastAsia="zh-CN"/>
              </w:rPr>
            </w:pPr>
          </w:p>
          <w:p w14:paraId="5E5D8D3D">
            <w:pPr>
              <w:spacing w:line="251" w:lineRule="auto"/>
              <w:rPr>
                <w:lang w:eastAsia="zh-CN"/>
              </w:rPr>
            </w:pPr>
            <w:r>
              <w:rPr>
                <w:rFonts w:ascii="Times New Roman" w:hAnsi="Times New Roman" w:eastAsia="仿宋_GB2312" w:cs="Times New Roman"/>
                <w:snapToGrid/>
                <w:kern w:val="2"/>
                <w:lang w:eastAsia="zh-CN"/>
              </w:rPr>
              <w:t>经营者应当遵守 诚实信用原则， 不得欺诈消费者。</w:t>
            </w:r>
          </w:p>
        </w:tc>
        <w:tc>
          <w:tcPr>
            <w:tcW w:w="1227" w:type="dxa"/>
          </w:tcPr>
          <w:p w14:paraId="57F2DC88">
            <w:pPr>
              <w:spacing w:line="264" w:lineRule="auto"/>
              <w:rPr>
                <w:lang w:eastAsia="zh-CN"/>
              </w:rPr>
            </w:pPr>
          </w:p>
          <w:p w14:paraId="061BC306">
            <w:pPr>
              <w:spacing w:line="265" w:lineRule="auto"/>
              <w:rPr>
                <w:lang w:eastAsia="zh-CN"/>
              </w:rPr>
            </w:pPr>
          </w:p>
          <w:p w14:paraId="6531A343">
            <w:pPr>
              <w:spacing w:line="265" w:lineRule="auto"/>
              <w:rPr>
                <w:lang w:eastAsia="zh-CN"/>
              </w:rPr>
            </w:pPr>
          </w:p>
          <w:p w14:paraId="5B3F5304">
            <w:pPr>
              <w:spacing w:line="265" w:lineRule="auto"/>
              <w:rPr>
                <w:lang w:eastAsia="zh-CN"/>
              </w:rPr>
            </w:pPr>
          </w:p>
          <w:p w14:paraId="57FB1411">
            <w:pPr>
              <w:spacing w:line="265" w:lineRule="auto"/>
              <w:rPr>
                <w:lang w:eastAsia="zh-CN"/>
              </w:rPr>
            </w:pPr>
          </w:p>
          <w:p w14:paraId="77E92D7A">
            <w:pPr>
              <w:spacing w:line="265" w:lineRule="auto"/>
              <w:rPr>
                <w:lang w:eastAsia="zh-CN"/>
              </w:rPr>
            </w:pPr>
          </w:p>
          <w:p w14:paraId="479B41E9">
            <w:pPr>
              <w:spacing w:line="265" w:lineRule="auto"/>
              <w:rPr>
                <w:lang w:eastAsia="zh-CN"/>
              </w:rPr>
            </w:pPr>
          </w:p>
          <w:p w14:paraId="21E7EF19">
            <w:pPr>
              <w:pStyle w:val="10"/>
              <w:spacing w:before="41" w:line="182" w:lineRule="auto"/>
              <w:ind w:left="52"/>
              <w:jc w:val="center"/>
              <w:rPr>
                <w:rFonts w:ascii="Times New Roman" w:hAnsi="Times New Roman" w:eastAsia="仿宋_GB2312" w:cs="Times New Roman"/>
                <w:snapToGrid/>
                <w:kern w:val="2"/>
                <w:lang w:eastAsia="zh-CN"/>
              </w:rPr>
            </w:pPr>
          </w:p>
          <w:p w14:paraId="540D46ED">
            <w:pPr>
              <w:pStyle w:val="10"/>
              <w:spacing w:before="41" w:line="182" w:lineRule="auto"/>
              <w:ind w:left="52"/>
              <w:jc w:val="center"/>
              <w:rPr>
                <w:rFonts w:ascii="Times New Roman" w:hAnsi="Times New Roman" w:eastAsia="仿宋_GB2312" w:cs="Times New Roman"/>
                <w:snapToGrid/>
                <w:kern w:val="2"/>
                <w:lang w:eastAsia="zh-CN"/>
              </w:rPr>
            </w:pPr>
          </w:p>
          <w:p w14:paraId="65B92D14">
            <w:pPr>
              <w:pStyle w:val="10"/>
              <w:spacing w:before="41" w:line="182" w:lineRule="auto"/>
              <w:ind w:left="52"/>
              <w:jc w:val="center"/>
              <w:rPr>
                <w:rFonts w:ascii="Times New Roman" w:hAnsi="Times New Roman" w:eastAsia="仿宋_GB2312" w:cs="Times New Roman"/>
                <w:snapToGrid/>
                <w:kern w:val="2"/>
                <w:lang w:eastAsia="zh-CN"/>
              </w:rPr>
            </w:pPr>
          </w:p>
          <w:p w14:paraId="14224757">
            <w:pPr>
              <w:pStyle w:val="10"/>
              <w:spacing w:before="41" w:line="182" w:lineRule="auto"/>
              <w:ind w:left="52"/>
              <w:jc w:val="center"/>
              <w:rPr>
                <w:rFonts w:ascii="Times New Roman" w:hAnsi="Times New Roman" w:eastAsia="仿宋_GB2312" w:cs="Times New Roman"/>
                <w:snapToGrid/>
                <w:kern w:val="2"/>
                <w:lang w:eastAsia="zh-CN"/>
              </w:rPr>
            </w:pPr>
          </w:p>
          <w:p w14:paraId="65962CA0">
            <w:pPr>
              <w:pStyle w:val="10"/>
              <w:spacing w:before="41" w:line="182" w:lineRule="auto"/>
              <w:ind w:left="52"/>
              <w:jc w:val="center"/>
              <w:rPr>
                <w:rFonts w:ascii="Times New Roman" w:hAnsi="Times New Roman" w:eastAsia="仿宋_GB2312" w:cs="Times New Roman"/>
                <w:snapToGrid/>
                <w:kern w:val="2"/>
                <w:lang w:eastAsia="zh-CN"/>
              </w:rPr>
            </w:pPr>
          </w:p>
          <w:p w14:paraId="31CFCFBA">
            <w:pPr>
              <w:pStyle w:val="10"/>
              <w:spacing w:before="41" w:line="182" w:lineRule="auto"/>
              <w:ind w:left="52"/>
              <w:jc w:val="center"/>
              <w:rPr>
                <w:rFonts w:ascii="Times New Roman" w:hAnsi="Times New Roman" w:eastAsia="仿宋_GB2312" w:cs="Times New Roman"/>
                <w:snapToGrid/>
                <w:kern w:val="2"/>
                <w:lang w:eastAsia="zh-CN"/>
              </w:rPr>
            </w:pPr>
          </w:p>
          <w:p w14:paraId="316E036F">
            <w:pPr>
              <w:pStyle w:val="10"/>
              <w:spacing w:before="41" w:line="182" w:lineRule="auto"/>
              <w:ind w:left="52"/>
              <w:jc w:val="center"/>
              <w:rPr>
                <w:rFonts w:ascii="Times New Roman" w:hAnsi="Times New Roman" w:eastAsia="仿宋_GB2312" w:cs="Times New Roman"/>
                <w:snapToGrid/>
                <w:kern w:val="2"/>
                <w:lang w:eastAsia="zh-CN"/>
              </w:rPr>
            </w:pPr>
          </w:p>
          <w:p w14:paraId="1CB0B888">
            <w:pPr>
              <w:pStyle w:val="10"/>
              <w:spacing w:before="41" w:line="182" w:lineRule="auto"/>
              <w:ind w:left="52"/>
              <w:jc w:val="center"/>
            </w:pPr>
            <w:r>
              <w:rPr>
                <w:rFonts w:hint="eastAsia" w:ascii="Times New Roman" w:hAnsi="Times New Roman" w:eastAsia="仿宋_GB2312" w:cs="Times New Roman"/>
                <w:snapToGrid/>
                <w:kern w:val="2"/>
                <w:lang w:eastAsia="zh-CN"/>
              </w:rPr>
              <w:t>市场科</w:t>
            </w:r>
          </w:p>
        </w:tc>
      </w:tr>
    </w:tbl>
    <w:p w14:paraId="2D46A372">
      <w:pPr>
        <w:spacing w:before="155" w:line="182" w:lineRule="auto"/>
        <w:ind w:left="4605"/>
        <w:rPr>
          <w:rFonts w:ascii="微软雅黑" w:hAnsi="微软雅黑" w:eastAsia="微软雅黑" w:cs="微软雅黑"/>
          <w:spacing w:val="-1"/>
          <w:sz w:val="36"/>
          <w:szCs w:val="36"/>
        </w:rPr>
        <w:sectPr>
          <w:pgSz w:w="16840" w:h="11900"/>
          <w:pgMar w:top="1011" w:right="1776" w:bottom="0" w:left="1550" w:header="0" w:footer="0" w:gutter="0"/>
          <w:cols w:space="720" w:num="1"/>
        </w:sectPr>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414"/>
        <w:gridCol w:w="2261"/>
        <w:gridCol w:w="1185"/>
        <w:gridCol w:w="4050"/>
        <w:gridCol w:w="2715"/>
        <w:gridCol w:w="1227"/>
      </w:tblGrid>
      <w:tr w14:paraId="26CDF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46" w:type="dxa"/>
            <w:tcBorders>
              <w:top w:val="single" w:color="000000" w:sz="6" w:space="0"/>
              <w:left w:val="single" w:color="000000" w:sz="6" w:space="0"/>
            </w:tcBorders>
          </w:tcPr>
          <w:p w14:paraId="2CF84CF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414" w:type="dxa"/>
            <w:tcBorders>
              <w:top w:val="single" w:color="000000" w:sz="6" w:space="0"/>
            </w:tcBorders>
          </w:tcPr>
          <w:p w14:paraId="14CB309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61" w:type="dxa"/>
            <w:tcBorders>
              <w:top w:val="single" w:color="000000" w:sz="6" w:space="0"/>
            </w:tcBorders>
          </w:tcPr>
          <w:p w14:paraId="7B93373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85" w:type="dxa"/>
            <w:tcBorders>
              <w:top w:val="single" w:color="000000" w:sz="6" w:space="0"/>
            </w:tcBorders>
          </w:tcPr>
          <w:p w14:paraId="39D7BC0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50" w:type="dxa"/>
            <w:tcBorders>
              <w:top w:val="single" w:color="000000" w:sz="6" w:space="0"/>
            </w:tcBorders>
          </w:tcPr>
          <w:p w14:paraId="3D990CC9">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0929C38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27" w:type="dxa"/>
            <w:tcBorders>
              <w:top w:val="single" w:color="000000" w:sz="6" w:space="0"/>
              <w:right w:val="single" w:color="000000" w:sz="6" w:space="0"/>
            </w:tcBorders>
          </w:tcPr>
          <w:p w14:paraId="2F378AE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4145C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6" w:hRule="atLeast"/>
        </w:trPr>
        <w:tc>
          <w:tcPr>
            <w:tcW w:w="646" w:type="dxa"/>
          </w:tcPr>
          <w:p w14:paraId="497E1F0B"/>
        </w:tc>
        <w:tc>
          <w:tcPr>
            <w:tcW w:w="1414" w:type="dxa"/>
          </w:tcPr>
          <w:p w14:paraId="117C8A50"/>
        </w:tc>
        <w:tc>
          <w:tcPr>
            <w:tcW w:w="2261" w:type="dxa"/>
          </w:tcPr>
          <w:p w14:paraId="5207DB26">
            <w:pPr>
              <w:pStyle w:val="10"/>
              <w:spacing w:before="8" w:line="220" w:lineRule="auto"/>
              <w:ind w:left="4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12.以虚假或者引人误解的商品 说明、商品标准、实物样品等 方式销售商品或者服务；</w:t>
            </w:r>
          </w:p>
          <w:p w14:paraId="25F86FB7">
            <w:pPr>
              <w:pStyle w:val="10"/>
              <w:spacing w:before="8" w:line="220" w:lineRule="auto"/>
              <w:ind w:left="4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13.作虚假或者引人误解的现场 说明和演示；</w:t>
            </w:r>
          </w:p>
          <w:p w14:paraId="4FDD59EE">
            <w:pPr>
              <w:pStyle w:val="10"/>
              <w:spacing w:before="8" w:line="220" w:lineRule="auto"/>
              <w:ind w:left="4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14.采用虚构交易、虚标成交量 、虚假评论或者雇佣他人等方 式进行 欺骗性销售诱导；</w:t>
            </w:r>
          </w:p>
          <w:p w14:paraId="77CC5DFC">
            <w:pPr>
              <w:pStyle w:val="10"/>
              <w:spacing w:before="8" w:line="220" w:lineRule="auto"/>
              <w:ind w:left="4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15.以虚假的“清仓价”、  “甩 卖价”、“最低价”、   “优惠 价”或者其他欺 骗性价格表示 销售商品或者服务；</w:t>
            </w:r>
          </w:p>
          <w:p w14:paraId="53A84889">
            <w:pPr>
              <w:pStyle w:val="10"/>
              <w:spacing w:before="8" w:line="220" w:lineRule="auto"/>
              <w:ind w:left="4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16.以虚假的“有奖销售”、“ 还本销售”、   “体验销售”等 方式销售商品或者服务；</w:t>
            </w:r>
          </w:p>
          <w:p w14:paraId="10458449">
            <w:pPr>
              <w:pStyle w:val="10"/>
              <w:spacing w:before="8" w:line="220" w:lineRule="auto"/>
              <w:ind w:left="4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17.谎称正品销售“处理品”、 “残次品”、“等外品”等商 品；</w:t>
            </w:r>
          </w:p>
          <w:p w14:paraId="25BF50E9">
            <w:pPr>
              <w:pStyle w:val="10"/>
              <w:spacing w:before="8" w:line="220" w:lineRule="auto"/>
              <w:ind w:left="4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18.夸大或隐瞒所提供的商品或 者服务的数量、质量、性能等  与消费者有重大利害关系的信  息误导消费者；</w:t>
            </w:r>
          </w:p>
          <w:p w14:paraId="37BCA5B3">
            <w:pPr>
              <w:pStyle w:val="10"/>
              <w:spacing w:before="8" w:line="220" w:lineRule="auto"/>
              <w:ind w:left="4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19.以其他虚假或者引人误解的 宣传方式误导消费者；</w:t>
            </w:r>
          </w:p>
          <w:p w14:paraId="059CA1A0">
            <w:pPr>
              <w:pStyle w:val="10"/>
              <w:spacing w:before="8" w:line="220" w:lineRule="auto"/>
              <w:ind w:left="45"/>
              <w:rPr>
                <w:lang w:eastAsia="zh-CN"/>
              </w:rPr>
            </w:pPr>
            <w:r>
              <w:rPr>
                <w:rFonts w:ascii="Times New Roman" w:hAnsi="Times New Roman" w:eastAsia="仿宋_GB2312" w:cs="Times New Roman"/>
                <w:snapToGrid/>
                <w:kern w:val="2"/>
                <w:lang w:eastAsia="zh-CN"/>
              </w:rPr>
              <w:t xml:space="preserve">20.从事为消费者提供修理、加 工、安装等服务的经营者谎报  用工用料，故意损坏、偷换零  部件或材料，使用不符合国家  质量标准或者与约定不相符的零部件或材料，更换不需要更 </w:t>
            </w:r>
          </w:p>
        </w:tc>
        <w:tc>
          <w:tcPr>
            <w:tcW w:w="1185" w:type="dxa"/>
          </w:tcPr>
          <w:p w14:paraId="6EB43C88">
            <w:pPr>
              <w:pStyle w:val="10"/>
              <w:spacing w:before="7" w:line="219" w:lineRule="auto"/>
              <w:ind w:left="43"/>
              <w:rPr>
                <w:lang w:eastAsia="zh-CN"/>
              </w:rPr>
            </w:pPr>
          </w:p>
        </w:tc>
        <w:tc>
          <w:tcPr>
            <w:tcW w:w="4050" w:type="dxa"/>
          </w:tcPr>
          <w:p w14:paraId="7E930740">
            <w:pPr>
              <w:pStyle w:val="10"/>
              <w:spacing w:before="8" w:line="223" w:lineRule="auto"/>
              <w:ind w:left="48" w:right="78"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（四）采用虚构交易、虚标成交量、虚假评论或者雇 佣他人等方式进行欺骗性销售诱导；</w:t>
            </w:r>
          </w:p>
          <w:p w14:paraId="208334CD">
            <w:pPr>
              <w:pStyle w:val="10"/>
              <w:spacing w:before="8" w:line="223" w:lineRule="auto"/>
              <w:ind w:left="48" w:right="78"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（五）以虚假的“清仓价”、“甩卖价”、“最低价 ”、“优惠价”或者其他欺骗性价格表示销售商品或 者服务；</w:t>
            </w:r>
          </w:p>
          <w:p w14:paraId="7FC498C3">
            <w:pPr>
              <w:pStyle w:val="10"/>
              <w:spacing w:before="8" w:line="223" w:lineRule="auto"/>
              <w:ind w:left="48" w:right="78"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（六）以虚假的“有奖销售”、“还本销售”、 “ 体验销售”等方式销售商品或者服务；</w:t>
            </w:r>
          </w:p>
          <w:p w14:paraId="7EF31137">
            <w:pPr>
              <w:pStyle w:val="10"/>
              <w:spacing w:before="8" w:line="223" w:lineRule="auto"/>
              <w:ind w:left="48" w:right="78"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（七）谎称正品销售“处理品”、“残次品”、  “ 等外品”等商品；</w:t>
            </w:r>
          </w:p>
          <w:p w14:paraId="4BF6B509">
            <w:pPr>
              <w:pStyle w:val="10"/>
              <w:spacing w:before="8" w:line="223" w:lineRule="auto"/>
              <w:ind w:left="48" w:right="78"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（八）夸大或隐瞒所提供的商品或者服务的数量、质 量、性能等与消费者有重大利害关系的信息误导消费 者；</w:t>
            </w:r>
          </w:p>
          <w:p w14:paraId="565CBD22">
            <w:pPr>
              <w:pStyle w:val="10"/>
              <w:spacing w:before="8" w:line="223" w:lineRule="auto"/>
              <w:ind w:left="48" w:right="78"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（九）以其他虚假或者引人误解的宣传方式误导消费 者。</w:t>
            </w:r>
          </w:p>
          <w:p w14:paraId="61F06A4C">
            <w:pPr>
              <w:pStyle w:val="10"/>
              <w:spacing w:before="8" w:line="223" w:lineRule="auto"/>
              <w:ind w:left="48" w:right="78"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第十三条  从事服务业的经营者不得有下列行为：</w:t>
            </w:r>
          </w:p>
          <w:p w14:paraId="2F54729F">
            <w:pPr>
              <w:pStyle w:val="10"/>
              <w:spacing w:before="8" w:line="223" w:lineRule="auto"/>
              <w:ind w:left="48" w:right="78"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（一）从事为消费者提供修理、加工、安装、装饰装 修等服务的经营者谎报用工用料，故意损坏、偷换零 部件或材料，使用不符合国家质量标准或者与约定不 相符的零部件或材料，更换不需要更换的零部件，或 者偷工减料、加收费用，损害消费者权益的；</w:t>
            </w:r>
          </w:p>
          <w:p w14:paraId="1CFA1DCA">
            <w:pPr>
              <w:pStyle w:val="10"/>
              <w:spacing w:before="8" w:line="223" w:lineRule="auto"/>
              <w:ind w:left="48" w:right="78"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（二）从事房屋租赁、家政服务等中介服务的经营者 提供虚假信息或者采取欺骗、恶意串通等手段损害消 费者权益的。</w:t>
            </w:r>
          </w:p>
          <w:p w14:paraId="766D9D25">
            <w:pPr>
              <w:pStyle w:val="10"/>
              <w:spacing w:before="8" w:line="223" w:lineRule="auto"/>
              <w:ind w:left="48" w:right="78"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第十六条  经营者有本办法第五条第（一）项至第</w:t>
            </w:r>
          </w:p>
          <w:p w14:paraId="01B51420">
            <w:pPr>
              <w:pStyle w:val="10"/>
              <w:spacing w:before="8" w:line="223" w:lineRule="auto"/>
              <w:ind w:left="48" w:right="78"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（六）项规定行为之一且不能证明自己并非欺骗、误 导消费者而实施此种行为的，属于欺诈行为。</w:t>
            </w:r>
          </w:p>
          <w:p w14:paraId="36A3CA91">
            <w:pPr>
              <w:pStyle w:val="10"/>
              <w:spacing w:before="8" w:line="223" w:lineRule="auto"/>
              <w:ind w:left="48" w:right="78"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经营者有本办法第五条第（七）项至第（十）项、第 六条和第十三条规定行为之一的，属于欺诈行为。</w:t>
            </w:r>
          </w:p>
          <w:p w14:paraId="2C6898F8">
            <w:pPr>
              <w:pStyle w:val="10"/>
              <w:spacing w:before="8" w:line="223" w:lineRule="auto"/>
              <w:ind w:left="48" w:right="78" w:firstLine="1"/>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《中华人民共和国消费者权益保护法》</w:t>
            </w:r>
          </w:p>
          <w:p w14:paraId="0A8CA27B">
            <w:pPr>
              <w:pStyle w:val="10"/>
              <w:spacing w:before="8" w:line="223" w:lineRule="auto"/>
              <w:ind w:left="48" w:right="78" w:firstLine="1"/>
              <w:rPr>
                <w:rFonts w:ascii="Arial"/>
                <w:lang w:eastAsia="zh-CN"/>
              </w:rPr>
            </w:pPr>
            <w:r>
              <w:rPr>
                <w:rFonts w:ascii="Times New Roman" w:hAnsi="Times New Roman" w:eastAsia="仿宋_GB2312" w:cs="Times New Roman"/>
                <w:snapToGrid/>
                <w:kern w:val="2"/>
                <w:lang w:eastAsia="zh-CN"/>
              </w:rPr>
              <w:t>第五十五条第一款 经营者提供商品或者服务有欺诈行为的，应当按照消费者的要求</w:t>
            </w:r>
          </w:p>
        </w:tc>
        <w:tc>
          <w:tcPr>
            <w:tcW w:w="2715" w:type="dxa"/>
          </w:tcPr>
          <w:p w14:paraId="477ECF90">
            <w:pPr>
              <w:rPr>
                <w:lang w:eastAsia="zh-CN"/>
              </w:rPr>
            </w:pPr>
          </w:p>
        </w:tc>
        <w:tc>
          <w:tcPr>
            <w:tcW w:w="1227" w:type="dxa"/>
          </w:tcPr>
          <w:p w14:paraId="0738DCFA">
            <w:pPr>
              <w:spacing w:line="260" w:lineRule="auto"/>
              <w:rPr>
                <w:lang w:eastAsia="zh-CN"/>
              </w:rPr>
            </w:pPr>
          </w:p>
          <w:p w14:paraId="1613660D">
            <w:pPr>
              <w:spacing w:line="260" w:lineRule="auto"/>
              <w:rPr>
                <w:lang w:eastAsia="zh-CN"/>
              </w:rPr>
            </w:pPr>
          </w:p>
          <w:p w14:paraId="0A11CB25">
            <w:pPr>
              <w:spacing w:line="260" w:lineRule="auto"/>
              <w:rPr>
                <w:lang w:eastAsia="zh-CN"/>
              </w:rPr>
            </w:pPr>
          </w:p>
          <w:p w14:paraId="4170F85D">
            <w:pPr>
              <w:spacing w:line="260" w:lineRule="auto"/>
              <w:rPr>
                <w:lang w:eastAsia="zh-CN"/>
              </w:rPr>
            </w:pPr>
          </w:p>
          <w:p w14:paraId="5BAEAAF0">
            <w:pPr>
              <w:spacing w:line="260" w:lineRule="auto"/>
              <w:rPr>
                <w:lang w:eastAsia="zh-CN"/>
              </w:rPr>
            </w:pPr>
          </w:p>
          <w:p w14:paraId="5C9D0795">
            <w:pPr>
              <w:spacing w:line="261" w:lineRule="auto"/>
              <w:rPr>
                <w:lang w:eastAsia="zh-CN"/>
              </w:rPr>
            </w:pPr>
          </w:p>
          <w:p w14:paraId="0A27C925">
            <w:pPr>
              <w:spacing w:line="261" w:lineRule="auto"/>
              <w:rPr>
                <w:lang w:eastAsia="zh-CN"/>
              </w:rPr>
            </w:pPr>
          </w:p>
          <w:p w14:paraId="6F9EA9F6">
            <w:pPr>
              <w:spacing w:line="261" w:lineRule="auto"/>
              <w:rPr>
                <w:lang w:eastAsia="zh-CN"/>
              </w:rPr>
            </w:pPr>
          </w:p>
          <w:p w14:paraId="3A17C2B8">
            <w:pPr>
              <w:spacing w:line="261" w:lineRule="auto"/>
              <w:rPr>
                <w:lang w:eastAsia="zh-CN"/>
              </w:rPr>
            </w:pPr>
          </w:p>
          <w:p w14:paraId="352E2AC7">
            <w:pPr>
              <w:spacing w:line="261" w:lineRule="auto"/>
              <w:rPr>
                <w:lang w:eastAsia="zh-CN"/>
              </w:rPr>
            </w:pPr>
          </w:p>
          <w:p w14:paraId="62D75814">
            <w:pPr>
              <w:pStyle w:val="10"/>
              <w:spacing w:before="25" w:line="209" w:lineRule="auto"/>
              <w:ind w:left="66"/>
              <w:rPr>
                <w:lang w:eastAsia="zh-CN"/>
              </w:rPr>
            </w:pPr>
          </w:p>
        </w:tc>
      </w:tr>
      <w:tr w14:paraId="3FCE5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2" w:hRule="atLeast"/>
        </w:trPr>
        <w:tc>
          <w:tcPr>
            <w:tcW w:w="646" w:type="dxa"/>
          </w:tcPr>
          <w:p w14:paraId="7E1C1E3C">
            <w:pPr>
              <w:rPr>
                <w:lang w:eastAsia="zh-CN"/>
              </w:rPr>
            </w:pPr>
          </w:p>
        </w:tc>
        <w:tc>
          <w:tcPr>
            <w:tcW w:w="1414" w:type="dxa"/>
          </w:tcPr>
          <w:p w14:paraId="720DA4E9">
            <w:pPr>
              <w:rPr>
                <w:lang w:eastAsia="zh-CN"/>
              </w:rPr>
            </w:pPr>
          </w:p>
        </w:tc>
        <w:tc>
          <w:tcPr>
            <w:tcW w:w="2261" w:type="dxa"/>
          </w:tcPr>
          <w:p w14:paraId="24999BB4">
            <w:pPr>
              <w:pStyle w:val="10"/>
              <w:spacing w:before="8" w:line="223" w:lineRule="auto"/>
              <w:ind w:left="48" w:right="78" w:firstLine="1"/>
              <w:rPr>
                <w:lang w:eastAsia="zh-CN"/>
              </w:rPr>
            </w:pPr>
            <w:r>
              <w:rPr>
                <w:rFonts w:ascii="Times New Roman" w:hAnsi="Times New Roman" w:eastAsia="仿宋_GB2312" w:cs="Times New Roman"/>
                <w:snapToGrid/>
                <w:kern w:val="2"/>
                <w:lang w:eastAsia="zh-CN"/>
              </w:rPr>
              <w:t>换的零部件，或者偷工减料、 加收费用，损害消费者权益的；</w:t>
            </w:r>
          </w:p>
        </w:tc>
        <w:tc>
          <w:tcPr>
            <w:tcW w:w="1185" w:type="dxa"/>
          </w:tcPr>
          <w:p w14:paraId="2D9E2784">
            <w:pPr>
              <w:pStyle w:val="10"/>
              <w:spacing w:before="6" w:line="219" w:lineRule="auto"/>
              <w:ind w:left="61"/>
              <w:rPr>
                <w:lang w:eastAsia="zh-CN"/>
              </w:rPr>
            </w:pPr>
          </w:p>
        </w:tc>
        <w:tc>
          <w:tcPr>
            <w:tcW w:w="4050" w:type="dxa"/>
          </w:tcPr>
          <w:p w14:paraId="596702E8">
            <w:pPr>
              <w:pStyle w:val="10"/>
              <w:spacing w:before="8" w:line="223" w:lineRule="auto"/>
              <w:ind w:left="48" w:right="78"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增加赔偿其受到的损 失，增加赔偿的金额为消费者购买商品的价款或者接 受服务的费用的三倍；增加赔偿的金额不足五百元</w:t>
            </w:r>
          </w:p>
          <w:p w14:paraId="05372542">
            <w:pPr>
              <w:pStyle w:val="10"/>
              <w:spacing w:before="8" w:line="223" w:lineRule="auto"/>
              <w:ind w:left="48" w:right="78" w:firstLine="1"/>
              <w:rPr>
                <w:rFonts w:ascii="Arial"/>
                <w:lang w:eastAsia="zh-CN"/>
              </w:rPr>
            </w:pPr>
            <w:r>
              <w:rPr>
                <w:rFonts w:ascii="Times New Roman" w:hAnsi="Times New Roman" w:eastAsia="仿宋_GB2312" w:cs="Times New Roman"/>
                <w:snapToGrid/>
                <w:kern w:val="2"/>
                <w:lang w:eastAsia="zh-CN"/>
              </w:rPr>
              <w:t>的，为五百元。法律另有规定的，依照其规定。</w:t>
            </w:r>
          </w:p>
        </w:tc>
        <w:tc>
          <w:tcPr>
            <w:tcW w:w="2715" w:type="dxa"/>
          </w:tcPr>
          <w:p w14:paraId="4AEDF5ED">
            <w:pPr>
              <w:rPr>
                <w:lang w:eastAsia="zh-CN"/>
              </w:rPr>
            </w:pPr>
          </w:p>
        </w:tc>
        <w:tc>
          <w:tcPr>
            <w:tcW w:w="1227" w:type="dxa"/>
          </w:tcPr>
          <w:p w14:paraId="7B7649DD">
            <w:pPr>
              <w:rPr>
                <w:lang w:eastAsia="zh-CN"/>
              </w:rPr>
            </w:pPr>
          </w:p>
        </w:tc>
      </w:tr>
    </w:tbl>
    <w:p w14:paraId="53CF9D39">
      <w:pPr>
        <w:spacing w:before="155" w:line="182" w:lineRule="auto"/>
        <w:ind w:left="4605"/>
        <w:rPr>
          <w:rFonts w:ascii="微软雅黑" w:hAnsi="微软雅黑" w:eastAsia="微软雅黑" w:cs="微软雅黑"/>
          <w:spacing w:val="-1"/>
          <w:sz w:val="36"/>
          <w:szCs w:val="36"/>
          <w:lang w:eastAsia="zh-CN"/>
        </w:rPr>
      </w:pPr>
    </w:p>
    <w:p w14:paraId="331EA455">
      <w:pPr>
        <w:kinsoku/>
        <w:autoSpaceDE/>
        <w:autoSpaceDN/>
        <w:adjustRightInd/>
        <w:snapToGrid/>
        <w:textAlignment w:val="auto"/>
        <w:rPr>
          <w:rFonts w:ascii="微软雅黑" w:hAnsi="微软雅黑" w:eastAsia="微软雅黑" w:cs="微软雅黑"/>
          <w:spacing w:val="-1"/>
          <w:sz w:val="36"/>
          <w:szCs w:val="36"/>
          <w:lang w:eastAsia="zh-CN"/>
        </w:rPr>
      </w:pPr>
      <w:r>
        <w:rPr>
          <w:rFonts w:ascii="微软雅黑" w:hAnsi="微软雅黑" w:eastAsia="微软雅黑" w:cs="微软雅黑"/>
          <w:spacing w:val="-1"/>
          <w:sz w:val="36"/>
          <w:szCs w:val="36"/>
          <w:lang w:eastAsia="zh-CN"/>
        </w:rPr>
        <w:br w:type="page"/>
      </w:r>
    </w:p>
    <w:p w14:paraId="13325474">
      <w:pPr>
        <w:spacing w:before="155" w:line="182" w:lineRule="auto"/>
        <w:ind w:left="4605"/>
        <w:rPr>
          <w:rFonts w:ascii="微软雅黑" w:hAnsi="微软雅黑" w:eastAsia="微软雅黑" w:cs="微软雅黑"/>
          <w:sz w:val="36"/>
          <w:szCs w:val="36"/>
          <w:lang w:eastAsia="zh-CN"/>
        </w:rPr>
      </w:pPr>
      <w:r>
        <w:rPr>
          <w:rFonts w:ascii="微软雅黑" w:hAnsi="微软雅黑" w:eastAsia="微软雅黑" w:cs="微软雅黑"/>
          <w:spacing w:val="-1"/>
          <w:sz w:val="36"/>
          <w:szCs w:val="36"/>
          <w:lang w:eastAsia="zh-CN"/>
        </w:rPr>
        <w:t>合规行为类型：产品质量类</w:t>
      </w:r>
    </w:p>
    <w:p w14:paraId="2E8ABBBC">
      <w:pPr>
        <w:spacing w:before="5"/>
        <w:rPr>
          <w:lang w:eastAsia="zh-CN"/>
        </w:rPr>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31"/>
        <w:gridCol w:w="2306"/>
        <w:gridCol w:w="1125"/>
        <w:gridCol w:w="4099"/>
        <w:gridCol w:w="2696"/>
        <w:gridCol w:w="1242"/>
      </w:tblGrid>
      <w:tr w14:paraId="75AF8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9" w:type="dxa"/>
            <w:tcBorders>
              <w:top w:val="single" w:color="000000" w:sz="6" w:space="0"/>
              <w:left w:val="single" w:color="000000" w:sz="6" w:space="0"/>
            </w:tcBorders>
          </w:tcPr>
          <w:p w14:paraId="31F3D52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31" w:type="dxa"/>
            <w:tcBorders>
              <w:top w:val="single" w:color="000000" w:sz="6" w:space="0"/>
            </w:tcBorders>
          </w:tcPr>
          <w:p w14:paraId="4F9B050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06" w:type="dxa"/>
            <w:tcBorders>
              <w:top w:val="single" w:color="000000" w:sz="6" w:space="0"/>
            </w:tcBorders>
          </w:tcPr>
          <w:p w14:paraId="285C4BA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25" w:type="dxa"/>
            <w:tcBorders>
              <w:top w:val="single" w:color="000000" w:sz="6" w:space="0"/>
            </w:tcBorders>
          </w:tcPr>
          <w:p w14:paraId="6B05F09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99" w:type="dxa"/>
            <w:tcBorders>
              <w:top w:val="single" w:color="000000" w:sz="6" w:space="0"/>
            </w:tcBorders>
          </w:tcPr>
          <w:p w14:paraId="16C59D51">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96" w:type="dxa"/>
            <w:tcBorders>
              <w:top w:val="single" w:color="000000" w:sz="6" w:space="0"/>
            </w:tcBorders>
          </w:tcPr>
          <w:p w14:paraId="2BB5F94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7440FD6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6DAF1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5" w:hRule="atLeast"/>
        </w:trPr>
        <w:tc>
          <w:tcPr>
            <w:tcW w:w="699" w:type="dxa"/>
            <w:tcBorders>
              <w:left w:val="single" w:color="000000" w:sz="6" w:space="0"/>
              <w:bottom w:val="single" w:color="000000" w:sz="6" w:space="0"/>
            </w:tcBorders>
          </w:tcPr>
          <w:p w14:paraId="7C2A30E7">
            <w:pPr>
              <w:spacing w:line="245" w:lineRule="auto"/>
            </w:pPr>
          </w:p>
          <w:p w14:paraId="33D5B8CD">
            <w:pPr>
              <w:spacing w:line="246" w:lineRule="auto"/>
            </w:pPr>
          </w:p>
          <w:p w14:paraId="000D468D">
            <w:pPr>
              <w:spacing w:line="246" w:lineRule="auto"/>
            </w:pPr>
          </w:p>
          <w:p w14:paraId="7E95A6A7">
            <w:pPr>
              <w:spacing w:line="246" w:lineRule="auto"/>
            </w:pPr>
          </w:p>
          <w:p w14:paraId="49B46AB2">
            <w:pPr>
              <w:spacing w:line="246" w:lineRule="auto"/>
            </w:pPr>
          </w:p>
          <w:p w14:paraId="4A3CD920">
            <w:pPr>
              <w:spacing w:line="246" w:lineRule="auto"/>
            </w:pPr>
          </w:p>
          <w:p w14:paraId="4F879F86">
            <w:pPr>
              <w:spacing w:line="246" w:lineRule="auto"/>
            </w:pPr>
          </w:p>
          <w:p w14:paraId="6FEAF7E5">
            <w:pPr>
              <w:spacing w:line="246" w:lineRule="auto"/>
            </w:pPr>
          </w:p>
          <w:p w14:paraId="52783F6F">
            <w:pPr>
              <w:spacing w:line="246" w:lineRule="auto"/>
            </w:pPr>
          </w:p>
          <w:p w14:paraId="318D41A3">
            <w:pPr>
              <w:spacing w:line="246" w:lineRule="auto"/>
            </w:pPr>
          </w:p>
          <w:p w14:paraId="7A79B343">
            <w:pPr>
              <w:spacing w:line="246" w:lineRule="auto"/>
            </w:pPr>
          </w:p>
          <w:p w14:paraId="712DDD60">
            <w:pPr>
              <w:spacing w:line="246" w:lineRule="auto"/>
            </w:pPr>
          </w:p>
          <w:p w14:paraId="2C296A53">
            <w:pPr>
              <w:spacing w:line="246" w:lineRule="auto"/>
            </w:pPr>
          </w:p>
          <w:p w14:paraId="280C3BEF">
            <w:pPr>
              <w:spacing w:line="246" w:lineRule="auto"/>
            </w:pPr>
          </w:p>
          <w:p w14:paraId="29755DFE">
            <w:pPr>
              <w:spacing w:line="246" w:lineRule="auto"/>
            </w:pPr>
          </w:p>
          <w:p w14:paraId="4B88318D">
            <w:pPr>
              <w:spacing w:before="60" w:line="186" w:lineRule="auto"/>
              <w:ind w:left="310"/>
              <w:rPr>
                <w:rFonts w:ascii="Times New Roman" w:hAnsi="Times New Roman" w:eastAsia="Times New Roman" w:cs="Times New Roman"/>
              </w:rPr>
            </w:pPr>
            <w:r>
              <w:rPr>
                <w:rFonts w:ascii="Times New Roman" w:hAnsi="Times New Roman" w:eastAsia="Times New Roman" w:cs="Times New Roman"/>
              </w:rPr>
              <w:t>1</w:t>
            </w:r>
          </w:p>
        </w:tc>
        <w:tc>
          <w:tcPr>
            <w:tcW w:w="1331" w:type="dxa"/>
            <w:tcBorders>
              <w:bottom w:val="single" w:color="000000" w:sz="6" w:space="0"/>
            </w:tcBorders>
          </w:tcPr>
          <w:p w14:paraId="3ABDF355">
            <w:pPr>
              <w:spacing w:line="241" w:lineRule="auto"/>
              <w:rPr>
                <w:lang w:eastAsia="zh-CN"/>
              </w:rPr>
            </w:pPr>
          </w:p>
          <w:p w14:paraId="119D9333">
            <w:pPr>
              <w:spacing w:line="241" w:lineRule="auto"/>
              <w:rPr>
                <w:lang w:eastAsia="zh-CN"/>
              </w:rPr>
            </w:pPr>
          </w:p>
          <w:p w14:paraId="7AB93D6B">
            <w:pPr>
              <w:spacing w:line="241" w:lineRule="auto"/>
              <w:rPr>
                <w:lang w:eastAsia="zh-CN"/>
              </w:rPr>
            </w:pPr>
          </w:p>
          <w:p w14:paraId="46F62CC1">
            <w:pPr>
              <w:spacing w:line="241" w:lineRule="auto"/>
              <w:rPr>
                <w:lang w:eastAsia="zh-CN"/>
              </w:rPr>
            </w:pPr>
          </w:p>
          <w:p w14:paraId="0C00D127">
            <w:pPr>
              <w:spacing w:line="241" w:lineRule="auto"/>
              <w:rPr>
                <w:lang w:eastAsia="zh-CN"/>
              </w:rPr>
            </w:pPr>
          </w:p>
          <w:p w14:paraId="755706B1">
            <w:pPr>
              <w:spacing w:line="241" w:lineRule="auto"/>
              <w:rPr>
                <w:lang w:eastAsia="zh-CN"/>
              </w:rPr>
            </w:pPr>
          </w:p>
          <w:p w14:paraId="537F95A5">
            <w:pPr>
              <w:spacing w:line="242" w:lineRule="auto"/>
              <w:rPr>
                <w:lang w:eastAsia="zh-CN"/>
              </w:rPr>
            </w:pPr>
          </w:p>
          <w:p w14:paraId="2A8C5A50">
            <w:pPr>
              <w:spacing w:line="242" w:lineRule="auto"/>
              <w:rPr>
                <w:lang w:eastAsia="zh-CN"/>
              </w:rPr>
            </w:pPr>
          </w:p>
          <w:p w14:paraId="2125455F">
            <w:pPr>
              <w:spacing w:line="242" w:lineRule="auto"/>
              <w:rPr>
                <w:lang w:eastAsia="zh-CN"/>
              </w:rPr>
            </w:pPr>
          </w:p>
          <w:p w14:paraId="141A68A8">
            <w:pPr>
              <w:spacing w:line="242" w:lineRule="auto"/>
              <w:rPr>
                <w:lang w:eastAsia="zh-CN"/>
              </w:rPr>
            </w:pPr>
          </w:p>
          <w:p w14:paraId="70CE8926">
            <w:pPr>
              <w:spacing w:line="242" w:lineRule="auto"/>
              <w:rPr>
                <w:lang w:eastAsia="zh-CN"/>
              </w:rPr>
            </w:pPr>
          </w:p>
          <w:p w14:paraId="5CDD6349">
            <w:pPr>
              <w:spacing w:line="242" w:lineRule="auto"/>
              <w:rPr>
                <w:lang w:eastAsia="zh-CN"/>
              </w:rPr>
            </w:pPr>
          </w:p>
          <w:p w14:paraId="696009CB">
            <w:pPr>
              <w:spacing w:line="242" w:lineRule="auto"/>
              <w:rPr>
                <w:lang w:eastAsia="zh-CN"/>
              </w:rPr>
            </w:pPr>
          </w:p>
          <w:p w14:paraId="4E650A65">
            <w:pPr>
              <w:pStyle w:val="10"/>
              <w:spacing w:line="192" w:lineRule="auto"/>
              <w:ind w:left="40" w:right="18" w:firstLine="433"/>
              <w:jc w:val="both"/>
              <w:rPr>
                <w:rFonts w:ascii="Times New Roman" w:hAnsi="Times New Roman" w:eastAsia="仿宋_GB2312" w:cs="Times New Roman"/>
                <w:snapToGrid/>
                <w:kern w:val="2"/>
                <w:lang w:eastAsia="zh-CN"/>
              </w:rPr>
            </w:pPr>
          </w:p>
          <w:p w14:paraId="6D025C11">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企业生产的产 品质量应符合 要求</w:t>
            </w:r>
          </w:p>
        </w:tc>
        <w:tc>
          <w:tcPr>
            <w:tcW w:w="2306" w:type="dxa"/>
            <w:tcBorders>
              <w:bottom w:val="single" w:color="000000" w:sz="6" w:space="0"/>
            </w:tcBorders>
          </w:tcPr>
          <w:p w14:paraId="406B3367">
            <w:pPr>
              <w:spacing w:line="253" w:lineRule="auto"/>
              <w:rPr>
                <w:lang w:eastAsia="zh-CN"/>
              </w:rPr>
            </w:pPr>
          </w:p>
          <w:p w14:paraId="14E8701C">
            <w:pPr>
              <w:spacing w:line="253" w:lineRule="auto"/>
              <w:rPr>
                <w:lang w:eastAsia="zh-CN"/>
              </w:rPr>
            </w:pPr>
          </w:p>
          <w:p w14:paraId="78978A6C">
            <w:pPr>
              <w:spacing w:line="253" w:lineRule="auto"/>
              <w:rPr>
                <w:lang w:eastAsia="zh-CN"/>
              </w:rPr>
            </w:pPr>
          </w:p>
          <w:p w14:paraId="4AC37C2B">
            <w:pPr>
              <w:spacing w:line="253" w:lineRule="auto"/>
              <w:rPr>
                <w:lang w:eastAsia="zh-CN"/>
              </w:rPr>
            </w:pPr>
          </w:p>
          <w:p w14:paraId="609E241E">
            <w:pPr>
              <w:spacing w:line="253" w:lineRule="auto"/>
              <w:rPr>
                <w:lang w:eastAsia="zh-CN"/>
              </w:rPr>
            </w:pPr>
          </w:p>
          <w:p w14:paraId="55875B75">
            <w:pPr>
              <w:spacing w:line="253" w:lineRule="auto"/>
              <w:rPr>
                <w:lang w:eastAsia="zh-CN"/>
              </w:rPr>
            </w:pPr>
          </w:p>
          <w:p w14:paraId="7EB56792">
            <w:pPr>
              <w:spacing w:line="253" w:lineRule="auto"/>
              <w:rPr>
                <w:lang w:eastAsia="zh-CN"/>
              </w:rPr>
            </w:pPr>
          </w:p>
          <w:p w14:paraId="4264F6B3">
            <w:pPr>
              <w:spacing w:line="253" w:lineRule="auto"/>
              <w:rPr>
                <w:lang w:eastAsia="zh-CN"/>
              </w:rPr>
            </w:pPr>
          </w:p>
          <w:p w14:paraId="5109C5FA">
            <w:pPr>
              <w:spacing w:line="253" w:lineRule="auto"/>
              <w:rPr>
                <w:lang w:eastAsia="zh-CN"/>
              </w:rPr>
            </w:pPr>
          </w:p>
          <w:p w14:paraId="5E30494C">
            <w:pPr>
              <w:spacing w:line="254" w:lineRule="auto"/>
              <w:rPr>
                <w:lang w:eastAsia="zh-CN"/>
              </w:rPr>
            </w:pPr>
          </w:p>
          <w:p w14:paraId="7BA1902B">
            <w:pPr>
              <w:pStyle w:val="10"/>
              <w:spacing w:line="192" w:lineRule="auto"/>
              <w:ind w:left="40" w:right="18" w:firstLine="433"/>
              <w:jc w:val="both"/>
              <w:rPr>
                <w:rFonts w:ascii="Times New Roman" w:hAnsi="Times New Roman" w:eastAsia="仿宋_GB2312" w:cs="Times New Roman"/>
                <w:snapToGrid/>
                <w:kern w:val="2"/>
                <w:lang w:eastAsia="zh-CN"/>
              </w:rPr>
            </w:pPr>
          </w:p>
          <w:p w14:paraId="75985115">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产品质量 经抽 检不符合标准要求。</w:t>
            </w:r>
          </w:p>
          <w:p w14:paraId="3F1FBD0C">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如： 某企业生产 的校服可分解致癌 芳香胺染料项目不 合 格，不符合  GB 18401-2010 相关标准 要求。</w:t>
            </w:r>
          </w:p>
        </w:tc>
        <w:tc>
          <w:tcPr>
            <w:tcW w:w="1125" w:type="dxa"/>
            <w:tcBorders>
              <w:bottom w:val="single" w:color="000000" w:sz="6" w:space="0"/>
            </w:tcBorders>
          </w:tcPr>
          <w:p w14:paraId="3FF4AE62">
            <w:pPr>
              <w:spacing w:line="241" w:lineRule="auto"/>
              <w:rPr>
                <w:lang w:eastAsia="zh-CN"/>
              </w:rPr>
            </w:pPr>
          </w:p>
          <w:p w14:paraId="5150886A">
            <w:pPr>
              <w:spacing w:line="241" w:lineRule="auto"/>
              <w:rPr>
                <w:lang w:eastAsia="zh-CN"/>
              </w:rPr>
            </w:pPr>
          </w:p>
          <w:p w14:paraId="2B90FC47">
            <w:pPr>
              <w:spacing w:line="241" w:lineRule="auto"/>
              <w:rPr>
                <w:lang w:eastAsia="zh-CN"/>
              </w:rPr>
            </w:pPr>
          </w:p>
          <w:p w14:paraId="40AE2518">
            <w:pPr>
              <w:spacing w:line="241" w:lineRule="auto"/>
              <w:rPr>
                <w:lang w:eastAsia="zh-CN"/>
              </w:rPr>
            </w:pPr>
          </w:p>
          <w:p w14:paraId="0EA09548">
            <w:pPr>
              <w:spacing w:line="241" w:lineRule="auto"/>
              <w:rPr>
                <w:lang w:eastAsia="zh-CN"/>
              </w:rPr>
            </w:pPr>
          </w:p>
          <w:p w14:paraId="79AF6292">
            <w:pPr>
              <w:spacing w:line="241" w:lineRule="auto"/>
              <w:rPr>
                <w:lang w:eastAsia="zh-CN"/>
              </w:rPr>
            </w:pPr>
          </w:p>
          <w:p w14:paraId="557203A1">
            <w:pPr>
              <w:spacing w:line="241" w:lineRule="auto"/>
              <w:rPr>
                <w:lang w:eastAsia="zh-CN"/>
              </w:rPr>
            </w:pPr>
          </w:p>
          <w:p w14:paraId="410B464B">
            <w:pPr>
              <w:spacing w:line="241" w:lineRule="auto"/>
              <w:rPr>
                <w:lang w:eastAsia="zh-CN"/>
              </w:rPr>
            </w:pPr>
          </w:p>
          <w:p w14:paraId="0F996FF7">
            <w:pPr>
              <w:spacing w:line="241" w:lineRule="auto"/>
              <w:rPr>
                <w:lang w:eastAsia="zh-CN"/>
              </w:rPr>
            </w:pPr>
          </w:p>
          <w:p w14:paraId="07DA096A">
            <w:pPr>
              <w:spacing w:line="241" w:lineRule="auto"/>
              <w:rPr>
                <w:lang w:eastAsia="zh-CN"/>
              </w:rPr>
            </w:pPr>
          </w:p>
          <w:p w14:paraId="0498B873">
            <w:pPr>
              <w:spacing w:line="241" w:lineRule="auto"/>
              <w:rPr>
                <w:lang w:eastAsia="zh-CN"/>
              </w:rPr>
            </w:pPr>
          </w:p>
          <w:p w14:paraId="4EE116BA">
            <w:pPr>
              <w:spacing w:line="241" w:lineRule="auto"/>
              <w:rPr>
                <w:lang w:eastAsia="zh-CN"/>
              </w:rPr>
            </w:pPr>
          </w:p>
          <w:p w14:paraId="4C924E82">
            <w:pPr>
              <w:spacing w:line="242" w:lineRule="auto"/>
              <w:rPr>
                <w:lang w:eastAsia="zh-CN"/>
              </w:rPr>
            </w:pPr>
          </w:p>
          <w:p w14:paraId="52A2A4C4">
            <w:pPr>
              <w:spacing w:line="242" w:lineRule="auto"/>
              <w:rPr>
                <w:lang w:eastAsia="zh-CN"/>
              </w:rPr>
            </w:pPr>
          </w:p>
          <w:p w14:paraId="0DAFEDAB">
            <w:pPr>
              <w:spacing w:line="242" w:lineRule="auto"/>
              <w:rPr>
                <w:lang w:eastAsia="zh-CN"/>
              </w:rPr>
            </w:pPr>
          </w:p>
          <w:p w14:paraId="277597E1">
            <w:pPr>
              <w:pStyle w:val="10"/>
              <w:spacing w:before="91" w:line="226" w:lineRule="auto"/>
              <w:ind w:left="112"/>
            </w:pPr>
            <w:r>
              <w:rPr>
                <w:spacing w:val="31"/>
              </w:rPr>
              <w:t>☆☆☆☆☆</w:t>
            </w:r>
          </w:p>
        </w:tc>
        <w:tc>
          <w:tcPr>
            <w:tcW w:w="4099" w:type="dxa"/>
            <w:tcBorders>
              <w:bottom w:val="single" w:color="000000" w:sz="6" w:space="0"/>
            </w:tcBorders>
          </w:tcPr>
          <w:p w14:paraId="277C5DCE">
            <w:pPr>
              <w:pStyle w:val="10"/>
              <w:spacing w:line="180" w:lineRule="auto"/>
              <w:ind w:left="40" w:right="17" w:firstLine="431"/>
              <w:jc w:val="both"/>
              <w:rPr>
                <w:rFonts w:ascii="Times New Roman" w:hAnsi="Times New Roman" w:eastAsia="仿宋_GB2312" w:cs="Times New Roman"/>
                <w:b/>
                <w:bCs/>
                <w:snapToGrid/>
                <w:kern w:val="2"/>
                <w:lang w:eastAsia="zh-CN"/>
              </w:rPr>
            </w:pPr>
          </w:p>
          <w:p w14:paraId="79E10337">
            <w:pPr>
              <w:pStyle w:val="10"/>
              <w:spacing w:line="180" w:lineRule="auto"/>
              <w:ind w:left="40" w:right="17" w:firstLine="431"/>
              <w:jc w:val="both"/>
              <w:rPr>
                <w:rFonts w:ascii="Times New Roman" w:hAnsi="Times New Roman" w:eastAsia="仿宋_GB2312" w:cs="Times New Roman"/>
                <w:snapToGrid/>
                <w:kern w:val="2"/>
                <w:lang w:eastAsia="zh-CN"/>
              </w:rPr>
            </w:pPr>
            <w:r>
              <w:rPr>
                <w:rFonts w:ascii="Times New Roman" w:hAnsi="Times New Roman" w:eastAsia="仿宋_GB2312" w:cs="Times New Roman"/>
                <w:b/>
                <w:bCs/>
                <w:snapToGrid/>
                <w:kern w:val="2"/>
                <w:lang w:eastAsia="zh-CN"/>
              </w:rPr>
              <w:t>《中华人民共和国产品质量法》</w:t>
            </w:r>
          </w:p>
          <w:p w14:paraId="41448C0E">
            <w:pPr>
              <w:pStyle w:val="10"/>
              <w:spacing w:line="180" w:lineRule="auto"/>
              <w:ind w:left="40" w:right="17" w:firstLine="43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第二十六条   生产者应当对其生产的产品 质量负责。</w:t>
            </w:r>
          </w:p>
          <w:p w14:paraId="1B89DE06">
            <w:pPr>
              <w:pStyle w:val="10"/>
              <w:spacing w:line="180" w:lineRule="auto"/>
              <w:ind w:left="40" w:right="17" w:firstLine="43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产品质量应当符合下列要求：</w:t>
            </w:r>
          </w:p>
          <w:p w14:paraId="13E5C937">
            <w:pPr>
              <w:pStyle w:val="10"/>
              <w:spacing w:line="180" w:lineRule="auto"/>
              <w:ind w:left="40" w:right="17" w:firstLine="43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（一）不存在危及人身、财产安全的不合理 的危险， 有保障人体健康和人身、财产安全的国 家标准、行业标准的，应当符合该标准；</w:t>
            </w:r>
          </w:p>
          <w:p w14:paraId="749BBD9E">
            <w:pPr>
              <w:pStyle w:val="10"/>
              <w:spacing w:line="180" w:lineRule="auto"/>
              <w:ind w:left="40" w:right="17" w:firstLine="43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（二）具备产品应当具备的使用性能，但是， 对产品存在使用性能的瑕疵作出说明的除外；</w:t>
            </w:r>
          </w:p>
          <w:p w14:paraId="73672709">
            <w:pPr>
              <w:pStyle w:val="10"/>
              <w:spacing w:line="180" w:lineRule="auto"/>
              <w:ind w:left="40" w:right="17" w:firstLine="43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（三）符合在产品或者其包装上注明采用 的产品标准， 符合以产品说明、实物样品等方式 表明的质量状况。</w:t>
            </w:r>
          </w:p>
          <w:p w14:paraId="0076E193">
            <w:pPr>
              <w:pStyle w:val="10"/>
              <w:spacing w:line="180" w:lineRule="auto"/>
              <w:ind w:left="40" w:right="17" w:firstLine="43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第四十九条   生产、销售不符合保障人体健  康和人身、财产安全的国家标准、行业标准的产  品的， 责令停止生产、销售，  没收违法生产、销  售的产品，  并处违法生产、销售产品（包括已售  出和未售出的产品， 下同）货值金额等值以上三  倍以下的罚款； 有违法所得的， 并处没收违法所  得；情节严重的，吊销营业执照；构成犯罪的， 依法追究刑事责任。</w:t>
            </w:r>
          </w:p>
          <w:p w14:paraId="487CDCCC">
            <w:pPr>
              <w:pStyle w:val="10"/>
              <w:spacing w:line="180" w:lineRule="auto"/>
              <w:ind w:left="40" w:right="17" w:firstLine="431"/>
              <w:jc w:val="both"/>
              <w:rPr>
                <w:rFonts w:ascii="Times New Roman" w:hAnsi="Times New Roman" w:eastAsia="仿宋_GB2312" w:cs="Times New Roman"/>
                <w:b/>
                <w:bCs/>
                <w:snapToGrid/>
                <w:kern w:val="2"/>
                <w:lang w:eastAsia="zh-CN"/>
              </w:rPr>
            </w:pPr>
          </w:p>
          <w:p w14:paraId="46E2E3DB">
            <w:pPr>
              <w:pStyle w:val="10"/>
              <w:spacing w:line="180" w:lineRule="auto"/>
              <w:ind w:left="40" w:right="17" w:firstLine="431"/>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《工业产品生产单位落实质量安全主体责任监 督管理规定》</w:t>
            </w:r>
          </w:p>
          <w:p w14:paraId="2A26547D">
            <w:pPr>
              <w:pStyle w:val="10"/>
              <w:spacing w:line="180" w:lineRule="auto"/>
              <w:ind w:left="40" w:right="17" w:firstLine="43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第三条   生产单位应当建立健全产品质量安 全管理制度，落实产品质量安全责任制，依法配 备与单位规模、产品类别、风险等级相适应的质 量安全总监和质量安全员，  明确生产单位主要负 责人、质量安全总监和质量安全员的岗位职责。</w:t>
            </w:r>
          </w:p>
          <w:p w14:paraId="14A795B3">
            <w:pPr>
              <w:pStyle w:val="10"/>
              <w:spacing w:line="180" w:lineRule="auto"/>
              <w:ind w:left="40" w:right="17" w:firstLine="431"/>
              <w:jc w:val="both"/>
              <w:rPr>
                <w:lang w:eastAsia="zh-CN"/>
              </w:rPr>
            </w:pPr>
            <w:r>
              <w:rPr>
                <w:rFonts w:ascii="Times New Roman" w:hAnsi="Times New Roman" w:eastAsia="仿宋_GB2312" w:cs="Times New Roman"/>
                <w:snapToGrid/>
                <w:kern w:val="2"/>
                <w:lang w:eastAsia="zh-CN"/>
              </w:rPr>
              <w:t>生产单位主要负责人对本单位的产品质量 安全工作全面负责，建立并落实产品质量安全主 体责任的长效机制。质量安全总监、质量安全员 应当按照岗位职责协助生产单位主要负责人做 好产品质量安全管理工作。</w:t>
            </w:r>
          </w:p>
        </w:tc>
        <w:tc>
          <w:tcPr>
            <w:tcW w:w="2696" w:type="dxa"/>
            <w:tcBorders>
              <w:bottom w:val="single" w:color="000000" w:sz="6" w:space="0"/>
            </w:tcBorders>
          </w:tcPr>
          <w:p w14:paraId="5F0B6616">
            <w:pPr>
              <w:spacing w:line="242" w:lineRule="auto"/>
              <w:rPr>
                <w:lang w:eastAsia="zh-CN"/>
              </w:rPr>
            </w:pPr>
          </w:p>
          <w:p w14:paraId="4AA01E51">
            <w:pPr>
              <w:spacing w:line="242" w:lineRule="auto"/>
              <w:rPr>
                <w:lang w:eastAsia="zh-CN"/>
              </w:rPr>
            </w:pPr>
          </w:p>
          <w:p w14:paraId="35F2FD92">
            <w:pPr>
              <w:spacing w:line="242" w:lineRule="auto"/>
              <w:rPr>
                <w:lang w:eastAsia="zh-CN"/>
              </w:rPr>
            </w:pPr>
          </w:p>
          <w:p w14:paraId="46D5C98E">
            <w:pPr>
              <w:spacing w:line="242" w:lineRule="auto"/>
              <w:rPr>
                <w:lang w:eastAsia="zh-CN"/>
              </w:rPr>
            </w:pPr>
          </w:p>
          <w:p w14:paraId="711F6EC0">
            <w:pPr>
              <w:spacing w:line="243" w:lineRule="auto"/>
              <w:rPr>
                <w:lang w:eastAsia="zh-CN"/>
              </w:rPr>
            </w:pPr>
          </w:p>
          <w:p w14:paraId="52149170">
            <w:pPr>
              <w:spacing w:line="243" w:lineRule="auto"/>
              <w:rPr>
                <w:lang w:eastAsia="zh-CN"/>
              </w:rPr>
            </w:pPr>
          </w:p>
          <w:p w14:paraId="3BAB8F22">
            <w:pPr>
              <w:spacing w:line="243" w:lineRule="auto"/>
              <w:rPr>
                <w:lang w:eastAsia="zh-CN"/>
              </w:rPr>
            </w:pPr>
          </w:p>
          <w:p w14:paraId="1D1588EE">
            <w:pPr>
              <w:spacing w:line="243" w:lineRule="auto"/>
              <w:rPr>
                <w:lang w:eastAsia="zh-CN"/>
              </w:rPr>
            </w:pPr>
          </w:p>
          <w:p w14:paraId="70F96ABB">
            <w:pPr>
              <w:spacing w:line="243" w:lineRule="auto"/>
              <w:rPr>
                <w:lang w:eastAsia="zh-CN"/>
              </w:rPr>
            </w:pPr>
          </w:p>
          <w:p w14:paraId="7FFB5322">
            <w:pPr>
              <w:spacing w:line="192" w:lineRule="auto"/>
              <w:rPr>
                <w:rFonts w:ascii="Times New Roman" w:hAnsi="Times New Roman" w:eastAsia="仿宋_GB2312" w:cs="Times New Roman"/>
                <w:snapToGrid/>
                <w:kern w:val="2"/>
                <w:lang w:eastAsia="zh-CN"/>
              </w:rPr>
            </w:pPr>
          </w:p>
          <w:p w14:paraId="2994B006">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生产企业应当 建立健全 内部产品质量管理制度， 落实工 业产品生产单位质量安全主体 责任规定， 强化生产单位主要负 责人产品质量安全责任， 规范质 量安全管理人员行为。</w:t>
            </w:r>
          </w:p>
          <w:p w14:paraId="194E05E8">
            <w:pPr>
              <w:pStyle w:val="10"/>
              <w:spacing w:line="192" w:lineRule="auto"/>
              <w:ind w:left="34" w:right="17" w:firstLine="419"/>
              <w:jc w:val="both"/>
              <w:rPr>
                <w:lang w:eastAsia="zh-CN"/>
              </w:rPr>
            </w:pPr>
            <w:r>
              <w:rPr>
                <w:rFonts w:ascii="Times New Roman" w:hAnsi="Times New Roman" w:eastAsia="仿宋_GB2312" w:cs="Times New Roman"/>
                <w:snapToGrid/>
                <w:kern w:val="2"/>
                <w:lang w:eastAsia="zh-CN"/>
              </w:rPr>
              <w:t>2. 生产企业应完 善生产全 过程质量管控， 建立健全原材料 进货把关、生产过程控制、产品 出厂检验等制度流程， 确保产品 质量满足要求。</w:t>
            </w:r>
          </w:p>
        </w:tc>
        <w:tc>
          <w:tcPr>
            <w:tcW w:w="1242" w:type="dxa"/>
            <w:tcBorders>
              <w:bottom w:val="single" w:color="000000" w:sz="6" w:space="0"/>
              <w:right w:val="single" w:color="000000" w:sz="6" w:space="0"/>
            </w:tcBorders>
          </w:tcPr>
          <w:p w14:paraId="57FBC626">
            <w:pPr>
              <w:spacing w:line="250" w:lineRule="auto"/>
              <w:rPr>
                <w:lang w:eastAsia="zh-CN"/>
              </w:rPr>
            </w:pPr>
          </w:p>
          <w:p w14:paraId="552F6144">
            <w:pPr>
              <w:spacing w:line="250" w:lineRule="auto"/>
              <w:rPr>
                <w:lang w:eastAsia="zh-CN"/>
              </w:rPr>
            </w:pPr>
          </w:p>
          <w:p w14:paraId="0E1EE137">
            <w:pPr>
              <w:spacing w:line="250" w:lineRule="auto"/>
              <w:rPr>
                <w:lang w:eastAsia="zh-CN"/>
              </w:rPr>
            </w:pPr>
          </w:p>
          <w:p w14:paraId="3EAA350B">
            <w:pPr>
              <w:spacing w:line="250" w:lineRule="auto"/>
              <w:rPr>
                <w:lang w:eastAsia="zh-CN"/>
              </w:rPr>
            </w:pPr>
          </w:p>
          <w:p w14:paraId="4932AFAE">
            <w:pPr>
              <w:spacing w:line="251" w:lineRule="auto"/>
              <w:rPr>
                <w:lang w:eastAsia="zh-CN"/>
              </w:rPr>
            </w:pPr>
          </w:p>
          <w:p w14:paraId="4C752E32">
            <w:pPr>
              <w:spacing w:line="251" w:lineRule="auto"/>
              <w:rPr>
                <w:lang w:eastAsia="zh-CN"/>
              </w:rPr>
            </w:pPr>
          </w:p>
          <w:p w14:paraId="67F3F063">
            <w:pPr>
              <w:spacing w:line="251" w:lineRule="auto"/>
              <w:rPr>
                <w:lang w:eastAsia="zh-CN"/>
              </w:rPr>
            </w:pPr>
          </w:p>
          <w:p w14:paraId="34BB8E3C">
            <w:pPr>
              <w:spacing w:line="251" w:lineRule="auto"/>
              <w:rPr>
                <w:lang w:eastAsia="zh-CN"/>
              </w:rPr>
            </w:pPr>
          </w:p>
          <w:p w14:paraId="5D2C0653">
            <w:pPr>
              <w:spacing w:line="251" w:lineRule="auto"/>
              <w:rPr>
                <w:lang w:eastAsia="zh-CN"/>
              </w:rPr>
            </w:pPr>
          </w:p>
          <w:p w14:paraId="46E1ECBE">
            <w:pPr>
              <w:spacing w:line="251" w:lineRule="auto"/>
              <w:rPr>
                <w:lang w:eastAsia="zh-CN"/>
              </w:rPr>
            </w:pPr>
          </w:p>
          <w:p w14:paraId="661712EE">
            <w:pPr>
              <w:spacing w:line="251" w:lineRule="auto"/>
              <w:rPr>
                <w:lang w:eastAsia="zh-CN"/>
              </w:rPr>
            </w:pPr>
          </w:p>
          <w:p w14:paraId="60377A8C">
            <w:pPr>
              <w:spacing w:line="251" w:lineRule="auto"/>
              <w:rPr>
                <w:lang w:eastAsia="zh-CN"/>
              </w:rPr>
            </w:pPr>
          </w:p>
          <w:p w14:paraId="59773687">
            <w:pPr>
              <w:spacing w:line="251" w:lineRule="auto"/>
              <w:rPr>
                <w:lang w:eastAsia="zh-CN"/>
              </w:rPr>
            </w:pPr>
          </w:p>
          <w:p w14:paraId="55EED918">
            <w:pPr>
              <w:pStyle w:val="10"/>
              <w:spacing w:before="90" w:line="172" w:lineRule="auto"/>
              <w:ind w:left="41" w:right="20" w:hanging="1"/>
              <w:jc w:val="center"/>
              <w:rPr>
                <w:lang w:eastAsia="zh-CN"/>
              </w:rPr>
            </w:pPr>
            <w:r>
              <w:rPr>
                <w:rFonts w:hint="eastAsia" w:ascii="Times New Roman" w:hAnsi="Times New Roman" w:eastAsia="仿宋_GB2312" w:cs="Times New Roman"/>
                <w:snapToGrid/>
                <w:kern w:val="2"/>
                <w:lang w:eastAsia="zh-CN"/>
              </w:rPr>
              <w:t>质监科</w:t>
            </w:r>
          </w:p>
        </w:tc>
      </w:tr>
    </w:tbl>
    <w:p w14:paraId="013C06D4"/>
    <w:p w14:paraId="661F8FB3">
      <w:pPr>
        <w:spacing w:before="165"/>
      </w:pPr>
    </w:p>
    <w:p w14:paraId="2B86E272">
      <w:pPr>
        <w:spacing w:before="165"/>
      </w:pPr>
    </w:p>
    <w:p w14:paraId="6A08988B">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31"/>
        <w:gridCol w:w="2321"/>
        <w:gridCol w:w="1110"/>
        <w:gridCol w:w="4099"/>
        <w:gridCol w:w="2681"/>
        <w:gridCol w:w="1257"/>
      </w:tblGrid>
      <w:tr w14:paraId="66F17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9" w:type="dxa"/>
            <w:tcBorders>
              <w:top w:val="single" w:color="000000" w:sz="6" w:space="0"/>
              <w:left w:val="single" w:color="000000" w:sz="6" w:space="0"/>
            </w:tcBorders>
          </w:tcPr>
          <w:p w14:paraId="4D52480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31" w:type="dxa"/>
            <w:tcBorders>
              <w:top w:val="single" w:color="000000" w:sz="6" w:space="0"/>
            </w:tcBorders>
          </w:tcPr>
          <w:p w14:paraId="23A0169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21" w:type="dxa"/>
            <w:tcBorders>
              <w:top w:val="single" w:color="000000" w:sz="6" w:space="0"/>
            </w:tcBorders>
          </w:tcPr>
          <w:p w14:paraId="5B9A590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10" w:type="dxa"/>
            <w:tcBorders>
              <w:top w:val="single" w:color="000000" w:sz="6" w:space="0"/>
            </w:tcBorders>
          </w:tcPr>
          <w:p w14:paraId="0E77577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99" w:type="dxa"/>
            <w:tcBorders>
              <w:top w:val="single" w:color="000000" w:sz="6" w:space="0"/>
            </w:tcBorders>
          </w:tcPr>
          <w:p w14:paraId="52B81248">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81" w:type="dxa"/>
            <w:tcBorders>
              <w:top w:val="single" w:color="000000" w:sz="6" w:space="0"/>
            </w:tcBorders>
          </w:tcPr>
          <w:p w14:paraId="2A77C99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57" w:type="dxa"/>
            <w:tcBorders>
              <w:top w:val="single" w:color="000000" w:sz="6" w:space="0"/>
              <w:right w:val="single" w:color="000000" w:sz="6" w:space="0"/>
            </w:tcBorders>
          </w:tcPr>
          <w:p w14:paraId="52A6A1F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28589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5" w:hRule="atLeast"/>
        </w:trPr>
        <w:tc>
          <w:tcPr>
            <w:tcW w:w="699" w:type="dxa"/>
            <w:tcBorders>
              <w:left w:val="single" w:color="000000" w:sz="6" w:space="0"/>
              <w:bottom w:val="single" w:color="000000" w:sz="6" w:space="0"/>
            </w:tcBorders>
          </w:tcPr>
          <w:p w14:paraId="7CD33545">
            <w:pPr>
              <w:spacing w:line="252" w:lineRule="auto"/>
            </w:pPr>
          </w:p>
          <w:p w14:paraId="1FD74EA9">
            <w:pPr>
              <w:spacing w:line="253" w:lineRule="auto"/>
            </w:pPr>
          </w:p>
          <w:p w14:paraId="333F1A24">
            <w:pPr>
              <w:spacing w:line="253" w:lineRule="auto"/>
            </w:pPr>
          </w:p>
          <w:p w14:paraId="25C28503">
            <w:pPr>
              <w:spacing w:line="253" w:lineRule="auto"/>
            </w:pPr>
          </w:p>
          <w:p w14:paraId="42DE1639">
            <w:pPr>
              <w:spacing w:line="253" w:lineRule="auto"/>
            </w:pPr>
          </w:p>
          <w:p w14:paraId="0EFE7B80">
            <w:pPr>
              <w:spacing w:line="253" w:lineRule="auto"/>
            </w:pPr>
          </w:p>
          <w:p w14:paraId="030E52E0">
            <w:pPr>
              <w:spacing w:line="253" w:lineRule="auto"/>
            </w:pPr>
          </w:p>
          <w:p w14:paraId="461A4615">
            <w:pPr>
              <w:spacing w:line="253" w:lineRule="auto"/>
            </w:pPr>
          </w:p>
          <w:p w14:paraId="0D68C2CB">
            <w:pPr>
              <w:spacing w:line="253" w:lineRule="auto"/>
            </w:pPr>
          </w:p>
          <w:p w14:paraId="0270455D">
            <w:pPr>
              <w:spacing w:line="253" w:lineRule="auto"/>
            </w:pPr>
          </w:p>
          <w:p w14:paraId="524C5BA5">
            <w:pPr>
              <w:spacing w:line="253" w:lineRule="auto"/>
            </w:pPr>
          </w:p>
          <w:p w14:paraId="5BD91688">
            <w:pPr>
              <w:spacing w:line="253" w:lineRule="auto"/>
            </w:pPr>
          </w:p>
          <w:p w14:paraId="6817533A">
            <w:pPr>
              <w:spacing w:line="253" w:lineRule="auto"/>
            </w:pPr>
          </w:p>
          <w:p w14:paraId="5D9FF3F7">
            <w:pPr>
              <w:spacing w:line="253" w:lineRule="auto"/>
            </w:pPr>
          </w:p>
          <w:p w14:paraId="6A9536BC">
            <w:pPr>
              <w:spacing w:line="253" w:lineRule="auto"/>
            </w:pPr>
          </w:p>
          <w:p w14:paraId="7CC0C60C">
            <w:pPr>
              <w:spacing w:line="253" w:lineRule="auto"/>
            </w:pPr>
          </w:p>
          <w:p w14:paraId="643C923D">
            <w:pPr>
              <w:spacing w:before="60" w:line="186" w:lineRule="auto"/>
              <w:ind w:left="290"/>
              <w:rPr>
                <w:rFonts w:ascii="Times New Roman" w:hAnsi="Times New Roman" w:eastAsia="Times New Roman" w:cs="Times New Roman"/>
              </w:rPr>
            </w:pPr>
            <w:r>
              <w:rPr>
                <w:rFonts w:ascii="Times New Roman" w:hAnsi="Times New Roman" w:eastAsia="Times New Roman" w:cs="Times New Roman"/>
              </w:rPr>
              <w:t>2</w:t>
            </w:r>
          </w:p>
        </w:tc>
        <w:tc>
          <w:tcPr>
            <w:tcW w:w="1331" w:type="dxa"/>
            <w:tcBorders>
              <w:bottom w:val="single" w:color="000000" w:sz="6" w:space="0"/>
            </w:tcBorders>
          </w:tcPr>
          <w:p w14:paraId="1718A1DA">
            <w:pPr>
              <w:spacing w:line="241" w:lineRule="auto"/>
              <w:rPr>
                <w:lang w:eastAsia="zh-CN"/>
              </w:rPr>
            </w:pPr>
          </w:p>
          <w:p w14:paraId="4B8C76D1">
            <w:pPr>
              <w:spacing w:line="241" w:lineRule="auto"/>
              <w:rPr>
                <w:lang w:eastAsia="zh-CN"/>
              </w:rPr>
            </w:pPr>
          </w:p>
          <w:p w14:paraId="47EF9F32">
            <w:pPr>
              <w:spacing w:line="241" w:lineRule="auto"/>
              <w:rPr>
                <w:lang w:eastAsia="zh-CN"/>
              </w:rPr>
            </w:pPr>
          </w:p>
          <w:p w14:paraId="59EBCC90">
            <w:pPr>
              <w:spacing w:line="241" w:lineRule="auto"/>
              <w:rPr>
                <w:lang w:eastAsia="zh-CN"/>
              </w:rPr>
            </w:pPr>
          </w:p>
          <w:p w14:paraId="5AD8AE77">
            <w:pPr>
              <w:spacing w:line="241" w:lineRule="auto"/>
              <w:rPr>
                <w:lang w:eastAsia="zh-CN"/>
              </w:rPr>
            </w:pPr>
          </w:p>
          <w:p w14:paraId="6EBAB2B0">
            <w:pPr>
              <w:spacing w:line="241" w:lineRule="auto"/>
              <w:rPr>
                <w:lang w:eastAsia="zh-CN"/>
              </w:rPr>
            </w:pPr>
          </w:p>
          <w:p w14:paraId="4BD6E9C1">
            <w:pPr>
              <w:spacing w:line="241" w:lineRule="auto"/>
              <w:rPr>
                <w:lang w:eastAsia="zh-CN"/>
              </w:rPr>
            </w:pPr>
          </w:p>
          <w:p w14:paraId="7FCDCE86">
            <w:pPr>
              <w:spacing w:line="241" w:lineRule="auto"/>
              <w:rPr>
                <w:lang w:eastAsia="zh-CN"/>
              </w:rPr>
            </w:pPr>
          </w:p>
          <w:p w14:paraId="7CF1197B">
            <w:pPr>
              <w:spacing w:line="241" w:lineRule="auto"/>
              <w:rPr>
                <w:lang w:eastAsia="zh-CN"/>
              </w:rPr>
            </w:pPr>
          </w:p>
          <w:p w14:paraId="0EAC5126">
            <w:pPr>
              <w:spacing w:line="241" w:lineRule="auto"/>
              <w:rPr>
                <w:lang w:eastAsia="zh-CN"/>
              </w:rPr>
            </w:pPr>
          </w:p>
          <w:p w14:paraId="3DA4E642">
            <w:pPr>
              <w:spacing w:line="241" w:lineRule="auto"/>
              <w:rPr>
                <w:lang w:eastAsia="zh-CN"/>
              </w:rPr>
            </w:pPr>
          </w:p>
          <w:p w14:paraId="3201EA4D">
            <w:pPr>
              <w:spacing w:line="241" w:lineRule="auto"/>
              <w:rPr>
                <w:lang w:eastAsia="zh-CN"/>
              </w:rPr>
            </w:pPr>
          </w:p>
          <w:p w14:paraId="47F9C1A3">
            <w:pPr>
              <w:spacing w:line="241" w:lineRule="auto"/>
              <w:rPr>
                <w:lang w:eastAsia="zh-CN"/>
              </w:rPr>
            </w:pPr>
          </w:p>
          <w:p w14:paraId="453C86DE">
            <w:pPr>
              <w:spacing w:line="241" w:lineRule="auto"/>
              <w:rPr>
                <w:lang w:eastAsia="zh-CN"/>
              </w:rPr>
            </w:pPr>
          </w:p>
          <w:p w14:paraId="552CF3C2">
            <w:pPr>
              <w:pStyle w:val="10"/>
              <w:spacing w:line="192" w:lineRule="auto"/>
              <w:ind w:left="40" w:right="18" w:firstLine="433"/>
              <w:jc w:val="both"/>
              <w:rPr>
                <w:rFonts w:ascii="Times New Roman" w:hAnsi="Times New Roman" w:eastAsia="仿宋_GB2312" w:cs="Times New Roman"/>
                <w:snapToGrid/>
                <w:kern w:val="2"/>
                <w:lang w:eastAsia="zh-CN"/>
              </w:rPr>
            </w:pPr>
          </w:p>
          <w:p w14:paraId="5DC81CAD">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企业生产、销 售的产品应按 要求标注标识 及警示标志</w:t>
            </w:r>
          </w:p>
        </w:tc>
        <w:tc>
          <w:tcPr>
            <w:tcW w:w="2321" w:type="dxa"/>
            <w:tcBorders>
              <w:bottom w:val="single" w:color="000000" w:sz="6" w:space="0"/>
            </w:tcBorders>
          </w:tcPr>
          <w:p w14:paraId="5739ADB2">
            <w:pPr>
              <w:spacing w:line="258" w:lineRule="auto"/>
              <w:rPr>
                <w:lang w:eastAsia="zh-CN"/>
              </w:rPr>
            </w:pPr>
          </w:p>
          <w:p w14:paraId="32CB684B">
            <w:pPr>
              <w:spacing w:line="258" w:lineRule="auto"/>
              <w:rPr>
                <w:lang w:eastAsia="zh-CN"/>
              </w:rPr>
            </w:pPr>
          </w:p>
          <w:p w14:paraId="11B0FE9F">
            <w:pPr>
              <w:spacing w:line="258" w:lineRule="auto"/>
              <w:rPr>
                <w:lang w:eastAsia="zh-CN"/>
              </w:rPr>
            </w:pPr>
          </w:p>
          <w:p w14:paraId="03ED198A">
            <w:pPr>
              <w:spacing w:line="258" w:lineRule="auto"/>
              <w:rPr>
                <w:lang w:eastAsia="zh-CN"/>
              </w:rPr>
            </w:pPr>
          </w:p>
          <w:p w14:paraId="24D2387A">
            <w:pPr>
              <w:spacing w:line="258" w:lineRule="auto"/>
              <w:rPr>
                <w:lang w:eastAsia="zh-CN"/>
              </w:rPr>
            </w:pPr>
          </w:p>
          <w:p w14:paraId="2623C16F">
            <w:pPr>
              <w:spacing w:line="259" w:lineRule="auto"/>
              <w:rPr>
                <w:lang w:eastAsia="zh-CN"/>
              </w:rPr>
            </w:pPr>
          </w:p>
          <w:p w14:paraId="1DF4F33B">
            <w:pPr>
              <w:spacing w:line="259" w:lineRule="auto"/>
              <w:rPr>
                <w:lang w:eastAsia="zh-CN"/>
              </w:rPr>
            </w:pPr>
          </w:p>
          <w:p w14:paraId="490056C5">
            <w:pPr>
              <w:spacing w:line="259" w:lineRule="auto"/>
              <w:rPr>
                <w:lang w:eastAsia="zh-CN"/>
              </w:rPr>
            </w:pPr>
          </w:p>
          <w:p w14:paraId="2FF089CC">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生产或销售的 产品包装标识弄虚 作假，无合格证明、 无厂名、厂址等信 息。</w:t>
            </w:r>
          </w:p>
          <w:p w14:paraId="73A82D5E">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伪造或者冒用 他人的厂名、厂址以 及认证标志等质量 标志。</w:t>
            </w:r>
          </w:p>
          <w:p w14:paraId="214CD002">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限期使用的产 品未明晰生产日期 和安全使用期或者 失效日期。</w:t>
            </w:r>
          </w:p>
          <w:p w14:paraId="6022B325">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4.使用不当，容 易造成安全事故的 产品未标明警示标 志和警示说明。</w:t>
            </w:r>
          </w:p>
        </w:tc>
        <w:tc>
          <w:tcPr>
            <w:tcW w:w="1110" w:type="dxa"/>
            <w:tcBorders>
              <w:bottom w:val="single" w:color="000000" w:sz="6" w:space="0"/>
            </w:tcBorders>
          </w:tcPr>
          <w:p w14:paraId="56821DE4">
            <w:pPr>
              <w:rPr>
                <w:lang w:eastAsia="zh-CN"/>
              </w:rPr>
            </w:pPr>
          </w:p>
          <w:p w14:paraId="1C307CEE">
            <w:pPr>
              <w:spacing w:line="241" w:lineRule="auto"/>
              <w:rPr>
                <w:lang w:eastAsia="zh-CN"/>
              </w:rPr>
            </w:pPr>
          </w:p>
          <w:p w14:paraId="724ED76B">
            <w:pPr>
              <w:spacing w:line="241" w:lineRule="auto"/>
              <w:rPr>
                <w:lang w:eastAsia="zh-CN"/>
              </w:rPr>
            </w:pPr>
          </w:p>
          <w:p w14:paraId="095199A2">
            <w:pPr>
              <w:spacing w:line="241" w:lineRule="auto"/>
              <w:rPr>
                <w:lang w:eastAsia="zh-CN"/>
              </w:rPr>
            </w:pPr>
          </w:p>
          <w:p w14:paraId="4065E824">
            <w:pPr>
              <w:spacing w:line="241" w:lineRule="auto"/>
              <w:rPr>
                <w:lang w:eastAsia="zh-CN"/>
              </w:rPr>
            </w:pPr>
          </w:p>
          <w:p w14:paraId="00051628">
            <w:pPr>
              <w:spacing w:line="241" w:lineRule="auto"/>
              <w:rPr>
                <w:lang w:eastAsia="zh-CN"/>
              </w:rPr>
            </w:pPr>
          </w:p>
          <w:p w14:paraId="63376557">
            <w:pPr>
              <w:spacing w:line="241" w:lineRule="auto"/>
              <w:rPr>
                <w:lang w:eastAsia="zh-CN"/>
              </w:rPr>
            </w:pPr>
          </w:p>
          <w:p w14:paraId="7430B86C">
            <w:pPr>
              <w:spacing w:line="241" w:lineRule="auto"/>
              <w:rPr>
                <w:lang w:eastAsia="zh-CN"/>
              </w:rPr>
            </w:pPr>
          </w:p>
          <w:p w14:paraId="6D8D071F">
            <w:pPr>
              <w:spacing w:line="241" w:lineRule="auto"/>
              <w:rPr>
                <w:lang w:eastAsia="zh-CN"/>
              </w:rPr>
            </w:pPr>
          </w:p>
          <w:p w14:paraId="6E12C945">
            <w:pPr>
              <w:spacing w:line="241" w:lineRule="auto"/>
              <w:rPr>
                <w:lang w:eastAsia="zh-CN"/>
              </w:rPr>
            </w:pPr>
          </w:p>
          <w:p w14:paraId="5290C398">
            <w:pPr>
              <w:spacing w:line="241" w:lineRule="auto"/>
              <w:rPr>
                <w:lang w:eastAsia="zh-CN"/>
              </w:rPr>
            </w:pPr>
          </w:p>
          <w:p w14:paraId="5220376F">
            <w:pPr>
              <w:spacing w:line="241" w:lineRule="auto"/>
              <w:rPr>
                <w:lang w:eastAsia="zh-CN"/>
              </w:rPr>
            </w:pPr>
          </w:p>
          <w:p w14:paraId="64DDD9D2">
            <w:pPr>
              <w:spacing w:line="241" w:lineRule="auto"/>
              <w:rPr>
                <w:lang w:eastAsia="zh-CN"/>
              </w:rPr>
            </w:pPr>
          </w:p>
          <w:p w14:paraId="4266EA9E">
            <w:pPr>
              <w:spacing w:line="241" w:lineRule="auto"/>
              <w:rPr>
                <w:lang w:eastAsia="zh-CN"/>
              </w:rPr>
            </w:pPr>
          </w:p>
          <w:p w14:paraId="119D5F15">
            <w:pPr>
              <w:spacing w:line="241" w:lineRule="auto"/>
              <w:rPr>
                <w:lang w:eastAsia="zh-CN"/>
              </w:rPr>
            </w:pPr>
          </w:p>
          <w:p w14:paraId="31248F43">
            <w:pPr>
              <w:spacing w:line="241" w:lineRule="auto"/>
              <w:rPr>
                <w:lang w:eastAsia="zh-CN"/>
              </w:rPr>
            </w:pPr>
          </w:p>
          <w:p w14:paraId="260B59BF">
            <w:pPr>
              <w:spacing w:line="241" w:lineRule="auto"/>
              <w:rPr>
                <w:lang w:eastAsia="zh-CN"/>
              </w:rPr>
            </w:pPr>
          </w:p>
          <w:p w14:paraId="414EC75A">
            <w:pPr>
              <w:pStyle w:val="10"/>
              <w:spacing w:before="90" w:line="226" w:lineRule="auto"/>
              <w:ind w:left="112"/>
            </w:pPr>
            <w:r>
              <w:rPr>
                <w:spacing w:val="31"/>
              </w:rPr>
              <w:t>☆☆☆☆☆</w:t>
            </w:r>
          </w:p>
        </w:tc>
        <w:tc>
          <w:tcPr>
            <w:tcW w:w="4099" w:type="dxa"/>
            <w:tcBorders>
              <w:bottom w:val="single" w:color="000000" w:sz="6" w:space="0"/>
            </w:tcBorders>
          </w:tcPr>
          <w:p w14:paraId="2328EFD5">
            <w:pPr>
              <w:pStyle w:val="10"/>
              <w:spacing w:line="192" w:lineRule="auto"/>
              <w:ind w:left="40" w:right="18" w:firstLine="43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《中华人民共和国产品质量法》</w:t>
            </w:r>
          </w:p>
          <w:p w14:paraId="73467DCB">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第二十七条 产品或者其包装上的标识必须 真实，并符合下列要求：</w:t>
            </w:r>
          </w:p>
          <w:p w14:paraId="11A91E9E">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（一）有产品质量检验合格证明；</w:t>
            </w:r>
          </w:p>
          <w:p w14:paraId="231828A9">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（二）有中文标明的产品名称、生产厂厂名 和厂址；</w:t>
            </w:r>
          </w:p>
          <w:p w14:paraId="287C2C15">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（三）根据产品的特点和使用要求， 需要标 明产品规格、等级、所含主要成份的名称和含量 的， 用中文相应予以标明； 需要事先让消费者知 晓的， 应当在外包装上标明， 或者预先向消费者 提供有关资料；</w:t>
            </w:r>
          </w:p>
          <w:p w14:paraId="3C5C80F6">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（四）限期使用的产品， 应当在显著位置清  晰地标明生产日期和安全使用期或者失效日期；</w:t>
            </w:r>
          </w:p>
          <w:p w14:paraId="387F0E67">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（五）使用不当， 容易造成产品本身损坏或 者可能危及人身、财产安全的产品， 应当有警示 标志或者中文警示说明。</w:t>
            </w:r>
          </w:p>
          <w:p w14:paraId="1221D6FB">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裸装的食品和其他根据产品的特点难以附 加标识的裸装产品，可以不附加产品标识。</w:t>
            </w:r>
          </w:p>
          <w:p w14:paraId="54CC8EA1">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第五十四条   产品标识不符合本法第二十  七条规定的， 责令改正； 有包装的产品标识不符  合本法第二十七条第（四）项、第（五）项规定， 情节严重的，  责令停止生产、销售，  并处违法生  产、销售产品货值金额百分之三十以下的罚款； 有违法所得的，并处没收违法所得。</w:t>
            </w:r>
          </w:p>
          <w:p w14:paraId="49F0BA61">
            <w:pPr>
              <w:pStyle w:val="10"/>
              <w:spacing w:line="192" w:lineRule="auto"/>
              <w:ind w:left="40" w:right="18" w:firstLine="43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《中华人民共和国工业产品生产许可证管理条 例》</w:t>
            </w:r>
          </w:p>
          <w:p w14:paraId="0EB18E71">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第三十三条第一款   企业必须在其产品或  者包装、说明书上标注生产许可证标志和编号。</w:t>
            </w:r>
          </w:p>
          <w:p w14:paraId="4E8CA67A">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第四十七条   取得生产许可证的企业未依 照本条例规定在产品、包装或者说明书上标注生 产许可证标志和编号的，责令限期改正； 逾期仍未改正的，处违法生产、销售产品货值金额 30% 以下的罚款；有违法所得的，没收违法所得；情节严重的，吊销生产许可证。</w:t>
            </w:r>
          </w:p>
        </w:tc>
        <w:tc>
          <w:tcPr>
            <w:tcW w:w="2681" w:type="dxa"/>
            <w:tcBorders>
              <w:bottom w:val="single" w:color="000000" w:sz="6" w:space="0"/>
            </w:tcBorders>
          </w:tcPr>
          <w:p w14:paraId="5B49B1F4">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生产企业应熟 悉了解所 生产产品的标识标注要求并按 要求标注 ,  取得生产许可证的 企业应当自准予生产许可之日 起 6  个月内完成在其产品或者 包装、说明书上标注生产许可证 标志和编号。</w:t>
            </w:r>
          </w:p>
          <w:p w14:paraId="1E8CC5AE">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销售企业应做 好进货查 验工作， 确保销售产品上明示的 标识符合要求。</w:t>
            </w:r>
          </w:p>
          <w:p w14:paraId="1F07BFF0">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3.易碎、易燃、易爆、有毒、 有腐蚀性、有放射性等危险物品  以及储运中不能倒置和其他有  特殊要求的产品， 其包装质量必  须符合相应要求， 依照国家有关  规定作出警示标志或者中文警  示说明，标明储运注意事项。</w:t>
            </w:r>
          </w:p>
          <w:p w14:paraId="16A129C6">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4.裸装的食品和 其他根据 产品的特点难以附加标识标注 标志的裸装产品， 可以不附加产 品标识， 不标注生产许可证标志 和编号。</w:t>
            </w:r>
          </w:p>
          <w:p w14:paraId="4454FF33">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 采取委托方式 加工生产 列入目录产品的， 企业应当在产 品或者其包装、说明书上标注委 托企业的名称、住所，  以及被委 托企业的名称、住所、生产许可 证标志和编号。委托企业具有其 委托加工的产品生产许可证的， 还应当标注委托企业的生产许 可证标志和编号。</w:t>
            </w:r>
          </w:p>
          <w:p w14:paraId="259F45DD">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6. 食品相关产品 标识信息 应符合《食品相关产品质量安全 监督管理暂行办法》（食品相关产品标识信息）的要求。</w:t>
            </w:r>
          </w:p>
        </w:tc>
        <w:tc>
          <w:tcPr>
            <w:tcW w:w="1257" w:type="dxa"/>
            <w:tcBorders>
              <w:bottom w:val="single" w:color="000000" w:sz="6" w:space="0"/>
              <w:right w:val="single" w:color="000000" w:sz="6" w:space="0"/>
            </w:tcBorders>
          </w:tcPr>
          <w:p w14:paraId="08BA824F">
            <w:pPr>
              <w:spacing w:line="241" w:lineRule="auto"/>
              <w:rPr>
                <w:lang w:eastAsia="zh-CN"/>
              </w:rPr>
            </w:pPr>
          </w:p>
          <w:p w14:paraId="756D5F0F">
            <w:pPr>
              <w:spacing w:line="241" w:lineRule="auto"/>
              <w:rPr>
                <w:lang w:eastAsia="zh-CN"/>
              </w:rPr>
            </w:pPr>
          </w:p>
          <w:p w14:paraId="6CE57DBC">
            <w:pPr>
              <w:spacing w:line="241" w:lineRule="auto"/>
              <w:rPr>
                <w:lang w:eastAsia="zh-CN"/>
              </w:rPr>
            </w:pPr>
          </w:p>
          <w:p w14:paraId="168B5E2E">
            <w:pPr>
              <w:spacing w:line="241" w:lineRule="auto"/>
              <w:rPr>
                <w:lang w:eastAsia="zh-CN"/>
              </w:rPr>
            </w:pPr>
          </w:p>
          <w:p w14:paraId="342E55FA">
            <w:pPr>
              <w:spacing w:line="241" w:lineRule="auto"/>
              <w:rPr>
                <w:lang w:eastAsia="zh-CN"/>
              </w:rPr>
            </w:pPr>
          </w:p>
          <w:p w14:paraId="52050CCA">
            <w:pPr>
              <w:spacing w:line="241" w:lineRule="auto"/>
              <w:rPr>
                <w:lang w:eastAsia="zh-CN"/>
              </w:rPr>
            </w:pPr>
          </w:p>
          <w:p w14:paraId="60E4B18D">
            <w:pPr>
              <w:spacing w:line="241" w:lineRule="auto"/>
              <w:rPr>
                <w:lang w:eastAsia="zh-CN"/>
              </w:rPr>
            </w:pPr>
          </w:p>
          <w:p w14:paraId="3A2F13BC">
            <w:pPr>
              <w:spacing w:line="241" w:lineRule="auto"/>
              <w:rPr>
                <w:lang w:eastAsia="zh-CN"/>
              </w:rPr>
            </w:pPr>
          </w:p>
          <w:p w14:paraId="14ED7A56">
            <w:pPr>
              <w:spacing w:line="241" w:lineRule="auto"/>
              <w:rPr>
                <w:lang w:eastAsia="zh-CN"/>
              </w:rPr>
            </w:pPr>
          </w:p>
          <w:p w14:paraId="5B5D4F23">
            <w:pPr>
              <w:spacing w:line="241" w:lineRule="auto"/>
              <w:rPr>
                <w:lang w:eastAsia="zh-CN"/>
              </w:rPr>
            </w:pPr>
          </w:p>
          <w:p w14:paraId="52484937">
            <w:pPr>
              <w:spacing w:line="241" w:lineRule="auto"/>
              <w:rPr>
                <w:lang w:eastAsia="zh-CN"/>
              </w:rPr>
            </w:pPr>
          </w:p>
          <w:p w14:paraId="1EE0DECD">
            <w:pPr>
              <w:spacing w:line="241" w:lineRule="auto"/>
              <w:rPr>
                <w:lang w:eastAsia="zh-CN"/>
              </w:rPr>
            </w:pPr>
          </w:p>
          <w:p w14:paraId="42E3C632">
            <w:pPr>
              <w:spacing w:line="241" w:lineRule="auto"/>
              <w:rPr>
                <w:lang w:eastAsia="zh-CN"/>
              </w:rPr>
            </w:pPr>
          </w:p>
          <w:p w14:paraId="2DB25D91">
            <w:pPr>
              <w:spacing w:line="241" w:lineRule="auto"/>
              <w:rPr>
                <w:lang w:eastAsia="zh-CN"/>
              </w:rPr>
            </w:pPr>
          </w:p>
          <w:p w14:paraId="33876A1F">
            <w:pPr>
              <w:spacing w:line="242" w:lineRule="auto"/>
              <w:rPr>
                <w:lang w:eastAsia="zh-CN"/>
              </w:rPr>
            </w:pPr>
          </w:p>
          <w:p w14:paraId="74504F99">
            <w:pPr>
              <w:pStyle w:val="10"/>
              <w:spacing w:before="90" w:line="172" w:lineRule="auto"/>
              <w:ind w:left="41" w:right="20" w:hanging="1"/>
              <w:jc w:val="center"/>
            </w:pPr>
            <w:r>
              <w:rPr>
                <w:rFonts w:hint="eastAsia" w:ascii="Times New Roman" w:hAnsi="Times New Roman" w:eastAsia="仿宋_GB2312" w:cs="Times New Roman"/>
                <w:snapToGrid/>
                <w:kern w:val="2"/>
                <w:lang w:eastAsia="zh-CN"/>
              </w:rPr>
              <w:t>质监科</w:t>
            </w:r>
          </w:p>
        </w:tc>
      </w:tr>
    </w:tbl>
    <w:p w14:paraId="57212753">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31"/>
        <w:gridCol w:w="2306"/>
        <w:gridCol w:w="1110"/>
        <w:gridCol w:w="4114"/>
        <w:gridCol w:w="2696"/>
        <w:gridCol w:w="1242"/>
      </w:tblGrid>
      <w:tr w14:paraId="0DECA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9" w:type="dxa"/>
            <w:tcBorders>
              <w:top w:val="single" w:color="000000" w:sz="6" w:space="0"/>
              <w:left w:val="single" w:color="000000" w:sz="6" w:space="0"/>
            </w:tcBorders>
          </w:tcPr>
          <w:p w14:paraId="70CA36B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31" w:type="dxa"/>
            <w:tcBorders>
              <w:top w:val="single" w:color="000000" w:sz="6" w:space="0"/>
            </w:tcBorders>
          </w:tcPr>
          <w:p w14:paraId="6BC22F3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06" w:type="dxa"/>
            <w:tcBorders>
              <w:top w:val="single" w:color="000000" w:sz="6" w:space="0"/>
            </w:tcBorders>
          </w:tcPr>
          <w:p w14:paraId="6326B94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10" w:type="dxa"/>
            <w:tcBorders>
              <w:top w:val="single" w:color="000000" w:sz="6" w:space="0"/>
            </w:tcBorders>
          </w:tcPr>
          <w:p w14:paraId="167A918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114" w:type="dxa"/>
            <w:tcBorders>
              <w:top w:val="single" w:color="000000" w:sz="6" w:space="0"/>
            </w:tcBorders>
          </w:tcPr>
          <w:p w14:paraId="0AFCF9FD">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96" w:type="dxa"/>
            <w:tcBorders>
              <w:top w:val="single" w:color="000000" w:sz="6" w:space="0"/>
            </w:tcBorders>
          </w:tcPr>
          <w:p w14:paraId="32612BE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6EA72FA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2F624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5" w:hRule="atLeast"/>
        </w:trPr>
        <w:tc>
          <w:tcPr>
            <w:tcW w:w="699" w:type="dxa"/>
            <w:tcBorders>
              <w:left w:val="single" w:color="000000" w:sz="6" w:space="0"/>
              <w:bottom w:val="single" w:color="000000" w:sz="6" w:space="0"/>
            </w:tcBorders>
          </w:tcPr>
          <w:p w14:paraId="72582C85">
            <w:pPr>
              <w:spacing w:line="241" w:lineRule="auto"/>
            </w:pPr>
          </w:p>
          <w:p w14:paraId="61A2C42D">
            <w:pPr>
              <w:spacing w:line="241" w:lineRule="auto"/>
            </w:pPr>
          </w:p>
          <w:p w14:paraId="767D1A60">
            <w:pPr>
              <w:spacing w:line="241" w:lineRule="auto"/>
            </w:pPr>
          </w:p>
          <w:p w14:paraId="0B9F2A90">
            <w:pPr>
              <w:spacing w:line="241" w:lineRule="auto"/>
            </w:pPr>
          </w:p>
          <w:p w14:paraId="168FE542">
            <w:pPr>
              <w:spacing w:line="241" w:lineRule="auto"/>
            </w:pPr>
          </w:p>
          <w:p w14:paraId="0C0BF034">
            <w:pPr>
              <w:spacing w:line="241" w:lineRule="auto"/>
            </w:pPr>
          </w:p>
          <w:p w14:paraId="31EDA405">
            <w:pPr>
              <w:spacing w:line="241" w:lineRule="auto"/>
            </w:pPr>
          </w:p>
          <w:p w14:paraId="44897043">
            <w:pPr>
              <w:spacing w:line="241" w:lineRule="auto"/>
            </w:pPr>
          </w:p>
          <w:p w14:paraId="73E81A6F">
            <w:pPr>
              <w:spacing w:line="241" w:lineRule="auto"/>
            </w:pPr>
          </w:p>
          <w:p w14:paraId="6353F1D8">
            <w:pPr>
              <w:spacing w:line="241" w:lineRule="auto"/>
            </w:pPr>
          </w:p>
          <w:p w14:paraId="2A54B33E">
            <w:pPr>
              <w:spacing w:line="241" w:lineRule="auto"/>
            </w:pPr>
          </w:p>
          <w:p w14:paraId="72EFDBF1">
            <w:pPr>
              <w:spacing w:line="241" w:lineRule="auto"/>
            </w:pPr>
          </w:p>
          <w:p w14:paraId="14CA6F9B">
            <w:pPr>
              <w:spacing w:line="241" w:lineRule="auto"/>
            </w:pPr>
          </w:p>
          <w:p w14:paraId="2A50C82F">
            <w:pPr>
              <w:spacing w:line="241" w:lineRule="auto"/>
            </w:pPr>
          </w:p>
          <w:p w14:paraId="33107FBF">
            <w:pPr>
              <w:spacing w:line="242" w:lineRule="auto"/>
            </w:pPr>
          </w:p>
          <w:p w14:paraId="66210699">
            <w:pPr>
              <w:spacing w:line="242" w:lineRule="auto"/>
            </w:pPr>
          </w:p>
          <w:p w14:paraId="76355A9F">
            <w:pPr>
              <w:spacing w:line="242" w:lineRule="auto"/>
            </w:pPr>
          </w:p>
          <w:p w14:paraId="7AF9B2C5">
            <w:pPr>
              <w:spacing w:before="61" w:line="186" w:lineRule="auto"/>
              <w:ind w:left="294"/>
              <w:rPr>
                <w:rFonts w:ascii="Times New Roman" w:hAnsi="Times New Roman" w:eastAsia="Times New Roman" w:cs="Times New Roman"/>
              </w:rPr>
            </w:pPr>
            <w:r>
              <w:rPr>
                <w:rFonts w:ascii="Times New Roman" w:hAnsi="Times New Roman" w:eastAsia="Times New Roman" w:cs="Times New Roman"/>
              </w:rPr>
              <w:t>3</w:t>
            </w:r>
          </w:p>
        </w:tc>
        <w:tc>
          <w:tcPr>
            <w:tcW w:w="1331" w:type="dxa"/>
            <w:tcBorders>
              <w:bottom w:val="single" w:color="000000" w:sz="6" w:space="0"/>
            </w:tcBorders>
          </w:tcPr>
          <w:p w14:paraId="5674FB39">
            <w:pPr>
              <w:spacing w:line="245" w:lineRule="auto"/>
              <w:rPr>
                <w:lang w:eastAsia="zh-CN"/>
              </w:rPr>
            </w:pPr>
          </w:p>
          <w:p w14:paraId="5F284138">
            <w:pPr>
              <w:spacing w:line="245" w:lineRule="auto"/>
              <w:rPr>
                <w:lang w:eastAsia="zh-CN"/>
              </w:rPr>
            </w:pPr>
          </w:p>
          <w:p w14:paraId="3E702C77">
            <w:pPr>
              <w:spacing w:line="245" w:lineRule="auto"/>
              <w:rPr>
                <w:lang w:eastAsia="zh-CN"/>
              </w:rPr>
            </w:pPr>
          </w:p>
          <w:p w14:paraId="4B6D12E7">
            <w:pPr>
              <w:spacing w:line="245" w:lineRule="auto"/>
              <w:rPr>
                <w:lang w:eastAsia="zh-CN"/>
              </w:rPr>
            </w:pPr>
          </w:p>
          <w:p w14:paraId="4318FFA6">
            <w:pPr>
              <w:spacing w:line="245" w:lineRule="auto"/>
              <w:rPr>
                <w:lang w:eastAsia="zh-CN"/>
              </w:rPr>
            </w:pPr>
          </w:p>
          <w:p w14:paraId="247FC508">
            <w:pPr>
              <w:spacing w:line="245" w:lineRule="auto"/>
              <w:rPr>
                <w:lang w:eastAsia="zh-CN"/>
              </w:rPr>
            </w:pPr>
          </w:p>
          <w:p w14:paraId="3D2762FB">
            <w:pPr>
              <w:spacing w:line="245" w:lineRule="auto"/>
              <w:rPr>
                <w:lang w:eastAsia="zh-CN"/>
              </w:rPr>
            </w:pPr>
          </w:p>
          <w:p w14:paraId="58B00ECF">
            <w:pPr>
              <w:spacing w:line="245" w:lineRule="auto"/>
              <w:rPr>
                <w:lang w:eastAsia="zh-CN"/>
              </w:rPr>
            </w:pPr>
          </w:p>
          <w:p w14:paraId="4BC9A598">
            <w:pPr>
              <w:spacing w:line="245" w:lineRule="auto"/>
              <w:rPr>
                <w:lang w:eastAsia="zh-CN"/>
              </w:rPr>
            </w:pPr>
          </w:p>
          <w:p w14:paraId="0A3D3320">
            <w:pPr>
              <w:spacing w:line="245" w:lineRule="auto"/>
              <w:rPr>
                <w:lang w:eastAsia="zh-CN"/>
              </w:rPr>
            </w:pPr>
          </w:p>
          <w:p w14:paraId="52AD55A8">
            <w:pPr>
              <w:spacing w:line="245" w:lineRule="auto"/>
              <w:rPr>
                <w:lang w:eastAsia="zh-CN"/>
              </w:rPr>
            </w:pPr>
          </w:p>
          <w:p w14:paraId="078189D0">
            <w:pPr>
              <w:spacing w:line="245" w:lineRule="auto"/>
              <w:rPr>
                <w:lang w:eastAsia="zh-CN"/>
              </w:rPr>
            </w:pPr>
          </w:p>
          <w:p w14:paraId="3A16C2CA">
            <w:pPr>
              <w:spacing w:line="246" w:lineRule="auto"/>
              <w:rPr>
                <w:lang w:eastAsia="zh-CN"/>
              </w:rPr>
            </w:pPr>
          </w:p>
          <w:p w14:paraId="1D5DC0AE">
            <w:pPr>
              <w:spacing w:line="246" w:lineRule="auto"/>
              <w:rPr>
                <w:lang w:eastAsia="zh-CN"/>
              </w:rPr>
            </w:pPr>
          </w:p>
          <w:p w14:paraId="0E17D4DB">
            <w:pPr>
              <w:pStyle w:val="10"/>
              <w:spacing w:before="90" w:line="168" w:lineRule="auto"/>
              <w:ind w:left="22" w:right="29" w:firstLine="17"/>
              <w:jc w:val="both"/>
              <w:rPr>
                <w:lang w:eastAsia="zh-CN"/>
              </w:rPr>
            </w:pPr>
            <w:r>
              <w:rPr>
                <w:rFonts w:ascii="Times New Roman" w:hAnsi="Times New Roman" w:eastAsia="仿宋_GB2312" w:cs="Times New Roman"/>
                <w:snapToGrid/>
                <w:kern w:val="2"/>
                <w:lang w:eastAsia="zh-CN"/>
              </w:rPr>
              <w:t>生产、销售符 合保障人体健 康和人身、财 产安全的国家 标准、行业标 准的产品</w:t>
            </w:r>
          </w:p>
        </w:tc>
        <w:tc>
          <w:tcPr>
            <w:tcW w:w="2306" w:type="dxa"/>
            <w:tcBorders>
              <w:bottom w:val="single" w:color="000000" w:sz="6" w:space="0"/>
            </w:tcBorders>
          </w:tcPr>
          <w:p w14:paraId="19C4203A">
            <w:pPr>
              <w:spacing w:line="246" w:lineRule="auto"/>
              <w:rPr>
                <w:lang w:eastAsia="zh-CN"/>
              </w:rPr>
            </w:pPr>
          </w:p>
          <w:p w14:paraId="4840E468">
            <w:pPr>
              <w:spacing w:line="246" w:lineRule="auto"/>
              <w:rPr>
                <w:lang w:eastAsia="zh-CN"/>
              </w:rPr>
            </w:pPr>
          </w:p>
          <w:p w14:paraId="33E13139">
            <w:pPr>
              <w:spacing w:line="246" w:lineRule="auto"/>
              <w:rPr>
                <w:lang w:eastAsia="zh-CN"/>
              </w:rPr>
            </w:pPr>
          </w:p>
          <w:p w14:paraId="2E135621">
            <w:pPr>
              <w:spacing w:line="246" w:lineRule="auto"/>
              <w:rPr>
                <w:lang w:eastAsia="zh-CN"/>
              </w:rPr>
            </w:pPr>
          </w:p>
          <w:p w14:paraId="0BED95B2">
            <w:pPr>
              <w:spacing w:line="246" w:lineRule="auto"/>
              <w:rPr>
                <w:lang w:eastAsia="zh-CN"/>
              </w:rPr>
            </w:pPr>
          </w:p>
          <w:p w14:paraId="6FDD7CB8">
            <w:pPr>
              <w:spacing w:line="246" w:lineRule="auto"/>
              <w:rPr>
                <w:lang w:eastAsia="zh-CN"/>
              </w:rPr>
            </w:pPr>
          </w:p>
          <w:p w14:paraId="423FE93D">
            <w:pPr>
              <w:spacing w:line="246" w:lineRule="auto"/>
              <w:rPr>
                <w:lang w:eastAsia="zh-CN"/>
              </w:rPr>
            </w:pPr>
          </w:p>
          <w:p w14:paraId="40F62653">
            <w:pPr>
              <w:spacing w:line="246" w:lineRule="auto"/>
              <w:rPr>
                <w:lang w:eastAsia="zh-CN"/>
              </w:rPr>
            </w:pPr>
          </w:p>
          <w:p w14:paraId="5DBF8185">
            <w:pPr>
              <w:spacing w:line="247" w:lineRule="auto"/>
              <w:rPr>
                <w:lang w:eastAsia="zh-CN"/>
              </w:rPr>
            </w:pPr>
          </w:p>
          <w:p w14:paraId="1A1A7309">
            <w:pPr>
              <w:spacing w:line="247" w:lineRule="auto"/>
              <w:rPr>
                <w:lang w:eastAsia="zh-CN"/>
              </w:rPr>
            </w:pPr>
          </w:p>
          <w:p w14:paraId="6218A348">
            <w:pPr>
              <w:spacing w:line="247" w:lineRule="auto"/>
              <w:rPr>
                <w:lang w:eastAsia="zh-CN"/>
              </w:rPr>
            </w:pPr>
          </w:p>
          <w:p w14:paraId="7FC86613">
            <w:pPr>
              <w:spacing w:line="247" w:lineRule="auto"/>
              <w:rPr>
                <w:lang w:eastAsia="zh-CN"/>
              </w:rPr>
            </w:pPr>
          </w:p>
          <w:p w14:paraId="4F6D540F">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生产、销售不符 合保障人体健康和 人身、财产安全的国 家标准、行业标准的 产品。</w:t>
            </w:r>
          </w:p>
          <w:p w14:paraId="3F213684">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如： 某企业生产 的安全帽经检验不 符  合  国  家  标  准 GB2811-2019  《头部 防护  安全帽》。</w:t>
            </w:r>
          </w:p>
        </w:tc>
        <w:tc>
          <w:tcPr>
            <w:tcW w:w="1110" w:type="dxa"/>
            <w:tcBorders>
              <w:bottom w:val="single" w:color="000000" w:sz="6" w:space="0"/>
            </w:tcBorders>
          </w:tcPr>
          <w:p w14:paraId="5DF1D4D0">
            <w:pPr>
              <w:spacing w:line="251" w:lineRule="auto"/>
              <w:rPr>
                <w:lang w:eastAsia="zh-CN"/>
              </w:rPr>
            </w:pPr>
          </w:p>
          <w:p w14:paraId="631EECCA">
            <w:pPr>
              <w:spacing w:line="251" w:lineRule="auto"/>
              <w:rPr>
                <w:lang w:eastAsia="zh-CN"/>
              </w:rPr>
            </w:pPr>
          </w:p>
          <w:p w14:paraId="5FE228E5">
            <w:pPr>
              <w:spacing w:line="252" w:lineRule="auto"/>
              <w:rPr>
                <w:lang w:eastAsia="zh-CN"/>
              </w:rPr>
            </w:pPr>
          </w:p>
          <w:p w14:paraId="174BA047">
            <w:pPr>
              <w:spacing w:line="252" w:lineRule="auto"/>
              <w:rPr>
                <w:lang w:eastAsia="zh-CN"/>
              </w:rPr>
            </w:pPr>
          </w:p>
          <w:p w14:paraId="3B00ECB8">
            <w:pPr>
              <w:spacing w:line="252" w:lineRule="auto"/>
              <w:rPr>
                <w:lang w:eastAsia="zh-CN"/>
              </w:rPr>
            </w:pPr>
          </w:p>
          <w:p w14:paraId="0DDB4201">
            <w:pPr>
              <w:spacing w:line="252" w:lineRule="auto"/>
              <w:rPr>
                <w:lang w:eastAsia="zh-CN"/>
              </w:rPr>
            </w:pPr>
          </w:p>
          <w:p w14:paraId="798FB8F8">
            <w:pPr>
              <w:spacing w:line="252" w:lineRule="auto"/>
              <w:rPr>
                <w:lang w:eastAsia="zh-CN"/>
              </w:rPr>
            </w:pPr>
          </w:p>
          <w:p w14:paraId="48C06EFD">
            <w:pPr>
              <w:spacing w:line="252" w:lineRule="auto"/>
              <w:rPr>
                <w:lang w:eastAsia="zh-CN"/>
              </w:rPr>
            </w:pPr>
          </w:p>
          <w:p w14:paraId="085FFAA0">
            <w:pPr>
              <w:spacing w:line="252" w:lineRule="auto"/>
              <w:rPr>
                <w:lang w:eastAsia="zh-CN"/>
              </w:rPr>
            </w:pPr>
          </w:p>
          <w:p w14:paraId="50A198AB">
            <w:pPr>
              <w:spacing w:line="252" w:lineRule="auto"/>
              <w:rPr>
                <w:lang w:eastAsia="zh-CN"/>
              </w:rPr>
            </w:pPr>
          </w:p>
          <w:p w14:paraId="42309231">
            <w:pPr>
              <w:spacing w:line="252" w:lineRule="auto"/>
              <w:rPr>
                <w:lang w:eastAsia="zh-CN"/>
              </w:rPr>
            </w:pPr>
          </w:p>
          <w:p w14:paraId="0E8089BA">
            <w:pPr>
              <w:spacing w:line="252" w:lineRule="auto"/>
              <w:rPr>
                <w:lang w:eastAsia="zh-CN"/>
              </w:rPr>
            </w:pPr>
          </w:p>
          <w:p w14:paraId="27177240">
            <w:pPr>
              <w:spacing w:line="252" w:lineRule="auto"/>
              <w:rPr>
                <w:lang w:eastAsia="zh-CN"/>
              </w:rPr>
            </w:pPr>
          </w:p>
          <w:p w14:paraId="3C812E2A">
            <w:pPr>
              <w:spacing w:line="252" w:lineRule="auto"/>
              <w:rPr>
                <w:lang w:eastAsia="zh-CN"/>
              </w:rPr>
            </w:pPr>
          </w:p>
          <w:p w14:paraId="7A0BF2A4">
            <w:pPr>
              <w:spacing w:line="252" w:lineRule="auto"/>
              <w:rPr>
                <w:lang w:eastAsia="zh-CN"/>
              </w:rPr>
            </w:pPr>
          </w:p>
          <w:p w14:paraId="280E9822">
            <w:pPr>
              <w:spacing w:line="252" w:lineRule="auto"/>
              <w:rPr>
                <w:lang w:eastAsia="zh-CN"/>
              </w:rPr>
            </w:pPr>
          </w:p>
          <w:p w14:paraId="2DE9C820">
            <w:pPr>
              <w:pStyle w:val="10"/>
              <w:spacing w:before="90" w:line="226" w:lineRule="auto"/>
              <w:ind w:left="112"/>
            </w:pPr>
            <w:r>
              <w:rPr>
                <w:spacing w:val="31"/>
              </w:rPr>
              <w:t>☆☆☆☆☆</w:t>
            </w:r>
          </w:p>
        </w:tc>
        <w:tc>
          <w:tcPr>
            <w:tcW w:w="4114" w:type="dxa"/>
            <w:tcBorders>
              <w:bottom w:val="single" w:color="000000" w:sz="6" w:space="0"/>
            </w:tcBorders>
          </w:tcPr>
          <w:p w14:paraId="335A9D25">
            <w:pPr>
              <w:pStyle w:val="10"/>
              <w:spacing w:line="192" w:lineRule="auto"/>
              <w:ind w:left="40" w:right="18" w:firstLine="433"/>
              <w:jc w:val="both"/>
              <w:rPr>
                <w:rFonts w:ascii="Times New Roman" w:hAnsi="Times New Roman" w:eastAsia="仿宋_GB2312" w:cs="Times New Roman"/>
                <w:b/>
                <w:bCs/>
                <w:snapToGrid/>
                <w:kern w:val="2"/>
                <w:lang w:eastAsia="zh-CN"/>
              </w:rPr>
            </w:pPr>
          </w:p>
          <w:p w14:paraId="2F7225E2">
            <w:pPr>
              <w:pStyle w:val="10"/>
              <w:spacing w:line="192" w:lineRule="auto"/>
              <w:ind w:left="40" w:right="18" w:firstLine="43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《中华人民共和国产品质量法》</w:t>
            </w:r>
          </w:p>
          <w:p w14:paraId="47B15737">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第四十九条   生产、销售不符合保障人体健  康和人身、财产安全的国家标准、行业标准的产  品的， 责令停止生产、销售，  没收违法生产、销售的产品，并处违法生产、销售产品（包括已售出和未售出的产品， 下同）货值金额等值以上三倍以下的罚款； 有违法所得的， 并处没收违法所得；情节严重的，吊销营业执照；构成犯罪的， 依法追究刑事责任。</w:t>
            </w:r>
          </w:p>
          <w:p w14:paraId="59B5F3D9">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第六十二条   服务业的经营者将本法第四 十九条至第五十二条规定禁止销售的产品用于 经营性服务的， 责令停止使用； 对知道或者应当 知道所使用的产品属于本法规定禁止销售的产 品的， 按照违法使用的产品（包括已使用和尚未 使用的产品）的货值金额， 依照本法对销售者的 处罚规定处罚。</w:t>
            </w:r>
          </w:p>
          <w:p w14:paraId="590DD5E2">
            <w:pPr>
              <w:pStyle w:val="10"/>
              <w:spacing w:line="192" w:lineRule="auto"/>
              <w:ind w:left="40" w:right="18" w:firstLine="433"/>
              <w:jc w:val="both"/>
              <w:rPr>
                <w:rFonts w:ascii="Times New Roman" w:hAnsi="Times New Roman" w:eastAsia="仿宋_GB2312" w:cs="Times New Roman"/>
                <w:b/>
                <w:bCs/>
                <w:snapToGrid/>
                <w:kern w:val="2"/>
                <w:lang w:eastAsia="zh-CN"/>
              </w:rPr>
            </w:pPr>
          </w:p>
          <w:p w14:paraId="760DFE37">
            <w:pPr>
              <w:pStyle w:val="10"/>
              <w:spacing w:line="192" w:lineRule="auto"/>
              <w:ind w:left="40" w:right="18" w:firstLine="43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《工业产品销售单位落实质量安全主体责任监 督管理规定》</w:t>
            </w:r>
          </w:p>
          <w:p w14:paraId="01763123">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第三条   销售单位应当建立健全产品质量 安全管理制度， 落实产品质量安全责任制， 依法 配备与单位规模、产品类别、风险等级相适应的 质量安全总监和质量安全员，明确销售单位主要 负责人、质量安全总监和质量安全员的岗位职 责。</w:t>
            </w:r>
          </w:p>
          <w:p w14:paraId="773015C3">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生产单位主要负责人对本单位的产品质量 安全工作全面负责，建立并落实产品质量安全主 体责任的长效机制。质量安全总监、质量安全员 应当按照岗位职责协助生产单位主要负责人做 好产品质量安全管理工作。</w:t>
            </w:r>
          </w:p>
          <w:p w14:paraId="14127D1C">
            <w:pPr>
              <w:pStyle w:val="10"/>
              <w:spacing w:line="192" w:lineRule="auto"/>
              <w:ind w:left="40" w:right="18" w:firstLine="433"/>
              <w:jc w:val="both"/>
              <w:rPr>
                <w:lang w:eastAsia="zh-CN"/>
              </w:rPr>
            </w:pPr>
          </w:p>
        </w:tc>
        <w:tc>
          <w:tcPr>
            <w:tcW w:w="2696" w:type="dxa"/>
            <w:tcBorders>
              <w:bottom w:val="single" w:color="000000" w:sz="6" w:space="0"/>
            </w:tcBorders>
          </w:tcPr>
          <w:p w14:paraId="746EC629">
            <w:pPr>
              <w:spacing w:line="249" w:lineRule="auto"/>
              <w:rPr>
                <w:lang w:eastAsia="zh-CN"/>
              </w:rPr>
            </w:pPr>
          </w:p>
          <w:p w14:paraId="68B4DDC1">
            <w:pPr>
              <w:spacing w:line="249" w:lineRule="auto"/>
              <w:rPr>
                <w:lang w:eastAsia="zh-CN"/>
              </w:rPr>
            </w:pPr>
          </w:p>
          <w:p w14:paraId="730F8D76">
            <w:pPr>
              <w:spacing w:line="249" w:lineRule="auto"/>
              <w:rPr>
                <w:lang w:eastAsia="zh-CN"/>
              </w:rPr>
            </w:pPr>
          </w:p>
          <w:p w14:paraId="1F02AC37">
            <w:pPr>
              <w:spacing w:line="249" w:lineRule="auto"/>
              <w:rPr>
                <w:lang w:eastAsia="zh-CN"/>
              </w:rPr>
            </w:pPr>
          </w:p>
          <w:p w14:paraId="3236ACE1">
            <w:pPr>
              <w:spacing w:line="249" w:lineRule="auto"/>
              <w:rPr>
                <w:lang w:eastAsia="zh-CN"/>
              </w:rPr>
            </w:pPr>
          </w:p>
          <w:p w14:paraId="3AD58A13">
            <w:pPr>
              <w:spacing w:line="249" w:lineRule="auto"/>
              <w:rPr>
                <w:lang w:eastAsia="zh-CN"/>
              </w:rPr>
            </w:pPr>
          </w:p>
          <w:p w14:paraId="77C97818">
            <w:pPr>
              <w:spacing w:line="249" w:lineRule="auto"/>
              <w:rPr>
                <w:lang w:eastAsia="zh-CN"/>
              </w:rPr>
            </w:pPr>
          </w:p>
          <w:p w14:paraId="164335D1">
            <w:pPr>
              <w:spacing w:line="249" w:lineRule="auto"/>
              <w:rPr>
                <w:lang w:eastAsia="zh-CN"/>
              </w:rPr>
            </w:pPr>
          </w:p>
          <w:p w14:paraId="67AB4067">
            <w:pPr>
              <w:spacing w:line="250" w:lineRule="auto"/>
              <w:rPr>
                <w:lang w:eastAsia="zh-CN"/>
              </w:rPr>
            </w:pPr>
          </w:p>
          <w:p w14:paraId="423E4570">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生产者生产的产品应不存在危及人身、财产安全的不合理的危险，有保障人体健康和人身、财产安全的国家标准、行业标准的，应符合该标准。</w:t>
            </w:r>
          </w:p>
          <w:p w14:paraId="5A233BDD">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销售者应强化销售单位主要负责人产品质量安全责任， 规范质量安全管理人员行为。建立并执行进货检查验收制度，验明产品合格证明和其他标识， 不得销售不符合保障人体健康和人身、财产安全的国家标准、行 业标准的产品。</w:t>
            </w:r>
          </w:p>
          <w:p w14:paraId="6C440BFF">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3. 禁止将假冒伪劣商品用于经营性服务或者作为经营活 动的奖品、赠品。</w:t>
            </w:r>
          </w:p>
        </w:tc>
        <w:tc>
          <w:tcPr>
            <w:tcW w:w="1242" w:type="dxa"/>
            <w:tcBorders>
              <w:bottom w:val="single" w:color="000000" w:sz="6" w:space="0"/>
              <w:right w:val="single" w:color="000000" w:sz="6" w:space="0"/>
            </w:tcBorders>
          </w:tcPr>
          <w:p w14:paraId="7F20CC9B">
            <w:pPr>
              <w:spacing w:line="244" w:lineRule="auto"/>
              <w:rPr>
                <w:lang w:eastAsia="zh-CN"/>
              </w:rPr>
            </w:pPr>
          </w:p>
          <w:p w14:paraId="6F43941B">
            <w:pPr>
              <w:spacing w:line="244" w:lineRule="auto"/>
              <w:rPr>
                <w:lang w:eastAsia="zh-CN"/>
              </w:rPr>
            </w:pPr>
          </w:p>
          <w:p w14:paraId="6017BDC6">
            <w:pPr>
              <w:spacing w:line="244" w:lineRule="auto"/>
              <w:rPr>
                <w:lang w:eastAsia="zh-CN"/>
              </w:rPr>
            </w:pPr>
          </w:p>
          <w:p w14:paraId="795FF0A7">
            <w:pPr>
              <w:spacing w:line="244" w:lineRule="auto"/>
              <w:rPr>
                <w:lang w:eastAsia="zh-CN"/>
              </w:rPr>
            </w:pPr>
          </w:p>
          <w:p w14:paraId="3279A2C0">
            <w:pPr>
              <w:spacing w:line="244" w:lineRule="auto"/>
              <w:rPr>
                <w:lang w:eastAsia="zh-CN"/>
              </w:rPr>
            </w:pPr>
          </w:p>
          <w:p w14:paraId="43EA25BE">
            <w:pPr>
              <w:spacing w:line="245" w:lineRule="auto"/>
              <w:rPr>
                <w:lang w:eastAsia="zh-CN"/>
              </w:rPr>
            </w:pPr>
          </w:p>
          <w:p w14:paraId="1C321209">
            <w:pPr>
              <w:spacing w:line="245" w:lineRule="auto"/>
              <w:rPr>
                <w:lang w:eastAsia="zh-CN"/>
              </w:rPr>
            </w:pPr>
          </w:p>
          <w:p w14:paraId="210D7F47">
            <w:pPr>
              <w:spacing w:line="245" w:lineRule="auto"/>
              <w:rPr>
                <w:lang w:eastAsia="zh-CN"/>
              </w:rPr>
            </w:pPr>
          </w:p>
          <w:p w14:paraId="1F27F36B">
            <w:pPr>
              <w:spacing w:line="245" w:lineRule="auto"/>
              <w:rPr>
                <w:lang w:eastAsia="zh-CN"/>
              </w:rPr>
            </w:pPr>
          </w:p>
          <w:p w14:paraId="178DD760">
            <w:pPr>
              <w:spacing w:line="245" w:lineRule="auto"/>
              <w:rPr>
                <w:lang w:eastAsia="zh-CN"/>
              </w:rPr>
            </w:pPr>
          </w:p>
          <w:p w14:paraId="7F11FA73">
            <w:pPr>
              <w:spacing w:line="245" w:lineRule="auto"/>
              <w:rPr>
                <w:lang w:eastAsia="zh-CN"/>
              </w:rPr>
            </w:pPr>
          </w:p>
          <w:p w14:paraId="68D49973">
            <w:pPr>
              <w:spacing w:line="245" w:lineRule="auto"/>
              <w:rPr>
                <w:lang w:eastAsia="zh-CN"/>
              </w:rPr>
            </w:pPr>
          </w:p>
          <w:p w14:paraId="231CACE4">
            <w:pPr>
              <w:spacing w:line="245" w:lineRule="auto"/>
              <w:rPr>
                <w:lang w:eastAsia="zh-CN"/>
              </w:rPr>
            </w:pPr>
          </w:p>
          <w:p w14:paraId="4B375E46">
            <w:pPr>
              <w:spacing w:line="245" w:lineRule="auto"/>
              <w:rPr>
                <w:lang w:eastAsia="zh-CN"/>
              </w:rPr>
            </w:pPr>
          </w:p>
          <w:p w14:paraId="3EFE3A78">
            <w:pPr>
              <w:spacing w:line="245" w:lineRule="auto"/>
              <w:rPr>
                <w:lang w:eastAsia="zh-CN"/>
              </w:rPr>
            </w:pPr>
          </w:p>
          <w:p w14:paraId="0D52BEBE">
            <w:pPr>
              <w:pStyle w:val="10"/>
              <w:spacing w:before="90" w:line="172" w:lineRule="auto"/>
              <w:ind w:left="41" w:right="20" w:hanging="1"/>
              <w:jc w:val="center"/>
            </w:pPr>
            <w:r>
              <w:rPr>
                <w:rFonts w:hint="eastAsia" w:ascii="Times New Roman" w:hAnsi="Times New Roman" w:eastAsia="仿宋_GB2312" w:cs="Times New Roman"/>
                <w:snapToGrid/>
                <w:kern w:val="2"/>
                <w:lang w:eastAsia="zh-CN"/>
              </w:rPr>
              <w:t>质监科</w:t>
            </w:r>
          </w:p>
        </w:tc>
      </w:tr>
    </w:tbl>
    <w:p w14:paraId="25C9D455">
      <w:pPr>
        <w:spacing w:line="266" w:lineRule="auto"/>
      </w:pPr>
    </w:p>
    <w:p w14:paraId="332374A3">
      <w:pPr>
        <w:spacing w:before="129" w:line="159" w:lineRule="auto"/>
        <w:ind w:left="6155"/>
        <w:rPr>
          <w:rFonts w:ascii="微软雅黑" w:hAnsi="微软雅黑" w:eastAsia="微软雅黑" w:cs="微软雅黑"/>
          <w:sz w:val="30"/>
          <w:szCs w:val="30"/>
        </w:rPr>
        <w:sectPr>
          <w:pgSz w:w="16840" w:h="11900"/>
          <w:pgMar w:top="1011" w:right="1776" w:bottom="0" w:left="1550" w:header="0" w:footer="0" w:gutter="0"/>
          <w:cols w:space="720" w:num="1"/>
        </w:sectPr>
      </w:pPr>
    </w:p>
    <w:p w14:paraId="29F33824">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31"/>
        <w:gridCol w:w="2306"/>
        <w:gridCol w:w="1110"/>
        <w:gridCol w:w="4114"/>
        <w:gridCol w:w="2696"/>
        <w:gridCol w:w="1242"/>
      </w:tblGrid>
      <w:tr w14:paraId="6CFD5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9" w:type="dxa"/>
            <w:tcBorders>
              <w:top w:val="single" w:color="000000" w:sz="6" w:space="0"/>
              <w:left w:val="single" w:color="000000" w:sz="6" w:space="0"/>
            </w:tcBorders>
          </w:tcPr>
          <w:p w14:paraId="704CB19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31" w:type="dxa"/>
            <w:tcBorders>
              <w:top w:val="single" w:color="000000" w:sz="6" w:space="0"/>
            </w:tcBorders>
          </w:tcPr>
          <w:p w14:paraId="2069F11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06" w:type="dxa"/>
            <w:tcBorders>
              <w:top w:val="single" w:color="000000" w:sz="6" w:space="0"/>
            </w:tcBorders>
          </w:tcPr>
          <w:p w14:paraId="453CB03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10" w:type="dxa"/>
            <w:tcBorders>
              <w:top w:val="single" w:color="000000" w:sz="6" w:space="0"/>
            </w:tcBorders>
          </w:tcPr>
          <w:p w14:paraId="5576F5C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114" w:type="dxa"/>
            <w:tcBorders>
              <w:top w:val="single" w:color="000000" w:sz="6" w:space="0"/>
            </w:tcBorders>
          </w:tcPr>
          <w:p w14:paraId="40557B71">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96" w:type="dxa"/>
            <w:tcBorders>
              <w:top w:val="single" w:color="000000" w:sz="6" w:space="0"/>
            </w:tcBorders>
          </w:tcPr>
          <w:p w14:paraId="73B0FF9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6C5A64E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0D134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9" w:hRule="atLeast"/>
        </w:trPr>
        <w:tc>
          <w:tcPr>
            <w:tcW w:w="699" w:type="dxa"/>
            <w:tcBorders>
              <w:left w:val="single" w:color="000000" w:sz="6" w:space="0"/>
              <w:bottom w:val="single" w:color="000000" w:sz="6" w:space="0"/>
            </w:tcBorders>
          </w:tcPr>
          <w:p w14:paraId="381480C0">
            <w:pPr>
              <w:spacing w:line="253" w:lineRule="auto"/>
            </w:pPr>
          </w:p>
          <w:p w14:paraId="30697D3F">
            <w:pPr>
              <w:spacing w:line="253" w:lineRule="auto"/>
            </w:pPr>
          </w:p>
          <w:p w14:paraId="3AC8E95B">
            <w:pPr>
              <w:spacing w:line="253" w:lineRule="auto"/>
            </w:pPr>
          </w:p>
          <w:p w14:paraId="5991C727">
            <w:pPr>
              <w:spacing w:line="253" w:lineRule="auto"/>
            </w:pPr>
          </w:p>
          <w:p w14:paraId="73ACBC65">
            <w:pPr>
              <w:spacing w:line="253" w:lineRule="auto"/>
            </w:pPr>
          </w:p>
          <w:p w14:paraId="658684B2">
            <w:pPr>
              <w:spacing w:line="253" w:lineRule="auto"/>
            </w:pPr>
          </w:p>
          <w:p w14:paraId="4FEA9874">
            <w:pPr>
              <w:spacing w:line="253" w:lineRule="auto"/>
            </w:pPr>
          </w:p>
          <w:p w14:paraId="6B057977">
            <w:pPr>
              <w:spacing w:line="253" w:lineRule="auto"/>
            </w:pPr>
          </w:p>
          <w:p w14:paraId="3EED3EE9">
            <w:pPr>
              <w:spacing w:line="253" w:lineRule="auto"/>
            </w:pPr>
          </w:p>
          <w:p w14:paraId="75244410">
            <w:pPr>
              <w:spacing w:line="254" w:lineRule="auto"/>
            </w:pPr>
          </w:p>
          <w:p w14:paraId="751A0C5B">
            <w:pPr>
              <w:spacing w:line="254" w:lineRule="auto"/>
            </w:pPr>
          </w:p>
          <w:p w14:paraId="20CE2740">
            <w:pPr>
              <w:spacing w:line="254" w:lineRule="auto"/>
            </w:pPr>
          </w:p>
          <w:p w14:paraId="3877E7D2">
            <w:pPr>
              <w:spacing w:line="254" w:lineRule="auto"/>
            </w:pPr>
          </w:p>
          <w:p w14:paraId="607070EB">
            <w:pPr>
              <w:spacing w:line="254" w:lineRule="auto"/>
            </w:pPr>
          </w:p>
          <w:p w14:paraId="66365428">
            <w:pPr>
              <w:spacing w:line="254" w:lineRule="auto"/>
            </w:pPr>
          </w:p>
          <w:p w14:paraId="34EF83E8">
            <w:pPr>
              <w:spacing w:line="254" w:lineRule="auto"/>
            </w:pPr>
          </w:p>
          <w:p w14:paraId="164BC50B">
            <w:pPr>
              <w:spacing w:before="60" w:line="186" w:lineRule="auto"/>
              <w:ind w:left="289"/>
              <w:rPr>
                <w:rFonts w:ascii="Times New Roman" w:hAnsi="Times New Roman" w:eastAsia="Times New Roman" w:cs="Times New Roman"/>
              </w:rPr>
            </w:pPr>
            <w:r>
              <w:rPr>
                <w:rFonts w:ascii="Times New Roman" w:hAnsi="Times New Roman" w:eastAsia="Times New Roman" w:cs="Times New Roman"/>
              </w:rPr>
              <w:t>4</w:t>
            </w:r>
          </w:p>
        </w:tc>
        <w:tc>
          <w:tcPr>
            <w:tcW w:w="1331" w:type="dxa"/>
            <w:tcBorders>
              <w:bottom w:val="single" w:color="000000" w:sz="6" w:space="0"/>
            </w:tcBorders>
          </w:tcPr>
          <w:p w14:paraId="0DACB384">
            <w:pPr>
              <w:spacing w:line="243" w:lineRule="auto"/>
              <w:rPr>
                <w:lang w:eastAsia="zh-CN"/>
              </w:rPr>
            </w:pPr>
          </w:p>
          <w:p w14:paraId="65DF5A00">
            <w:pPr>
              <w:spacing w:line="243" w:lineRule="auto"/>
              <w:rPr>
                <w:lang w:eastAsia="zh-CN"/>
              </w:rPr>
            </w:pPr>
          </w:p>
          <w:p w14:paraId="31366CC9">
            <w:pPr>
              <w:spacing w:line="243" w:lineRule="auto"/>
              <w:rPr>
                <w:lang w:eastAsia="zh-CN"/>
              </w:rPr>
            </w:pPr>
          </w:p>
          <w:p w14:paraId="2F5457F9">
            <w:pPr>
              <w:spacing w:line="243" w:lineRule="auto"/>
              <w:rPr>
                <w:lang w:eastAsia="zh-CN"/>
              </w:rPr>
            </w:pPr>
          </w:p>
          <w:p w14:paraId="0F8A9CBE">
            <w:pPr>
              <w:spacing w:line="243" w:lineRule="auto"/>
              <w:rPr>
                <w:lang w:eastAsia="zh-CN"/>
              </w:rPr>
            </w:pPr>
          </w:p>
          <w:p w14:paraId="4B302373">
            <w:pPr>
              <w:spacing w:line="243" w:lineRule="auto"/>
              <w:rPr>
                <w:lang w:eastAsia="zh-CN"/>
              </w:rPr>
            </w:pPr>
          </w:p>
          <w:p w14:paraId="2BBD2620">
            <w:pPr>
              <w:spacing w:line="243" w:lineRule="auto"/>
              <w:rPr>
                <w:lang w:eastAsia="zh-CN"/>
              </w:rPr>
            </w:pPr>
          </w:p>
          <w:p w14:paraId="1267D89F">
            <w:pPr>
              <w:spacing w:line="243" w:lineRule="auto"/>
              <w:rPr>
                <w:lang w:eastAsia="zh-CN"/>
              </w:rPr>
            </w:pPr>
          </w:p>
          <w:p w14:paraId="300F8CF2">
            <w:pPr>
              <w:spacing w:line="243" w:lineRule="auto"/>
              <w:rPr>
                <w:lang w:eastAsia="zh-CN"/>
              </w:rPr>
            </w:pPr>
          </w:p>
          <w:p w14:paraId="615ED080">
            <w:pPr>
              <w:spacing w:line="243" w:lineRule="auto"/>
              <w:rPr>
                <w:lang w:eastAsia="zh-CN"/>
              </w:rPr>
            </w:pPr>
          </w:p>
          <w:p w14:paraId="2044A8C7">
            <w:pPr>
              <w:spacing w:line="244" w:lineRule="auto"/>
              <w:rPr>
                <w:lang w:eastAsia="zh-CN"/>
              </w:rPr>
            </w:pPr>
          </w:p>
          <w:p w14:paraId="51A94F7E">
            <w:pPr>
              <w:spacing w:line="244" w:lineRule="auto"/>
              <w:rPr>
                <w:lang w:eastAsia="zh-CN"/>
              </w:rPr>
            </w:pPr>
          </w:p>
          <w:p w14:paraId="24165773">
            <w:pPr>
              <w:spacing w:line="244" w:lineRule="auto"/>
              <w:rPr>
                <w:lang w:eastAsia="zh-CN"/>
              </w:rPr>
            </w:pPr>
          </w:p>
          <w:p w14:paraId="1F70D27D">
            <w:pPr>
              <w:spacing w:line="244" w:lineRule="auto"/>
              <w:rPr>
                <w:lang w:eastAsia="zh-CN"/>
              </w:rPr>
            </w:pPr>
          </w:p>
          <w:p w14:paraId="17B4D3FF">
            <w:pPr>
              <w:pStyle w:val="10"/>
              <w:spacing w:before="90" w:line="164" w:lineRule="auto"/>
              <w:ind w:left="23" w:right="29" w:firstLine="8"/>
              <w:rPr>
                <w:lang w:eastAsia="zh-CN"/>
              </w:rPr>
            </w:pPr>
            <w:r>
              <w:rPr>
                <w:rFonts w:ascii="Times New Roman" w:hAnsi="Times New Roman" w:eastAsia="仿宋_GB2312" w:cs="Times New Roman"/>
                <w:snapToGrid/>
                <w:kern w:val="2"/>
                <w:lang w:eastAsia="zh-CN"/>
              </w:rPr>
              <w:t>不得在产品中 掺杂、掺假， 以假充真，以 次充好，或者 以不合格产品 冒充合格产品</w:t>
            </w:r>
          </w:p>
        </w:tc>
        <w:tc>
          <w:tcPr>
            <w:tcW w:w="2306" w:type="dxa"/>
            <w:tcBorders>
              <w:bottom w:val="single" w:color="000000" w:sz="6" w:space="0"/>
            </w:tcBorders>
          </w:tcPr>
          <w:p w14:paraId="6F1B3572">
            <w:pPr>
              <w:spacing w:line="243" w:lineRule="auto"/>
              <w:rPr>
                <w:lang w:eastAsia="zh-CN"/>
              </w:rPr>
            </w:pPr>
          </w:p>
          <w:p w14:paraId="0811858A">
            <w:pPr>
              <w:spacing w:line="243" w:lineRule="auto"/>
              <w:rPr>
                <w:lang w:eastAsia="zh-CN"/>
              </w:rPr>
            </w:pPr>
          </w:p>
          <w:p w14:paraId="623E0EC0">
            <w:pPr>
              <w:spacing w:line="243" w:lineRule="auto"/>
              <w:rPr>
                <w:lang w:eastAsia="zh-CN"/>
              </w:rPr>
            </w:pPr>
          </w:p>
          <w:p w14:paraId="45C817A8">
            <w:pPr>
              <w:spacing w:line="244" w:lineRule="auto"/>
              <w:rPr>
                <w:lang w:eastAsia="zh-CN"/>
              </w:rPr>
            </w:pPr>
          </w:p>
          <w:p w14:paraId="7E1F080F">
            <w:pPr>
              <w:spacing w:line="244" w:lineRule="auto"/>
              <w:rPr>
                <w:lang w:eastAsia="zh-CN"/>
              </w:rPr>
            </w:pPr>
          </w:p>
          <w:p w14:paraId="31918C34">
            <w:pPr>
              <w:spacing w:line="244" w:lineRule="auto"/>
              <w:rPr>
                <w:lang w:eastAsia="zh-CN"/>
              </w:rPr>
            </w:pPr>
          </w:p>
          <w:p w14:paraId="7524B1C9">
            <w:pPr>
              <w:spacing w:line="244" w:lineRule="auto"/>
              <w:rPr>
                <w:lang w:eastAsia="zh-CN"/>
              </w:rPr>
            </w:pPr>
          </w:p>
          <w:p w14:paraId="1EE0835C">
            <w:pPr>
              <w:spacing w:line="244" w:lineRule="auto"/>
              <w:rPr>
                <w:lang w:eastAsia="zh-CN"/>
              </w:rPr>
            </w:pPr>
          </w:p>
          <w:p w14:paraId="208E4FE1">
            <w:pPr>
              <w:spacing w:line="244" w:lineRule="auto"/>
              <w:rPr>
                <w:lang w:eastAsia="zh-CN"/>
              </w:rPr>
            </w:pPr>
          </w:p>
          <w:p w14:paraId="32236980">
            <w:pPr>
              <w:spacing w:line="244" w:lineRule="auto"/>
              <w:rPr>
                <w:lang w:eastAsia="zh-CN"/>
              </w:rPr>
            </w:pPr>
          </w:p>
          <w:p w14:paraId="1D1CF609">
            <w:pPr>
              <w:spacing w:line="244" w:lineRule="auto"/>
              <w:rPr>
                <w:lang w:eastAsia="zh-CN"/>
              </w:rPr>
            </w:pPr>
          </w:p>
          <w:p w14:paraId="3E12204C">
            <w:pPr>
              <w:spacing w:line="244" w:lineRule="auto"/>
              <w:rPr>
                <w:lang w:eastAsia="zh-CN"/>
              </w:rPr>
            </w:pPr>
          </w:p>
          <w:p w14:paraId="37E2F15E">
            <w:pPr>
              <w:spacing w:line="244" w:lineRule="auto"/>
              <w:rPr>
                <w:lang w:eastAsia="zh-CN"/>
              </w:rPr>
            </w:pPr>
          </w:p>
          <w:p w14:paraId="07AABF52">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在产品中掺杂、 掺假，  以假充真，  以 次充好， 或者以不合 格产品冒充合格产 品。</w:t>
            </w:r>
          </w:p>
          <w:p w14:paraId="55FB2767">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如： 某服装品牌 销售的羊毛大衣经 检验不含羊毛成分。</w:t>
            </w:r>
          </w:p>
        </w:tc>
        <w:tc>
          <w:tcPr>
            <w:tcW w:w="1110" w:type="dxa"/>
            <w:tcBorders>
              <w:bottom w:val="single" w:color="000000" w:sz="6" w:space="0"/>
            </w:tcBorders>
          </w:tcPr>
          <w:p w14:paraId="259026BD">
            <w:pPr>
              <w:spacing w:line="249" w:lineRule="auto"/>
              <w:rPr>
                <w:lang w:eastAsia="zh-CN"/>
              </w:rPr>
            </w:pPr>
          </w:p>
          <w:p w14:paraId="752D1D9B">
            <w:pPr>
              <w:spacing w:line="249" w:lineRule="auto"/>
              <w:rPr>
                <w:lang w:eastAsia="zh-CN"/>
              </w:rPr>
            </w:pPr>
          </w:p>
          <w:p w14:paraId="7581BBAB">
            <w:pPr>
              <w:spacing w:line="249" w:lineRule="auto"/>
              <w:rPr>
                <w:lang w:eastAsia="zh-CN"/>
              </w:rPr>
            </w:pPr>
          </w:p>
          <w:p w14:paraId="25842420">
            <w:pPr>
              <w:spacing w:line="249" w:lineRule="auto"/>
              <w:rPr>
                <w:lang w:eastAsia="zh-CN"/>
              </w:rPr>
            </w:pPr>
          </w:p>
          <w:p w14:paraId="59A094A6">
            <w:pPr>
              <w:spacing w:line="249" w:lineRule="auto"/>
              <w:rPr>
                <w:lang w:eastAsia="zh-CN"/>
              </w:rPr>
            </w:pPr>
          </w:p>
          <w:p w14:paraId="09CBD620">
            <w:pPr>
              <w:spacing w:line="249" w:lineRule="auto"/>
              <w:rPr>
                <w:lang w:eastAsia="zh-CN"/>
              </w:rPr>
            </w:pPr>
          </w:p>
          <w:p w14:paraId="646F0D9D">
            <w:pPr>
              <w:spacing w:line="249" w:lineRule="auto"/>
              <w:rPr>
                <w:lang w:eastAsia="zh-CN"/>
              </w:rPr>
            </w:pPr>
          </w:p>
          <w:p w14:paraId="79E67898">
            <w:pPr>
              <w:spacing w:line="249" w:lineRule="auto"/>
              <w:rPr>
                <w:lang w:eastAsia="zh-CN"/>
              </w:rPr>
            </w:pPr>
          </w:p>
          <w:p w14:paraId="5CAE0A02">
            <w:pPr>
              <w:spacing w:line="249" w:lineRule="auto"/>
              <w:rPr>
                <w:lang w:eastAsia="zh-CN"/>
              </w:rPr>
            </w:pPr>
          </w:p>
          <w:p w14:paraId="758C747D">
            <w:pPr>
              <w:spacing w:line="249" w:lineRule="auto"/>
              <w:rPr>
                <w:lang w:eastAsia="zh-CN"/>
              </w:rPr>
            </w:pPr>
          </w:p>
          <w:p w14:paraId="2E91C381">
            <w:pPr>
              <w:spacing w:line="249" w:lineRule="auto"/>
              <w:rPr>
                <w:lang w:eastAsia="zh-CN"/>
              </w:rPr>
            </w:pPr>
          </w:p>
          <w:p w14:paraId="03A6AA48">
            <w:pPr>
              <w:spacing w:line="249" w:lineRule="auto"/>
              <w:rPr>
                <w:lang w:eastAsia="zh-CN"/>
              </w:rPr>
            </w:pPr>
          </w:p>
          <w:p w14:paraId="139058AF">
            <w:pPr>
              <w:spacing w:line="249" w:lineRule="auto"/>
              <w:rPr>
                <w:lang w:eastAsia="zh-CN"/>
              </w:rPr>
            </w:pPr>
          </w:p>
          <w:p w14:paraId="003A3E46">
            <w:pPr>
              <w:spacing w:line="249" w:lineRule="auto"/>
              <w:rPr>
                <w:lang w:eastAsia="zh-CN"/>
              </w:rPr>
            </w:pPr>
          </w:p>
          <w:p w14:paraId="158385EC">
            <w:pPr>
              <w:spacing w:line="249" w:lineRule="auto"/>
              <w:rPr>
                <w:lang w:eastAsia="zh-CN"/>
              </w:rPr>
            </w:pPr>
          </w:p>
          <w:p w14:paraId="7B95F039">
            <w:pPr>
              <w:spacing w:line="250" w:lineRule="auto"/>
              <w:rPr>
                <w:lang w:eastAsia="zh-CN"/>
              </w:rPr>
            </w:pPr>
          </w:p>
          <w:p w14:paraId="1F3F8D48">
            <w:pPr>
              <w:pStyle w:val="10"/>
              <w:spacing w:before="90" w:line="226" w:lineRule="auto"/>
              <w:ind w:left="112"/>
            </w:pPr>
            <w:r>
              <w:rPr>
                <w:spacing w:val="31"/>
              </w:rPr>
              <w:t>☆☆☆☆☆</w:t>
            </w:r>
          </w:p>
        </w:tc>
        <w:tc>
          <w:tcPr>
            <w:tcW w:w="4114" w:type="dxa"/>
            <w:tcBorders>
              <w:bottom w:val="single" w:color="000000" w:sz="6" w:space="0"/>
            </w:tcBorders>
          </w:tcPr>
          <w:p w14:paraId="4BD14699">
            <w:pPr>
              <w:pStyle w:val="10"/>
              <w:spacing w:line="192" w:lineRule="auto"/>
              <w:ind w:left="40" w:right="18" w:firstLine="433"/>
              <w:jc w:val="both"/>
              <w:rPr>
                <w:rFonts w:ascii="Times New Roman" w:hAnsi="Times New Roman" w:eastAsia="仿宋_GB2312" w:cs="Times New Roman"/>
                <w:b/>
                <w:bCs/>
                <w:snapToGrid/>
                <w:kern w:val="2"/>
                <w:lang w:eastAsia="zh-CN"/>
              </w:rPr>
            </w:pPr>
          </w:p>
          <w:p w14:paraId="2AAE10FD">
            <w:pPr>
              <w:pStyle w:val="10"/>
              <w:spacing w:line="192" w:lineRule="auto"/>
              <w:ind w:left="40" w:right="18" w:firstLine="433"/>
              <w:jc w:val="both"/>
              <w:rPr>
                <w:rFonts w:ascii="Times New Roman" w:hAnsi="Times New Roman" w:eastAsia="仿宋_GB2312" w:cs="Times New Roman"/>
                <w:b/>
                <w:bCs/>
                <w:snapToGrid/>
                <w:kern w:val="2"/>
                <w:lang w:eastAsia="zh-CN"/>
              </w:rPr>
            </w:pPr>
          </w:p>
          <w:p w14:paraId="7D0E0FFB">
            <w:pPr>
              <w:pStyle w:val="10"/>
              <w:spacing w:line="192" w:lineRule="auto"/>
              <w:ind w:left="40" w:right="18" w:firstLine="433"/>
              <w:jc w:val="both"/>
              <w:rPr>
                <w:rFonts w:ascii="Times New Roman" w:hAnsi="Times New Roman" w:eastAsia="仿宋_GB2312" w:cs="Times New Roman"/>
                <w:b/>
                <w:bCs/>
                <w:snapToGrid/>
                <w:kern w:val="2"/>
                <w:lang w:eastAsia="zh-CN"/>
              </w:rPr>
            </w:pPr>
          </w:p>
          <w:p w14:paraId="3EFA9668">
            <w:pPr>
              <w:pStyle w:val="10"/>
              <w:spacing w:line="192" w:lineRule="auto"/>
              <w:ind w:left="40" w:right="18" w:firstLine="433"/>
              <w:jc w:val="both"/>
              <w:rPr>
                <w:rFonts w:ascii="Times New Roman" w:hAnsi="Times New Roman" w:eastAsia="仿宋_GB2312" w:cs="Times New Roman"/>
                <w:b/>
                <w:bCs/>
                <w:snapToGrid/>
                <w:kern w:val="2"/>
                <w:lang w:eastAsia="zh-CN"/>
              </w:rPr>
            </w:pPr>
          </w:p>
          <w:p w14:paraId="2026C6A1">
            <w:pPr>
              <w:pStyle w:val="10"/>
              <w:spacing w:line="192" w:lineRule="auto"/>
              <w:ind w:left="40" w:right="18" w:firstLine="433"/>
              <w:jc w:val="both"/>
              <w:rPr>
                <w:rFonts w:ascii="Times New Roman" w:hAnsi="Times New Roman" w:eastAsia="仿宋_GB2312" w:cs="Times New Roman"/>
                <w:b/>
                <w:bCs/>
                <w:snapToGrid/>
                <w:kern w:val="2"/>
                <w:lang w:eastAsia="zh-CN"/>
              </w:rPr>
            </w:pPr>
          </w:p>
          <w:p w14:paraId="3D851323">
            <w:pPr>
              <w:pStyle w:val="10"/>
              <w:spacing w:line="192" w:lineRule="auto"/>
              <w:ind w:left="40" w:right="18" w:firstLine="433"/>
              <w:jc w:val="both"/>
              <w:rPr>
                <w:rFonts w:ascii="Times New Roman" w:hAnsi="Times New Roman" w:eastAsia="仿宋_GB2312" w:cs="Times New Roman"/>
                <w:b/>
                <w:bCs/>
                <w:snapToGrid/>
                <w:kern w:val="2"/>
                <w:lang w:eastAsia="zh-CN"/>
              </w:rPr>
            </w:pPr>
          </w:p>
          <w:p w14:paraId="57A3BAB7">
            <w:pPr>
              <w:pStyle w:val="10"/>
              <w:spacing w:line="192" w:lineRule="auto"/>
              <w:ind w:left="40" w:right="18" w:firstLine="433"/>
              <w:jc w:val="both"/>
              <w:rPr>
                <w:rFonts w:ascii="Times New Roman" w:hAnsi="Times New Roman" w:eastAsia="仿宋_GB2312" w:cs="Times New Roman"/>
                <w:b/>
                <w:bCs/>
                <w:snapToGrid/>
                <w:kern w:val="2"/>
                <w:lang w:eastAsia="zh-CN"/>
              </w:rPr>
            </w:pPr>
          </w:p>
          <w:p w14:paraId="52CE1ADB">
            <w:pPr>
              <w:pStyle w:val="10"/>
              <w:spacing w:line="192" w:lineRule="auto"/>
              <w:ind w:left="40" w:right="18" w:firstLine="433"/>
              <w:jc w:val="both"/>
              <w:rPr>
                <w:rFonts w:ascii="Times New Roman" w:hAnsi="Times New Roman" w:eastAsia="仿宋_GB2312" w:cs="Times New Roman"/>
                <w:b/>
                <w:bCs/>
                <w:snapToGrid/>
                <w:kern w:val="2"/>
                <w:lang w:eastAsia="zh-CN"/>
              </w:rPr>
            </w:pPr>
          </w:p>
          <w:p w14:paraId="27D6E59B">
            <w:pPr>
              <w:pStyle w:val="10"/>
              <w:spacing w:line="192" w:lineRule="auto"/>
              <w:ind w:left="40" w:right="18" w:firstLine="433"/>
              <w:jc w:val="both"/>
              <w:rPr>
                <w:rFonts w:ascii="Times New Roman" w:hAnsi="Times New Roman" w:eastAsia="仿宋_GB2312" w:cs="Times New Roman"/>
                <w:b/>
                <w:bCs/>
                <w:snapToGrid/>
                <w:kern w:val="2"/>
                <w:lang w:eastAsia="zh-CN"/>
              </w:rPr>
            </w:pPr>
          </w:p>
          <w:p w14:paraId="5ABF1E6B">
            <w:pPr>
              <w:pStyle w:val="10"/>
              <w:spacing w:line="192" w:lineRule="auto"/>
              <w:ind w:left="40" w:right="18" w:firstLine="43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《中华人民共和国产品质量法》</w:t>
            </w:r>
          </w:p>
          <w:p w14:paraId="3ACFA7B4">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第三十二条      生产者生产产品，不得掺 杂、掺假，  不得以假充真、以次充好，  不得以不 合格产品冒充合格产品。</w:t>
            </w:r>
          </w:p>
          <w:p w14:paraId="029AF7C2">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第五十条   在产品中掺杂、掺假，以假充真， 以次充好，或者以不合格产品冒充合格产品的，责令停止生产、销售，没收违法生产、销售的产品， 并处违法生产、销售产品货值金额百分之五十以上三倍以下的罚款； 有违法所得的，并处没收违法所得；情节严重的，吊销营业执照；构成犯罪的，依法追究刑事责任。</w:t>
            </w:r>
          </w:p>
          <w:p w14:paraId="65B6D14A">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第六十二条   服务业的经营者将本法第四 十九条至第五十二条规定禁止销售的产品用于经营性服务的，责令停止使用；对知道或者应当知道所使用的产品属于本法规定禁止销售的产品的，按照违法使用的产品（包括已使用和尚未使用的产品）的货值金额， 依照本法对销售者的处罚规定处罚。</w:t>
            </w:r>
          </w:p>
          <w:p w14:paraId="058E2634">
            <w:pPr>
              <w:pStyle w:val="10"/>
              <w:spacing w:line="192" w:lineRule="auto"/>
              <w:ind w:left="40" w:right="18" w:firstLine="433"/>
              <w:jc w:val="both"/>
              <w:rPr>
                <w:lang w:eastAsia="zh-CN"/>
              </w:rPr>
            </w:pPr>
          </w:p>
        </w:tc>
        <w:tc>
          <w:tcPr>
            <w:tcW w:w="2696" w:type="dxa"/>
            <w:tcBorders>
              <w:bottom w:val="single" w:color="000000" w:sz="6" w:space="0"/>
            </w:tcBorders>
          </w:tcPr>
          <w:p w14:paraId="60741EB9">
            <w:pPr>
              <w:spacing w:line="298" w:lineRule="auto"/>
              <w:rPr>
                <w:lang w:eastAsia="zh-CN"/>
              </w:rPr>
            </w:pPr>
          </w:p>
          <w:p w14:paraId="313A26B5">
            <w:pPr>
              <w:spacing w:line="298" w:lineRule="auto"/>
              <w:rPr>
                <w:lang w:eastAsia="zh-CN"/>
              </w:rPr>
            </w:pPr>
          </w:p>
          <w:p w14:paraId="2DAEB2C9">
            <w:pPr>
              <w:spacing w:line="299" w:lineRule="auto"/>
              <w:rPr>
                <w:lang w:eastAsia="zh-CN"/>
              </w:rPr>
            </w:pPr>
          </w:p>
          <w:p w14:paraId="19CE3E13">
            <w:pPr>
              <w:spacing w:line="299" w:lineRule="auto"/>
              <w:rPr>
                <w:lang w:eastAsia="zh-CN"/>
              </w:rPr>
            </w:pPr>
          </w:p>
          <w:p w14:paraId="5103917E">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1.生产者、销售者不得在产 品中掺入杂质或者造假， 致使产品中有关物质的成分或者含量不符合国家有关法律、法规、标准规定的要求。</w:t>
            </w:r>
          </w:p>
          <w:p w14:paraId="797C06E7">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2.生产者、销售者不得用 A 产品冒充与其特征、特性等不同的 B 产品，或者冒充同一类产品中具有特定质量特征、特性的产品。</w:t>
            </w:r>
          </w:p>
          <w:p w14:paraId="4CC234B8">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3.生产者、销售者不得以低 档次、低等级产品冒充高档次、高等级产品或者以旧产品冒充 新产品。</w:t>
            </w:r>
          </w:p>
          <w:p w14:paraId="4B6563C5">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 产品质量应符合在产品或者其包装上注明采用的产品标准，符合以产品说明、实物样品等方式表明的质量状况。</w:t>
            </w:r>
          </w:p>
          <w:p w14:paraId="48BB9E3C">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 禁止将假冒伪劣商品用于经营性服务或者作为经营活动的奖品、赠品。</w:t>
            </w:r>
          </w:p>
          <w:p w14:paraId="4FF62FFB">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6. 销售者应当建 立并执行 进货检查验收制度，验明产品合 格证明和其他标识， 确保进货来 源合法可追溯。</w:t>
            </w:r>
          </w:p>
        </w:tc>
        <w:tc>
          <w:tcPr>
            <w:tcW w:w="1242" w:type="dxa"/>
            <w:tcBorders>
              <w:bottom w:val="single" w:color="000000" w:sz="6" w:space="0"/>
              <w:right w:val="single" w:color="000000" w:sz="6" w:space="0"/>
            </w:tcBorders>
          </w:tcPr>
          <w:p w14:paraId="2278E5F5">
            <w:pPr>
              <w:spacing w:line="242" w:lineRule="auto"/>
              <w:rPr>
                <w:lang w:eastAsia="zh-CN"/>
              </w:rPr>
            </w:pPr>
          </w:p>
          <w:p w14:paraId="5B06DD1E">
            <w:pPr>
              <w:spacing w:line="242" w:lineRule="auto"/>
              <w:rPr>
                <w:lang w:eastAsia="zh-CN"/>
              </w:rPr>
            </w:pPr>
          </w:p>
          <w:p w14:paraId="1140145A">
            <w:pPr>
              <w:spacing w:line="242" w:lineRule="auto"/>
              <w:rPr>
                <w:lang w:eastAsia="zh-CN"/>
              </w:rPr>
            </w:pPr>
          </w:p>
          <w:p w14:paraId="7F4B46BF">
            <w:pPr>
              <w:spacing w:line="242" w:lineRule="auto"/>
              <w:rPr>
                <w:lang w:eastAsia="zh-CN"/>
              </w:rPr>
            </w:pPr>
          </w:p>
          <w:p w14:paraId="147EB29F">
            <w:pPr>
              <w:spacing w:line="242" w:lineRule="auto"/>
              <w:rPr>
                <w:lang w:eastAsia="zh-CN"/>
              </w:rPr>
            </w:pPr>
          </w:p>
          <w:p w14:paraId="2438A1FC">
            <w:pPr>
              <w:spacing w:line="242" w:lineRule="auto"/>
              <w:rPr>
                <w:lang w:eastAsia="zh-CN"/>
              </w:rPr>
            </w:pPr>
          </w:p>
          <w:p w14:paraId="08CA3F12">
            <w:pPr>
              <w:spacing w:line="242" w:lineRule="auto"/>
              <w:rPr>
                <w:lang w:eastAsia="zh-CN"/>
              </w:rPr>
            </w:pPr>
          </w:p>
          <w:p w14:paraId="3531F53E">
            <w:pPr>
              <w:spacing w:line="242" w:lineRule="auto"/>
              <w:rPr>
                <w:lang w:eastAsia="zh-CN"/>
              </w:rPr>
            </w:pPr>
          </w:p>
          <w:p w14:paraId="45EFA2AA">
            <w:pPr>
              <w:spacing w:line="242" w:lineRule="auto"/>
              <w:rPr>
                <w:lang w:eastAsia="zh-CN"/>
              </w:rPr>
            </w:pPr>
          </w:p>
          <w:p w14:paraId="5833F482">
            <w:pPr>
              <w:spacing w:line="242" w:lineRule="auto"/>
              <w:rPr>
                <w:lang w:eastAsia="zh-CN"/>
              </w:rPr>
            </w:pPr>
          </w:p>
          <w:p w14:paraId="485BFBA1">
            <w:pPr>
              <w:spacing w:line="242" w:lineRule="auto"/>
              <w:rPr>
                <w:lang w:eastAsia="zh-CN"/>
              </w:rPr>
            </w:pPr>
          </w:p>
          <w:p w14:paraId="1E7AE7BA">
            <w:pPr>
              <w:spacing w:line="242" w:lineRule="auto"/>
              <w:rPr>
                <w:lang w:eastAsia="zh-CN"/>
              </w:rPr>
            </w:pPr>
          </w:p>
          <w:p w14:paraId="0DDF0A0B">
            <w:pPr>
              <w:spacing w:line="243" w:lineRule="auto"/>
              <w:rPr>
                <w:lang w:eastAsia="zh-CN"/>
              </w:rPr>
            </w:pPr>
          </w:p>
          <w:p w14:paraId="63C63573">
            <w:pPr>
              <w:spacing w:line="243" w:lineRule="auto"/>
              <w:rPr>
                <w:lang w:eastAsia="zh-CN"/>
              </w:rPr>
            </w:pPr>
          </w:p>
          <w:p w14:paraId="332BFEA2">
            <w:pPr>
              <w:spacing w:line="243" w:lineRule="auto"/>
              <w:rPr>
                <w:lang w:eastAsia="zh-CN"/>
              </w:rPr>
            </w:pPr>
          </w:p>
          <w:p w14:paraId="029EE182">
            <w:pPr>
              <w:pStyle w:val="10"/>
              <w:spacing w:before="90" w:line="169" w:lineRule="auto"/>
              <w:ind w:left="41" w:right="20" w:hanging="1"/>
              <w:jc w:val="center"/>
            </w:pPr>
            <w:r>
              <w:rPr>
                <w:rFonts w:hint="eastAsia" w:ascii="Times New Roman" w:hAnsi="Times New Roman" w:eastAsia="仿宋_GB2312" w:cs="Times New Roman"/>
                <w:snapToGrid/>
                <w:kern w:val="2"/>
                <w:lang w:eastAsia="zh-CN"/>
              </w:rPr>
              <w:t>质监科</w:t>
            </w:r>
          </w:p>
        </w:tc>
      </w:tr>
    </w:tbl>
    <w:p w14:paraId="466588DB">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31"/>
        <w:gridCol w:w="2306"/>
        <w:gridCol w:w="1110"/>
        <w:gridCol w:w="4114"/>
        <w:gridCol w:w="2711"/>
        <w:gridCol w:w="1227"/>
      </w:tblGrid>
      <w:tr w14:paraId="4D041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9" w:type="dxa"/>
            <w:tcBorders>
              <w:top w:val="single" w:color="000000" w:sz="6" w:space="0"/>
              <w:left w:val="single" w:color="000000" w:sz="6" w:space="0"/>
            </w:tcBorders>
          </w:tcPr>
          <w:p w14:paraId="4D420DC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31" w:type="dxa"/>
            <w:tcBorders>
              <w:top w:val="single" w:color="000000" w:sz="6" w:space="0"/>
            </w:tcBorders>
          </w:tcPr>
          <w:p w14:paraId="062C8E2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06" w:type="dxa"/>
            <w:tcBorders>
              <w:top w:val="single" w:color="000000" w:sz="6" w:space="0"/>
            </w:tcBorders>
          </w:tcPr>
          <w:p w14:paraId="2224976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10" w:type="dxa"/>
            <w:tcBorders>
              <w:top w:val="single" w:color="000000" w:sz="6" w:space="0"/>
            </w:tcBorders>
          </w:tcPr>
          <w:p w14:paraId="76BA4B7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114" w:type="dxa"/>
            <w:tcBorders>
              <w:top w:val="single" w:color="000000" w:sz="6" w:space="0"/>
            </w:tcBorders>
          </w:tcPr>
          <w:p w14:paraId="06AF5F2A">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1" w:type="dxa"/>
            <w:tcBorders>
              <w:top w:val="single" w:color="000000" w:sz="6" w:space="0"/>
            </w:tcBorders>
          </w:tcPr>
          <w:p w14:paraId="052A925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27" w:type="dxa"/>
            <w:tcBorders>
              <w:top w:val="single" w:color="000000" w:sz="6" w:space="0"/>
              <w:right w:val="single" w:color="000000" w:sz="6" w:space="0"/>
            </w:tcBorders>
          </w:tcPr>
          <w:p w14:paraId="7EAC765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1C1BD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9" w:hRule="atLeast"/>
        </w:trPr>
        <w:tc>
          <w:tcPr>
            <w:tcW w:w="699" w:type="dxa"/>
            <w:tcBorders>
              <w:left w:val="single" w:color="000000" w:sz="6" w:space="0"/>
              <w:bottom w:val="single" w:color="000000" w:sz="6" w:space="0"/>
            </w:tcBorders>
          </w:tcPr>
          <w:p w14:paraId="09342132">
            <w:pPr>
              <w:spacing w:line="254" w:lineRule="auto"/>
            </w:pPr>
          </w:p>
          <w:p w14:paraId="577C84A0">
            <w:pPr>
              <w:spacing w:line="254" w:lineRule="auto"/>
            </w:pPr>
          </w:p>
          <w:p w14:paraId="624E5D14">
            <w:pPr>
              <w:spacing w:line="254" w:lineRule="auto"/>
            </w:pPr>
          </w:p>
          <w:p w14:paraId="445EAFCB">
            <w:pPr>
              <w:spacing w:line="254" w:lineRule="auto"/>
            </w:pPr>
          </w:p>
          <w:p w14:paraId="695C03FC">
            <w:pPr>
              <w:spacing w:line="255" w:lineRule="auto"/>
            </w:pPr>
          </w:p>
          <w:p w14:paraId="6B9112EF">
            <w:pPr>
              <w:spacing w:line="255" w:lineRule="auto"/>
            </w:pPr>
          </w:p>
          <w:p w14:paraId="42A3798C">
            <w:pPr>
              <w:spacing w:line="255" w:lineRule="auto"/>
            </w:pPr>
          </w:p>
          <w:p w14:paraId="06260BC8">
            <w:pPr>
              <w:spacing w:line="255" w:lineRule="auto"/>
            </w:pPr>
          </w:p>
          <w:p w14:paraId="0BB7F8F0">
            <w:pPr>
              <w:spacing w:line="255" w:lineRule="auto"/>
            </w:pPr>
          </w:p>
          <w:p w14:paraId="5F92536B">
            <w:pPr>
              <w:spacing w:line="255" w:lineRule="auto"/>
            </w:pPr>
          </w:p>
          <w:p w14:paraId="7A4773EF">
            <w:pPr>
              <w:spacing w:line="255" w:lineRule="auto"/>
            </w:pPr>
          </w:p>
          <w:p w14:paraId="28B86F58">
            <w:pPr>
              <w:spacing w:line="255" w:lineRule="auto"/>
            </w:pPr>
          </w:p>
          <w:p w14:paraId="0EBA7D0E">
            <w:pPr>
              <w:spacing w:line="255" w:lineRule="auto"/>
            </w:pPr>
          </w:p>
          <w:p w14:paraId="5D73E007">
            <w:pPr>
              <w:spacing w:line="255" w:lineRule="auto"/>
            </w:pPr>
          </w:p>
          <w:p w14:paraId="1EFFD2AF">
            <w:pPr>
              <w:spacing w:line="255" w:lineRule="auto"/>
            </w:pPr>
          </w:p>
          <w:p w14:paraId="6D89D504">
            <w:pPr>
              <w:spacing w:line="255" w:lineRule="auto"/>
            </w:pPr>
          </w:p>
          <w:p w14:paraId="47E7C185">
            <w:pPr>
              <w:spacing w:before="60" w:line="183" w:lineRule="auto"/>
              <w:ind w:left="296"/>
              <w:rPr>
                <w:rFonts w:ascii="Times New Roman" w:hAnsi="Times New Roman" w:eastAsia="Times New Roman" w:cs="Times New Roman"/>
              </w:rPr>
            </w:pPr>
            <w:r>
              <w:rPr>
                <w:rFonts w:ascii="Times New Roman" w:hAnsi="Times New Roman" w:eastAsia="Times New Roman" w:cs="Times New Roman"/>
              </w:rPr>
              <w:t>5</w:t>
            </w:r>
          </w:p>
        </w:tc>
        <w:tc>
          <w:tcPr>
            <w:tcW w:w="1331" w:type="dxa"/>
            <w:tcBorders>
              <w:bottom w:val="single" w:color="000000" w:sz="6" w:space="0"/>
            </w:tcBorders>
          </w:tcPr>
          <w:p w14:paraId="2FF0A8C7">
            <w:pPr>
              <w:spacing w:line="250" w:lineRule="auto"/>
              <w:rPr>
                <w:lang w:eastAsia="zh-CN"/>
              </w:rPr>
            </w:pPr>
          </w:p>
          <w:p w14:paraId="20428D9E">
            <w:pPr>
              <w:spacing w:line="250" w:lineRule="auto"/>
              <w:rPr>
                <w:lang w:eastAsia="zh-CN"/>
              </w:rPr>
            </w:pPr>
          </w:p>
          <w:p w14:paraId="638A64C9">
            <w:pPr>
              <w:spacing w:line="250" w:lineRule="auto"/>
              <w:rPr>
                <w:lang w:eastAsia="zh-CN"/>
              </w:rPr>
            </w:pPr>
          </w:p>
          <w:p w14:paraId="2F679415">
            <w:pPr>
              <w:spacing w:line="251" w:lineRule="auto"/>
              <w:rPr>
                <w:lang w:eastAsia="zh-CN"/>
              </w:rPr>
            </w:pPr>
          </w:p>
          <w:p w14:paraId="0031D9BA">
            <w:pPr>
              <w:spacing w:line="251" w:lineRule="auto"/>
              <w:rPr>
                <w:lang w:eastAsia="zh-CN"/>
              </w:rPr>
            </w:pPr>
          </w:p>
          <w:p w14:paraId="3A6499C1">
            <w:pPr>
              <w:spacing w:line="251" w:lineRule="auto"/>
              <w:rPr>
                <w:lang w:eastAsia="zh-CN"/>
              </w:rPr>
            </w:pPr>
          </w:p>
          <w:p w14:paraId="5B461F21">
            <w:pPr>
              <w:spacing w:line="251" w:lineRule="auto"/>
              <w:rPr>
                <w:lang w:eastAsia="zh-CN"/>
              </w:rPr>
            </w:pPr>
          </w:p>
          <w:p w14:paraId="3F19D142">
            <w:pPr>
              <w:spacing w:line="251" w:lineRule="auto"/>
              <w:rPr>
                <w:lang w:eastAsia="zh-CN"/>
              </w:rPr>
            </w:pPr>
          </w:p>
          <w:p w14:paraId="0D241D21">
            <w:pPr>
              <w:spacing w:line="251" w:lineRule="auto"/>
              <w:rPr>
                <w:lang w:eastAsia="zh-CN"/>
              </w:rPr>
            </w:pPr>
          </w:p>
          <w:p w14:paraId="264A600E">
            <w:pPr>
              <w:spacing w:line="251" w:lineRule="auto"/>
              <w:rPr>
                <w:lang w:eastAsia="zh-CN"/>
              </w:rPr>
            </w:pPr>
          </w:p>
          <w:p w14:paraId="15D68CEA">
            <w:pPr>
              <w:spacing w:line="251" w:lineRule="auto"/>
              <w:rPr>
                <w:lang w:eastAsia="zh-CN"/>
              </w:rPr>
            </w:pPr>
          </w:p>
          <w:p w14:paraId="4F194F66">
            <w:pPr>
              <w:spacing w:line="251" w:lineRule="auto"/>
              <w:rPr>
                <w:lang w:eastAsia="zh-CN"/>
              </w:rPr>
            </w:pPr>
          </w:p>
          <w:p w14:paraId="4743080B">
            <w:pPr>
              <w:spacing w:line="251" w:lineRule="auto"/>
              <w:rPr>
                <w:lang w:eastAsia="zh-CN"/>
              </w:rPr>
            </w:pPr>
          </w:p>
          <w:p w14:paraId="1F46D2A7">
            <w:pPr>
              <w:spacing w:line="251" w:lineRule="auto"/>
              <w:rPr>
                <w:lang w:eastAsia="zh-CN"/>
              </w:rPr>
            </w:pPr>
          </w:p>
          <w:p w14:paraId="1C4C947F">
            <w:pPr>
              <w:spacing w:line="251" w:lineRule="auto"/>
              <w:rPr>
                <w:lang w:eastAsia="zh-CN"/>
              </w:rPr>
            </w:pPr>
          </w:p>
          <w:p w14:paraId="13B72723">
            <w:pPr>
              <w:pStyle w:val="10"/>
              <w:spacing w:before="90" w:line="169" w:lineRule="auto"/>
              <w:ind w:left="31" w:right="29"/>
              <w:jc w:val="both"/>
              <w:rPr>
                <w:lang w:eastAsia="zh-CN"/>
              </w:rPr>
            </w:pPr>
            <w:r>
              <w:rPr>
                <w:rFonts w:ascii="Times New Roman" w:hAnsi="Times New Roman" w:eastAsia="仿宋_GB2312" w:cs="Times New Roman"/>
                <w:snapToGrid/>
                <w:kern w:val="2"/>
                <w:lang w:eastAsia="zh-CN"/>
              </w:rPr>
              <w:t>不得生产、销 售国家明令淘 汰的产品</w:t>
            </w:r>
          </w:p>
        </w:tc>
        <w:tc>
          <w:tcPr>
            <w:tcW w:w="2306" w:type="dxa"/>
            <w:tcBorders>
              <w:bottom w:val="single" w:color="000000" w:sz="6" w:space="0"/>
            </w:tcBorders>
          </w:tcPr>
          <w:p w14:paraId="123749F9">
            <w:pPr>
              <w:spacing w:line="243" w:lineRule="auto"/>
              <w:rPr>
                <w:lang w:eastAsia="zh-CN"/>
              </w:rPr>
            </w:pPr>
          </w:p>
          <w:p w14:paraId="190A8800">
            <w:pPr>
              <w:spacing w:line="243" w:lineRule="auto"/>
              <w:rPr>
                <w:lang w:eastAsia="zh-CN"/>
              </w:rPr>
            </w:pPr>
          </w:p>
          <w:p w14:paraId="735FCA36">
            <w:pPr>
              <w:spacing w:line="243" w:lineRule="auto"/>
              <w:rPr>
                <w:lang w:eastAsia="zh-CN"/>
              </w:rPr>
            </w:pPr>
          </w:p>
          <w:p w14:paraId="73340D7E">
            <w:pPr>
              <w:spacing w:line="244" w:lineRule="auto"/>
              <w:rPr>
                <w:lang w:eastAsia="zh-CN"/>
              </w:rPr>
            </w:pPr>
          </w:p>
          <w:p w14:paraId="575A428A">
            <w:pPr>
              <w:spacing w:line="244" w:lineRule="auto"/>
              <w:rPr>
                <w:lang w:eastAsia="zh-CN"/>
              </w:rPr>
            </w:pPr>
          </w:p>
          <w:p w14:paraId="0AB3A519">
            <w:pPr>
              <w:spacing w:line="244" w:lineRule="auto"/>
              <w:rPr>
                <w:lang w:eastAsia="zh-CN"/>
              </w:rPr>
            </w:pPr>
          </w:p>
          <w:p w14:paraId="302840BE">
            <w:pPr>
              <w:spacing w:line="244" w:lineRule="auto"/>
              <w:rPr>
                <w:lang w:eastAsia="zh-CN"/>
              </w:rPr>
            </w:pPr>
          </w:p>
          <w:p w14:paraId="7B4A3DCF">
            <w:pPr>
              <w:spacing w:line="244" w:lineRule="auto"/>
              <w:rPr>
                <w:lang w:eastAsia="zh-CN"/>
              </w:rPr>
            </w:pPr>
          </w:p>
          <w:p w14:paraId="75539566">
            <w:pPr>
              <w:spacing w:line="244" w:lineRule="auto"/>
              <w:rPr>
                <w:lang w:eastAsia="zh-CN"/>
              </w:rPr>
            </w:pPr>
          </w:p>
          <w:p w14:paraId="4C5E0254">
            <w:pPr>
              <w:spacing w:line="244" w:lineRule="auto"/>
              <w:rPr>
                <w:lang w:eastAsia="zh-CN"/>
              </w:rPr>
            </w:pPr>
          </w:p>
          <w:p w14:paraId="37F8269C">
            <w:pPr>
              <w:spacing w:line="244" w:lineRule="auto"/>
              <w:rPr>
                <w:lang w:eastAsia="zh-CN"/>
              </w:rPr>
            </w:pPr>
          </w:p>
          <w:p w14:paraId="78E1BE61">
            <w:pPr>
              <w:spacing w:line="244" w:lineRule="auto"/>
              <w:rPr>
                <w:lang w:eastAsia="zh-CN"/>
              </w:rPr>
            </w:pPr>
          </w:p>
          <w:p w14:paraId="6118C835">
            <w:pPr>
              <w:spacing w:line="244" w:lineRule="auto"/>
              <w:rPr>
                <w:lang w:eastAsia="zh-CN"/>
              </w:rPr>
            </w:pPr>
          </w:p>
          <w:p w14:paraId="7A4D8779">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1.生产国家明令 淘汰的产品；</w:t>
            </w:r>
          </w:p>
          <w:p w14:paraId="0D00083F">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2.销售国家明令 淘汰并停止销售的 产品。</w:t>
            </w:r>
          </w:p>
          <w:p w14:paraId="4B493C34">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如： 企业暗自生 产国家明令淘汰的 地条钢。</w:t>
            </w:r>
          </w:p>
        </w:tc>
        <w:tc>
          <w:tcPr>
            <w:tcW w:w="1110" w:type="dxa"/>
            <w:tcBorders>
              <w:bottom w:val="single" w:color="000000" w:sz="6" w:space="0"/>
            </w:tcBorders>
          </w:tcPr>
          <w:p w14:paraId="780794A1">
            <w:pPr>
              <w:spacing w:line="250" w:lineRule="auto"/>
              <w:rPr>
                <w:lang w:eastAsia="zh-CN"/>
              </w:rPr>
            </w:pPr>
          </w:p>
          <w:p w14:paraId="1C5FD6EC">
            <w:pPr>
              <w:spacing w:line="250" w:lineRule="auto"/>
              <w:rPr>
                <w:lang w:eastAsia="zh-CN"/>
              </w:rPr>
            </w:pPr>
          </w:p>
          <w:p w14:paraId="3C9922AD">
            <w:pPr>
              <w:spacing w:line="250" w:lineRule="auto"/>
              <w:rPr>
                <w:lang w:eastAsia="zh-CN"/>
              </w:rPr>
            </w:pPr>
          </w:p>
          <w:p w14:paraId="2787C8BF">
            <w:pPr>
              <w:spacing w:line="250" w:lineRule="auto"/>
              <w:rPr>
                <w:lang w:eastAsia="zh-CN"/>
              </w:rPr>
            </w:pPr>
          </w:p>
          <w:p w14:paraId="3BC2BC25">
            <w:pPr>
              <w:spacing w:line="250" w:lineRule="auto"/>
              <w:rPr>
                <w:lang w:eastAsia="zh-CN"/>
              </w:rPr>
            </w:pPr>
          </w:p>
          <w:p w14:paraId="539ED1C3">
            <w:pPr>
              <w:spacing w:line="250" w:lineRule="auto"/>
              <w:rPr>
                <w:lang w:eastAsia="zh-CN"/>
              </w:rPr>
            </w:pPr>
          </w:p>
          <w:p w14:paraId="3B253E70">
            <w:pPr>
              <w:spacing w:line="250" w:lineRule="auto"/>
              <w:rPr>
                <w:lang w:eastAsia="zh-CN"/>
              </w:rPr>
            </w:pPr>
          </w:p>
          <w:p w14:paraId="79760C83">
            <w:pPr>
              <w:spacing w:line="250" w:lineRule="auto"/>
              <w:rPr>
                <w:lang w:eastAsia="zh-CN"/>
              </w:rPr>
            </w:pPr>
          </w:p>
          <w:p w14:paraId="2DA8B3D6">
            <w:pPr>
              <w:spacing w:line="250" w:lineRule="auto"/>
              <w:rPr>
                <w:lang w:eastAsia="zh-CN"/>
              </w:rPr>
            </w:pPr>
          </w:p>
          <w:p w14:paraId="123F0E96">
            <w:pPr>
              <w:spacing w:line="250" w:lineRule="auto"/>
              <w:rPr>
                <w:lang w:eastAsia="zh-CN"/>
              </w:rPr>
            </w:pPr>
          </w:p>
          <w:p w14:paraId="4411D0D6">
            <w:pPr>
              <w:spacing w:line="250" w:lineRule="auto"/>
              <w:rPr>
                <w:lang w:eastAsia="zh-CN"/>
              </w:rPr>
            </w:pPr>
          </w:p>
          <w:p w14:paraId="1F030098">
            <w:pPr>
              <w:spacing w:line="250" w:lineRule="auto"/>
              <w:rPr>
                <w:lang w:eastAsia="zh-CN"/>
              </w:rPr>
            </w:pPr>
          </w:p>
          <w:p w14:paraId="78E38176">
            <w:pPr>
              <w:spacing w:line="250" w:lineRule="auto"/>
              <w:rPr>
                <w:lang w:eastAsia="zh-CN"/>
              </w:rPr>
            </w:pPr>
          </w:p>
          <w:p w14:paraId="187079FE">
            <w:pPr>
              <w:spacing w:line="251" w:lineRule="auto"/>
              <w:rPr>
                <w:lang w:eastAsia="zh-CN"/>
              </w:rPr>
            </w:pPr>
          </w:p>
          <w:p w14:paraId="3F97F84D">
            <w:pPr>
              <w:spacing w:line="251" w:lineRule="auto"/>
              <w:rPr>
                <w:lang w:eastAsia="zh-CN"/>
              </w:rPr>
            </w:pPr>
          </w:p>
          <w:p w14:paraId="47C71CA2">
            <w:pPr>
              <w:spacing w:line="251" w:lineRule="auto"/>
              <w:rPr>
                <w:lang w:eastAsia="zh-CN"/>
              </w:rPr>
            </w:pPr>
          </w:p>
          <w:p w14:paraId="4B778956">
            <w:pPr>
              <w:pStyle w:val="10"/>
              <w:spacing w:before="90" w:line="226" w:lineRule="auto"/>
              <w:ind w:left="322"/>
            </w:pPr>
            <w:r>
              <w:rPr>
                <w:spacing w:val="28"/>
              </w:rPr>
              <w:t>☆☆☆</w:t>
            </w:r>
          </w:p>
        </w:tc>
        <w:tc>
          <w:tcPr>
            <w:tcW w:w="4114" w:type="dxa"/>
            <w:tcBorders>
              <w:bottom w:val="single" w:color="000000" w:sz="6" w:space="0"/>
            </w:tcBorders>
          </w:tcPr>
          <w:p w14:paraId="1C7F4E65">
            <w:pPr>
              <w:spacing w:line="306" w:lineRule="auto"/>
              <w:rPr>
                <w:lang w:eastAsia="zh-CN"/>
              </w:rPr>
            </w:pPr>
          </w:p>
          <w:p w14:paraId="02A4F3FC">
            <w:pPr>
              <w:pStyle w:val="10"/>
              <w:spacing w:line="192" w:lineRule="auto"/>
              <w:ind w:left="40" w:right="18" w:firstLine="433"/>
              <w:jc w:val="both"/>
              <w:rPr>
                <w:rFonts w:ascii="Times New Roman" w:hAnsi="Times New Roman" w:eastAsia="仿宋_GB2312" w:cs="Times New Roman"/>
                <w:b/>
                <w:bCs/>
                <w:snapToGrid/>
                <w:kern w:val="2"/>
                <w:lang w:eastAsia="zh-CN"/>
              </w:rPr>
            </w:pPr>
          </w:p>
          <w:p w14:paraId="60A112F2">
            <w:pPr>
              <w:pStyle w:val="10"/>
              <w:spacing w:line="192" w:lineRule="auto"/>
              <w:ind w:left="40" w:right="18" w:firstLine="433"/>
              <w:jc w:val="both"/>
              <w:rPr>
                <w:rFonts w:ascii="Times New Roman" w:hAnsi="Times New Roman" w:eastAsia="仿宋_GB2312" w:cs="Times New Roman"/>
                <w:b/>
                <w:bCs/>
                <w:snapToGrid/>
                <w:kern w:val="2"/>
                <w:lang w:eastAsia="zh-CN"/>
              </w:rPr>
            </w:pPr>
          </w:p>
          <w:p w14:paraId="5E26B4B6">
            <w:pPr>
              <w:pStyle w:val="10"/>
              <w:spacing w:line="192" w:lineRule="auto"/>
              <w:ind w:left="40" w:right="18" w:firstLine="433"/>
              <w:jc w:val="both"/>
              <w:rPr>
                <w:rFonts w:ascii="Times New Roman" w:hAnsi="Times New Roman" w:eastAsia="仿宋_GB2312" w:cs="Times New Roman"/>
                <w:b/>
                <w:bCs/>
                <w:snapToGrid/>
                <w:kern w:val="2"/>
                <w:lang w:eastAsia="zh-CN"/>
              </w:rPr>
            </w:pPr>
          </w:p>
          <w:p w14:paraId="1D6E5C01">
            <w:pPr>
              <w:pStyle w:val="10"/>
              <w:spacing w:line="192" w:lineRule="auto"/>
              <w:ind w:left="40" w:right="18" w:firstLine="433"/>
              <w:jc w:val="both"/>
              <w:rPr>
                <w:rFonts w:ascii="Times New Roman" w:hAnsi="Times New Roman" w:eastAsia="仿宋_GB2312" w:cs="Times New Roman"/>
                <w:b/>
                <w:bCs/>
                <w:snapToGrid/>
                <w:kern w:val="2"/>
                <w:lang w:eastAsia="zh-CN"/>
              </w:rPr>
            </w:pPr>
          </w:p>
          <w:p w14:paraId="1E2CE85D">
            <w:pPr>
              <w:pStyle w:val="10"/>
              <w:spacing w:line="192" w:lineRule="auto"/>
              <w:ind w:left="40" w:right="18" w:firstLine="433"/>
              <w:jc w:val="both"/>
              <w:rPr>
                <w:rFonts w:ascii="Times New Roman" w:hAnsi="Times New Roman" w:eastAsia="仿宋_GB2312" w:cs="Times New Roman"/>
                <w:b/>
                <w:bCs/>
                <w:snapToGrid/>
                <w:kern w:val="2"/>
                <w:lang w:eastAsia="zh-CN"/>
              </w:rPr>
            </w:pPr>
          </w:p>
          <w:p w14:paraId="54E13CEC">
            <w:pPr>
              <w:pStyle w:val="10"/>
              <w:spacing w:line="192" w:lineRule="auto"/>
              <w:ind w:left="40" w:right="18" w:firstLine="433"/>
              <w:jc w:val="both"/>
              <w:rPr>
                <w:rFonts w:ascii="Times New Roman" w:hAnsi="Times New Roman" w:eastAsia="仿宋_GB2312" w:cs="Times New Roman"/>
                <w:b/>
                <w:bCs/>
                <w:snapToGrid/>
                <w:kern w:val="2"/>
                <w:lang w:eastAsia="zh-CN"/>
              </w:rPr>
            </w:pPr>
          </w:p>
          <w:p w14:paraId="3899D9A5">
            <w:pPr>
              <w:pStyle w:val="10"/>
              <w:spacing w:line="192" w:lineRule="auto"/>
              <w:ind w:left="40" w:right="18" w:firstLine="433"/>
              <w:jc w:val="both"/>
              <w:rPr>
                <w:rFonts w:ascii="Times New Roman" w:hAnsi="Times New Roman" w:eastAsia="仿宋_GB2312" w:cs="Times New Roman"/>
                <w:b/>
                <w:bCs/>
                <w:snapToGrid/>
                <w:kern w:val="2"/>
                <w:lang w:eastAsia="zh-CN"/>
              </w:rPr>
            </w:pPr>
          </w:p>
          <w:p w14:paraId="599DBA1C">
            <w:pPr>
              <w:pStyle w:val="10"/>
              <w:spacing w:line="192" w:lineRule="auto"/>
              <w:ind w:left="40" w:right="18" w:firstLine="433"/>
              <w:jc w:val="both"/>
              <w:rPr>
                <w:rFonts w:ascii="Times New Roman" w:hAnsi="Times New Roman" w:eastAsia="仿宋_GB2312" w:cs="Times New Roman"/>
                <w:b/>
                <w:bCs/>
                <w:snapToGrid/>
                <w:kern w:val="2"/>
                <w:lang w:eastAsia="zh-CN"/>
              </w:rPr>
            </w:pPr>
          </w:p>
          <w:p w14:paraId="6C7F7CDD">
            <w:pPr>
              <w:pStyle w:val="10"/>
              <w:spacing w:line="192" w:lineRule="auto"/>
              <w:ind w:left="40" w:right="18" w:firstLine="433"/>
              <w:jc w:val="both"/>
              <w:rPr>
                <w:rFonts w:ascii="Times New Roman" w:hAnsi="Times New Roman" w:eastAsia="仿宋_GB2312" w:cs="Times New Roman"/>
                <w:b/>
                <w:bCs/>
                <w:snapToGrid/>
                <w:kern w:val="2"/>
                <w:lang w:eastAsia="zh-CN"/>
              </w:rPr>
            </w:pPr>
          </w:p>
          <w:p w14:paraId="0B5FF6A4">
            <w:pPr>
              <w:pStyle w:val="10"/>
              <w:spacing w:line="192" w:lineRule="auto"/>
              <w:ind w:left="40" w:right="18" w:firstLine="433"/>
              <w:jc w:val="both"/>
              <w:rPr>
                <w:rFonts w:ascii="Times New Roman" w:hAnsi="Times New Roman" w:eastAsia="仿宋_GB2312" w:cs="Times New Roman"/>
                <w:b/>
                <w:bCs/>
                <w:snapToGrid/>
                <w:kern w:val="2"/>
                <w:lang w:eastAsia="zh-CN"/>
              </w:rPr>
            </w:pPr>
          </w:p>
          <w:p w14:paraId="6C690ED0">
            <w:pPr>
              <w:pStyle w:val="10"/>
              <w:spacing w:line="192" w:lineRule="auto"/>
              <w:ind w:left="40" w:right="18" w:firstLine="433"/>
              <w:jc w:val="both"/>
              <w:rPr>
                <w:rFonts w:ascii="Times New Roman" w:hAnsi="Times New Roman" w:eastAsia="仿宋_GB2312" w:cs="Times New Roman"/>
                <w:b/>
                <w:bCs/>
                <w:snapToGrid/>
                <w:kern w:val="2"/>
                <w:lang w:eastAsia="zh-CN"/>
              </w:rPr>
            </w:pPr>
          </w:p>
          <w:p w14:paraId="5502B7BD">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b/>
                <w:bCs/>
                <w:snapToGrid/>
                <w:kern w:val="2"/>
                <w:lang w:eastAsia="zh-CN"/>
              </w:rPr>
              <w:t>《中华人民共和国产品质量法》</w:t>
            </w:r>
          </w:p>
          <w:p w14:paraId="2D0F7445">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第五十一条   生产国家明令淘汰的产品的， 销售国家明令淘汰并停止销售的产品的，责令停  止生产、销售，没收违法生产、销售的产品，并处违法生产、销售产品货值金额等值以下的罚  款；有违法所得的，并处没收违法所得；情节严重的，吊销营业执照。</w:t>
            </w:r>
          </w:p>
          <w:p w14:paraId="5DB9AC66">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第六十二条   服务业的经营者将本法第四 十九条至第五十二条规定禁止销售的产品用于 经营性服务的，责令停止使用；对知道或者应当 知道所使用的产品属于本法规定禁止销售的产品的， 按照违法使用的产品（包括已使用和尚未使用的产品）的货值金额， 依照本法对销售者的处罚规定处罚。</w:t>
            </w:r>
          </w:p>
          <w:p w14:paraId="6B074635">
            <w:pPr>
              <w:pStyle w:val="10"/>
              <w:spacing w:before="4" w:line="166" w:lineRule="auto"/>
              <w:ind w:left="31" w:right="18" w:firstLine="432"/>
              <w:rPr>
                <w:lang w:eastAsia="zh-CN"/>
              </w:rPr>
            </w:pPr>
          </w:p>
        </w:tc>
        <w:tc>
          <w:tcPr>
            <w:tcW w:w="2711" w:type="dxa"/>
            <w:tcBorders>
              <w:bottom w:val="single" w:color="000000" w:sz="6" w:space="0"/>
            </w:tcBorders>
          </w:tcPr>
          <w:p w14:paraId="6ED5A142">
            <w:pPr>
              <w:spacing w:line="269" w:lineRule="auto"/>
              <w:rPr>
                <w:lang w:eastAsia="zh-CN"/>
              </w:rPr>
            </w:pPr>
          </w:p>
          <w:p w14:paraId="6EB42D60">
            <w:pPr>
              <w:spacing w:line="269" w:lineRule="auto"/>
              <w:rPr>
                <w:lang w:eastAsia="zh-CN"/>
              </w:rPr>
            </w:pPr>
          </w:p>
          <w:p w14:paraId="2805D3B1">
            <w:pPr>
              <w:spacing w:line="269" w:lineRule="auto"/>
              <w:rPr>
                <w:lang w:eastAsia="zh-CN"/>
              </w:rPr>
            </w:pPr>
          </w:p>
          <w:p w14:paraId="69223519">
            <w:pPr>
              <w:spacing w:line="269" w:lineRule="auto"/>
              <w:rPr>
                <w:lang w:eastAsia="zh-CN"/>
              </w:rPr>
            </w:pPr>
          </w:p>
          <w:p w14:paraId="1AA211BB">
            <w:pPr>
              <w:spacing w:line="270" w:lineRule="auto"/>
              <w:rPr>
                <w:lang w:eastAsia="zh-CN"/>
              </w:rPr>
            </w:pPr>
          </w:p>
          <w:p w14:paraId="292093DE">
            <w:pPr>
              <w:spacing w:line="270" w:lineRule="auto"/>
              <w:rPr>
                <w:lang w:eastAsia="zh-CN"/>
              </w:rPr>
            </w:pPr>
          </w:p>
          <w:p w14:paraId="167A7FBE">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1.国家明令淘汰的产品，是指国家行政机关按照一定的程序，发布行政命令，宣布不得继续生产、销售的产品。国家明令淘汰的产品，多是属于性能落 后，耗能高，效能小，环境污染较大，毒副反应大，对人体健康 或者人身、财产安全和动植物安 全危害较大的产品。</w:t>
            </w:r>
          </w:p>
          <w:p w14:paraId="481F2B6D">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为维护国家利益和社会 公共利益，对国家明令淘汰的产品，生产者不得继续生产；销售者在超过规定的时间后， 不得继 续销售。</w:t>
            </w:r>
          </w:p>
          <w:p w14:paraId="24D49B21">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禁止将假冒伪劣商品用于经营性服务或者作为经营活 动的奖品、赠品。</w:t>
            </w:r>
          </w:p>
          <w:p w14:paraId="42C75501">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4. 销售者应当建立并执行 进货检查验收制度，验明产品合 格证明和其他标识， 确保进货来 源合法可追溯。</w:t>
            </w:r>
          </w:p>
        </w:tc>
        <w:tc>
          <w:tcPr>
            <w:tcW w:w="1227" w:type="dxa"/>
            <w:tcBorders>
              <w:bottom w:val="single" w:color="000000" w:sz="6" w:space="0"/>
              <w:right w:val="single" w:color="000000" w:sz="6" w:space="0"/>
            </w:tcBorders>
          </w:tcPr>
          <w:p w14:paraId="50099B13">
            <w:pPr>
              <w:spacing w:line="242" w:lineRule="auto"/>
              <w:rPr>
                <w:lang w:eastAsia="zh-CN"/>
              </w:rPr>
            </w:pPr>
          </w:p>
          <w:p w14:paraId="7C895134">
            <w:pPr>
              <w:spacing w:line="242" w:lineRule="auto"/>
              <w:rPr>
                <w:lang w:eastAsia="zh-CN"/>
              </w:rPr>
            </w:pPr>
          </w:p>
          <w:p w14:paraId="373C7D85">
            <w:pPr>
              <w:spacing w:line="243" w:lineRule="auto"/>
              <w:rPr>
                <w:lang w:eastAsia="zh-CN"/>
              </w:rPr>
            </w:pPr>
          </w:p>
          <w:p w14:paraId="23E55BE2">
            <w:pPr>
              <w:spacing w:line="243" w:lineRule="auto"/>
              <w:rPr>
                <w:lang w:eastAsia="zh-CN"/>
              </w:rPr>
            </w:pPr>
          </w:p>
          <w:p w14:paraId="168BC9B3">
            <w:pPr>
              <w:spacing w:line="243" w:lineRule="auto"/>
              <w:rPr>
                <w:lang w:eastAsia="zh-CN"/>
              </w:rPr>
            </w:pPr>
          </w:p>
          <w:p w14:paraId="0F01346E">
            <w:pPr>
              <w:spacing w:line="243" w:lineRule="auto"/>
              <w:rPr>
                <w:lang w:eastAsia="zh-CN"/>
              </w:rPr>
            </w:pPr>
          </w:p>
          <w:p w14:paraId="36192F2A">
            <w:pPr>
              <w:spacing w:line="243" w:lineRule="auto"/>
              <w:rPr>
                <w:lang w:eastAsia="zh-CN"/>
              </w:rPr>
            </w:pPr>
          </w:p>
          <w:p w14:paraId="5B0ADD07">
            <w:pPr>
              <w:spacing w:line="243" w:lineRule="auto"/>
              <w:rPr>
                <w:lang w:eastAsia="zh-CN"/>
              </w:rPr>
            </w:pPr>
          </w:p>
          <w:p w14:paraId="6DE2E911">
            <w:pPr>
              <w:spacing w:line="243" w:lineRule="auto"/>
              <w:rPr>
                <w:lang w:eastAsia="zh-CN"/>
              </w:rPr>
            </w:pPr>
          </w:p>
          <w:p w14:paraId="7311E331">
            <w:pPr>
              <w:spacing w:line="243" w:lineRule="auto"/>
              <w:rPr>
                <w:lang w:eastAsia="zh-CN"/>
              </w:rPr>
            </w:pPr>
          </w:p>
          <w:p w14:paraId="03B93B25">
            <w:pPr>
              <w:spacing w:line="243" w:lineRule="auto"/>
              <w:rPr>
                <w:lang w:eastAsia="zh-CN"/>
              </w:rPr>
            </w:pPr>
          </w:p>
          <w:p w14:paraId="6936B45D">
            <w:pPr>
              <w:spacing w:line="243" w:lineRule="auto"/>
              <w:rPr>
                <w:lang w:eastAsia="zh-CN"/>
              </w:rPr>
            </w:pPr>
          </w:p>
          <w:p w14:paraId="66112210">
            <w:pPr>
              <w:spacing w:line="243" w:lineRule="auto"/>
              <w:rPr>
                <w:lang w:eastAsia="zh-CN"/>
              </w:rPr>
            </w:pPr>
          </w:p>
          <w:p w14:paraId="18AE4585">
            <w:pPr>
              <w:spacing w:line="243" w:lineRule="auto"/>
              <w:rPr>
                <w:lang w:eastAsia="zh-CN"/>
              </w:rPr>
            </w:pPr>
          </w:p>
          <w:p w14:paraId="0903A895">
            <w:pPr>
              <w:spacing w:line="243" w:lineRule="auto"/>
              <w:rPr>
                <w:lang w:eastAsia="zh-CN"/>
              </w:rPr>
            </w:pPr>
          </w:p>
          <w:p w14:paraId="38A11E9C">
            <w:pPr>
              <w:pStyle w:val="10"/>
              <w:spacing w:before="90" w:line="172" w:lineRule="auto"/>
              <w:ind w:left="41" w:right="20" w:hanging="1"/>
              <w:jc w:val="center"/>
            </w:pPr>
            <w:r>
              <w:rPr>
                <w:rFonts w:hint="eastAsia" w:ascii="Times New Roman" w:hAnsi="Times New Roman" w:eastAsia="仿宋_GB2312" w:cs="Times New Roman"/>
                <w:snapToGrid/>
                <w:kern w:val="2"/>
                <w:lang w:eastAsia="zh-CN"/>
              </w:rPr>
              <w:t>质监科</w:t>
            </w:r>
          </w:p>
        </w:tc>
      </w:tr>
    </w:tbl>
    <w:p w14:paraId="441FC3D4">
      <w:pPr>
        <w:spacing w:line="322" w:lineRule="auto"/>
      </w:pPr>
    </w:p>
    <w:p w14:paraId="364DCBB9">
      <w:pPr>
        <w:spacing w:before="129" w:line="159" w:lineRule="auto"/>
        <w:rPr>
          <w:rFonts w:ascii="微软雅黑" w:hAnsi="微软雅黑" w:eastAsia="微软雅黑" w:cs="微软雅黑"/>
          <w:sz w:val="30"/>
          <w:szCs w:val="30"/>
        </w:rPr>
        <w:sectPr>
          <w:pgSz w:w="16840" w:h="11900"/>
          <w:pgMar w:top="1011" w:right="1776" w:bottom="0" w:left="1550" w:header="0" w:footer="0" w:gutter="0"/>
          <w:cols w:space="720" w:num="1"/>
        </w:sectPr>
      </w:pPr>
    </w:p>
    <w:p w14:paraId="58ADF110">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31"/>
        <w:gridCol w:w="2306"/>
        <w:gridCol w:w="1125"/>
        <w:gridCol w:w="4099"/>
        <w:gridCol w:w="2681"/>
        <w:gridCol w:w="1257"/>
      </w:tblGrid>
      <w:tr w14:paraId="0F6D5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9" w:type="dxa"/>
            <w:tcBorders>
              <w:top w:val="single" w:color="000000" w:sz="6" w:space="0"/>
              <w:left w:val="single" w:color="000000" w:sz="6" w:space="0"/>
            </w:tcBorders>
          </w:tcPr>
          <w:p w14:paraId="65847C6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31" w:type="dxa"/>
            <w:tcBorders>
              <w:top w:val="single" w:color="000000" w:sz="6" w:space="0"/>
            </w:tcBorders>
          </w:tcPr>
          <w:p w14:paraId="3DCDB8E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06" w:type="dxa"/>
            <w:tcBorders>
              <w:top w:val="single" w:color="000000" w:sz="6" w:space="0"/>
            </w:tcBorders>
          </w:tcPr>
          <w:p w14:paraId="44CEE1C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25" w:type="dxa"/>
            <w:tcBorders>
              <w:top w:val="single" w:color="000000" w:sz="6" w:space="0"/>
            </w:tcBorders>
          </w:tcPr>
          <w:p w14:paraId="4D1E432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99" w:type="dxa"/>
            <w:tcBorders>
              <w:top w:val="single" w:color="000000" w:sz="6" w:space="0"/>
            </w:tcBorders>
          </w:tcPr>
          <w:p w14:paraId="6C5D6AAD">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81" w:type="dxa"/>
            <w:tcBorders>
              <w:top w:val="single" w:color="000000" w:sz="6" w:space="0"/>
            </w:tcBorders>
          </w:tcPr>
          <w:p w14:paraId="506384C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57" w:type="dxa"/>
            <w:tcBorders>
              <w:top w:val="single" w:color="000000" w:sz="6" w:space="0"/>
              <w:right w:val="single" w:color="000000" w:sz="6" w:space="0"/>
            </w:tcBorders>
          </w:tcPr>
          <w:p w14:paraId="24210B9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64A7D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5" w:hRule="atLeast"/>
        </w:trPr>
        <w:tc>
          <w:tcPr>
            <w:tcW w:w="699" w:type="dxa"/>
            <w:tcBorders>
              <w:left w:val="single" w:color="000000" w:sz="6" w:space="0"/>
              <w:bottom w:val="single" w:color="000000" w:sz="6" w:space="0"/>
            </w:tcBorders>
          </w:tcPr>
          <w:p w14:paraId="6AE928C7">
            <w:pPr>
              <w:spacing w:line="241" w:lineRule="auto"/>
            </w:pPr>
          </w:p>
          <w:p w14:paraId="64F35FEE">
            <w:pPr>
              <w:spacing w:line="241" w:lineRule="auto"/>
            </w:pPr>
          </w:p>
          <w:p w14:paraId="205CAFD7">
            <w:pPr>
              <w:spacing w:line="241" w:lineRule="auto"/>
            </w:pPr>
          </w:p>
          <w:p w14:paraId="795B11B7">
            <w:pPr>
              <w:spacing w:line="241" w:lineRule="auto"/>
            </w:pPr>
          </w:p>
          <w:p w14:paraId="206DC45C">
            <w:pPr>
              <w:spacing w:line="241" w:lineRule="auto"/>
            </w:pPr>
          </w:p>
          <w:p w14:paraId="736E3613">
            <w:pPr>
              <w:spacing w:line="241" w:lineRule="auto"/>
            </w:pPr>
          </w:p>
          <w:p w14:paraId="7A1CE3A8">
            <w:pPr>
              <w:spacing w:line="241" w:lineRule="auto"/>
            </w:pPr>
          </w:p>
          <w:p w14:paraId="3E09552A">
            <w:pPr>
              <w:spacing w:line="241" w:lineRule="auto"/>
            </w:pPr>
          </w:p>
          <w:p w14:paraId="5EE5D57E">
            <w:pPr>
              <w:spacing w:line="241" w:lineRule="auto"/>
            </w:pPr>
          </w:p>
          <w:p w14:paraId="085F5A45">
            <w:pPr>
              <w:spacing w:line="241" w:lineRule="auto"/>
            </w:pPr>
          </w:p>
          <w:p w14:paraId="700A7E94">
            <w:pPr>
              <w:spacing w:line="241" w:lineRule="auto"/>
            </w:pPr>
          </w:p>
          <w:p w14:paraId="2106BE5E">
            <w:pPr>
              <w:spacing w:line="241" w:lineRule="auto"/>
            </w:pPr>
          </w:p>
          <w:p w14:paraId="77EC1EC6">
            <w:pPr>
              <w:spacing w:line="241" w:lineRule="auto"/>
            </w:pPr>
          </w:p>
          <w:p w14:paraId="3AA416B9">
            <w:pPr>
              <w:spacing w:line="241" w:lineRule="auto"/>
            </w:pPr>
          </w:p>
          <w:p w14:paraId="2F13D6AD">
            <w:pPr>
              <w:spacing w:line="242" w:lineRule="auto"/>
            </w:pPr>
          </w:p>
          <w:p w14:paraId="179F687E">
            <w:pPr>
              <w:spacing w:line="242" w:lineRule="auto"/>
            </w:pPr>
          </w:p>
          <w:p w14:paraId="16C7266B">
            <w:pPr>
              <w:spacing w:line="242" w:lineRule="auto"/>
            </w:pPr>
          </w:p>
          <w:p w14:paraId="061A9398">
            <w:pPr>
              <w:spacing w:before="61" w:line="186" w:lineRule="auto"/>
              <w:ind w:left="295"/>
              <w:rPr>
                <w:rFonts w:ascii="Times New Roman" w:hAnsi="Times New Roman" w:eastAsia="Times New Roman" w:cs="Times New Roman"/>
              </w:rPr>
            </w:pPr>
            <w:r>
              <w:rPr>
                <w:rFonts w:ascii="Times New Roman" w:hAnsi="Times New Roman" w:eastAsia="Times New Roman" w:cs="Times New Roman"/>
              </w:rPr>
              <w:t>6</w:t>
            </w:r>
          </w:p>
        </w:tc>
        <w:tc>
          <w:tcPr>
            <w:tcW w:w="1331" w:type="dxa"/>
            <w:tcBorders>
              <w:bottom w:val="single" w:color="000000" w:sz="6" w:space="0"/>
            </w:tcBorders>
          </w:tcPr>
          <w:p w14:paraId="01E9D26C">
            <w:pPr>
              <w:spacing w:line="256" w:lineRule="auto"/>
              <w:rPr>
                <w:lang w:eastAsia="zh-CN"/>
              </w:rPr>
            </w:pPr>
          </w:p>
          <w:p w14:paraId="4FFE5B94">
            <w:pPr>
              <w:spacing w:line="256" w:lineRule="auto"/>
              <w:rPr>
                <w:lang w:eastAsia="zh-CN"/>
              </w:rPr>
            </w:pPr>
          </w:p>
          <w:p w14:paraId="72EF1E99">
            <w:pPr>
              <w:spacing w:line="256" w:lineRule="auto"/>
              <w:rPr>
                <w:lang w:eastAsia="zh-CN"/>
              </w:rPr>
            </w:pPr>
          </w:p>
          <w:p w14:paraId="69FA2D2B">
            <w:pPr>
              <w:spacing w:line="256" w:lineRule="auto"/>
              <w:rPr>
                <w:lang w:eastAsia="zh-CN"/>
              </w:rPr>
            </w:pPr>
          </w:p>
          <w:p w14:paraId="5D79072A">
            <w:pPr>
              <w:spacing w:line="256" w:lineRule="auto"/>
              <w:rPr>
                <w:lang w:eastAsia="zh-CN"/>
              </w:rPr>
            </w:pPr>
          </w:p>
          <w:p w14:paraId="011DE944">
            <w:pPr>
              <w:spacing w:line="256" w:lineRule="auto"/>
              <w:rPr>
                <w:lang w:eastAsia="zh-CN"/>
              </w:rPr>
            </w:pPr>
          </w:p>
          <w:p w14:paraId="52AD7347">
            <w:pPr>
              <w:spacing w:line="256" w:lineRule="auto"/>
              <w:rPr>
                <w:lang w:eastAsia="zh-CN"/>
              </w:rPr>
            </w:pPr>
          </w:p>
          <w:p w14:paraId="1404C6D1">
            <w:pPr>
              <w:spacing w:line="256" w:lineRule="auto"/>
              <w:rPr>
                <w:lang w:eastAsia="zh-CN"/>
              </w:rPr>
            </w:pPr>
          </w:p>
          <w:p w14:paraId="244FE4F6">
            <w:pPr>
              <w:spacing w:line="256" w:lineRule="auto"/>
              <w:rPr>
                <w:lang w:eastAsia="zh-CN"/>
              </w:rPr>
            </w:pPr>
          </w:p>
          <w:p w14:paraId="7DC148D5">
            <w:pPr>
              <w:spacing w:line="256" w:lineRule="auto"/>
              <w:rPr>
                <w:lang w:eastAsia="zh-CN"/>
              </w:rPr>
            </w:pPr>
          </w:p>
          <w:p w14:paraId="3CA14C08">
            <w:pPr>
              <w:spacing w:line="256" w:lineRule="auto"/>
              <w:rPr>
                <w:lang w:eastAsia="zh-CN"/>
              </w:rPr>
            </w:pPr>
          </w:p>
          <w:p w14:paraId="1609EE88">
            <w:pPr>
              <w:spacing w:line="257" w:lineRule="auto"/>
              <w:rPr>
                <w:lang w:eastAsia="zh-CN"/>
              </w:rPr>
            </w:pPr>
          </w:p>
          <w:p w14:paraId="2B6A71E0">
            <w:pPr>
              <w:pStyle w:val="10"/>
              <w:spacing w:line="192" w:lineRule="auto"/>
              <w:ind w:left="28" w:right="28"/>
              <w:jc w:val="both"/>
              <w:rPr>
                <w:lang w:eastAsia="zh-CN"/>
              </w:rPr>
            </w:pPr>
            <w:r>
              <w:rPr>
                <w:rFonts w:ascii="Times New Roman" w:hAnsi="Times New Roman" w:eastAsia="仿宋_GB2312" w:cs="Times New Roman"/>
                <w:snapToGrid/>
                <w:kern w:val="2"/>
                <w:lang w:eastAsia="zh-CN"/>
              </w:rPr>
              <w:t>企业应在取得 许可后生产列 入工业产品生 产许可证目录 的产品；任何 单位和个人都 应当依法销售 或者使用上述 产品</w:t>
            </w:r>
          </w:p>
        </w:tc>
        <w:tc>
          <w:tcPr>
            <w:tcW w:w="2306" w:type="dxa"/>
            <w:tcBorders>
              <w:bottom w:val="single" w:color="000000" w:sz="6" w:space="0"/>
            </w:tcBorders>
          </w:tcPr>
          <w:p w14:paraId="2086737E">
            <w:pPr>
              <w:spacing w:line="246" w:lineRule="auto"/>
              <w:rPr>
                <w:lang w:eastAsia="zh-CN"/>
              </w:rPr>
            </w:pPr>
          </w:p>
          <w:p w14:paraId="3D944624">
            <w:pPr>
              <w:spacing w:line="246" w:lineRule="auto"/>
              <w:rPr>
                <w:lang w:eastAsia="zh-CN"/>
              </w:rPr>
            </w:pPr>
          </w:p>
          <w:p w14:paraId="7D48C70E">
            <w:pPr>
              <w:spacing w:line="246" w:lineRule="auto"/>
              <w:rPr>
                <w:lang w:eastAsia="zh-CN"/>
              </w:rPr>
            </w:pPr>
          </w:p>
          <w:p w14:paraId="7B4B05E8">
            <w:pPr>
              <w:spacing w:line="246" w:lineRule="auto"/>
              <w:rPr>
                <w:lang w:eastAsia="zh-CN"/>
              </w:rPr>
            </w:pPr>
          </w:p>
          <w:p w14:paraId="594D04E9">
            <w:pPr>
              <w:spacing w:line="246" w:lineRule="auto"/>
              <w:rPr>
                <w:lang w:eastAsia="zh-CN"/>
              </w:rPr>
            </w:pPr>
          </w:p>
          <w:p w14:paraId="2F33D5E0">
            <w:pPr>
              <w:spacing w:line="246" w:lineRule="auto"/>
              <w:rPr>
                <w:lang w:eastAsia="zh-CN"/>
              </w:rPr>
            </w:pPr>
          </w:p>
          <w:p w14:paraId="49F7D3D3">
            <w:pPr>
              <w:spacing w:line="246" w:lineRule="auto"/>
              <w:rPr>
                <w:lang w:eastAsia="zh-CN"/>
              </w:rPr>
            </w:pPr>
          </w:p>
          <w:p w14:paraId="6965A9CA">
            <w:pPr>
              <w:spacing w:line="246" w:lineRule="auto"/>
              <w:rPr>
                <w:lang w:eastAsia="zh-CN"/>
              </w:rPr>
            </w:pPr>
          </w:p>
          <w:p w14:paraId="0F295CB3">
            <w:pPr>
              <w:spacing w:line="247" w:lineRule="auto"/>
              <w:rPr>
                <w:lang w:eastAsia="zh-CN"/>
              </w:rPr>
            </w:pPr>
          </w:p>
          <w:p w14:paraId="19E2EA70">
            <w:pPr>
              <w:spacing w:line="247" w:lineRule="auto"/>
              <w:rPr>
                <w:lang w:eastAsia="zh-CN"/>
              </w:rPr>
            </w:pPr>
          </w:p>
          <w:p w14:paraId="6C7B2A3F">
            <w:pPr>
              <w:spacing w:line="247" w:lineRule="auto"/>
              <w:rPr>
                <w:lang w:eastAsia="zh-CN"/>
              </w:rPr>
            </w:pPr>
          </w:p>
          <w:p w14:paraId="0FA60780">
            <w:pPr>
              <w:spacing w:line="247" w:lineRule="auto"/>
              <w:rPr>
                <w:lang w:eastAsia="zh-CN"/>
              </w:rPr>
            </w:pPr>
          </w:p>
          <w:p w14:paraId="61BA0372">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1.企业未取得许 可证， 生产列入目录 的产品。</w:t>
            </w:r>
          </w:p>
          <w:p w14:paraId="2CA47B89">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2.销售或者在经 营活动中使用未取 得生产许可证的列 入目录产品的。</w:t>
            </w:r>
          </w:p>
          <w:p w14:paraId="7F160A7E">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如： 未取得生产 许可证擅自生产列 入目录的电线电缆。</w:t>
            </w:r>
          </w:p>
        </w:tc>
        <w:tc>
          <w:tcPr>
            <w:tcW w:w="1125" w:type="dxa"/>
            <w:tcBorders>
              <w:bottom w:val="single" w:color="000000" w:sz="6" w:space="0"/>
            </w:tcBorders>
          </w:tcPr>
          <w:p w14:paraId="1EC30A3C">
            <w:pPr>
              <w:spacing w:line="251" w:lineRule="auto"/>
              <w:rPr>
                <w:lang w:eastAsia="zh-CN"/>
              </w:rPr>
            </w:pPr>
          </w:p>
          <w:p w14:paraId="7F2F337E">
            <w:pPr>
              <w:spacing w:line="251" w:lineRule="auto"/>
              <w:rPr>
                <w:lang w:eastAsia="zh-CN"/>
              </w:rPr>
            </w:pPr>
          </w:p>
          <w:p w14:paraId="0C306A6E">
            <w:pPr>
              <w:spacing w:line="252" w:lineRule="auto"/>
              <w:rPr>
                <w:lang w:eastAsia="zh-CN"/>
              </w:rPr>
            </w:pPr>
          </w:p>
          <w:p w14:paraId="50CAE5FB">
            <w:pPr>
              <w:spacing w:line="252" w:lineRule="auto"/>
              <w:rPr>
                <w:lang w:eastAsia="zh-CN"/>
              </w:rPr>
            </w:pPr>
          </w:p>
          <w:p w14:paraId="5C1F43A6">
            <w:pPr>
              <w:spacing w:line="252" w:lineRule="auto"/>
              <w:rPr>
                <w:lang w:eastAsia="zh-CN"/>
              </w:rPr>
            </w:pPr>
          </w:p>
          <w:p w14:paraId="197E8007">
            <w:pPr>
              <w:spacing w:line="252" w:lineRule="auto"/>
              <w:rPr>
                <w:lang w:eastAsia="zh-CN"/>
              </w:rPr>
            </w:pPr>
          </w:p>
          <w:p w14:paraId="4C27B292">
            <w:pPr>
              <w:spacing w:line="252" w:lineRule="auto"/>
              <w:rPr>
                <w:lang w:eastAsia="zh-CN"/>
              </w:rPr>
            </w:pPr>
          </w:p>
          <w:p w14:paraId="557E7015">
            <w:pPr>
              <w:spacing w:line="252" w:lineRule="auto"/>
              <w:rPr>
                <w:lang w:eastAsia="zh-CN"/>
              </w:rPr>
            </w:pPr>
          </w:p>
          <w:p w14:paraId="3C682850">
            <w:pPr>
              <w:spacing w:line="252" w:lineRule="auto"/>
              <w:rPr>
                <w:lang w:eastAsia="zh-CN"/>
              </w:rPr>
            </w:pPr>
          </w:p>
          <w:p w14:paraId="127A8C21">
            <w:pPr>
              <w:spacing w:line="252" w:lineRule="auto"/>
              <w:rPr>
                <w:lang w:eastAsia="zh-CN"/>
              </w:rPr>
            </w:pPr>
          </w:p>
          <w:p w14:paraId="4173834B">
            <w:pPr>
              <w:spacing w:line="252" w:lineRule="auto"/>
              <w:rPr>
                <w:lang w:eastAsia="zh-CN"/>
              </w:rPr>
            </w:pPr>
          </w:p>
          <w:p w14:paraId="4C6DD293">
            <w:pPr>
              <w:spacing w:line="252" w:lineRule="auto"/>
              <w:rPr>
                <w:lang w:eastAsia="zh-CN"/>
              </w:rPr>
            </w:pPr>
          </w:p>
          <w:p w14:paraId="61E88164">
            <w:pPr>
              <w:spacing w:line="252" w:lineRule="auto"/>
              <w:rPr>
                <w:lang w:eastAsia="zh-CN"/>
              </w:rPr>
            </w:pPr>
          </w:p>
          <w:p w14:paraId="0013234A">
            <w:pPr>
              <w:spacing w:line="252" w:lineRule="auto"/>
              <w:rPr>
                <w:lang w:eastAsia="zh-CN"/>
              </w:rPr>
            </w:pPr>
          </w:p>
          <w:p w14:paraId="3B786EF6">
            <w:pPr>
              <w:spacing w:line="252" w:lineRule="auto"/>
              <w:rPr>
                <w:lang w:eastAsia="zh-CN"/>
              </w:rPr>
            </w:pPr>
          </w:p>
          <w:p w14:paraId="514B5499">
            <w:pPr>
              <w:spacing w:line="252" w:lineRule="auto"/>
              <w:rPr>
                <w:lang w:eastAsia="zh-CN"/>
              </w:rPr>
            </w:pPr>
          </w:p>
          <w:p w14:paraId="027951BC">
            <w:pPr>
              <w:pStyle w:val="10"/>
              <w:spacing w:before="90" w:line="226" w:lineRule="auto"/>
              <w:ind w:left="217"/>
            </w:pPr>
            <w:r>
              <w:rPr>
                <w:spacing w:val="30"/>
              </w:rPr>
              <w:t>☆☆☆☆</w:t>
            </w:r>
          </w:p>
        </w:tc>
        <w:tc>
          <w:tcPr>
            <w:tcW w:w="4099" w:type="dxa"/>
            <w:tcBorders>
              <w:bottom w:val="single" w:color="000000" w:sz="6" w:space="0"/>
            </w:tcBorders>
          </w:tcPr>
          <w:p w14:paraId="510A231C">
            <w:pPr>
              <w:spacing w:line="265" w:lineRule="auto"/>
              <w:rPr>
                <w:lang w:eastAsia="zh-CN"/>
              </w:rPr>
            </w:pPr>
          </w:p>
          <w:p w14:paraId="59DB9575">
            <w:pPr>
              <w:spacing w:line="265" w:lineRule="auto"/>
              <w:rPr>
                <w:lang w:eastAsia="zh-CN"/>
              </w:rPr>
            </w:pPr>
          </w:p>
          <w:p w14:paraId="585438FB">
            <w:pPr>
              <w:spacing w:line="265" w:lineRule="auto"/>
              <w:rPr>
                <w:lang w:eastAsia="zh-CN"/>
              </w:rPr>
            </w:pPr>
          </w:p>
          <w:p w14:paraId="2CB3736E">
            <w:pPr>
              <w:spacing w:line="265" w:lineRule="auto"/>
              <w:rPr>
                <w:lang w:eastAsia="zh-CN"/>
              </w:rPr>
            </w:pPr>
          </w:p>
          <w:p w14:paraId="77870285">
            <w:pPr>
              <w:spacing w:line="265" w:lineRule="auto"/>
              <w:rPr>
                <w:lang w:eastAsia="zh-CN"/>
              </w:rPr>
            </w:pPr>
          </w:p>
          <w:p w14:paraId="1CA95157">
            <w:pPr>
              <w:spacing w:line="266" w:lineRule="auto"/>
              <w:rPr>
                <w:lang w:eastAsia="zh-CN"/>
              </w:rPr>
            </w:pPr>
          </w:p>
          <w:p w14:paraId="71DD14C8">
            <w:pPr>
              <w:spacing w:line="266" w:lineRule="auto"/>
              <w:rPr>
                <w:lang w:eastAsia="zh-CN"/>
              </w:rPr>
            </w:pPr>
          </w:p>
          <w:p w14:paraId="4AD2071C">
            <w:pPr>
              <w:pStyle w:val="10"/>
              <w:spacing w:line="192" w:lineRule="auto"/>
              <w:ind w:left="40" w:right="18" w:firstLine="433"/>
              <w:jc w:val="both"/>
              <w:rPr>
                <w:rFonts w:ascii="Times New Roman" w:hAnsi="Times New Roman" w:eastAsia="仿宋_GB2312" w:cs="Times New Roman"/>
                <w:snapToGrid/>
                <w:kern w:val="2"/>
                <w:lang w:eastAsia="zh-CN"/>
              </w:rPr>
            </w:pPr>
          </w:p>
          <w:p w14:paraId="26C9172D">
            <w:pPr>
              <w:pStyle w:val="10"/>
              <w:spacing w:line="192" w:lineRule="auto"/>
              <w:ind w:left="40" w:right="18" w:firstLine="43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《中华人民共和国工业产品生产许可证管理条 例》</w:t>
            </w:r>
          </w:p>
          <w:p w14:paraId="2C701B24">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第五条   任何企业未取得生产许可证不得 生产列入目录的产品。任何单位和个人不得销售 或者在经营活动中使用未取得生产许可证的列 入目录产品。</w:t>
            </w:r>
          </w:p>
          <w:p w14:paraId="2E0BFDF6">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第四十五条   企业未依照本条例规定申请 取得生产许可证而擅自生产列入目录产品的，由 工业产品生产许可证主管部门责令停止生产，没 收违法生产的产品，处违法生产产品货值金额等 值以上 3倍以下的罚款； 有违法所得的， 没收违 法所得；构成犯罪的，依法追究刑事责任。</w:t>
            </w:r>
          </w:p>
          <w:p w14:paraId="7B04259D">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第四十八条   销售或者在经营活动中使用 未取得生产许可证的列入目录产品的，责令改 正，处 5 万元以上 20 万元以下的罚款；有违法所得的，没收违法所得；构成犯罪的，依法追究 刑事责任。</w:t>
            </w:r>
          </w:p>
        </w:tc>
        <w:tc>
          <w:tcPr>
            <w:tcW w:w="2681" w:type="dxa"/>
            <w:tcBorders>
              <w:bottom w:val="single" w:color="000000" w:sz="6" w:space="0"/>
            </w:tcBorders>
          </w:tcPr>
          <w:p w14:paraId="7EE1C34C">
            <w:pPr>
              <w:spacing w:line="250" w:lineRule="auto"/>
              <w:rPr>
                <w:lang w:eastAsia="zh-CN"/>
              </w:rPr>
            </w:pPr>
          </w:p>
          <w:p w14:paraId="231B941E">
            <w:pPr>
              <w:spacing w:line="250" w:lineRule="auto"/>
              <w:rPr>
                <w:lang w:eastAsia="zh-CN"/>
              </w:rPr>
            </w:pPr>
          </w:p>
          <w:p w14:paraId="2B4B1769">
            <w:pPr>
              <w:spacing w:line="250" w:lineRule="auto"/>
              <w:rPr>
                <w:lang w:eastAsia="zh-CN"/>
              </w:rPr>
            </w:pPr>
          </w:p>
          <w:p w14:paraId="1021BD54">
            <w:pPr>
              <w:spacing w:line="250" w:lineRule="auto"/>
              <w:rPr>
                <w:lang w:eastAsia="zh-CN"/>
              </w:rPr>
            </w:pPr>
          </w:p>
          <w:p w14:paraId="34C74DA0">
            <w:pPr>
              <w:spacing w:line="250" w:lineRule="auto"/>
              <w:rPr>
                <w:lang w:eastAsia="zh-CN"/>
              </w:rPr>
            </w:pPr>
          </w:p>
          <w:p w14:paraId="70E3CE38">
            <w:pPr>
              <w:spacing w:line="250" w:lineRule="auto"/>
              <w:rPr>
                <w:lang w:eastAsia="zh-CN"/>
              </w:rPr>
            </w:pPr>
          </w:p>
          <w:p w14:paraId="2428260A">
            <w:pPr>
              <w:spacing w:line="250" w:lineRule="auto"/>
              <w:rPr>
                <w:lang w:eastAsia="zh-CN"/>
              </w:rPr>
            </w:pPr>
          </w:p>
          <w:p w14:paraId="39CC8953">
            <w:pPr>
              <w:spacing w:line="250" w:lineRule="auto"/>
              <w:rPr>
                <w:lang w:eastAsia="zh-CN"/>
              </w:rPr>
            </w:pPr>
          </w:p>
          <w:p w14:paraId="7143EBFE">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xml:space="preserve">1. 列入工业产品 生产许可 证目录的产品，可总局 </w:t>
            </w:r>
            <w:r>
              <w:fldChar w:fldCharType="begin"/>
            </w:r>
            <w:r>
              <w:instrText xml:space="preserve"> HYPERLINK "https://psp.e-cqs.cn/aeaPP/pp/q" </w:instrText>
            </w:r>
            <w:r>
              <w:fldChar w:fldCharType="separate"/>
            </w:r>
            <w:r>
              <w:rPr>
                <w:rFonts w:ascii="Times New Roman" w:hAnsi="Times New Roman" w:eastAsia="仿宋_GB2312" w:cs="Times New Roman"/>
                <w:snapToGrid/>
                <w:kern w:val="2"/>
                <w:lang w:eastAsia="zh-CN"/>
              </w:rPr>
              <w:t>https://psp.e-qs.cn/aeaPP/pp/q</w:t>
            </w:r>
            <w:r>
              <w:rPr>
                <w:rFonts w:ascii="Times New Roman" w:hAnsi="Times New Roman" w:eastAsia="仿宋_GB2312" w:cs="Times New Roman"/>
                <w:snapToGrid/>
                <w:kern w:val="2"/>
                <w:lang w:eastAsia="zh-CN"/>
              </w:rPr>
              <w:fldChar w:fldCharType="end"/>
            </w:r>
            <w:r>
              <w:rPr>
                <w:rFonts w:ascii="Times New Roman" w:hAnsi="Times New Roman" w:eastAsia="仿宋_GB2312" w:cs="Times New Roman"/>
                <w:snapToGrid/>
                <w:kern w:val="2"/>
                <w:lang w:eastAsia="zh-CN"/>
              </w:rPr>
              <w:t xml:space="preserve"> uery/certificateQuery/publicityInf o.jsp ）网站上查询。</w:t>
            </w:r>
          </w:p>
          <w:p w14:paraId="33C259C2">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企业未取得生产许可证不得擅自生产列入目录的产品。</w:t>
            </w:r>
          </w:p>
          <w:p w14:paraId="37A83750">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3.原料纳入目录管理的，采购时也应查验产品是否标注许可证号。如食品接触用纸、纸板 等。</w:t>
            </w:r>
          </w:p>
          <w:p w14:paraId="7729DC75">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4. 销售和在经营 活动中使 用列入目录产品的企业， 应当查验产品的生产许可证标志和编号，并索要许可证复印件存档。</w:t>
            </w:r>
          </w:p>
        </w:tc>
        <w:tc>
          <w:tcPr>
            <w:tcW w:w="1257" w:type="dxa"/>
            <w:tcBorders>
              <w:bottom w:val="single" w:color="000000" w:sz="6" w:space="0"/>
              <w:right w:val="single" w:color="000000" w:sz="6" w:space="0"/>
            </w:tcBorders>
          </w:tcPr>
          <w:p w14:paraId="1D08382C">
            <w:pPr>
              <w:spacing w:line="244" w:lineRule="auto"/>
              <w:rPr>
                <w:lang w:eastAsia="zh-CN"/>
              </w:rPr>
            </w:pPr>
          </w:p>
          <w:p w14:paraId="0EADBAB0">
            <w:pPr>
              <w:spacing w:line="244" w:lineRule="auto"/>
              <w:rPr>
                <w:lang w:eastAsia="zh-CN"/>
              </w:rPr>
            </w:pPr>
          </w:p>
          <w:p w14:paraId="5EF282C7">
            <w:pPr>
              <w:spacing w:line="244" w:lineRule="auto"/>
              <w:rPr>
                <w:lang w:eastAsia="zh-CN"/>
              </w:rPr>
            </w:pPr>
          </w:p>
          <w:p w14:paraId="0ED47036">
            <w:pPr>
              <w:spacing w:line="244" w:lineRule="auto"/>
              <w:rPr>
                <w:lang w:eastAsia="zh-CN"/>
              </w:rPr>
            </w:pPr>
          </w:p>
          <w:p w14:paraId="57D315B4">
            <w:pPr>
              <w:spacing w:line="244" w:lineRule="auto"/>
              <w:rPr>
                <w:lang w:eastAsia="zh-CN"/>
              </w:rPr>
            </w:pPr>
          </w:p>
          <w:p w14:paraId="5CC93C05">
            <w:pPr>
              <w:spacing w:line="245" w:lineRule="auto"/>
              <w:rPr>
                <w:lang w:eastAsia="zh-CN"/>
              </w:rPr>
            </w:pPr>
          </w:p>
          <w:p w14:paraId="40107423">
            <w:pPr>
              <w:spacing w:line="245" w:lineRule="auto"/>
              <w:rPr>
                <w:lang w:eastAsia="zh-CN"/>
              </w:rPr>
            </w:pPr>
          </w:p>
          <w:p w14:paraId="449CA63A">
            <w:pPr>
              <w:spacing w:line="245" w:lineRule="auto"/>
              <w:rPr>
                <w:lang w:eastAsia="zh-CN"/>
              </w:rPr>
            </w:pPr>
          </w:p>
          <w:p w14:paraId="31D00389">
            <w:pPr>
              <w:spacing w:line="245" w:lineRule="auto"/>
              <w:rPr>
                <w:lang w:eastAsia="zh-CN"/>
              </w:rPr>
            </w:pPr>
          </w:p>
          <w:p w14:paraId="191E7575">
            <w:pPr>
              <w:spacing w:line="245" w:lineRule="auto"/>
              <w:rPr>
                <w:lang w:eastAsia="zh-CN"/>
              </w:rPr>
            </w:pPr>
          </w:p>
          <w:p w14:paraId="030AB9C6">
            <w:pPr>
              <w:spacing w:line="245" w:lineRule="auto"/>
              <w:rPr>
                <w:lang w:eastAsia="zh-CN"/>
              </w:rPr>
            </w:pPr>
          </w:p>
          <w:p w14:paraId="1600EFB5">
            <w:pPr>
              <w:spacing w:line="245" w:lineRule="auto"/>
              <w:rPr>
                <w:lang w:eastAsia="zh-CN"/>
              </w:rPr>
            </w:pPr>
          </w:p>
          <w:p w14:paraId="452A5455">
            <w:pPr>
              <w:spacing w:line="245" w:lineRule="auto"/>
              <w:rPr>
                <w:lang w:eastAsia="zh-CN"/>
              </w:rPr>
            </w:pPr>
          </w:p>
          <w:p w14:paraId="0F6BB84B">
            <w:pPr>
              <w:spacing w:line="245" w:lineRule="auto"/>
              <w:rPr>
                <w:lang w:eastAsia="zh-CN"/>
              </w:rPr>
            </w:pPr>
          </w:p>
          <w:p w14:paraId="36A43E82">
            <w:pPr>
              <w:spacing w:line="245" w:lineRule="auto"/>
              <w:rPr>
                <w:lang w:eastAsia="zh-CN"/>
              </w:rPr>
            </w:pPr>
          </w:p>
          <w:p w14:paraId="2674CF9E">
            <w:pPr>
              <w:pStyle w:val="10"/>
              <w:spacing w:before="90" w:line="172" w:lineRule="auto"/>
              <w:ind w:left="41" w:right="20" w:hanging="1"/>
              <w:jc w:val="center"/>
            </w:pPr>
            <w:r>
              <w:rPr>
                <w:rFonts w:hint="eastAsia" w:ascii="Times New Roman" w:hAnsi="Times New Roman" w:eastAsia="仿宋_GB2312" w:cs="Times New Roman"/>
                <w:snapToGrid/>
                <w:kern w:val="2"/>
                <w:lang w:eastAsia="zh-CN"/>
              </w:rPr>
              <w:t>质监科</w:t>
            </w:r>
          </w:p>
        </w:tc>
      </w:tr>
    </w:tbl>
    <w:p w14:paraId="500C28B7">
      <w:pPr>
        <w:spacing w:line="266" w:lineRule="auto"/>
      </w:pPr>
    </w:p>
    <w:p w14:paraId="2B281820">
      <w:pPr>
        <w:spacing w:before="129" w:line="159" w:lineRule="auto"/>
        <w:ind w:left="6155"/>
        <w:rPr>
          <w:rFonts w:ascii="微软雅黑" w:hAnsi="微软雅黑" w:eastAsia="微软雅黑" w:cs="微软雅黑"/>
          <w:sz w:val="30"/>
          <w:szCs w:val="30"/>
        </w:rPr>
        <w:sectPr>
          <w:pgSz w:w="16840" w:h="11900"/>
          <w:pgMar w:top="1011" w:right="1776" w:bottom="0" w:left="1550" w:header="0" w:footer="0" w:gutter="0"/>
          <w:cols w:space="720" w:num="1"/>
        </w:sectPr>
      </w:pPr>
    </w:p>
    <w:p w14:paraId="103CFB6D">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31"/>
        <w:gridCol w:w="2291"/>
        <w:gridCol w:w="1140"/>
        <w:gridCol w:w="4099"/>
        <w:gridCol w:w="2681"/>
        <w:gridCol w:w="1257"/>
      </w:tblGrid>
      <w:tr w14:paraId="1307E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9" w:type="dxa"/>
            <w:tcBorders>
              <w:top w:val="single" w:color="000000" w:sz="6" w:space="0"/>
              <w:left w:val="single" w:color="000000" w:sz="6" w:space="0"/>
            </w:tcBorders>
          </w:tcPr>
          <w:p w14:paraId="770CC3F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31" w:type="dxa"/>
            <w:tcBorders>
              <w:top w:val="single" w:color="000000" w:sz="6" w:space="0"/>
            </w:tcBorders>
          </w:tcPr>
          <w:p w14:paraId="19321B6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91" w:type="dxa"/>
            <w:tcBorders>
              <w:top w:val="single" w:color="000000" w:sz="6" w:space="0"/>
            </w:tcBorders>
          </w:tcPr>
          <w:p w14:paraId="0513BAB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29E616B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99" w:type="dxa"/>
            <w:tcBorders>
              <w:top w:val="single" w:color="000000" w:sz="6" w:space="0"/>
            </w:tcBorders>
          </w:tcPr>
          <w:p w14:paraId="63448E07">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81" w:type="dxa"/>
            <w:tcBorders>
              <w:top w:val="single" w:color="000000" w:sz="6" w:space="0"/>
            </w:tcBorders>
          </w:tcPr>
          <w:p w14:paraId="110BC8C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57" w:type="dxa"/>
            <w:tcBorders>
              <w:top w:val="single" w:color="000000" w:sz="6" w:space="0"/>
              <w:right w:val="single" w:color="000000" w:sz="6" w:space="0"/>
            </w:tcBorders>
          </w:tcPr>
          <w:p w14:paraId="593B736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616F7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5" w:hRule="atLeast"/>
        </w:trPr>
        <w:tc>
          <w:tcPr>
            <w:tcW w:w="699" w:type="dxa"/>
            <w:tcBorders>
              <w:left w:val="single" w:color="000000" w:sz="6" w:space="0"/>
              <w:bottom w:val="single" w:color="000000" w:sz="6" w:space="0"/>
            </w:tcBorders>
          </w:tcPr>
          <w:p w14:paraId="2D818570">
            <w:pPr>
              <w:spacing w:line="253" w:lineRule="auto"/>
            </w:pPr>
          </w:p>
          <w:p w14:paraId="5CBB0F06">
            <w:pPr>
              <w:spacing w:line="253" w:lineRule="auto"/>
            </w:pPr>
          </w:p>
          <w:p w14:paraId="0A6383DF">
            <w:pPr>
              <w:spacing w:line="253" w:lineRule="auto"/>
            </w:pPr>
          </w:p>
          <w:p w14:paraId="752F08D1">
            <w:pPr>
              <w:spacing w:line="253" w:lineRule="auto"/>
            </w:pPr>
          </w:p>
          <w:p w14:paraId="3BB70E02">
            <w:pPr>
              <w:spacing w:line="253" w:lineRule="auto"/>
            </w:pPr>
          </w:p>
          <w:p w14:paraId="2679A25D">
            <w:pPr>
              <w:spacing w:line="253" w:lineRule="auto"/>
            </w:pPr>
          </w:p>
          <w:p w14:paraId="2354FB11">
            <w:pPr>
              <w:spacing w:line="253" w:lineRule="auto"/>
            </w:pPr>
          </w:p>
          <w:p w14:paraId="2EFC3354">
            <w:pPr>
              <w:spacing w:line="253" w:lineRule="auto"/>
            </w:pPr>
          </w:p>
          <w:p w14:paraId="1293EB53">
            <w:pPr>
              <w:spacing w:line="253" w:lineRule="auto"/>
            </w:pPr>
          </w:p>
          <w:p w14:paraId="3D737609">
            <w:pPr>
              <w:spacing w:line="253" w:lineRule="auto"/>
            </w:pPr>
          </w:p>
          <w:p w14:paraId="52ED0521">
            <w:pPr>
              <w:spacing w:line="253" w:lineRule="auto"/>
            </w:pPr>
          </w:p>
          <w:p w14:paraId="235AD1FC">
            <w:pPr>
              <w:spacing w:line="253" w:lineRule="auto"/>
            </w:pPr>
          </w:p>
          <w:p w14:paraId="489DE9CB">
            <w:pPr>
              <w:spacing w:line="253" w:lineRule="auto"/>
            </w:pPr>
          </w:p>
          <w:p w14:paraId="1ECA417A">
            <w:pPr>
              <w:spacing w:line="253" w:lineRule="auto"/>
            </w:pPr>
          </w:p>
          <w:p w14:paraId="54F0876C">
            <w:pPr>
              <w:spacing w:line="254" w:lineRule="auto"/>
            </w:pPr>
          </w:p>
          <w:p w14:paraId="1C93039E">
            <w:pPr>
              <w:spacing w:line="254" w:lineRule="auto"/>
            </w:pPr>
          </w:p>
          <w:p w14:paraId="1B933224">
            <w:pPr>
              <w:spacing w:before="60" w:line="183" w:lineRule="auto"/>
              <w:ind w:left="293"/>
              <w:rPr>
                <w:rFonts w:ascii="Times New Roman" w:hAnsi="Times New Roman" w:eastAsia="Times New Roman" w:cs="Times New Roman"/>
              </w:rPr>
            </w:pPr>
            <w:r>
              <w:rPr>
                <w:rFonts w:ascii="Times New Roman" w:hAnsi="Times New Roman" w:eastAsia="Times New Roman" w:cs="Times New Roman"/>
              </w:rPr>
              <w:t>7</w:t>
            </w:r>
          </w:p>
        </w:tc>
        <w:tc>
          <w:tcPr>
            <w:tcW w:w="1331" w:type="dxa"/>
            <w:tcBorders>
              <w:bottom w:val="single" w:color="000000" w:sz="6" w:space="0"/>
            </w:tcBorders>
          </w:tcPr>
          <w:p w14:paraId="731C5616">
            <w:pPr>
              <w:spacing w:line="242" w:lineRule="auto"/>
              <w:rPr>
                <w:lang w:eastAsia="zh-CN"/>
              </w:rPr>
            </w:pPr>
          </w:p>
          <w:p w14:paraId="0DAA4A40">
            <w:pPr>
              <w:spacing w:line="242" w:lineRule="auto"/>
              <w:rPr>
                <w:lang w:eastAsia="zh-CN"/>
              </w:rPr>
            </w:pPr>
          </w:p>
          <w:p w14:paraId="725D8728">
            <w:pPr>
              <w:spacing w:line="242" w:lineRule="auto"/>
              <w:rPr>
                <w:lang w:eastAsia="zh-CN"/>
              </w:rPr>
            </w:pPr>
          </w:p>
          <w:p w14:paraId="6B5467AF">
            <w:pPr>
              <w:spacing w:line="242" w:lineRule="auto"/>
              <w:rPr>
                <w:lang w:eastAsia="zh-CN"/>
              </w:rPr>
            </w:pPr>
          </w:p>
          <w:p w14:paraId="23451CC3">
            <w:pPr>
              <w:spacing w:line="242" w:lineRule="auto"/>
              <w:rPr>
                <w:lang w:eastAsia="zh-CN"/>
              </w:rPr>
            </w:pPr>
          </w:p>
          <w:p w14:paraId="7999CA82">
            <w:pPr>
              <w:spacing w:line="242" w:lineRule="auto"/>
              <w:rPr>
                <w:lang w:eastAsia="zh-CN"/>
              </w:rPr>
            </w:pPr>
          </w:p>
          <w:p w14:paraId="4A00DA27">
            <w:pPr>
              <w:spacing w:line="242" w:lineRule="auto"/>
              <w:rPr>
                <w:lang w:eastAsia="zh-CN"/>
              </w:rPr>
            </w:pPr>
          </w:p>
          <w:p w14:paraId="15043DAA">
            <w:pPr>
              <w:spacing w:line="242" w:lineRule="auto"/>
              <w:rPr>
                <w:lang w:eastAsia="zh-CN"/>
              </w:rPr>
            </w:pPr>
          </w:p>
          <w:p w14:paraId="51B031A3">
            <w:pPr>
              <w:spacing w:line="243" w:lineRule="auto"/>
              <w:rPr>
                <w:lang w:eastAsia="zh-CN"/>
              </w:rPr>
            </w:pPr>
          </w:p>
          <w:p w14:paraId="1B7DE29C">
            <w:pPr>
              <w:spacing w:line="243" w:lineRule="auto"/>
              <w:rPr>
                <w:lang w:eastAsia="zh-CN"/>
              </w:rPr>
            </w:pPr>
          </w:p>
          <w:p w14:paraId="5931D14E">
            <w:pPr>
              <w:spacing w:line="243" w:lineRule="auto"/>
              <w:rPr>
                <w:lang w:eastAsia="zh-CN"/>
              </w:rPr>
            </w:pPr>
          </w:p>
          <w:p w14:paraId="140E08A2">
            <w:pPr>
              <w:pStyle w:val="10"/>
              <w:spacing w:line="192" w:lineRule="auto"/>
              <w:ind w:left="40" w:right="18" w:firstLine="433"/>
              <w:jc w:val="both"/>
              <w:rPr>
                <w:rFonts w:ascii="Times New Roman" w:hAnsi="Times New Roman" w:eastAsia="仿宋_GB2312" w:cs="Times New Roman"/>
                <w:snapToGrid/>
                <w:kern w:val="2"/>
                <w:lang w:eastAsia="zh-CN"/>
              </w:rPr>
            </w:pPr>
          </w:p>
          <w:p w14:paraId="1BE694EA">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工业产品生产 许可证获证企 业应持续保持 取得生产许可 的规定条件， 若相关事项发 生变化的，应 及时办理变更 或重新办理审 查。</w:t>
            </w:r>
          </w:p>
        </w:tc>
        <w:tc>
          <w:tcPr>
            <w:tcW w:w="2291" w:type="dxa"/>
            <w:tcBorders>
              <w:bottom w:val="single" w:color="000000" w:sz="6" w:space="0"/>
            </w:tcBorders>
          </w:tcPr>
          <w:p w14:paraId="143517D5">
            <w:pPr>
              <w:spacing w:line="242" w:lineRule="auto"/>
              <w:rPr>
                <w:lang w:eastAsia="zh-CN"/>
              </w:rPr>
            </w:pPr>
          </w:p>
          <w:p w14:paraId="1D024701">
            <w:pPr>
              <w:spacing w:line="242" w:lineRule="auto"/>
              <w:rPr>
                <w:lang w:eastAsia="zh-CN"/>
              </w:rPr>
            </w:pPr>
          </w:p>
          <w:p w14:paraId="4C298BC3">
            <w:pPr>
              <w:spacing w:line="242" w:lineRule="auto"/>
              <w:rPr>
                <w:lang w:eastAsia="zh-CN"/>
              </w:rPr>
            </w:pPr>
          </w:p>
          <w:p w14:paraId="5C47098C">
            <w:pPr>
              <w:spacing w:line="242" w:lineRule="auto"/>
              <w:rPr>
                <w:lang w:eastAsia="zh-CN"/>
              </w:rPr>
            </w:pPr>
          </w:p>
          <w:p w14:paraId="4D536CE3">
            <w:pPr>
              <w:spacing w:line="242" w:lineRule="auto"/>
              <w:rPr>
                <w:lang w:eastAsia="zh-CN"/>
              </w:rPr>
            </w:pPr>
          </w:p>
          <w:p w14:paraId="6571A829">
            <w:pPr>
              <w:spacing w:line="242" w:lineRule="auto"/>
              <w:rPr>
                <w:lang w:eastAsia="zh-CN"/>
              </w:rPr>
            </w:pPr>
          </w:p>
          <w:p w14:paraId="62EC8B69">
            <w:pPr>
              <w:spacing w:line="242" w:lineRule="auto"/>
              <w:rPr>
                <w:lang w:eastAsia="zh-CN"/>
              </w:rPr>
            </w:pPr>
          </w:p>
          <w:p w14:paraId="01BC6090">
            <w:pPr>
              <w:spacing w:line="242" w:lineRule="auto"/>
              <w:rPr>
                <w:lang w:eastAsia="zh-CN"/>
              </w:rPr>
            </w:pPr>
          </w:p>
          <w:p w14:paraId="0A537F5F">
            <w:pPr>
              <w:spacing w:line="242" w:lineRule="auto"/>
              <w:rPr>
                <w:lang w:eastAsia="zh-CN"/>
              </w:rPr>
            </w:pPr>
          </w:p>
          <w:p w14:paraId="79273946">
            <w:pPr>
              <w:spacing w:line="242" w:lineRule="auto"/>
              <w:rPr>
                <w:lang w:eastAsia="zh-CN"/>
              </w:rPr>
            </w:pPr>
          </w:p>
          <w:p w14:paraId="49F91418">
            <w:pPr>
              <w:spacing w:line="242" w:lineRule="auto"/>
              <w:rPr>
                <w:lang w:eastAsia="zh-CN"/>
              </w:rPr>
            </w:pPr>
          </w:p>
          <w:p w14:paraId="5B7B91A9">
            <w:pPr>
              <w:pStyle w:val="10"/>
              <w:spacing w:line="192" w:lineRule="auto"/>
              <w:ind w:left="40" w:right="18" w:firstLine="433"/>
              <w:jc w:val="both"/>
              <w:rPr>
                <w:rFonts w:ascii="Times New Roman" w:hAnsi="Times New Roman" w:eastAsia="仿宋_GB2312" w:cs="Times New Roman"/>
                <w:snapToGrid/>
                <w:kern w:val="2"/>
                <w:lang w:eastAsia="zh-CN"/>
              </w:rPr>
            </w:pPr>
          </w:p>
          <w:p w14:paraId="2DCAE66E">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生产企业未常 态保持满足许可要 求的生产条件。</w:t>
            </w:r>
          </w:p>
          <w:p w14:paraId="0F6F4554">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如： 生产车间环 境、生产设备等出现 较大变化，  但未按要 求申请重新核查。</w:t>
            </w:r>
          </w:p>
          <w:p w14:paraId="385293DA">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2.获证企业名称 变化， 但未按要求提 出变更。</w:t>
            </w:r>
          </w:p>
        </w:tc>
        <w:tc>
          <w:tcPr>
            <w:tcW w:w="1140" w:type="dxa"/>
            <w:tcBorders>
              <w:bottom w:val="single" w:color="000000" w:sz="6" w:space="0"/>
            </w:tcBorders>
          </w:tcPr>
          <w:p w14:paraId="27048D6F">
            <w:pPr>
              <w:spacing w:line="248" w:lineRule="auto"/>
              <w:rPr>
                <w:lang w:eastAsia="zh-CN"/>
              </w:rPr>
            </w:pPr>
          </w:p>
          <w:p w14:paraId="27762E7D">
            <w:pPr>
              <w:spacing w:line="248" w:lineRule="auto"/>
              <w:rPr>
                <w:lang w:eastAsia="zh-CN"/>
              </w:rPr>
            </w:pPr>
          </w:p>
          <w:p w14:paraId="7DF2405E">
            <w:pPr>
              <w:spacing w:line="248" w:lineRule="auto"/>
              <w:rPr>
                <w:lang w:eastAsia="zh-CN"/>
              </w:rPr>
            </w:pPr>
          </w:p>
          <w:p w14:paraId="72B63841">
            <w:pPr>
              <w:spacing w:line="248" w:lineRule="auto"/>
              <w:rPr>
                <w:lang w:eastAsia="zh-CN"/>
              </w:rPr>
            </w:pPr>
          </w:p>
          <w:p w14:paraId="424523E1">
            <w:pPr>
              <w:spacing w:line="248" w:lineRule="auto"/>
              <w:rPr>
                <w:lang w:eastAsia="zh-CN"/>
              </w:rPr>
            </w:pPr>
          </w:p>
          <w:p w14:paraId="68AD056F">
            <w:pPr>
              <w:spacing w:line="248" w:lineRule="auto"/>
              <w:rPr>
                <w:lang w:eastAsia="zh-CN"/>
              </w:rPr>
            </w:pPr>
          </w:p>
          <w:p w14:paraId="46BC788B">
            <w:pPr>
              <w:spacing w:line="248" w:lineRule="auto"/>
              <w:rPr>
                <w:lang w:eastAsia="zh-CN"/>
              </w:rPr>
            </w:pPr>
          </w:p>
          <w:p w14:paraId="4EBD318C">
            <w:pPr>
              <w:spacing w:line="248" w:lineRule="auto"/>
              <w:rPr>
                <w:lang w:eastAsia="zh-CN"/>
              </w:rPr>
            </w:pPr>
          </w:p>
          <w:p w14:paraId="25B2B62C">
            <w:pPr>
              <w:spacing w:line="249" w:lineRule="auto"/>
              <w:rPr>
                <w:lang w:eastAsia="zh-CN"/>
              </w:rPr>
            </w:pPr>
          </w:p>
          <w:p w14:paraId="7C6C0A01">
            <w:pPr>
              <w:spacing w:line="249" w:lineRule="auto"/>
              <w:rPr>
                <w:lang w:eastAsia="zh-CN"/>
              </w:rPr>
            </w:pPr>
          </w:p>
          <w:p w14:paraId="07C57EF9">
            <w:pPr>
              <w:spacing w:line="249" w:lineRule="auto"/>
              <w:rPr>
                <w:lang w:eastAsia="zh-CN"/>
              </w:rPr>
            </w:pPr>
          </w:p>
          <w:p w14:paraId="31A968B5">
            <w:pPr>
              <w:spacing w:line="249" w:lineRule="auto"/>
              <w:rPr>
                <w:lang w:eastAsia="zh-CN"/>
              </w:rPr>
            </w:pPr>
          </w:p>
          <w:p w14:paraId="0FA2D96F">
            <w:pPr>
              <w:spacing w:line="249" w:lineRule="auto"/>
              <w:rPr>
                <w:lang w:eastAsia="zh-CN"/>
              </w:rPr>
            </w:pPr>
          </w:p>
          <w:p w14:paraId="5E3A8F6A">
            <w:pPr>
              <w:spacing w:line="249" w:lineRule="auto"/>
              <w:rPr>
                <w:lang w:eastAsia="zh-CN"/>
              </w:rPr>
            </w:pPr>
          </w:p>
          <w:p w14:paraId="279AE8DF">
            <w:pPr>
              <w:spacing w:line="249" w:lineRule="auto"/>
              <w:rPr>
                <w:lang w:eastAsia="zh-CN"/>
              </w:rPr>
            </w:pPr>
          </w:p>
          <w:p w14:paraId="3666260E">
            <w:pPr>
              <w:spacing w:line="249" w:lineRule="auto"/>
              <w:rPr>
                <w:lang w:eastAsia="zh-CN"/>
              </w:rPr>
            </w:pPr>
          </w:p>
          <w:p w14:paraId="4BACF1E0">
            <w:pPr>
              <w:pStyle w:val="10"/>
              <w:spacing w:before="90" w:line="226" w:lineRule="auto"/>
              <w:ind w:left="322"/>
            </w:pPr>
            <w:r>
              <w:rPr>
                <w:spacing w:val="28"/>
              </w:rPr>
              <w:t>☆☆☆</w:t>
            </w:r>
          </w:p>
        </w:tc>
        <w:tc>
          <w:tcPr>
            <w:tcW w:w="4099" w:type="dxa"/>
            <w:tcBorders>
              <w:bottom w:val="single" w:color="000000" w:sz="6" w:space="0"/>
            </w:tcBorders>
          </w:tcPr>
          <w:p w14:paraId="14E7E579">
            <w:pPr>
              <w:pStyle w:val="10"/>
              <w:spacing w:line="192" w:lineRule="auto"/>
              <w:ind w:left="40" w:right="18" w:firstLine="43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《中华人民共和国工业产品生产许可证管理条 例》</w:t>
            </w:r>
          </w:p>
          <w:p w14:paraId="5E779E2E">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第二十六条第二款   在生产许可证有效期内，企业生产条件、检验手段、生产技术或者工艺发生变化的，企业应当及时向所在地省、自治区、直辖市工业产品生产许可证主管部门提出申请，国务院工业产品生产许可证主管部门或者省、自治区、直辖市工业产品生产许可证主管部门应当依照本条例的规定重新组织核查和检验。</w:t>
            </w:r>
          </w:p>
          <w:p w14:paraId="244DBE5A">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第二十九条   企业名称发生变化的，  企业应当及时向企业所在地的省、自治区、直辖市工业产品生产许可证主管部门提出申请，办理变更手续。</w:t>
            </w:r>
          </w:p>
          <w:p w14:paraId="6D7EB640">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第四十六条   取得生产许可证的企业生产  条件、检验手段、生产技术或者工艺发生变化，未依照本条例规定办理重新审查手续的，责令停止生产、销售，没收违法生产、销售的产品，并限期办理相关手续； 逾期仍未办理的，处违法生产、销售产品（包括已售出和未售出的产品，下同）货值金额 3倍以下的罚款；有违法所得的， 没收违法所得；构成犯罪的，依法追究刑事责任。</w:t>
            </w:r>
          </w:p>
          <w:p w14:paraId="2185365A">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取得生产许可证的企业名称发生变化，未依  照本条例规定办理变更手续的，责令限期办理相  关手续； 逾期仍未办理的， 责令停止生产、销售，没收违法生产、销售的产品，并处违法生产、销售产品货值金额等值以下的罚款；有违法所得的，没收违法所得。</w:t>
            </w:r>
          </w:p>
          <w:p w14:paraId="1C1D9D87">
            <w:pPr>
              <w:pStyle w:val="10"/>
              <w:spacing w:line="192" w:lineRule="auto"/>
              <w:ind w:left="40" w:right="18" w:firstLine="43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《中华人民共和国工业产品生产许可证管理条 例实施办法》</w:t>
            </w:r>
          </w:p>
          <w:p w14:paraId="0A760D21">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第四十六条   取得生产许可的企业应当保 证产品质量稳定合格，并持续保持取得生产许可 的规定条件。</w:t>
            </w:r>
          </w:p>
          <w:p w14:paraId="2C2CAC3D">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第四十九条   违反本办法第四十六条规定， 取得生产许可的企业未能持续保持取得生产许可的规定条件的，责令改正，处  1  万元以上  3  万元以下罚款。</w:t>
            </w:r>
          </w:p>
        </w:tc>
        <w:tc>
          <w:tcPr>
            <w:tcW w:w="2681" w:type="dxa"/>
            <w:tcBorders>
              <w:bottom w:val="single" w:color="000000" w:sz="6" w:space="0"/>
            </w:tcBorders>
          </w:tcPr>
          <w:p w14:paraId="7D41AD11">
            <w:pPr>
              <w:spacing w:line="256" w:lineRule="auto"/>
              <w:rPr>
                <w:lang w:eastAsia="zh-CN"/>
              </w:rPr>
            </w:pPr>
          </w:p>
          <w:p w14:paraId="46CA21A2">
            <w:pPr>
              <w:spacing w:line="256" w:lineRule="auto"/>
              <w:rPr>
                <w:lang w:eastAsia="zh-CN"/>
              </w:rPr>
            </w:pPr>
          </w:p>
          <w:p w14:paraId="63A46AE9">
            <w:pPr>
              <w:spacing w:line="256" w:lineRule="auto"/>
              <w:rPr>
                <w:lang w:eastAsia="zh-CN"/>
              </w:rPr>
            </w:pPr>
          </w:p>
          <w:p w14:paraId="7107F878">
            <w:pPr>
              <w:spacing w:line="256" w:lineRule="auto"/>
              <w:rPr>
                <w:lang w:eastAsia="zh-CN"/>
              </w:rPr>
            </w:pPr>
          </w:p>
          <w:p w14:paraId="74F300F7">
            <w:pPr>
              <w:spacing w:line="256" w:lineRule="auto"/>
              <w:rPr>
                <w:lang w:eastAsia="zh-CN"/>
              </w:rPr>
            </w:pPr>
          </w:p>
          <w:p w14:paraId="1A64C47F">
            <w:pPr>
              <w:spacing w:line="256" w:lineRule="auto"/>
              <w:rPr>
                <w:lang w:eastAsia="zh-CN"/>
              </w:rPr>
            </w:pPr>
          </w:p>
          <w:p w14:paraId="074ECEA8">
            <w:pPr>
              <w:spacing w:line="257" w:lineRule="auto"/>
              <w:rPr>
                <w:lang w:eastAsia="zh-CN"/>
              </w:rPr>
            </w:pPr>
          </w:p>
          <w:p w14:paraId="584200E2">
            <w:pPr>
              <w:spacing w:line="257" w:lineRule="auto"/>
              <w:rPr>
                <w:lang w:eastAsia="zh-CN"/>
              </w:rPr>
            </w:pPr>
          </w:p>
          <w:p w14:paraId="3EA2C6DE">
            <w:pPr>
              <w:spacing w:line="257" w:lineRule="auto"/>
              <w:rPr>
                <w:lang w:eastAsia="zh-CN"/>
              </w:rPr>
            </w:pPr>
          </w:p>
          <w:p w14:paraId="5B19DE7C">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获证企业应按 照许可证实施细则要求具备基本生产条件，包括：生产设施、生产设备、检验设备、重要原材料、关键控制点等，并持续保持。</w:t>
            </w:r>
          </w:p>
          <w:p w14:paraId="043798A3">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2.获证企业生产条件、检验 手段、工艺流程发生变化时，应当及时向所在地省、自治区、直辖市工业产品生产许可证主管部门提出申请重新审查。</w:t>
            </w:r>
          </w:p>
          <w:p w14:paraId="331899CA">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3. 获证企业名称发生变化 的，应当及时向企业所在地的省、自治区、直辖市工业产品生产许可证主管部门提出申请，办理变更手续。</w:t>
            </w:r>
          </w:p>
        </w:tc>
        <w:tc>
          <w:tcPr>
            <w:tcW w:w="1257" w:type="dxa"/>
            <w:tcBorders>
              <w:bottom w:val="single" w:color="000000" w:sz="6" w:space="0"/>
              <w:right w:val="single" w:color="000000" w:sz="6" w:space="0"/>
            </w:tcBorders>
          </w:tcPr>
          <w:p w14:paraId="167AD149">
            <w:pPr>
              <w:spacing w:line="241" w:lineRule="auto"/>
              <w:rPr>
                <w:lang w:eastAsia="zh-CN"/>
              </w:rPr>
            </w:pPr>
          </w:p>
          <w:p w14:paraId="47872D57">
            <w:pPr>
              <w:spacing w:line="241" w:lineRule="auto"/>
              <w:rPr>
                <w:lang w:eastAsia="zh-CN"/>
              </w:rPr>
            </w:pPr>
          </w:p>
          <w:p w14:paraId="361932C5">
            <w:pPr>
              <w:spacing w:line="241" w:lineRule="auto"/>
              <w:rPr>
                <w:lang w:eastAsia="zh-CN"/>
              </w:rPr>
            </w:pPr>
          </w:p>
          <w:p w14:paraId="4FD5CEE3">
            <w:pPr>
              <w:spacing w:line="241" w:lineRule="auto"/>
              <w:rPr>
                <w:lang w:eastAsia="zh-CN"/>
              </w:rPr>
            </w:pPr>
          </w:p>
          <w:p w14:paraId="219D00CD">
            <w:pPr>
              <w:spacing w:line="241" w:lineRule="auto"/>
              <w:rPr>
                <w:lang w:eastAsia="zh-CN"/>
              </w:rPr>
            </w:pPr>
          </w:p>
          <w:p w14:paraId="0EF39138">
            <w:pPr>
              <w:spacing w:line="241" w:lineRule="auto"/>
              <w:rPr>
                <w:lang w:eastAsia="zh-CN"/>
              </w:rPr>
            </w:pPr>
          </w:p>
          <w:p w14:paraId="6F76BD80">
            <w:pPr>
              <w:spacing w:line="241" w:lineRule="auto"/>
              <w:rPr>
                <w:lang w:eastAsia="zh-CN"/>
              </w:rPr>
            </w:pPr>
          </w:p>
          <w:p w14:paraId="01528661">
            <w:pPr>
              <w:spacing w:line="241" w:lineRule="auto"/>
              <w:rPr>
                <w:lang w:eastAsia="zh-CN"/>
              </w:rPr>
            </w:pPr>
          </w:p>
          <w:p w14:paraId="2A76F618">
            <w:pPr>
              <w:spacing w:line="241" w:lineRule="auto"/>
              <w:rPr>
                <w:lang w:eastAsia="zh-CN"/>
              </w:rPr>
            </w:pPr>
          </w:p>
          <w:p w14:paraId="51118F8C">
            <w:pPr>
              <w:spacing w:line="241" w:lineRule="auto"/>
              <w:rPr>
                <w:lang w:eastAsia="zh-CN"/>
              </w:rPr>
            </w:pPr>
          </w:p>
          <w:p w14:paraId="45B0088D">
            <w:pPr>
              <w:spacing w:line="241" w:lineRule="auto"/>
              <w:rPr>
                <w:lang w:eastAsia="zh-CN"/>
              </w:rPr>
            </w:pPr>
          </w:p>
          <w:p w14:paraId="56C3183E">
            <w:pPr>
              <w:spacing w:line="241" w:lineRule="auto"/>
              <w:rPr>
                <w:lang w:eastAsia="zh-CN"/>
              </w:rPr>
            </w:pPr>
          </w:p>
          <w:p w14:paraId="3829373A">
            <w:pPr>
              <w:spacing w:line="241" w:lineRule="auto"/>
              <w:rPr>
                <w:lang w:eastAsia="zh-CN"/>
              </w:rPr>
            </w:pPr>
          </w:p>
          <w:p w14:paraId="091A887F">
            <w:pPr>
              <w:spacing w:line="242" w:lineRule="auto"/>
              <w:rPr>
                <w:lang w:eastAsia="zh-CN"/>
              </w:rPr>
            </w:pPr>
          </w:p>
          <w:p w14:paraId="7D00DE22">
            <w:pPr>
              <w:spacing w:line="242" w:lineRule="auto"/>
              <w:rPr>
                <w:lang w:eastAsia="zh-CN"/>
              </w:rPr>
            </w:pPr>
          </w:p>
          <w:p w14:paraId="4E9284B8">
            <w:pPr>
              <w:pStyle w:val="10"/>
              <w:spacing w:before="90" w:line="172" w:lineRule="auto"/>
              <w:ind w:left="41" w:right="20" w:hanging="1"/>
              <w:jc w:val="center"/>
            </w:pPr>
            <w:r>
              <w:rPr>
                <w:rFonts w:hint="eastAsia" w:ascii="Times New Roman" w:hAnsi="Times New Roman" w:eastAsia="仿宋_GB2312" w:cs="Times New Roman"/>
                <w:snapToGrid/>
                <w:kern w:val="2"/>
                <w:lang w:eastAsia="zh-CN"/>
              </w:rPr>
              <w:t>质监科</w:t>
            </w:r>
          </w:p>
        </w:tc>
      </w:tr>
    </w:tbl>
    <w:p w14:paraId="3B6C58C7">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31"/>
        <w:gridCol w:w="2306"/>
        <w:gridCol w:w="1110"/>
        <w:gridCol w:w="4114"/>
        <w:gridCol w:w="2681"/>
        <w:gridCol w:w="1257"/>
      </w:tblGrid>
      <w:tr w14:paraId="7E5DF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9" w:type="dxa"/>
            <w:tcBorders>
              <w:top w:val="single" w:color="000000" w:sz="6" w:space="0"/>
              <w:left w:val="single" w:color="000000" w:sz="6" w:space="0"/>
            </w:tcBorders>
          </w:tcPr>
          <w:p w14:paraId="4F5DF04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31" w:type="dxa"/>
            <w:tcBorders>
              <w:top w:val="single" w:color="000000" w:sz="6" w:space="0"/>
            </w:tcBorders>
          </w:tcPr>
          <w:p w14:paraId="73FF60B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06" w:type="dxa"/>
            <w:tcBorders>
              <w:top w:val="single" w:color="000000" w:sz="6" w:space="0"/>
            </w:tcBorders>
          </w:tcPr>
          <w:p w14:paraId="049FF77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10" w:type="dxa"/>
            <w:tcBorders>
              <w:top w:val="single" w:color="000000" w:sz="6" w:space="0"/>
            </w:tcBorders>
          </w:tcPr>
          <w:p w14:paraId="26C913E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114" w:type="dxa"/>
            <w:tcBorders>
              <w:top w:val="single" w:color="000000" w:sz="6" w:space="0"/>
            </w:tcBorders>
          </w:tcPr>
          <w:p w14:paraId="07D03B72">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81" w:type="dxa"/>
            <w:tcBorders>
              <w:top w:val="single" w:color="000000" w:sz="6" w:space="0"/>
            </w:tcBorders>
          </w:tcPr>
          <w:p w14:paraId="7C627F0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57" w:type="dxa"/>
            <w:tcBorders>
              <w:top w:val="single" w:color="000000" w:sz="6" w:space="0"/>
              <w:right w:val="single" w:color="000000" w:sz="6" w:space="0"/>
            </w:tcBorders>
          </w:tcPr>
          <w:p w14:paraId="6E02658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449D8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5" w:hRule="atLeast"/>
        </w:trPr>
        <w:tc>
          <w:tcPr>
            <w:tcW w:w="699" w:type="dxa"/>
            <w:tcBorders>
              <w:left w:val="single" w:color="000000" w:sz="6" w:space="0"/>
            </w:tcBorders>
          </w:tcPr>
          <w:p w14:paraId="6DEC3A2E">
            <w:pPr>
              <w:spacing w:line="249" w:lineRule="auto"/>
            </w:pPr>
          </w:p>
          <w:p w14:paraId="4E4E7D60">
            <w:pPr>
              <w:spacing w:line="249" w:lineRule="auto"/>
            </w:pPr>
          </w:p>
          <w:p w14:paraId="28F359A5">
            <w:pPr>
              <w:spacing w:line="249" w:lineRule="auto"/>
            </w:pPr>
          </w:p>
          <w:p w14:paraId="2B5CF3DB">
            <w:pPr>
              <w:spacing w:line="250" w:lineRule="auto"/>
            </w:pPr>
          </w:p>
          <w:p w14:paraId="205B5CD5">
            <w:pPr>
              <w:spacing w:line="250" w:lineRule="auto"/>
            </w:pPr>
          </w:p>
          <w:p w14:paraId="3D6D9DAE">
            <w:pPr>
              <w:spacing w:line="250" w:lineRule="auto"/>
            </w:pPr>
          </w:p>
          <w:p w14:paraId="60C5B9D9">
            <w:pPr>
              <w:spacing w:line="250" w:lineRule="auto"/>
            </w:pPr>
          </w:p>
          <w:p w14:paraId="4C1E166A">
            <w:pPr>
              <w:spacing w:before="60" w:line="186" w:lineRule="auto"/>
              <w:ind w:left="299"/>
              <w:rPr>
                <w:rFonts w:ascii="Times New Roman" w:hAnsi="Times New Roman" w:eastAsia="Times New Roman" w:cs="Times New Roman"/>
              </w:rPr>
            </w:pPr>
            <w:r>
              <w:rPr>
                <w:rFonts w:ascii="Times New Roman" w:hAnsi="Times New Roman" w:eastAsia="Times New Roman" w:cs="Times New Roman"/>
              </w:rPr>
              <w:t>8</w:t>
            </w:r>
          </w:p>
        </w:tc>
        <w:tc>
          <w:tcPr>
            <w:tcW w:w="1331" w:type="dxa"/>
          </w:tcPr>
          <w:p w14:paraId="137FC8D0">
            <w:pPr>
              <w:spacing w:line="265" w:lineRule="auto"/>
              <w:rPr>
                <w:lang w:eastAsia="zh-CN"/>
              </w:rPr>
            </w:pPr>
          </w:p>
          <w:p w14:paraId="36402864">
            <w:pPr>
              <w:spacing w:line="266" w:lineRule="auto"/>
              <w:rPr>
                <w:lang w:eastAsia="zh-CN"/>
              </w:rPr>
            </w:pPr>
          </w:p>
          <w:p w14:paraId="32FD8069">
            <w:pPr>
              <w:spacing w:line="266" w:lineRule="auto"/>
              <w:rPr>
                <w:lang w:eastAsia="zh-CN"/>
              </w:rPr>
            </w:pPr>
          </w:p>
          <w:p w14:paraId="25DF40FC">
            <w:pPr>
              <w:spacing w:line="266" w:lineRule="auto"/>
              <w:rPr>
                <w:lang w:eastAsia="zh-CN"/>
              </w:rPr>
            </w:pPr>
          </w:p>
          <w:p w14:paraId="124F347C">
            <w:pPr>
              <w:spacing w:line="266" w:lineRule="auto"/>
              <w:rPr>
                <w:lang w:eastAsia="zh-CN"/>
              </w:rPr>
            </w:pPr>
          </w:p>
          <w:p w14:paraId="140CC504">
            <w:pPr>
              <w:pStyle w:val="10"/>
              <w:spacing w:before="90" w:line="169" w:lineRule="auto"/>
              <w:ind w:left="30" w:right="29"/>
              <w:jc w:val="both"/>
              <w:rPr>
                <w:lang w:eastAsia="zh-CN"/>
              </w:rPr>
            </w:pPr>
            <w:r>
              <w:rPr>
                <w:rFonts w:ascii="Times New Roman" w:hAnsi="Times New Roman" w:eastAsia="仿宋_GB2312" w:cs="Times New Roman"/>
                <w:snapToGrid/>
                <w:kern w:val="2"/>
                <w:lang w:eastAsia="zh-CN"/>
              </w:rPr>
              <w:t>工业产品生产 许可证获证企 业应按时提交 自查报告</w:t>
            </w:r>
          </w:p>
        </w:tc>
        <w:tc>
          <w:tcPr>
            <w:tcW w:w="2306" w:type="dxa"/>
          </w:tcPr>
          <w:p w14:paraId="622321DC">
            <w:pPr>
              <w:rPr>
                <w:lang w:eastAsia="zh-CN"/>
              </w:rPr>
            </w:pPr>
          </w:p>
          <w:p w14:paraId="7463FFB9">
            <w:pPr>
              <w:rPr>
                <w:lang w:eastAsia="zh-CN"/>
              </w:rPr>
            </w:pPr>
          </w:p>
          <w:p w14:paraId="37927D84">
            <w:pPr>
              <w:rPr>
                <w:lang w:eastAsia="zh-CN"/>
              </w:rPr>
            </w:pPr>
          </w:p>
          <w:p w14:paraId="6778AD19">
            <w:pPr>
              <w:rPr>
                <w:lang w:eastAsia="zh-CN"/>
              </w:rPr>
            </w:pPr>
          </w:p>
          <w:p w14:paraId="2923833C">
            <w:pPr>
              <w:rPr>
                <w:lang w:eastAsia="zh-CN"/>
              </w:rPr>
            </w:pPr>
          </w:p>
          <w:p w14:paraId="0628BC31">
            <w:pPr>
              <w:spacing w:line="241" w:lineRule="auto"/>
              <w:rPr>
                <w:rFonts w:ascii="Times New Roman" w:hAnsi="Times New Roman" w:eastAsia="仿宋_GB2312" w:cs="Times New Roman"/>
                <w:snapToGrid/>
                <w:kern w:val="2"/>
                <w:lang w:eastAsia="zh-CN"/>
              </w:rPr>
            </w:pPr>
          </w:p>
          <w:p w14:paraId="132BEACF">
            <w:pPr>
              <w:pStyle w:val="10"/>
              <w:spacing w:before="90" w:line="174" w:lineRule="auto"/>
              <w:ind w:left="32" w:right="26" w:firstLine="418"/>
              <w:jc w:val="both"/>
              <w:rPr>
                <w:lang w:eastAsia="zh-CN"/>
              </w:rPr>
            </w:pPr>
            <w:r>
              <w:rPr>
                <w:rFonts w:ascii="Times New Roman" w:hAnsi="Times New Roman" w:eastAsia="仿宋_GB2312" w:cs="Times New Roman"/>
                <w:snapToGrid/>
                <w:kern w:val="2"/>
                <w:lang w:eastAsia="zh-CN"/>
              </w:rPr>
              <w:t>获证企业 未按 要求每年提交自查 报告</w:t>
            </w:r>
          </w:p>
        </w:tc>
        <w:tc>
          <w:tcPr>
            <w:tcW w:w="1110" w:type="dxa"/>
          </w:tcPr>
          <w:p w14:paraId="02094BAB">
            <w:pPr>
              <w:spacing w:line="279" w:lineRule="auto"/>
              <w:rPr>
                <w:lang w:eastAsia="zh-CN"/>
              </w:rPr>
            </w:pPr>
          </w:p>
          <w:p w14:paraId="1612A885">
            <w:pPr>
              <w:spacing w:line="279" w:lineRule="auto"/>
              <w:rPr>
                <w:lang w:eastAsia="zh-CN"/>
              </w:rPr>
            </w:pPr>
          </w:p>
          <w:p w14:paraId="16281375">
            <w:pPr>
              <w:spacing w:line="279" w:lineRule="auto"/>
              <w:rPr>
                <w:lang w:eastAsia="zh-CN"/>
              </w:rPr>
            </w:pPr>
          </w:p>
          <w:p w14:paraId="7EB73E4F">
            <w:pPr>
              <w:spacing w:line="280" w:lineRule="auto"/>
              <w:rPr>
                <w:lang w:eastAsia="zh-CN"/>
              </w:rPr>
            </w:pPr>
          </w:p>
          <w:p w14:paraId="4157FB1D">
            <w:pPr>
              <w:spacing w:line="280" w:lineRule="auto"/>
              <w:rPr>
                <w:lang w:eastAsia="zh-CN"/>
              </w:rPr>
            </w:pPr>
          </w:p>
          <w:p w14:paraId="6B52EBF0">
            <w:pPr>
              <w:spacing w:line="280" w:lineRule="auto"/>
              <w:rPr>
                <w:lang w:eastAsia="zh-CN"/>
              </w:rPr>
            </w:pPr>
          </w:p>
          <w:p w14:paraId="28415DBB">
            <w:pPr>
              <w:pStyle w:val="10"/>
              <w:spacing w:before="90" w:line="226" w:lineRule="auto"/>
              <w:ind w:left="322"/>
            </w:pPr>
            <w:r>
              <w:rPr>
                <w:spacing w:val="28"/>
              </w:rPr>
              <w:t>☆☆☆</w:t>
            </w:r>
          </w:p>
        </w:tc>
        <w:tc>
          <w:tcPr>
            <w:tcW w:w="4114" w:type="dxa"/>
          </w:tcPr>
          <w:p w14:paraId="7586CF8B">
            <w:pPr>
              <w:pStyle w:val="10"/>
              <w:spacing w:line="192" w:lineRule="auto"/>
              <w:ind w:left="40" w:right="18" w:firstLine="433"/>
              <w:jc w:val="both"/>
              <w:rPr>
                <w:rFonts w:ascii="Times New Roman" w:hAnsi="Times New Roman" w:eastAsia="仿宋_GB2312" w:cs="Times New Roman"/>
                <w:b/>
                <w:bCs/>
                <w:snapToGrid/>
                <w:kern w:val="2"/>
                <w:lang w:eastAsia="zh-CN"/>
              </w:rPr>
            </w:pPr>
          </w:p>
          <w:p w14:paraId="19CA4F52">
            <w:pPr>
              <w:pStyle w:val="10"/>
              <w:spacing w:line="192" w:lineRule="auto"/>
              <w:ind w:left="40" w:right="18" w:firstLine="43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《中华人民共和国工业产品生产许可证管理条 例》</w:t>
            </w:r>
          </w:p>
          <w:p w14:paraId="28D04D15">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第三十八条   企业应当保证产品质量稳定 合格， 并定期向省、自治区、直辖市工业产品生产许可证主管部门提交报告。企业对报告的真实 性负责。</w:t>
            </w:r>
          </w:p>
          <w:p w14:paraId="62892CFC">
            <w:pPr>
              <w:pStyle w:val="10"/>
              <w:spacing w:line="192" w:lineRule="auto"/>
              <w:ind w:left="40" w:right="18" w:firstLine="43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《中华人民共和国工业产品生产许可证管理条 例实施办法》</w:t>
            </w:r>
          </w:p>
          <w:p w14:paraId="024C974F">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第四十八条    自取得生产许可之日起，企业应 当按年度向省级市场监督管理部门或者其委托的 市县级市场监督管理部门提交自查报告。获证未满 一年的企业，可以于下一年度提交自查报告。</w:t>
            </w:r>
          </w:p>
          <w:p w14:paraId="43125A75">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第五十一条     违反本办法第四十八条规 定，企业未向省级市场监督管理部门或者其委托的市县级市场监督管理部门提交自查报告的，责 令改正。</w:t>
            </w:r>
          </w:p>
        </w:tc>
        <w:tc>
          <w:tcPr>
            <w:tcW w:w="2681" w:type="dxa"/>
          </w:tcPr>
          <w:p w14:paraId="54FAC312">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获证企业应定 期向辖区 市场监管部门提交自查报告。</w:t>
            </w:r>
          </w:p>
          <w:p w14:paraId="5AB5D7ED">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企业自查报告 应当包括 以下内容：</w:t>
            </w:r>
          </w:p>
          <w:p w14:paraId="51711EB2">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1）取得生产许可规定条 件的保持情况；</w:t>
            </w:r>
          </w:p>
          <w:p w14:paraId="5AABC342">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2）企业名称、住所、生 产地址等变化情况；</w:t>
            </w:r>
          </w:p>
          <w:p w14:paraId="0646DDDE">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3）企业生产状况及产品 变化情况；</w:t>
            </w:r>
          </w:p>
          <w:p w14:paraId="2805F538">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4）生产许可证证书、生 产许可证标志和编号使用情况；</w:t>
            </w:r>
          </w:p>
          <w:p w14:paraId="679A4362">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5 ）行政机关对产品质量 的监督检查情况；</w:t>
            </w:r>
          </w:p>
          <w:p w14:paraId="5E95385C">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 6）企业应当说明的其他 情况。</w:t>
            </w:r>
          </w:p>
        </w:tc>
        <w:tc>
          <w:tcPr>
            <w:tcW w:w="1257" w:type="dxa"/>
            <w:tcBorders>
              <w:right w:val="single" w:color="000000" w:sz="6" w:space="0"/>
            </w:tcBorders>
          </w:tcPr>
          <w:p w14:paraId="6A2AB2FC">
            <w:pPr>
              <w:spacing w:line="264" w:lineRule="auto"/>
              <w:rPr>
                <w:lang w:eastAsia="zh-CN"/>
              </w:rPr>
            </w:pPr>
          </w:p>
          <w:p w14:paraId="6AEBC783">
            <w:pPr>
              <w:spacing w:line="264" w:lineRule="auto"/>
              <w:rPr>
                <w:lang w:eastAsia="zh-CN"/>
              </w:rPr>
            </w:pPr>
          </w:p>
          <w:p w14:paraId="6B7EC4FC">
            <w:pPr>
              <w:spacing w:line="264" w:lineRule="auto"/>
              <w:rPr>
                <w:lang w:eastAsia="zh-CN"/>
              </w:rPr>
            </w:pPr>
          </w:p>
          <w:p w14:paraId="7D0ED482">
            <w:pPr>
              <w:spacing w:line="265" w:lineRule="auto"/>
              <w:rPr>
                <w:lang w:eastAsia="zh-CN"/>
              </w:rPr>
            </w:pPr>
          </w:p>
          <w:p w14:paraId="32E011FA">
            <w:pPr>
              <w:spacing w:line="265" w:lineRule="auto"/>
              <w:rPr>
                <w:lang w:eastAsia="zh-CN"/>
              </w:rPr>
            </w:pPr>
          </w:p>
          <w:p w14:paraId="3FE4B678">
            <w:pPr>
              <w:pStyle w:val="10"/>
              <w:spacing w:before="91" w:line="170" w:lineRule="auto"/>
              <w:ind w:left="41" w:right="20" w:hanging="1"/>
              <w:jc w:val="center"/>
            </w:pPr>
            <w:r>
              <w:rPr>
                <w:rFonts w:hint="eastAsia" w:ascii="Times New Roman" w:hAnsi="Times New Roman" w:eastAsia="仿宋_GB2312" w:cs="Times New Roman"/>
                <w:snapToGrid/>
                <w:kern w:val="2"/>
                <w:lang w:eastAsia="zh-CN"/>
              </w:rPr>
              <w:t>质监科</w:t>
            </w:r>
          </w:p>
        </w:tc>
      </w:tr>
      <w:tr w14:paraId="73932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2" w:hRule="atLeast"/>
        </w:trPr>
        <w:tc>
          <w:tcPr>
            <w:tcW w:w="699" w:type="dxa"/>
            <w:tcBorders>
              <w:left w:val="single" w:color="000000" w:sz="6" w:space="0"/>
              <w:bottom w:val="single" w:color="000000" w:sz="6" w:space="0"/>
            </w:tcBorders>
          </w:tcPr>
          <w:p w14:paraId="167EBEA3">
            <w:pPr>
              <w:spacing w:line="246" w:lineRule="auto"/>
            </w:pPr>
          </w:p>
          <w:p w14:paraId="65EAF096">
            <w:pPr>
              <w:spacing w:line="247" w:lineRule="auto"/>
            </w:pPr>
          </w:p>
          <w:p w14:paraId="1F4B4927">
            <w:pPr>
              <w:spacing w:line="247" w:lineRule="auto"/>
            </w:pPr>
          </w:p>
          <w:p w14:paraId="6D498378">
            <w:pPr>
              <w:spacing w:line="247" w:lineRule="auto"/>
            </w:pPr>
          </w:p>
          <w:p w14:paraId="5D04E7A6">
            <w:pPr>
              <w:spacing w:line="247" w:lineRule="auto"/>
            </w:pPr>
          </w:p>
          <w:p w14:paraId="0E49158A">
            <w:pPr>
              <w:spacing w:line="247" w:lineRule="auto"/>
            </w:pPr>
          </w:p>
          <w:p w14:paraId="52908A78">
            <w:pPr>
              <w:spacing w:line="247" w:lineRule="auto"/>
            </w:pPr>
          </w:p>
          <w:p w14:paraId="1BA0E1C8">
            <w:pPr>
              <w:spacing w:line="247" w:lineRule="auto"/>
            </w:pPr>
          </w:p>
          <w:p w14:paraId="47D489CE">
            <w:pPr>
              <w:spacing w:line="247" w:lineRule="auto"/>
            </w:pPr>
          </w:p>
          <w:p w14:paraId="2EB3901B">
            <w:pPr>
              <w:spacing w:before="60" w:line="186" w:lineRule="auto"/>
              <w:ind w:left="294"/>
              <w:rPr>
                <w:rFonts w:ascii="Times New Roman" w:hAnsi="Times New Roman" w:eastAsia="Times New Roman" w:cs="Times New Roman"/>
              </w:rPr>
            </w:pPr>
            <w:r>
              <w:rPr>
                <w:rFonts w:ascii="Times New Roman" w:hAnsi="Times New Roman" w:eastAsia="Times New Roman" w:cs="Times New Roman"/>
              </w:rPr>
              <w:t>9</w:t>
            </w:r>
          </w:p>
        </w:tc>
        <w:tc>
          <w:tcPr>
            <w:tcW w:w="1331" w:type="dxa"/>
            <w:tcBorders>
              <w:bottom w:val="single" w:color="000000" w:sz="6" w:space="0"/>
            </w:tcBorders>
          </w:tcPr>
          <w:p w14:paraId="248184C0">
            <w:pPr>
              <w:spacing w:line="273" w:lineRule="auto"/>
              <w:rPr>
                <w:lang w:eastAsia="zh-CN"/>
              </w:rPr>
            </w:pPr>
          </w:p>
          <w:p w14:paraId="0D0F1CD5">
            <w:pPr>
              <w:spacing w:line="273" w:lineRule="auto"/>
              <w:rPr>
                <w:lang w:eastAsia="zh-CN"/>
              </w:rPr>
            </w:pPr>
          </w:p>
          <w:p w14:paraId="6D8A0243">
            <w:pPr>
              <w:spacing w:line="274" w:lineRule="auto"/>
              <w:rPr>
                <w:lang w:eastAsia="zh-CN"/>
              </w:rPr>
            </w:pPr>
          </w:p>
          <w:p w14:paraId="004C9588">
            <w:pPr>
              <w:spacing w:line="274" w:lineRule="auto"/>
              <w:rPr>
                <w:lang w:eastAsia="zh-CN"/>
              </w:rPr>
            </w:pPr>
          </w:p>
          <w:p w14:paraId="13E6A652">
            <w:pPr>
              <w:spacing w:line="274" w:lineRule="auto"/>
              <w:rPr>
                <w:lang w:eastAsia="zh-CN"/>
              </w:rPr>
            </w:pPr>
          </w:p>
          <w:p w14:paraId="534878C4">
            <w:pPr>
              <w:spacing w:line="274" w:lineRule="auto"/>
              <w:rPr>
                <w:lang w:eastAsia="zh-CN"/>
              </w:rPr>
            </w:pPr>
          </w:p>
          <w:p w14:paraId="659A7DFA">
            <w:pPr>
              <w:spacing w:line="274" w:lineRule="auto"/>
              <w:rPr>
                <w:lang w:eastAsia="zh-CN"/>
              </w:rPr>
            </w:pPr>
          </w:p>
          <w:p w14:paraId="079CD3FF">
            <w:pPr>
              <w:pStyle w:val="10"/>
              <w:spacing w:before="90" w:line="174" w:lineRule="auto"/>
              <w:ind w:left="26" w:right="29" w:firstLine="5"/>
              <w:jc w:val="both"/>
              <w:rPr>
                <w:lang w:eastAsia="zh-CN"/>
              </w:rPr>
            </w:pPr>
            <w:r>
              <w:rPr>
                <w:rFonts w:ascii="Times New Roman" w:hAnsi="Times New Roman" w:eastAsia="仿宋_GB2312" w:cs="Times New Roman"/>
                <w:snapToGrid/>
                <w:kern w:val="2"/>
                <w:lang w:eastAsia="zh-CN"/>
              </w:rPr>
              <w:t>不得拼装、改 装或者加装电 动自行车</w:t>
            </w:r>
          </w:p>
        </w:tc>
        <w:tc>
          <w:tcPr>
            <w:tcW w:w="2306" w:type="dxa"/>
            <w:tcBorders>
              <w:bottom w:val="single" w:color="000000" w:sz="6" w:space="0"/>
            </w:tcBorders>
          </w:tcPr>
          <w:p w14:paraId="2348065C">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1.拼装电动自行 车；</w:t>
            </w:r>
          </w:p>
          <w:p w14:paraId="3CAC215D">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改装电动自行 车的电动机和蓄电 池等动力装置，  或者 更换不符合强制性 国家标准的电动机 和蓄电池；</w:t>
            </w:r>
          </w:p>
          <w:p w14:paraId="54FCF600">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改装电动自行 车的速度装置，  使最 高时速超过强制性 国家标准；</w:t>
            </w:r>
          </w:p>
          <w:p w14:paraId="53AA0D9A">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4.在电动自行车 上加装车篷、车厢等 改变外形结构影响 行驶安全的装置。</w:t>
            </w:r>
          </w:p>
          <w:p w14:paraId="05AA1D77">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如： 某公司改装 电动自行车的速度 装置， 最高时速超过 了强制性国家标准。</w:t>
            </w:r>
          </w:p>
        </w:tc>
        <w:tc>
          <w:tcPr>
            <w:tcW w:w="1110" w:type="dxa"/>
            <w:tcBorders>
              <w:bottom w:val="single" w:color="000000" w:sz="6" w:space="0"/>
            </w:tcBorders>
          </w:tcPr>
          <w:p w14:paraId="4CEC8EDB">
            <w:pPr>
              <w:spacing w:line="268" w:lineRule="auto"/>
              <w:rPr>
                <w:lang w:eastAsia="zh-CN"/>
              </w:rPr>
            </w:pPr>
          </w:p>
          <w:p w14:paraId="7B12C2D7">
            <w:pPr>
              <w:spacing w:line="269" w:lineRule="auto"/>
              <w:rPr>
                <w:lang w:eastAsia="zh-CN"/>
              </w:rPr>
            </w:pPr>
          </w:p>
          <w:p w14:paraId="2219491A">
            <w:pPr>
              <w:spacing w:line="269" w:lineRule="auto"/>
              <w:rPr>
                <w:lang w:eastAsia="zh-CN"/>
              </w:rPr>
            </w:pPr>
          </w:p>
          <w:p w14:paraId="025F1E3B">
            <w:pPr>
              <w:spacing w:line="269" w:lineRule="auto"/>
              <w:rPr>
                <w:lang w:eastAsia="zh-CN"/>
              </w:rPr>
            </w:pPr>
          </w:p>
          <w:p w14:paraId="0A60D3A3">
            <w:pPr>
              <w:spacing w:line="269" w:lineRule="auto"/>
              <w:rPr>
                <w:lang w:eastAsia="zh-CN"/>
              </w:rPr>
            </w:pPr>
          </w:p>
          <w:p w14:paraId="4E7E92DB">
            <w:pPr>
              <w:spacing w:line="269" w:lineRule="auto"/>
              <w:rPr>
                <w:lang w:eastAsia="zh-CN"/>
              </w:rPr>
            </w:pPr>
          </w:p>
          <w:p w14:paraId="2979B60B">
            <w:pPr>
              <w:spacing w:line="269" w:lineRule="auto"/>
              <w:rPr>
                <w:lang w:eastAsia="zh-CN"/>
              </w:rPr>
            </w:pPr>
          </w:p>
          <w:p w14:paraId="5D41EBD9">
            <w:pPr>
              <w:spacing w:line="269" w:lineRule="auto"/>
              <w:rPr>
                <w:lang w:eastAsia="zh-CN"/>
              </w:rPr>
            </w:pPr>
          </w:p>
          <w:p w14:paraId="6A6449AF">
            <w:pPr>
              <w:pStyle w:val="10"/>
              <w:spacing w:before="90" w:line="226" w:lineRule="auto"/>
              <w:ind w:left="112"/>
            </w:pPr>
            <w:r>
              <w:rPr>
                <w:spacing w:val="31"/>
              </w:rPr>
              <w:t>☆☆☆☆☆</w:t>
            </w:r>
          </w:p>
        </w:tc>
        <w:tc>
          <w:tcPr>
            <w:tcW w:w="4114" w:type="dxa"/>
            <w:tcBorders>
              <w:bottom w:val="single" w:color="000000" w:sz="6" w:space="0"/>
            </w:tcBorders>
          </w:tcPr>
          <w:p w14:paraId="0EC9DA72">
            <w:pPr>
              <w:spacing w:line="257" w:lineRule="auto"/>
              <w:rPr>
                <w:lang w:eastAsia="zh-CN"/>
              </w:rPr>
            </w:pPr>
          </w:p>
          <w:p w14:paraId="2256269F">
            <w:pPr>
              <w:spacing w:line="257" w:lineRule="auto"/>
              <w:rPr>
                <w:lang w:eastAsia="zh-CN"/>
              </w:rPr>
            </w:pPr>
          </w:p>
          <w:p w14:paraId="4A6DD1FC">
            <w:pPr>
              <w:spacing w:line="257" w:lineRule="auto"/>
              <w:rPr>
                <w:lang w:eastAsia="zh-CN"/>
              </w:rPr>
            </w:pPr>
          </w:p>
          <w:p w14:paraId="08CD47E4">
            <w:pPr>
              <w:pStyle w:val="10"/>
              <w:spacing w:line="192" w:lineRule="auto"/>
              <w:ind w:left="40" w:right="18" w:firstLine="43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《中华人民共和国产品质量法》</w:t>
            </w:r>
          </w:p>
          <w:p w14:paraId="70E363AA">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第四十九条   生产、销售不符合保障人体健  康和人身、财产安全的国家标准、行业标准的产  品的， 责令停止生产、销售，  没收违法生产、销  售的产品，  并处违法生产、销售产品（包括已售  出和未售出的产品， 下同）货值金额等值以上三  倍以下的罚款； 有违法所得的， 并处没收违法所  得；情节严重的，吊销营业执照；构成犯罪的， 依法追究刑事责任。</w:t>
            </w:r>
          </w:p>
          <w:p w14:paraId="625E13B1">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第六十二条   服务业的经营者将本法第四 十九条至第五十二条规定禁止销售的产品用于 经营性服务的， 责令停止使用； 对知道或者应当 知道所使用的产品属于本法规定禁止销售的产 品的， 按照违法使用的产品（包括已使用和尚未 使用的产品）的货值金额， 依照本法对销售者的 处罚规定处罚。</w:t>
            </w:r>
          </w:p>
          <w:p w14:paraId="1B878D8B">
            <w:pPr>
              <w:pStyle w:val="10"/>
              <w:spacing w:line="192" w:lineRule="auto"/>
              <w:ind w:left="40" w:right="18" w:firstLine="433"/>
              <w:jc w:val="both"/>
              <w:rPr>
                <w:rFonts w:ascii="Times New Roman" w:hAnsi="Times New Roman" w:eastAsia="仿宋_GB2312" w:cs="Times New Roman"/>
                <w:b/>
                <w:bCs/>
                <w:snapToGrid/>
                <w:kern w:val="2"/>
                <w:lang w:eastAsia="zh-CN"/>
              </w:rPr>
            </w:pPr>
          </w:p>
          <w:p w14:paraId="2BBC3D23">
            <w:pPr>
              <w:pStyle w:val="10"/>
              <w:spacing w:line="192" w:lineRule="auto"/>
              <w:ind w:left="40" w:right="18" w:firstLine="433"/>
              <w:jc w:val="both"/>
              <w:rPr>
                <w:lang w:eastAsia="zh-CN"/>
              </w:rPr>
            </w:pPr>
          </w:p>
        </w:tc>
        <w:tc>
          <w:tcPr>
            <w:tcW w:w="2681" w:type="dxa"/>
            <w:tcBorders>
              <w:bottom w:val="single" w:color="000000" w:sz="6" w:space="0"/>
            </w:tcBorders>
          </w:tcPr>
          <w:p w14:paraId="7493D697">
            <w:pPr>
              <w:spacing w:line="260" w:lineRule="auto"/>
              <w:rPr>
                <w:lang w:eastAsia="zh-CN"/>
              </w:rPr>
            </w:pPr>
          </w:p>
          <w:p w14:paraId="479AC0EC">
            <w:pPr>
              <w:spacing w:line="261" w:lineRule="auto"/>
              <w:rPr>
                <w:lang w:eastAsia="zh-CN"/>
              </w:rPr>
            </w:pPr>
          </w:p>
          <w:p w14:paraId="50BEA407">
            <w:pPr>
              <w:spacing w:line="261" w:lineRule="auto"/>
              <w:rPr>
                <w:lang w:eastAsia="zh-CN"/>
              </w:rPr>
            </w:pPr>
          </w:p>
          <w:p w14:paraId="6CD7D5BA">
            <w:pPr>
              <w:spacing w:line="261" w:lineRule="auto"/>
              <w:rPr>
                <w:lang w:eastAsia="zh-CN"/>
              </w:rPr>
            </w:pPr>
          </w:p>
          <w:p w14:paraId="7CD7927A">
            <w:pPr>
              <w:spacing w:line="261" w:lineRule="auto"/>
              <w:rPr>
                <w:lang w:eastAsia="zh-CN"/>
              </w:rPr>
            </w:pPr>
          </w:p>
          <w:p w14:paraId="602765C7">
            <w:pPr>
              <w:spacing w:line="261" w:lineRule="auto"/>
              <w:rPr>
                <w:lang w:eastAsia="zh-CN"/>
              </w:rPr>
            </w:pPr>
          </w:p>
          <w:p w14:paraId="01685AA9">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任何单位和个 人不得违 法拼装、改装或者加装电动自行车。</w:t>
            </w:r>
          </w:p>
          <w:p w14:paraId="779AF3FF">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2. 电动自行车销 售者应履 行进货查验义务， 并建立进货台 账和销售台账。</w:t>
            </w:r>
          </w:p>
        </w:tc>
        <w:tc>
          <w:tcPr>
            <w:tcW w:w="1257" w:type="dxa"/>
            <w:tcBorders>
              <w:bottom w:val="single" w:color="000000" w:sz="6" w:space="0"/>
              <w:right w:val="single" w:color="000000" w:sz="6" w:space="0"/>
            </w:tcBorders>
          </w:tcPr>
          <w:p w14:paraId="100721CE">
            <w:pPr>
              <w:spacing w:line="256" w:lineRule="auto"/>
              <w:rPr>
                <w:lang w:eastAsia="zh-CN"/>
              </w:rPr>
            </w:pPr>
          </w:p>
          <w:p w14:paraId="6C5A7E82">
            <w:pPr>
              <w:spacing w:line="256" w:lineRule="auto"/>
              <w:rPr>
                <w:lang w:eastAsia="zh-CN"/>
              </w:rPr>
            </w:pPr>
          </w:p>
          <w:p w14:paraId="33E26185">
            <w:pPr>
              <w:spacing w:line="257" w:lineRule="auto"/>
              <w:rPr>
                <w:lang w:eastAsia="zh-CN"/>
              </w:rPr>
            </w:pPr>
          </w:p>
          <w:p w14:paraId="66DADDAA">
            <w:pPr>
              <w:spacing w:line="257" w:lineRule="auto"/>
              <w:rPr>
                <w:lang w:eastAsia="zh-CN"/>
              </w:rPr>
            </w:pPr>
          </w:p>
          <w:p w14:paraId="56F8DB57">
            <w:pPr>
              <w:spacing w:line="257" w:lineRule="auto"/>
              <w:rPr>
                <w:lang w:eastAsia="zh-CN"/>
              </w:rPr>
            </w:pPr>
          </w:p>
          <w:p w14:paraId="1CE53EF5">
            <w:pPr>
              <w:spacing w:line="257" w:lineRule="auto"/>
              <w:rPr>
                <w:lang w:eastAsia="zh-CN"/>
              </w:rPr>
            </w:pPr>
          </w:p>
          <w:p w14:paraId="5DBA5F61">
            <w:pPr>
              <w:spacing w:line="257" w:lineRule="auto"/>
              <w:rPr>
                <w:lang w:eastAsia="zh-CN"/>
              </w:rPr>
            </w:pPr>
          </w:p>
          <w:p w14:paraId="4BA6063E">
            <w:pPr>
              <w:pStyle w:val="10"/>
              <w:spacing w:before="90" w:line="170" w:lineRule="auto"/>
              <w:ind w:left="41" w:right="20" w:hanging="1"/>
              <w:jc w:val="center"/>
            </w:pPr>
            <w:r>
              <w:rPr>
                <w:rFonts w:hint="eastAsia" w:ascii="Times New Roman" w:hAnsi="Times New Roman" w:eastAsia="仿宋_GB2312" w:cs="Times New Roman"/>
                <w:snapToGrid/>
                <w:kern w:val="2"/>
                <w:lang w:eastAsia="zh-CN"/>
              </w:rPr>
              <w:t>质监科</w:t>
            </w:r>
          </w:p>
        </w:tc>
      </w:tr>
    </w:tbl>
    <w:p w14:paraId="789639E7">
      <w:pPr>
        <w:spacing w:line="269" w:lineRule="auto"/>
      </w:pPr>
    </w:p>
    <w:p w14:paraId="4BD40A39">
      <w:pPr>
        <w:spacing w:before="129" w:line="159" w:lineRule="auto"/>
        <w:rPr>
          <w:rFonts w:ascii="微软雅黑" w:hAnsi="微软雅黑" w:eastAsia="微软雅黑" w:cs="微软雅黑"/>
          <w:sz w:val="30"/>
          <w:szCs w:val="30"/>
        </w:rPr>
        <w:sectPr>
          <w:pgSz w:w="16840" w:h="11900"/>
          <w:pgMar w:top="1011" w:right="1776" w:bottom="0" w:left="1550" w:header="0" w:footer="0" w:gutter="0"/>
          <w:cols w:space="720" w:num="1"/>
        </w:sectPr>
      </w:pPr>
    </w:p>
    <w:p w14:paraId="5F287CED">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331"/>
        <w:gridCol w:w="2306"/>
        <w:gridCol w:w="1095"/>
        <w:gridCol w:w="4129"/>
        <w:gridCol w:w="2681"/>
        <w:gridCol w:w="1257"/>
      </w:tblGrid>
      <w:tr w14:paraId="3C7BE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99" w:type="dxa"/>
            <w:tcBorders>
              <w:top w:val="single" w:color="000000" w:sz="6" w:space="0"/>
              <w:left w:val="single" w:color="000000" w:sz="6" w:space="0"/>
            </w:tcBorders>
          </w:tcPr>
          <w:p w14:paraId="7BB553E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31" w:type="dxa"/>
            <w:tcBorders>
              <w:top w:val="single" w:color="000000" w:sz="6" w:space="0"/>
            </w:tcBorders>
          </w:tcPr>
          <w:p w14:paraId="3614DB4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06" w:type="dxa"/>
            <w:tcBorders>
              <w:top w:val="single" w:color="000000" w:sz="6" w:space="0"/>
            </w:tcBorders>
          </w:tcPr>
          <w:p w14:paraId="20CDBC9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095" w:type="dxa"/>
            <w:tcBorders>
              <w:top w:val="single" w:color="000000" w:sz="6" w:space="0"/>
            </w:tcBorders>
          </w:tcPr>
          <w:p w14:paraId="09D2869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129" w:type="dxa"/>
            <w:tcBorders>
              <w:top w:val="single" w:color="000000" w:sz="6" w:space="0"/>
            </w:tcBorders>
          </w:tcPr>
          <w:p w14:paraId="7141F649">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681" w:type="dxa"/>
            <w:tcBorders>
              <w:top w:val="single" w:color="000000" w:sz="6" w:space="0"/>
            </w:tcBorders>
          </w:tcPr>
          <w:p w14:paraId="14EEBB8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57" w:type="dxa"/>
            <w:tcBorders>
              <w:top w:val="single" w:color="000000" w:sz="6" w:space="0"/>
              <w:right w:val="single" w:color="000000" w:sz="6" w:space="0"/>
            </w:tcBorders>
          </w:tcPr>
          <w:p w14:paraId="5EC916C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21507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3" w:hRule="atLeast"/>
        </w:trPr>
        <w:tc>
          <w:tcPr>
            <w:tcW w:w="699" w:type="dxa"/>
            <w:tcBorders>
              <w:left w:val="single" w:color="000000" w:sz="6" w:space="0"/>
              <w:bottom w:val="single" w:color="000000" w:sz="6" w:space="0"/>
            </w:tcBorders>
          </w:tcPr>
          <w:p w14:paraId="6E2E589A">
            <w:pPr>
              <w:spacing w:line="265" w:lineRule="auto"/>
            </w:pPr>
          </w:p>
          <w:p w14:paraId="35AB6B5A">
            <w:pPr>
              <w:spacing w:line="265" w:lineRule="auto"/>
            </w:pPr>
          </w:p>
          <w:p w14:paraId="788DC7C4">
            <w:pPr>
              <w:spacing w:line="265" w:lineRule="auto"/>
            </w:pPr>
          </w:p>
          <w:p w14:paraId="205D97A7">
            <w:pPr>
              <w:spacing w:line="265" w:lineRule="auto"/>
            </w:pPr>
          </w:p>
          <w:p w14:paraId="6BC9C804">
            <w:pPr>
              <w:spacing w:line="265" w:lineRule="auto"/>
            </w:pPr>
          </w:p>
          <w:p w14:paraId="74AFBE21">
            <w:pPr>
              <w:spacing w:line="265" w:lineRule="auto"/>
            </w:pPr>
          </w:p>
          <w:p w14:paraId="57614590">
            <w:pPr>
              <w:spacing w:line="265" w:lineRule="auto"/>
            </w:pPr>
          </w:p>
          <w:p w14:paraId="7E6776E8">
            <w:pPr>
              <w:spacing w:line="265" w:lineRule="auto"/>
            </w:pPr>
          </w:p>
          <w:p w14:paraId="3DC2F645">
            <w:pPr>
              <w:spacing w:line="265" w:lineRule="auto"/>
            </w:pPr>
          </w:p>
          <w:p w14:paraId="719DFE86">
            <w:pPr>
              <w:spacing w:before="61" w:line="186" w:lineRule="auto"/>
              <w:ind w:left="257"/>
              <w:rPr>
                <w:rFonts w:ascii="Times New Roman" w:hAnsi="Times New Roman" w:eastAsia="Times New Roman" w:cs="Times New Roman"/>
              </w:rPr>
            </w:pPr>
            <w:r>
              <w:rPr>
                <w:rFonts w:ascii="Times New Roman" w:hAnsi="Times New Roman" w:eastAsia="Times New Roman" w:cs="Times New Roman"/>
                <w:spacing w:val="-6"/>
              </w:rPr>
              <w:t>10</w:t>
            </w:r>
          </w:p>
        </w:tc>
        <w:tc>
          <w:tcPr>
            <w:tcW w:w="1331" w:type="dxa"/>
            <w:tcBorders>
              <w:bottom w:val="single" w:color="000000" w:sz="6" w:space="0"/>
            </w:tcBorders>
          </w:tcPr>
          <w:p w14:paraId="5610428D">
            <w:pPr>
              <w:spacing w:line="244" w:lineRule="auto"/>
              <w:rPr>
                <w:lang w:eastAsia="zh-CN"/>
              </w:rPr>
            </w:pPr>
          </w:p>
          <w:p w14:paraId="5ABEFF25">
            <w:pPr>
              <w:spacing w:line="245" w:lineRule="auto"/>
              <w:rPr>
                <w:lang w:eastAsia="zh-CN"/>
              </w:rPr>
            </w:pPr>
          </w:p>
          <w:p w14:paraId="34BBFF4C">
            <w:pPr>
              <w:spacing w:line="245" w:lineRule="auto"/>
              <w:rPr>
                <w:lang w:eastAsia="zh-CN"/>
              </w:rPr>
            </w:pPr>
          </w:p>
          <w:p w14:paraId="49992B22">
            <w:pPr>
              <w:spacing w:line="245" w:lineRule="auto"/>
              <w:rPr>
                <w:lang w:eastAsia="zh-CN"/>
              </w:rPr>
            </w:pPr>
          </w:p>
          <w:p w14:paraId="52B16953">
            <w:pPr>
              <w:spacing w:line="245" w:lineRule="auto"/>
              <w:rPr>
                <w:lang w:eastAsia="zh-CN"/>
              </w:rPr>
            </w:pPr>
          </w:p>
          <w:p w14:paraId="77F1F693">
            <w:pPr>
              <w:spacing w:line="245" w:lineRule="auto"/>
              <w:rPr>
                <w:lang w:eastAsia="zh-CN"/>
              </w:rPr>
            </w:pPr>
          </w:p>
          <w:p w14:paraId="43FDDBB2">
            <w:pPr>
              <w:spacing w:line="245" w:lineRule="auto"/>
              <w:rPr>
                <w:lang w:eastAsia="zh-CN"/>
              </w:rPr>
            </w:pPr>
          </w:p>
          <w:p w14:paraId="7EE75F9D">
            <w:pPr>
              <w:spacing w:line="245" w:lineRule="auto"/>
              <w:rPr>
                <w:lang w:eastAsia="zh-CN"/>
              </w:rPr>
            </w:pPr>
          </w:p>
          <w:p w14:paraId="0FC574F6">
            <w:pPr>
              <w:pStyle w:val="10"/>
              <w:spacing w:before="90" w:line="166" w:lineRule="auto"/>
              <w:ind w:left="26" w:right="29" w:hanging="1"/>
              <w:jc w:val="both"/>
              <w:rPr>
                <w:lang w:eastAsia="zh-CN"/>
              </w:rPr>
            </w:pPr>
            <w:r>
              <w:rPr>
                <w:rFonts w:ascii="Times New Roman" w:hAnsi="Times New Roman" w:eastAsia="仿宋_GB2312" w:cs="Times New Roman"/>
                <w:snapToGrid/>
                <w:kern w:val="2"/>
                <w:lang w:eastAsia="zh-CN"/>
              </w:rPr>
              <w:t>食品相关产品 生产的原辅料 和添加剂应符 合要求</w:t>
            </w:r>
          </w:p>
        </w:tc>
        <w:tc>
          <w:tcPr>
            <w:tcW w:w="2306" w:type="dxa"/>
            <w:tcBorders>
              <w:bottom w:val="single" w:color="000000" w:sz="6" w:space="0"/>
            </w:tcBorders>
          </w:tcPr>
          <w:p w14:paraId="0710804C">
            <w:pPr>
              <w:spacing w:line="245" w:lineRule="auto"/>
              <w:rPr>
                <w:lang w:eastAsia="zh-CN"/>
              </w:rPr>
            </w:pPr>
          </w:p>
          <w:p w14:paraId="061E231F">
            <w:pPr>
              <w:spacing w:line="245" w:lineRule="auto"/>
              <w:rPr>
                <w:lang w:eastAsia="zh-CN"/>
              </w:rPr>
            </w:pPr>
          </w:p>
          <w:p w14:paraId="755B40C6">
            <w:pPr>
              <w:spacing w:line="245" w:lineRule="auto"/>
              <w:rPr>
                <w:lang w:eastAsia="zh-CN"/>
              </w:rPr>
            </w:pPr>
          </w:p>
          <w:p w14:paraId="437ACFB7">
            <w:pPr>
              <w:spacing w:line="246" w:lineRule="auto"/>
              <w:rPr>
                <w:lang w:eastAsia="zh-CN"/>
              </w:rPr>
            </w:pPr>
          </w:p>
          <w:p w14:paraId="3C859634">
            <w:pPr>
              <w:spacing w:line="246" w:lineRule="auto"/>
              <w:rPr>
                <w:lang w:eastAsia="zh-CN"/>
              </w:rPr>
            </w:pPr>
          </w:p>
          <w:p w14:paraId="7B5A9B91">
            <w:pPr>
              <w:spacing w:line="246" w:lineRule="auto"/>
              <w:rPr>
                <w:lang w:eastAsia="zh-CN"/>
              </w:rPr>
            </w:pPr>
          </w:p>
          <w:p w14:paraId="5CDD17AC">
            <w:pPr>
              <w:spacing w:line="246" w:lineRule="auto"/>
              <w:rPr>
                <w:rFonts w:ascii="Times New Roman" w:hAnsi="Times New Roman" w:eastAsia="仿宋_GB2312" w:cs="Times New Roman"/>
                <w:snapToGrid/>
                <w:kern w:val="2"/>
                <w:lang w:eastAsia="zh-CN"/>
              </w:rPr>
            </w:pPr>
          </w:p>
          <w:p w14:paraId="7B776685">
            <w:pPr>
              <w:pStyle w:val="10"/>
              <w:spacing w:before="90" w:line="160" w:lineRule="auto"/>
              <w:ind w:left="28" w:right="26"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食品相关 产品 生产中使用不符合 食品安全标准的原 辅料。</w:t>
            </w:r>
          </w:p>
          <w:p w14:paraId="66B3698C">
            <w:pPr>
              <w:pStyle w:val="10"/>
              <w:spacing w:before="1" w:line="182" w:lineRule="auto"/>
              <w:ind w:left="24" w:right="27" w:firstLine="429"/>
              <w:jc w:val="both"/>
              <w:rPr>
                <w:lang w:eastAsia="zh-CN"/>
              </w:rPr>
            </w:pPr>
            <w:r>
              <w:rPr>
                <w:rFonts w:ascii="Times New Roman" w:hAnsi="Times New Roman" w:eastAsia="仿宋_GB2312" w:cs="Times New Roman"/>
                <w:snapToGrid/>
                <w:kern w:val="2"/>
                <w:lang w:eastAsia="zh-CN"/>
              </w:rPr>
              <w:t>如： 生产饮料瓶 使用回收料。</w:t>
            </w:r>
          </w:p>
        </w:tc>
        <w:tc>
          <w:tcPr>
            <w:tcW w:w="1095" w:type="dxa"/>
            <w:tcBorders>
              <w:bottom w:val="single" w:color="000000" w:sz="6" w:space="0"/>
            </w:tcBorders>
          </w:tcPr>
          <w:p w14:paraId="1944FDE8">
            <w:pPr>
              <w:spacing w:line="257" w:lineRule="auto"/>
              <w:rPr>
                <w:lang w:eastAsia="zh-CN"/>
              </w:rPr>
            </w:pPr>
          </w:p>
          <w:p w14:paraId="0BF2623F">
            <w:pPr>
              <w:spacing w:line="257" w:lineRule="auto"/>
              <w:rPr>
                <w:lang w:eastAsia="zh-CN"/>
              </w:rPr>
            </w:pPr>
          </w:p>
          <w:p w14:paraId="007D8ABB">
            <w:pPr>
              <w:spacing w:line="257" w:lineRule="auto"/>
              <w:rPr>
                <w:lang w:eastAsia="zh-CN"/>
              </w:rPr>
            </w:pPr>
          </w:p>
          <w:p w14:paraId="14163D26">
            <w:pPr>
              <w:spacing w:line="257" w:lineRule="auto"/>
              <w:rPr>
                <w:lang w:eastAsia="zh-CN"/>
              </w:rPr>
            </w:pPr>
          </w:p>
          <w:p w14:paraId="4646F115">
            <w:pPr>
              <w:spacing w:line="257" w:lineRule="auto"/>
              <w:rPr>
                <w:lang w:eastAsia="zh-CN"/>
              </w:rPr>
            </w:pPr>
          </w:p>
          <w:p w14:paraId="152FDBC2">
            <w:pPr>
              <w:spacing w:line="257" w:lineRule="auto"/>
              <w:rPr>
                <w:lang w:eastAsia="zh-CN"/>
              </w:rPr>
            </w:pPr>
          </w:p>
          <w:p w14:paraId="660CA44F">
            <w:pPr>
              <w:spacing w:line="257" w:lineRule="auto"/>
              <w:rPr>
                <w:lang w:eastAsia="zh-CN"/>
              </w:rPr>
            </w:pPr>
          </w:p>
          <w:p w14:paraId="3CBAB908">
            <w:pPr>
              <w:spacing w:line="258" w:lineRule="auto"/>
              <w:rPr>
                <w:lang w:eastAsia="zh-CN"/>
              </w:rPr>
            </w:pPr>
          </w:p>
          <w:p w14:paraId="22DD830C">
            <w:pPr>
              <w:spacing w:line="258" w:lineRule="auto"/>
              <w:rPr>
                <w:lang w:eastAsia="zh-CN"/>
              </w:rPr>
            </w:pPr>
          </w:p>
          <w:p w14:paraId="43158DA8">
            <w:pPr>
              <w:pStyle w:val="10"/>
              <w:spacing w:before="90" w:line="226" w:lineRule="auto"/>
              <w:ind w:left="322"/>
            </w:pPr>
            <w:r>
              <w:rPr>
                <w:spacing w:val="28"/>
              </w:rPr>
              <w:t>☆☆☆</w:t>
            </w:r>
          </w:p>
        </w:tc>
        <w:tc>
          <w:tcPr>
            <w:tcW w:w="4129" w:type="dxa"/>
            <w:tcBorders>
              <w:bottom w:val="single" w:color="000000" w:sz="6" w:space="0"/>
            </w:tcBorders>
          </w:tcPr>
          <w:p w14:paraId="7AC95BD6">
            <w:pPr>
              <w:spacing w:line="294" w:lineRule="auto"/>
              <w:rPr>
                <w:lang w:eastAsia="zh-CN"/>
              </w:rPr>
            </w:pPr>
          </w:p>
          <w:p w14:paraId="0C928DE2">
            <w:pPr>
              <w:spacing w:line="294" w:lineRule="auto"/>
              <w:rPr>
                <w:lang w:eastAsia="zh-CN"/>
              </w:rPr>
            </w:pPr>
          </w:p>
          <w:p w14:paraId="41ED3562">
            <w:pPr>
              <w:spacing w:line="295" w:lineRule="auto"/>
              <w:rPr>
                <w:lang w:eastAsia="zh-CN"/>
              </w:rPr>
            </w:pPr>
          </w:p>
          <w:p w14:paraId="35956B85">
            <w:pPr>
              <w:pStyle w:val="10"/>
              <w:spacing w:line="192" w:lineRule="auto"/>
              <w:ind w:left="40" w:right="18" w:firstLine="433"/>
              <w:jc w:val="both"/>
              <w:rPr>
                <w:rFonts w:ascii="Times New Roman" w:hAnsi="Times New Roman" w:eastAsia="仿宋_GB2312" w:cs="Times New Roman"/>
                <w:b/>
                <w:bCs/>
                <w:snapToGrid/>
                <w:kern w:val="2"/>
                <w:lang w:eastAsia="zh-CN"/>
              </w:rPr>
            </w:pPr>
            <w:r>
              <w:rPr>
                <w:b/>
                <w:bCs/>
                <w:spacing w:val="2"/>
                <w:lang w:eastAsia="zh-CN"/>
                <w14:textOutline w14:w="2667" w14:cap="flat" w14:cmpd="sng" w14:algn="ctr">
                  <w14:solidFill>
                    <w14:srgbClr w14:val="000000"/>
                  </w14:solidFill>
                  <w14:prstDash w14:val="solid"/>
                  <w14:miter w14:val="0"/>
                </w14:textOutline>
              </w:rPr>
              <w:t>《</w:t>
            </w:r>
            <w:r>
              <w:rPr>
                <w:rFonts w:ascii="Times New Roman" w:hAnsi="Times New Roman" w:eastAsia="仿宋_GB2312" w:cs="Times New Roman"/>
                <w:b/>
                <w:bCs/>
                <w:snapToGrid/>
                <w:kern w:val="2"/>
                <w:lang w:eastAsia="zh-CN"/>
              </w:rPr>
              <w:t>食品相关产品质量安全监督管理暂行办法》</w:t>
            </w:r>
          </w:p>
          <w:p w14:paraId="354244F0">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第六条第一项   禁止生产、销售下列食品相 关产品：</w:t>
            </w:r>
          </w:p>
          <w:p w14:paraId="0EDB819F">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（一）使用不符合食品安全标准及相关公告 的原辅料和添加剂，以及其他可能危害人体健康 的物质生产的食品相关产品， 或者超范围、超限 量使用添加剂生产的食品相关产品；</w:t>
            </w:r>
          </w:p>
          <w:p w14:paraId="3526ADAF">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第三十五条   违反本办法第六条第一项规  定，使用不符合食品安全标准及相关公告的原辅  料和添加剂，以及其他可能危害人体健康的物质作为原辅料生产食品相关产品， 或者超范围、超  限量使用添加剂生产食品相关产品的，处十万元以下罚款；情节严重的，处二十万元以下罚款。</w:t>
            </w:r>
          </w:p>
        </w:tc>
        <w:tc>
          <w:tcPr>
            <w:tcW w:w="2681" w:type="dxa"/>
            <w:tcBorders>
              <w:bottom w:val="single" w:color="000000" w:sz="6" w:space="0"/>
            </w:tcBorders>
          </w:tcPr>
          <w:p w14:paraId="27A8B337">
            <w:pPr>
              <w:spacing w:line="280" w:lineRule="auto"/>
              <w:rPr>
                <w:lang w:eastAsia="zh-CN"/>
              </w:rPr>
            </w:pPr>
          </w:p>
          <w:p w14:paraId="67045BF1">
            <w:pPr>
              <w:spacing w:line="281" w:lineRule="auto"/>
              <w:rPr>
                <w:lang w:eastAsia="zh-CN"/>
              </w:rPr>
            </w:pPr>
          </w:p>
          <w:p w14:paraId="232C69D3">
            <w:pPr>
              <w:spacing w:line="281" w:lineRule="auto"/>
              <w:rPr>
                <w:lang w:eastAsia="zh-CN"/>
              </w:rPr>
            </w:pPr>
          </w:p>
          <w:p w14:paraId="254657E8">
            <w:pPr>
              <w:pStyle w:val="10"/>
              <w:spacing w:line="192" w:lineRule="auto"/>
              <w:ind w:left="40" w:right="18" w:firstLine="433"/>
              <w:jc w:val="both"/>
              <w:rPr>
                <w:rFonts w:ascii="Times New Roman" w:hAnsi="Times New Roman" w:eastAsia="仿宋_GB2312" w:cs="Times New Roman"/>
                <w:snapToGrid/>
                <w:kern w:val="2"/>
                <w:lang w:eastAsia="zh-CN"/>
              </w:rPr>
            </w:pPr>
          </w:p>
          <w:p w14:paraId="7110A134">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生产企业应实施原辅料 控制，包括采购、验收、贮存和使用等过程，形成并保存相关过程记录。食品相关产品生产者应 当对首次使用的原辅料、配方和 生产工艺进行安全评估及验证， 并保存相关记录。</w:t>
            </w:r>
          </w:p>
          <w:p w14:paraId="2364077D">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2. 生产企业应建 立食品相 关产品质量安全追溯制度， 保证从原辅料和添加剂采购到产品 销售所有环节均可有效追溯。</w:t>
            </w:r>
          </w:p>
        </w:tc>
        <w:tc>
          <w:tcPr>
            <w:tcW w:w="1257" w:type="dxa"/>
            <w:tcBorders>
              <w:bottom w:val="single" w:color="000000" w:sz="6" w:space="0"/>
              <w:right w:val="single" w:color="000000" w:sz="6" w:space="0"/>
            </w:tcBorders>
          </w:tcPr>
          <w:p w14:paraId="5C7ED9A9">
            <w:pPr>
              <w:spacing w:line="244" w:lineRule="auto"/>
              <w:rPr>
                <w:lang w:eastAsia="zh-CN"/>
              </w:rPr>
            </w:pPr>
          </w:p>
          <w:p w14:paraId="5D56EC3B">
            <w:pPr>
              <w:spacing w:line="244" w:lineRule="auto"/>
              <w:rPr>
                <w:lang w:eastAsia="zh-CN"/>
              </w:rPr>
            </w:pPr>
          </w:p>
          <w:p w14:paraId="44A0C4B6">
            <w:pPr>
              <w:spacing w:line="244" w:lineRule="auto"/>
              <w:rPr>
                <w:lang w:eastAsia="zh-CN"/>
              </w:rPr>
            </w:pPr>
          </w:p>
          <w:p w14:paraId="1C4F597F">
            <w:pPr>
              <w:spacing w:line="244" w:lineRule="auto"/>
              <w:rPr>
                <w:lang w:eastAsia="zh-CN"/>
              </w:rPr>
            </w:pPr>
          </w:p>
          <w:p w14:paraId="77CBCCE7">
            <w:pPr>
              <w:spacing w:line="244" w:lineRule="auto"/>
              <w:rPr>
                <w:lang w:eastAsia="zh-CN"/>
              </w:rPr>
            </w:pPr>
          </w:p>
          <w:p w14:paraId="08755188">
            <w:pPr>
              <w:spacing w:line="245" w:lineRule="auto"/>
              <w:rPr>
                <w:lang w:eastAsia="zh-CN"/>
              </w:rPr>
            </w:pPr>
          </w:p>
          <w:p w14:paraId="6BA9A125">
            <w:pPr>
              <w:spacing w:line="245" w:lineRule="auto"/>
              <w:rPr>
                <w:lang w:eastAsia="zh-CN"/>
              </w:rPr>
            </w:pPr>
          </w:p>
          <w:p w14:paraId="014F8FD4">
            <w:pPr>
              <w:spacing w:line="245" w:lineRule="auto"/>
              <w:rPr>
                <w:lang w:eastAsia="zh-CN"/>
              </w:rPr>
            </w:pPr>
          </w:p>
          <w:p w14:paraId="31C2E721">
            <w:pPr>
              <w:pStyle w:val="10"/>
              <w:spacing w:before="90" w:line="172" w:lineRule="auto"/>
              <w:ind w:left="41" w:right="20" w:hanging="1"/>
              <w:jc w:val="center"/>
            </w:pPr>
            <w:r>
              <w:rPr>
                <w:rFonts w:hint="eastAsia" w:ascii="Times New Roman" w:hAnsi="Times New Roman" w:eastAsia="仿宋_GB2312" w:cs="Times New Roman"/>
                <w:snapToGrid/>
                <w:kern w:val="2"/>
                <w:lang w:eastAsia="zh-CN"/>
              </w:rPr>
              <w:t>质监科</w:t>
            </w:r>
          </w:p>
        </w:tc>
      </w:tr>
    </w:tbl>
    <w:p w14:paraId="5194B823">
      <w:pPr>
        <w:pStyle w:val="2"/>
        <w:spacing w:line="246" w:lineRule="auto"/>
      </w:pPr>
    </w:p>
    <w:p w14:paraId="62C70140">
      <w:pPr>
        <w:spacing w:line="159" w:lineRule="auto"/>
        <w:rPr>
          <w:rFonts w:ascii="微软雅黑" w:hAnsi="微软雅黑" w:eastAsia="微软雅黑" w:cs="微软雅黑"/>
          <w:sz w:val="30"/>
          <w:szCs w:val="30"/>
        </w:rPr>
        <w:sectPr>
          <w:pgSz w:w="16840" w:h="11900"/>
          <w:pgMar w:top="1011" w:right="1776" w:bottom="0" w:left="1550" w:header="0" w:footer="0" w:gutter="0"/>
          <w:cols w:space="720" w:num="1"/>
        </w:sectPr>
      </w:pPr>
    </w:p>
    <w:p w14:paraId="77F1588A">
      <w:pPr>
        <w:spacing w:before="155" w:line="182" w:lineRule="auto"/>
        <w:ind w:left="4605"/>
        <w:rPr>
          <w:rFonts w:ascii="微软雅黑" w:hAnsi="微软雅黑" w:eastAsia="微软雅黑" w:cs="微软雅黑"/>
          <w:spacing w:val="-1"/>
          <w:sz w:val="36"/>
          <w:szCs w:val="36"/>
        </w:rPr>
      </w:pPr>
    </w:p>
    <w:p w14:paraId="62A46D45">
      <w:pPr>
        <w:spacing w:before="155" w:line="182" w:lineRule="auto"/>
        <w:ind w:left="4605"/>
        <w:rPr>
          <w:rFonts w:ascii="微软雅黑" w:hAnsi="微软雅黑" w:eastAsia="微软雅黑" w:cs="微软雅黑"/>
          <w:sz w:val="36"/>
          <w:szCs w:val="36"/>
          <w:lang w:eastAsia="zh-CN"/>
        </w:rPr>
      </w:pPr>
      <w:r>
        <w:rPr>
          <w:rFonts w:ascii="微软雅黑" w:hAnsi="微软雅黑" w:eastAsia="微软雅黑" w:cs="微软雅黑"/>
          <w:spacing w:val="-1"/>
          <w:sz w:val="36"/>
          <w:szCs w:val="36"/>
          <w:lang w:eastAsia="zh-CN"/>
        </w:rPr>
        <w:t>合规行为类型：食品安全类</w:t>
      </w:r>
    </w:p>
    <w:p w14:paraId="63690105">
      <w:pPr>
        <w:spacing w:before="5"/>
        <w:rPr>
          <w:lang w:eastAsia="zh-CN"/>
        </w:rPr>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080"/>
        <w:gridCol w:w="4125"/>
        <w:gridCol w:w="2715"/>
        <w:gridCol w:w="1242"/>
      </w:tblGrid>
      <w:tr w14:paraId="593CC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6CAE84F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47874AF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4099C1E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080" w:type="dxa"/>
            <w:tcBorders>
              <w:top w:val="single" w:color="000000" w:sz="6" w:space="0"/>
            </w:tcBorders>
          </w:tcPr>
          <w:p w14:paraId="05E102D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125" w:type="dxa"/>
            <w:tcBorders>
              <w:top w:val="single" w:color="000000" w:sz="6" w:space="0"/>
            </w:tcBorders>
          </w:tcPr>
          <w:p w14:paraId="4F3F20FE">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2D1012A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590DEB5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6E108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5" w:hRule="atLeast"/>
        </w:trPr>
        <w:tc>
          <w:tcPr>
            <w:tcW w:w="708" w:type="dxa"/>
            <w:tcBorders>
              <w:left w:val="single" w:color="000000" w:sz="6" w:space="0"/>
              <w:bottom w:val="single" w:color="000000" w:sz="6" w:space="0"/>
            </w:tcBorders>
          </w:tcPr>
          <w:p w14:paraId="5FC5979E">
            <w:pPr>
              <w:spacing w:line="245" w:lineRule="auto"/>
            </w:pPr>
          </w:p>
          <w:p w14:paraId="5FFEE4FC">
            <w:pPr>
              <w:spacing w:line="246" w:lineRule="auto"/>
            </w:pPr>
          </w:p>
          <w:p w14:paraId="552E1D87">
            <w:pPr>
              <w:spacing w:line="246" w:lineRule="auto"/>
            </w:pPr>
          </w:p>
          <w:p w14:paraId="23D8E123">
            <w:pPr>
              <w:spacing w:line="246" w:lineRule="auto"/>
            </w:pPr>
          </w:p>
          <w:p w14:paraId="0F9C2C41">
            <w:pPr>
              <w:spacing w:line="246" w:lineRule="auto"/>
            </w:pPr>
          </w:p>
          <w:p w14:paraId="453DE4E4">
            <w:pPr>
              <w:spacing w:line="246" w:lineRule="auto"/>
            </w:pPr>
          </w:p>
          <w:p w14:paraId="7FFE1F28">
            <w:pPr>
              <w:spacing w:line="246" w:lineRule="auto"/>
            </w:pPr>
          </w:p>
          <w:p w14:paraId="7DD1F8D7">
            <w:pPr>
              <w:spacing w:line="246" w:lineRule="auto"/>
            </w:pPr>
          </w:p>
          <w:p w14:paraId="7CE56169">
            <w:pPr>
              <w:spacing w:line="246" w:lineRule="auto"/>
            </w:pPr>
          </w:p>
          <w:p w14:paraId="750C97BF">
            <w:pPr>
              <w:spacing w:line="246" w:lineRule="auto"/>
            </w:pPr>
          </w:p>
          <w:p w14:paraId="0D9AB4C0">
            <w:pPr>
              <w:spacing w:line="246" w:lineRule="auto"/>
            </w:pPr>
          </w:p>
          <w:p w14:paraId="09F85759">
            <w:pPr>
              <w:spacing w:line="246" w:lineRule="auto"/>
            </w:pPr>
          </w:p>
          <w:p w14:paraId="7708B804">
            <w:pPr>
              <w:spacing w:line="246" w:lineRule="auto"/>
            </w:pPr>
          </w:p>
          <w:p w14:paraId="68EC7592">
            <w:pPr>
              <w:spacing w:line="246" w:lineRule="auto"/>
            </w:pPr>
          </w:p>
          <w:p w14:paraId="57F0AAC8">
            <w:pPr>
              <w:spacing w:line="246" w:lineRule="auto"/>
            </w:pPr>
          </w:p>
          <w:p w14:paraId="1FA431FA">
            <w:pPr>
              <w:spacing w:before="60" w:line="186" w:lineRule="auto"/>
              <w:ind w:left="316"/>
              <w:rPr>
                <w:rFonts w:ascii="Times New Roman" w:hAnsi="Times New Roman" w:eastAsia="Times New Roman" w:cs="Times New Roman"/>
              </w:rPr>
            </w:pPr>
            <w:r>
              <w:rPr>
                <w:rFonts w:ascii="Times New Roman" w:hAnsi="Times New Roman" w:eastAsia="Times New Roman" w:cs="Times New Roman"/>
              </w:rPr>
              <w:t>1</w:t>
            </w:r>
          </w:p>
        </w:tc>
        <w:tc>
          <w:tcPr>
            <w:tcW w:w="1318" w:type="dxa"/>
            <w:tcBorders>
              <w:bottom w:val="single" w:color="000000" w:sz="6" w:space="0"/>
            </w:tcBorders>
          </w:tcPr>
          <w:p w14:paraId="11CA38CB">
            <w:pPr>
              <w:spacing w:line="251" w:lineRule="auto"/>
              <w:rPr>
                <w:lang w:eastAsia="zh-CN"/>
              </w:rPr>
            </w:pPr>
          </w:p>
          <w:p w14:paraId="2F23B26A">
            <w:pPr>
              <w:spacing w:line="251" w:lineRule="auto"/>
              <w:rPr>
                <w:lang w:eastAsia="zh-CN"/>
              </w:rPr>
            </w:pPr>
          </w:p>
          <w:p w14:paraId="2901A2C1">
            <w:pPr>
              <w:spacing w:line="252" w:lineRule="auto"/>
              <w:rPr>
                <w:lang w:eastAsia="zh-CN"/>
              </w:rPr>
            </w:pPr>
          </w:p>
          <w:p w14:paraId="5A3B0CB0">
            <w:pPr>
              <w:spacing w:line="252" w:lineRule="auto"/>
              <w:rPr>
                <w:lang w:eastAsia="zh-CN"/>
              </w:rPr>
            </w:pPr>
          </w:p>
          <w:p w14:paraId="0C2571A3">
            <w:pPr>
              <w:spacing w:line="252" w:lineRule="auto"/>
              <w:rPr>
                <w:lang w:eastAsia="zh-CN"/>
              </w:rPr>
            </w:pPr>
          </w:p>
          <w:p w14:paraId="724D40B0">
            <w:pPr>
              <w:spacing w:line="252" w:lineRule="auto"/>
              <w:rPr>
                <w:lang w:eastAsia="zh-CN"/>
              </w:rPr>
            </w:pPr>
          </w:p>
          <w:p w14:paraId="02D14866">
            <w:pPr>
              <w:spacing w:line="252" w:lineRule="auto"/>
              <w:rPr>
                <w:lang w:eastAsia="zh-CN"/>
              </w:rPr>
            </w:pPr>
          </w:p>
          <w:p w14:paraId="478175BC">
            <w:pPr>
              <w:spacing w:line="252" w:lineRule="auto"/>
              <w:rPr>
                <w:lang w:eastAsia="zh-CN"/>
              </w:rPr>
            </w:pPr>
          </w:p>
          <w:p w14:paraId="4B5AF032">
            <w:pPr>
              <w:spacing w:line="252" w:lineRule="auto"/>
              <w:rPr>
                <w:lang w:eastAsia="zh-CN"/>
              </w:rPr>
            </w:pPr>
          </w:p>
          <w:p w14:paraId="2DEC9A41">
            <w:pPr>
              <w:spacing w:line="252" w:lineRule="auto"/>
              <w:rPr>
                <w:lang w:eastAsia="zh-CN"/>
              </w:rPr>
            </w:pPr>
          </w:p>
          <w:p w14:paraId="389660E0">
            <w:pPr>
              <w:spacing w:line="252" w:lineRule="auto"/>
              <w:rPr>
                <w:lang w:eastAsia="zh-CN"/>
              </w:rPr>
            </w:pPr>
          </w:p>
          <w:p w14:paraId="073E3221">
            <w:pPr>
              <w:spacing w:line="252" w:lineRule="auto"/>
              <w:rPr>
                <w:lang w:eastAsia="zh-CN"/>
              </w:rPr>
            </w:pPr>
          </w:p>
          <w:p w14:paraId="295EBBFF">
            <w:pPr>
              <w:pStyle w:val="10"/>
              <w:spacing w:line="192" w:lineRule="auto"/>
              <w:ind w:left="28" w:right="28"/>
              <w:jc w:val="both"/>
              <w:rPr>
                <w:lang w:eastAsia="zh-CN"/>
              </w:rPr>
            </w:pPr>
            <w:r>
              <w:rPr>
                <w:rFonts w:ascii="Times New Roman" w:hAnsi="Times New Roman" w:eastAsia="仿宋_GB2312" w:cs="Times New Roman"/>
                <w:snapToGrid/>
                <w:kern w:val="2"/>
                <w:lang w:eastAsia="zh-CN"/>
              </w:rPr>
              <w:t>食品生产经 营者从事食 品生产、销 售、餐饮服务 应当依法取 得许可</w:t>
            </w:r>
          </w:p>
        </w:tc>
        <w:tc>
          <w:tcPr>
            <w:tcW w:w="2310" w:type="dxa"/>
            <w:tcBorders>
              <w:bottom w:val="single" w:color="000000" w:sz="6" w:space="0"/>
            </w:tcBorders>
          </w:tcPr>
          <w:p w14:paraId="6740E716">
            <w:pPr>
              <w:spacing w:line="265" w:lineRule="auto"/>
              <w:rPr>
                <w:lang w:eastAsia="zh-CN"/>
              </w:rPr>
            </w:pPr>
          </w:p>
          <w:p w14:paraId="136E3148">
            <w:pPr>
              <w:spacing w:line="265" w:lineRule="auto"/>
              <w:rPr>
                <w:lang w:eastAsia="zh-CN"/>
              </w:rPr>
            </w:pPr>
          </w:p>
          <w:p w14:paraId="125A853D">
            <w:pPr>
              <w:spacing w:line="265" w:lineRule="auto"/>
              <w:rPr>
                <w:lang w:eastAsia="zh-CN"/>
              </w:rPr>
            </w:pPr>
          </w:p>
          <w:p w14:paraId="61BD5FD8">
            <w:pPr>
              <w:spacing w:line="265" w:lineRule="auto"/>
              <w:rPr>
                <w:lang w:eastAsia="zh-CN"/>
              </w:rPr>
            </w:pPr>
          </w:p>
          <w:p w14:paraId="07739302">
            <w:pPr>
              <w:spacing w:line="265" w:lineRule="auto"/>
              <w:rPr>
                <w:lang w:eastAsia="zh-CN"/>
              </w:rPr>
            </w:pPr>
          </w:p>
          <w:p w14:paraId="1D997431">
            <w:pPr>
              <w:spacing w:line="265" w:lineRule="auto"/>
              <w:rPr>
                <w:lang w:eastAsia="zh-CN"/>
              </w:rPr>
            </w:pPr>
          </w:p>
          <w:p w14:paraId="42151021">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1.未取得许可从事 食品生产经营活动；</w:t>
            </w:r>
          </w:p>
          <w:p w14:paraId="045816FF">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2.食品生产经营时 间超过许可证载明的有 效期限；</w:t>
            </w:r>
          </w:p>
          <w:p w14:paraId="66E73FBA">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3.食品经营许可证 载 明的事 项发 生变化 的， 食品经营者未在变 化后十个工作日内申请 变更食品经营许可；</w:t>
            </w:r>
          </w:p>
          <w:p w14:paraId="6E9351C6">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4.食品经营者地址 迁移，未重新申请食品 经营许可；</w:t>
            </w:r>
          </w:p>
          <w:p w14:paraId="451B0A21">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5.伪造涂改、倒卖、 出租、出借、转让食品  生产经营许可证。</w:t>
            </w:r>
          </w:p>
          <w:p w14:paraId="26CA8C22">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如：某食品企业未 经许可从事食品生产。</w:t>
            </w:r>
          </w:p>
        </w:tc>
        <w:tc>
          <w:tcPr>
            <w:tcW w:w="1080" w:type="dxa"/>
            <w:tcBorders>
              <w:bottom w:val="single" w:color="000000" w:sz="6" w:space="0"/>
            </w:tcBorders>
          </w:tcPr>
          <w:p w14:paraId="3F8657A7">
            <w:pPr>
              <w:spacing w:line="241" w:lineRule="auto"/>
              <w:rPr>
                <w:lang w:eastAsia="zh-CN"/>
              </w:rPr>
            </w:pPr>
          </w:p>
          <w:p w14:paraId="11D853A3">
            <w:pPr>
              <w:spacing w:line="241" w:lineRule="auto"/>
              <w:rPr>
                <w:lang w:eastAsia="zh-CN"/>
              </w:rPr>
            </w:pPr>
          </w:p>
          <w:p w14:paraId="5C2B1F26">
            <w:pPr>
              <w:spacing w:line="241" w:lineRule="auto"/>
              <w:rPr>
                <w:lang w:eastAsia="zh-CN"/>
              </w:rPr>
            </w:pPr>
          </w:p>
          <w:p w14:paraId="1542C876">
            <w:pPr>
              <w:spacing w:line="241" w:lineRule="auto"/>
              <w:rPr>
                <w:lang w:eastAsia="zh-CN"/>
              </w:rPr>
            </w:pPr>
          </w:p>
          <w:p w14:paraId="7AAB55DA">
            <w:pPr>
              <w:spacing w:line="241" w:lineRule="auto"/>
              <w:rPr>
                <w:lang w:eastAsia="zh-CN"/>
              </w:rPr>
            </w:pPr>
          </w:p>
          <w:p w14:paraId="6A9D80BE">
            <w:pPr>
              <w:spacing w:line="241" w:lineRule="auto"/>
              <w:rPr>
                <w:lang w:eastAsia="zh-CN"/>
              </w:rPr>
            </w:pPr>
          </w:p>
          <w:p w14:paraId="061782A6">
            <w:pPr>
              <w:spacing w:line="241" w:lineRule="auto"/>
              <w:rPr>
                <w:lang w:eastAsia="zh-CN"/>
              </w:rPr>
            </w:pPr>
          </w:p>
          <w:p w14:paraId="3DDF79AD">
            <w:pPr>
              <w:spacing w:line="241" w:lineRule="auto"/>
              <w:rPr>
                <w:lang w:eastAsia="zh-CN"/>
              </w:rPr>
            </w:pPr>
          </w:p>
          <w:p w14:paraId="376F0F6A">
            <w:pPr>
              <w:spacing w:line="241" w:lineRule="auto"/>
              <w:rPr>
                <w:lang w:eastAsia="zh-CN"/>
              </w:rPr>
            </w:pPr>
          </w:p>
          <w:p w14:paraId="16DC37C5">
            <w:pPr>
              <w:spacing w:line="241" w:lineRule="auto"/>
              <w:rPr>
                <w:lang w:eastAsia="zh-CN"/>
              </w:rPr>
            </w:pPr>
          </w:p>
          <w:p w14:paraId="1109989A">
            <w:pPr>
              <w:spacing w:line="241" w:lineRule="auto"/>
              <w:rPr>
                <w:lang w:eastAsia="zh-CN"/>
              </w:rPr>
            </w:pPr>
          </w:p>
          <w:p w14:paraId="5169165B">
            <w:pPr>
              <w:spacing w:line="242" w:lineRule="auto"/>
              <w:rPr>
                <w:lang w:eastAsia="zh-CN"/>
              </w:rPr>
            </w:pPr>
          </w:p>
          <w:p w14:paraId="5C3D6243">
            <w:pPr>
              <w:spacing w:line="242" w:lineRule="auto"/>
              <w:rPr>
                <w:lang w:eastAsia="zh-CN"/>
              </w:rPr>
            </w:pPr>
          </w:p>
          <w:p w14:paraId="3169493E">
            <w:pPr>
              <w:spacing w:line="242" w:lineRule="auto"/>
              <w:rPr>
                <w:lang w:eastAsia="zh-CN"/>
              </w:rPr>
            </w:pPr>
          </w:p>
          <w:p w14:paraId="56C48D81">
            <w:pPr>
              <w:spacing w:line="242" w:lineRule="auto"/>
              <w:rPr>
                <w:lang w:eastAsia="zh-CN"/>
              </w:rPr>
            </w:pPr>
          </w:p>
          <w:p w14:paraId="66A6378C">
            <w:pPr>
              <w:pStyle w:val="10"/>
              <w:spacing w:before="90" w:line="226" w:lineRule="auto"/>
              <w:ind w:left="62"/>
            </w:pPr>
            <w:r>
              <w:rPr>
                <w:spacing w:val="31"/>
              </w:rPr>
              <w:t>☆☆☆☆☆</w:t>
            </w:r>
          </w:p>
        </w:tc>
        <w:tc>
          <w:tcPr>
            <w:tcW w:w="4125" w:type="dxa"/>
            <w:tcBorders>
              <w:bottom w:val="single" w:color="000000" w:sz="6" w:space="0"/>
            </w:tcBorders>
          </w:tcPr>
          <w:p w14:paraId="27C2F913">
            <w:pPr>
              <w:pStyle w:val="10"/>
              <w:spacing w:line="192" w:lineRule="auto"/>
              <w:ind w:left="40" w:right="18" w:firstLine="433"/>
              <w:jc w:val="both"/>
              <w:rPr>
                <w:rFonts w:ascii="Times New Roman" w:hAnsi="Times New Roman" w:eastAsia="仿宋_GB2312" w:cs="Times New Roman"/>
                <w:b/>
                <w:bCs/>
                <w:snapToGrid/>
                <w:kern w:val="2"/>
                <w:lang w:eastAsia="zh-CN"/>
              </w:rPr>
            </w:pPr>
          </w:p>
          <w:p w14:paraId="2A0EC84F">
            <w:pPr>
              <w:pStyle w:val="10"/>
              <w:spacing w:line="192" w:lineRule="auto"/>
              <w:ind w:left="40" w:right="18" w:firstLine="43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《中华人民共和国食品安全法》</w:t>
            </w:r>
          </w:p>
          <w:p w14:paraId="7657DF19">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第一百二十二条第一款   违反本法规定， 未取得食品生产经营许可从事食品生产经营 活动， 或者未取得食品添加剂生产许可从事食 品添加剂生产活动的，  由县级以上人民政府食 品安全监督管理部门没收违法所得和违法生 产经营的食品、食品添加剂以及用于违法生产 经营的工具、设备、原料等物品； 违法生产经 营的食品、食品添加剂货值金额不足一万元 的， 并处五万元以上十万元以下罚款；  货值金 额一万元以上的， 并处货值金额十倍以上二十 倍以下罚款。</w:t>
            </w:r>
          </w:p>
          <w:p w14:paraId="0B71B7B7">
            <w:pPr>
              <w:pStyle w:val="10"/>
              <w:spacing w:line="192" w:lineRule="auto"/>
              <w:ind w:left="40" w:right="18" w:firstLine="43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《食品经营许可和备案管理办法》</w:t>
            </w:r>
          </w:p>
          <w:p w14:paraId="28A0D2BE">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第五十二条   未取得食品经营许可从事 食品经营活动的，  由县级以上地方市场监督管 理部门依照《中华人民共和国食品安全法》第 一百二十二条的规定给予处罚。</w:t>
            </w:r>
          </w:p>
          <w:p w14:paraId="5744FC00">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食品经营者地址迁移， 不在原许可的经营  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p>
          <w:p w14:paraId="487E8A05">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食品经营许可证载明的主体业态、经营项  目等许可事项发生变化，食品经营者未按照规  定申请变更的，由县级以上地方市场监督管理  部门依照《中华人民共和国食品安全法》第一  百二十二条的规定给予处罚。但是，有下列情  形之一，依照《中华人民共和国行政处罚法》 第三十二条、第三十三条的规定从轻、减轻或  者不予行政处罚：</w:t>
            </w:r>
          </w:p>
        </w:tc>
        <w:tc>
          <w:tcPr>
            <w:tcW w:w="2715" w:type="dxa"/>
            <w:tcBorders>
              <w:bottom w:val="single" w:color="000000" w:sz="6" w:space="0"/>
            </w:tcBorders>
          </w:tcPr>
          <w:p w14:paraId="7F877FEA">
            <w:pPr>
              <w:spacing w:line="318" w:lineRule="auto"/>
              <w:rPr>
                <w:lang w:eastAsia="zh-CN"/>
              </w:rPr>
            </w:pPr>
          </w:p>
          <w:p w14:paraId="60B97666">
            <w:pPr>
              <w:spacing w:line="319" w:lineRule="auto"/>
              <w:rPr>
                <w:lang w:eastAsia="zh-CN"/>
              </w:rPr>
            </w:pPr>
          </w:p>
          <w:p w14:paraId="39EA0CD0">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1.从事食品生产、食品销售、 餐饮服务，应依法取得许可，不得伪造、涂改、倒卖、出租、出  借、转让许可证。销售食用农产品或仅销售预包装食品的，不需要取得食品经营许可证。仅销售预包装食品的，应报所在地市场  监管部门备案。</w:t>
            </w:r>
          </w:p>
          <w:p w14:paraId="04503C7F">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2.食品生产经营者不得超出 许可项目开展生产经营活动。许可事项发生变化的，应在变化后 10个工作日内向原发证的市场监 管部门申请变更许可。</w:t>
            </w:r>
          </w:p>
          <w:p w14:paraId="05A10CFE">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3.食品经营者需要延续依法 取得的食品经营许可有效期的，应当在该食品经营许可有效期届满前九十个工作日至十五个工作 日期间，向原发证的市场监督管 理部门提出申请。在食品经营许 可有效期届满前十五个工作日内 提出延续许可申请的，  原食品经 营许可有效期届满后，食品经营 者应当暂停食品经营活动，原发 证的市场监督管理部门作出准予 延续的决定后，方可继续开展食 品经营活动。</w:t>
            </w:r>
          </w:p>
        </w:tc>
        <w:tc>
          <w:tcPr>
            <w:tcW w:w="1242" w:type="dxa"/>
            <w:tcBorders>
              <w:bottom w:val="single" w:color="000000" w:sz="6" w:space="0"/>
              <w:right w:val="single" w:color="000000" w:sz="6" w:space="0"/>
            </w:tcBorders>
          </w:tcPr>
          <w:p w14:paraId="2C77C394">
            <w:pPr>
              <w:spacing w:line="250" w:lineRule="auto"/>
              <w:rPr>
                <w:lang w:eastAsia="zh-CN"/>
              </w:rPr>
            </w:pPr>
          </w:p>
          <w:p w14:paraId="062CC6D2">
            <w:pPr>
              <w:spacing w:line="250" w:lineRule="auto"/>
              <w:rPr>
                <w:lang w:eastAsia="zh-CN"/>
              </w:rPr>
            </w:pPr>
          </w:p>
          <w:p w14:paraId="266E71C1">
            <w:pPr>
              <w:spacing w:line="250" w:lineRule="auto"/>
              <w:rPr>
                <w:lang w:eastAsia="zh-CN"/>
              </w:rPr>
            </w:pPr>
          </w:p>
          <w:p w14:paraId="3F0744A5">
            <w:pPr>
              <w:spacing w:line="250" w:lineRule="auto"/>
              <w:rPr>
                <w:lang w:eastAsia="zh-CN"/>
              </w:rPr>
            </w:pPr>
          </w:p>
          <w:p w14:paraId="0E2EB86E">
            <w:pPr>
              <w:spacing w:line="251" w:lineRule="auto"/>
              <w:rPr>
                <w:lang w:eastAsia="zh-CN"/>
              </w:rPr>
            </w:pPr>
          </w:p>
          <w:p w14:paraId="76B74833">
            <w:pPr>
              <w:spacing w:line="251" w:lineRule="auto"/>
              <w:rPr>
                <w:lang w:eastAsia="zh-CN"/>
              </w:rPr>
            </w:pPr>
          </w:p>
          <w:p w14:paraId="17D7E7E4">
            <w:pPr>
              <w:spacing w:line="251" w:lineRule="auto"/>
              <w:rPr>
                <w:lang w:eastAsia="zh-CN"/>
              </w:rPr>
            </w:pPr>
          </w:p>
          <w:p w14:paraId="3D197163">
            <w:pPr>
              <w:spacing w:line="251" w:lineRule="auto"/>
              <w:rPr>
                <w:lang w:eastAsia="zh-CN"/>
              </w:rPr>
            </w:pPr>
          </w:p>
          <w:p w14:paraId="4BAFEF8E">
            <w:pPr>
              <w:spacing w:line="251" w:lineRule="auto"/>
              <w:rPr>
                <w:lang w:eastAsia="zh-CN"/>
              </w:rPr>
            </w:pPr>
          </w:p>
          <w:p w14:paraId="17DF8B1E">
            <w:pPr>
              <w:spacing w:line="251" w:lineRule="auto"/>
              <w:rPr>
                <w:lang w:eastAsia="zh-CN"/>
              </w:rPr>
            </w:pPr>
          </w:p>
          <w:p w14:paraId="0A9B623C">
            <w:pPr>
              <w:spacing w:line="251" w:lineRule="auto"/>
              <w:rPr>
                <w:lang w:eastAsia="zh-CN"/>
              </w:rPr>
            </w:pPr>
          </w:p>
          <w:p w14:paraId="52D225B6">
            <w:pPr>
              <w:spacing w:line="251" w:lineRule="auto"/>
              <w:rPr>
                <w:lang w:eastAsia="zh-CN"/>
              </w:rPr>
            </w:pPr>
          </w:p>
          <w:p w14:paraId="1A06AAFE">
            <w:pPr>
              <w:spacing w:line="251" w:lineRule="auto"/>
              <w:rPr>
                <w:lang w:eastAsia="zh-CN"/>
              </w:rPr>
            </w:pPr>
          </w:p>
          <w:p w14:paraId="6A0108F4">
            <w:pPr>
              <w:pStyle w:val="10"/>
              <w:spacing w:before="90" w:line="172" w:lineRule="auto"/>
              <w:ind w:left="39" w:right="20"/>
              <w:jc w:val="center"/>
              <w:rPr>
                <w:lang w:eastAsia="zh-CN"/>
              </w:rPr>
            </w:pPr>
            <w:r>
              <w:rPr>
                <w:rFonts w:hint="eastAsia" w:ascii="Times New Roman" w:hAnsi="Times New Roman" w:eastAsia="仿宋_GB2312" w:cs="Times New Roman"/>
                <w:snapToGrid/>
                <w:kern w:val="2"/>
                <w:lang w:eastAsia="zh-CN"/>
              </w:rPr>
              <w:t>食品科</w:t>
            </w:r>
          </w:p>
        </w:tc>
      </w:tr>
    </w:tbl>
    <w:p w14:paraId="125CBF5B">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33"/>
        <w:gridCol w:w="2310"/>
        <w:gridCol w:w="1065"/>
        <w:gridCol w:w="4059"/>
        <w:gridCol w:w="2766"/>
        <w:gridCol w:w="1257"/>
      </w:tblGrid>
      <w:tr w14:paraId="56529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8" w:type="dxa"/>
            <w:tcBorders>
              <w:top w:val="single" w:color="000000" w:sz="6" w:space="0"/>
              <w:left w:val="single" w:color="000000" w:sz="6" w:space="0"/>
            </w:tcBorders>
          </w:tcPr>
          <w:p w14:paraId="14ABD62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33" w:type="dxa"/>
            <w:tcBorders>
              <w:top w:val="single" w:color="000000" w:sz="6" w:space="0"/>
            </w:tcBorders>
          </w:tcPr>
          <w:p w14:paraId="5470238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5484595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065" w:type="dxa"/>
            <w:tcBorders>
              <w:top w:val="single" w:color="000000" w:sz="6" w:space="0"/>
            </w:tcBorders>
          </w:tcPr>
          <w:p w14:paraId="578DEE3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59" w:type="dxa"/>
            <w:tcBorders>
              <w:top w:val="single" w:color="000000" w:sz="6" w:space="0"/>
            </w:tcBorders>
          </w:tcPr>
          <w:p w14:paraId="149A1908">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66" w:type="dxa"/>
            <w:tcBorders>
              <w:top w:val="single" w:color="000000" w:sz="6" w:space="0"/>
            </w:tcBorders>
          </w:tcPr>
          <w:p w14:paraId="5AC9243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57" w:type="dxa"/>
            <w:tcBorders>
              <w:top w:val="single" w:color="000000" w:sz="6" w:space="0"/>
              <w:right w:val="single" w:color="000000" w:sz="6" w:space="0"/>
            </w:tcBorders>
          </w:tcPr>
          <w:p w14:paraId="0F5F69E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69869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9" w:hRule="atLeast"/>
        </w:trPr>
        <w:tc>
          <w:tcPr>
            <w:tcW w:w="708" w:type="dxa"/>
            <w:tcBorders>
              <w:left w:val="single" w:color="000000" w:sz="6" w:space="0"/>
            </w:tcBorders>
          </w:tcPr>
          <w:p w14:paraId="2D71241A"/>
        </w:tc>
        <w:tc>
          <w:tcPr>
            <w:tcW w:w="1333" w:type="dxa"/>
          </w:tcPr>
          <w:p w14:paraId="7C3B0F82"/>
        </w:tc>
        <w:tc>
          <w:tcPr>
            <w:tcW w:w="2310" w:type="dxa"/>
          </w:tcPr>
          <w:p w14:paraId="58149F0C"/>
        </w:tc>
        <w:tc>
          <w:tcPr>
            <w:tcW w:w="1065" w:type="dxa"/>
          </w:tcPr>
          <w:p w14:paraId="179F283D"/>
        </w:tc>
        <w:tc>
          <w:tcPr>
            <w:tcW w:w="4059" w:type="dxa"/>
          </w:tcPr>
          <w:p w14:paraId="0536D1AC">
            <w:pPr>
              <w:pStyle w:val="10"/>
              <w:spacing w:line="192" w:lineRule="auto"/>
              <w:ind w:left="40" w:right="18" w:firstLine="433"/>
              <w:jc w:val="both"/>
              <w:rPr>
                <w:rFonts w:ascii="Times New Roman" w:hAnsi="Times New Roman" w:eastAsia="仿宋_GB2312" w:cs="Times New Roman"/>
                <w:snapToGrid/>
                <w:kern w:val="2"/>
                <w:lang w:eastAsia="zh-CN"/>
              </w:rPr>
            </w:pPr>
          </w:p>
          <w:p w14:paraId="7641F0C0">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（一）主体业态、经营项目发生变化，  但 食品安全风险等级未升高的；</w:t>
            </w:r>
          </w:p>
          <w:p w14:paraId="7607127A">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（二）增加经营项目类型，  但增加的经营 项目所需的经营条件被已经取得许可的经营 项目涵盖的；</w:t>
            </w:r>
          </w:p>
          <w:p w14:paraId="7822AE65">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（三）违法行为轻微，  未对消费者人身健 康和生命安全等造成危害后果的；</w:t>
            </w:r>
          </w:p>
          <w:p w14:paraId="04F9F7F1">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（四）法律、法规、规章规定的其他情形。</w:t>
            </w:r>
          </w:p>
          <w:p w14:paraId="6BAF33BA">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食品经营许可证载明的除许可事项以外 的其他事项发生变化， 食品经营者未按照规定 申请变更的，  由县级以上地方市场监督管理部 门责令限期改正；  逾期不改的，  处一千元以上 一万元以下罚款。</w:t>
            </w:r>
          </w:p>
          <w:p w14:paraId="2EE31C5E">
            <w:pPr>
              <w:pStyle w:val="10"/>
              <w:spacing w:line="192" w:lineRule="auto"/>
              <w:ind w:left="40" w:right="18" w:firstLine="43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《食品生产许可管理办法》</w:t>
            </w:r>
          </w:p>
          <w:p w14:paraId="40638414">
            <w:pPr>
              <w:pStyle w:val="10"/>
              <w:spacing w:line="192" w:lineRule="auto"/>
              <w:ind w:left="40" w:right="18" w:firstLine="43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第四十九条   未取得食品生产许可从事 食品生产活动的，  由县级以上地方市场监督管 理部门依照《中华人民共和国食品安全法》第 一百二十二条的规定给予处罚。</w:t>
            </w:r>
          </w:p>
          <w:p w14:paraId="47E70A8B">
            <w:pPr>
              <w:pStyle w:val="10"/>
              <w:spacing w:line="192" w:lineRule="auto"/>
              <w:ind w:left="40" w:right="18" w:firstLine="433"/>
              <w:jc w:val="both"/>
              <w:rPr>
                <w:lang w:eastAsia="zh-CN"/>
              </w:rPr>
            </w:pPr>
            <w:r>
              <w:rPr>
                <w:rFonts w:ascii="Times New Roman" w:hAnsi="Times New Roman" w:eastAsia="仿宋_GB2312" w:cs="Times New Roman"/>
                <w:snapToGrid/>
                <w:kern w:val="2"/>
                <w:lang w:eastAsia="zh-CN"/>
              </w:rPr>
              <w:t>食品生产者生产的食品不属于食品生产 许可证上载明的食品类别的， 视为未取得食品 生产许可从事食品生产活动。</w:t>
            </w:r>
          </w:p>
        </w:tc>
        <w:tc>
          <w:tcPr>
            <w:tcW w:w="2766" w:type="dxa"/>
          </w:tcPr>
          <w:p w14:paraId="3491E50D">
            <w:pPr>
              <w:rPr>
                <w:lang w:eastAsia="zh-CN"/>
              </w:rPr>
            </w:pPr>
          </w:p>
        </w:tc>
        <w:tc>
          <w:tcPr>
            <w:tcW w:w="1257" w:type="dxa"/>
            <w:tcBorders>
              <w:right w:val="single" w:color="000000" w:sz="6" w:space="0"/>
            </w:tcBorders>
          </w:tcPr>
          <w:p w14:paraId="03F56AC2">
            <w:pPr>
              <w:rPr>
                <w:lang w:eastAsia="zh-CN"/>
              </w:rPr>
            </w:pPr>
          </w:p>
        </w:tc>
      </w:tr>
      <w:tr w14:paraId="0762D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3" w:hRule="atLeast"/>
        </w:trPr>
        <w:tc>
          <w:tcPr>
            <w:tcW w:w="708" w:type="dxa"/>
            <w:tcBorders>
              <w:left w:val="single" w:color="000000" w:sz="6" w:space="0"/>
              <w:bottom w:val="single" w:color="000000" w:sz="6" w:space="0"/>
            </w:tcBorders>
          </w:tcPr>
          <w:p w14:paraId="11AFD700">
            <w:pPr>
              <w:spacing w:line="258" w:lineRule="auto"/>
              <w:rPr>
                <w:lang w:eastAsia="zh-CN"/>
              </w:rPr>
            </w:pPr>
          </w:p>
          <w:p w14:paraId="680A0710">
            <w:pPr>
              <w:spacing w:line="258" w:lineRule="auto"/>
              <w:rPr>
                <w:lang w:eastAsia="zh-CN"/>
              </w:rPr>
            </w:pPr>
          </w:p>
          <w:p w14:paraId="05BA5A7D">
            <w:pPr>
              <w:spacing w:line="258" w:lineRule="auto"/>
              <w:rPr>
                <w:lang w:eastAsia="zh-CN"/>
              </w:rPr>
            </w:pPr>
          </w:p>
          <w:p w14:paraId="2BEA9684">
            <w:pPr>
              <w:spacing w:line="258" w:lineRule="auto"/>
              <w:rPr>
                <w:lang w:eastAsia="zh-CN"/>
              </w:rPr>
            </w:pPr>
          </w:p>
          <w:p w14:paraId="45DB30FC">
            <w:pPr>
              <w:spacing w:line="258" w:lineRule="auto"/>
              <w:rPr>
                <w:lang w:eastAsia="zh-CN"/>
              </w:rPr>
            </w:pPr>
          </w:p>
          <w:p w14:paraId="2B9E4EEB">
            <w:pPr>
              <w:spacing w:line="259" w:lineRule="auto"/>
              <w:rPr>
                <w:lang w:eastAsia="zh-CN"/>
              </w:rPr>
            </w:pPr>
          </w:p>
          <w:p w14:paraId="0D88E562">
            <w:pPr>
              <w:spacing w:before="60" w:line="186" w:lineRule="auto"/>
              <w:ind w:left="296"/>
              <w:rPr>
                <w:rFonts w:ascii="Times New Roman" w:hAnsi="Times New Roman" w:eastAsia="Times New Roman" w:cs="Times New Roman"/>
              </w:rPr>
            </w:pPr>
            <w:r>
              <w:rPr>
                <w:rFonts w:ascii="Times New Roman" w:hAnsi="Times New Roman" w:eastAsia="Times New Roman" w:cs="Times New Roman"/>
              </w:rPr>
              <w:t>2</w:t>
            </w:r>
          </w:p>
        </w:tc>
        <w:tc>
          <w:tcPr>
            <w:tcW w:w="1333" w:type="dxa"/>
            <w:tcBorders>
              <w:bottom w:val="single" w:color="000000" w:sz="6" w:space="0"/>
            </w:tcBorders>
          </w:tcPr>
          <w:p w14:paraId="119B6423">
            <w:pPr>
              <w:spacing w:line="321" w:lineRule="auto"/>
              <w:rPr>
                <w:lang w:eastAsia="zh-CN"/>
              </w:rPr>
            </w:pPr>
          </w:p>
          <w:p w14:paraId="72700404">
            <w:pPr>
              <w:spacing w:line="321" w:lineRule="auto"/>
              <w:rPr>
                <w:lang w:eastAsia="zh-CN"/>
              </w:rPr>
            </w:pPr>
          </w:p>
          <w:p w14:paraId="21FD8D81">
            <w:pPr>
              <w:pStyle w:val="10"/>
              <w:spacing w:line="192" w:lineRule="auto"/>
              <w:ind w:left="28" w:right="28" w:firstLine="11"/>
              <w:jc w:val="both"/>
              <w:rPr>
                <w:lang w:eastAsia="zh-CN"/>
              </w:rPr>
            </w:pPr>
            <w:r>
              <w:rPr>
                <w:rFonts w:ascii="Times New Roman" w:hAnsi="Times New Roman" w:eastAsia="仿宋_GB2312" w:cs="Times New Roman"/>
                <w:snapToGrid/>
                <w:kern w:val="2"/>
                <w:lang w:eastAsia="zh-CN"/>
              </w:rPr>
              <w:t>生产经营的 食品中不得 添加药品， 但 是可以添加 按照传统既 是食品又是 中药材的物 质</w:t>
            </w:r>
          </w:p>
        </w:tc>
        <w:tc>
          <w:tcPr>
            <w:tcW w:w="2310" w:type="dxa"/>
            <w:tcBorders>
              <w:bottom w:val="single" w:color="000000" w:sz="6" w:space="0"/>
            </w:tcBorders>
          </w:tcPr>
          <w:p w14:paraId="20E1FE8E">
            <w:pPr>
              <w:spacing w:line="250" w:lineRule="auto"/>
              <w:rPr>
                <w:lang w:eastAsia="zh-CN"/>
              </w:rPr>
            </w:pPr>
          </w:p>
          <w:p w14:paraId="07091DB5">
            <w:pPr>
              <w:spacing w:line="251" w:lineRule="auto"/>
              <w:rPr>
                <w:lang w:eastAsia="zh-CN"/>
              </w:rPr>
            </w:pPr>
          </w:p>
          <w:p w14:paraId="492EBCFD">
            <w:pPr>
              <w:spacing w:line="251" w:lineRule="auto"/>
              <w:rPr>
                <w:lang w:eastAsia="zh-CN"/>
              </w:rPr>
            </w:pPr>
          </w:p>
          <w:p w14:paraId="52496B42">
            <w:pPr>
              <w:spacing w:line="251" w:lineRule="auto"/>
              <w:rPr>
                <w:lang w:eastAsia="zh-CN"/>
              </w:rPr>
            </w:pPr>
          </w:p>
          <w:p w14:paraId="547D686A">
            <w:pPr>
              <w:pStyle w:val="10"/>
              <w:spacing w:line="192" w:lineRule="auto"/>
              <w:ind w:left="40" w:right="17" w:firstLine="41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生产经营违法添加 药品的食品。</w:t>
            </w:r>
          </w:p>
          <w:p w14:paraId="6FDD4E56">
            <w:pPr>
              <w:pStyle w:val="10"/>
              <w:spacing w:line="192" w:lineRule="auto"/>
              <w:ind w:left="40" w:right="17" w:firstLine="414"/>
              <w:jc w:val="both"/>
              <w:rPr>
                <w:lang w:eastAsia="zh-CN"/>
              </w:rPr>
            </w:pPr>
            <w:r>
              <w:rPr>
                <w:rFonts w:ascii="Times New Roman" w:hAnsi="Times New Roman" w:eastAsia="仿宋_GB2312" w:cs="Times New Roman"/>
                <w:snapToGrid/>
                <w:kern w:val="2"/>
                <w:lang w:eastAsia="zh-CN"/>
              </w:rPr>
              <w:t>如：某公司生产添 加醋酸泼尼松（止咳平 喘药品）的茶类饮料。</w:t>
            </w:r>
          </w:p>
        </w:tc>
        <w:tc>
          <w:tcPr>
            <w:tcW w:w="1065" w:type="dxa"/>
            <w:tcBorders>
              <w:bottom w:val="single" w:color="000000" w:sz="6" w:space="0"/>
            </w:tcBorders>
          </w:tcPr>
          <w:p w14:paraId="763EDF6C">
            <w:pPr>
              <w:spacing w:line="246" w:lineRule="auto"/>
              <w:rPr>
                <w:lang w:eastAsia="zh-CN"/>
              </w:rPr>
            </w:pPr>
          </w:p>
          <w:p w14:paraId="26A9010D">
            <w:pPr>
              <w:spacing w:line="246" w:lineRule="auto"/>
              <w:rPr>
                <w:lang w:eastAsia="zh-CN"/>
              </w:rPr>
            </w:pPr>
          </w:p>
          <w:p w14:paraId="5B1CC490">
            <w:pPr>
              <w:spacing w:line="246" w:lineRule="auto"/>
              <w:rPr>
                <w:lang w:eastAsia="zh-CN"/>
              </w:rPr>
            </w:pPr>
          </w:p>
          <w:p w14:paraId="28DBB771">
            <w:pPr>
              <w:spacing w:line="247" w:lineRule="auto"/>
              <w:rPr>
                <w:lang w:eastAsia="zh-CN"/>
              </w:rPr>
            </w:pPr>
          </w:p>
          <w:p w14:paraId="23259E3B">
            <w:pPr>
              <w:spacing w:line="247" w:lineRule="auto"/>
              <w:rPr>
                <w:lang w:eastAsia="zh-CN"/>
              </w:rPr>
            </w:pPr>
          </w:p>
          <w:p w14:paraId="5B76DEA3">
            <w:pPr>
              <w:spacing w:line="247" w:lineRule="auto"/>
              <w:rPr>
                <w:lang w:eastAsia="zh-CN"/>
              </w:rPr>
            </w:pPr>
          </w:p>
          <w:p w14:paraId="1638C497">
            <w:pPr>
              <w:pStyle w:val="10"/>
              <w:spacing w:before="90" w:line="226" w:lineRule="auto"/>
              <w:ind w:left="272"/>
            </w:pPr>
            <w:r>
              <w:rPr>
                <w:spacing w:val="28"/>
              </w:rPr>
              <w:t>☆☆☆</w:t>
            </w:r>
          </w:p>
        </w:tc>
        <w:tc>
          <w:tcPr>
            <w:tcW w:w="4059" w:type="dxa"/>
            <w:tcBorders>
              <w:bottom w:val="single" w:color="000000" w:sz="6" w:space="0"/>
            </w:tcBorders>
          </w:tcPr>
          <w:p w14:paraId="74814AF8">
            <w:pPr>
              <w:pStyle w:val="10"/>
              <w:spacing w:line="192" w:lineRule="auto"/>
              <w:ind w:left="40" w:right="17" w:firstLine="414"/>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《中华人民共和国食品安全法》</w:t>
            </w:r>
          </w:p>
          <w:p w14:paraId="190266F0">
            <w:pPr>
              <w:pStyle w:val="10"/>
              <w:spacing w:line="192" w:lineRule="auto"/>
              <w:ind w:left="40" w:right="17" w:firstLine="41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第一百二十三条第一款第六项   违反本  法规定，有下列情形之一 ，尚不构成犯罪的，由县级以上人民政府食品安全监督管理部门没收违法所得和违法生产经营的食品， 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 拘留：</w:t>
            </w:r>
          </w:p>
          <w:p w14:paraId="3CCE0702">
            <w:pPr>
              <w:pStyle w:val="10"/>
              <w:spacing w:line="192" w:lineRule="auto"/>
              <w:ind w:left="40" w:right="17" w:firstLine="414"/>
              <w:jc w:val="both"/>
              <w:rPr>
                <w:lang w:eastAsia="zh-CN"/>
              </w:rPr>
            </w:pPr>
            <w:r>
              <w:rPr>
                <w:rFonts w:ascii="Times New Roman" w:hAnsi="Times New Roman" w:eastAsia="仿宋_GB2312" w:cs="Times New Roman"/>
                <w:snapToGrid/>
                <w:kern w:val="2"/>
                <w:lang w:eastAsia="zh-CN"/>
              </w:rPr>
              <w:t>（六）生产经营添加药品的食品。</w:t>
            </w:r>
          </w:p>
        </w:tc>
        <w:tc>
          <w:tcPr>
            <w:tcW w:w="2766" w:type="dxa"/>
            <w:tcBorders>
              <w:bottom w:val="single" w:color="000000" w:sz="6" w:space="0"/>
            </w:tcBorders>
          </w:tcPr>
          <w:p w14:paraId="327C6C80">
            <w:pPr>
              <w:spacing w:line="249" w:lineRule="auto"/>
              <w:rPr>
                <w:lang w:eastAsia="zh-CN"/>
              </w:rPr>
            </w:pPr>
          </w:p>
          <w:p w14:paraId="7D9B35E6">
            <w:pPr>
              <w:spacing w:line="250" w:lineRule="auto"/>
              <w:rPr>
                <w:lang w:eastAsia="zh-CN"/>
              </w:rPr>
            </w:pPr>
          </w:p>
          <w:p w14:paraId="6F886FEE">
            <w:pPr>
              <w:spacing w:line="250" w:lineRule="auto"/>
              <w:rPr>
                <w:lang w:eastAsia="zh-CN"/>
              </w:rPr>
            </w:pPr>
          </w:p>
          <w:p w14:paraId="27C834CA">
            <w:pPr>
              <w:spacing w:line="250" w:lineRule="auto"/>
              <w:rPr>
                <w:lang w:eastAsia="zh-CN"/>
              </w:rPr>
            </w:pPr>
          </w:p>
          <w:p w14:paraId="2BD416A2">
            <w:pPr>
              <w:pStyle w:val="10"/>
              <w:spacing w:line="192" w:lineRule="auto"/>
              <w:ind w:left="40" w:right="17" w:firstLine="414"/>
              <w:jc w:val="both"/>
              <w:rPr>
                <w:lang w:eastAsia="zh-CN"/>
              </w:rPr>
            </w:pPr>
            <w:r>
              <w:rPr>
                <w:rFonts w:ascii="Times New Roman" w:hAnsi="Times New Roman" w:eastAsia="仿宋_GB2312" w:cs="Times New Roman"/>
                <w:snapToGrid/>
                <w:kern w:val="2"/>
                <w:lang w:eastAsia="zh-CN"/>
              </w:rPr>
              <w:t>食品生产经营者应按照传统 既是食品又是中药材的物质目录 对食品进行甄别，不得生产经营 添加药品的食品。</w:t>
            </w:r>
          </w:p>
        </w:tc>
        <w:tc>
          <w:tcPr>
            <w:tcW w:w="1257" w:type="dxa"/>
            <w:tcBorders>
              <w:bottom w:val="single" w:color="000000" w:sz="6" w:space="0"/>
              <w:right w:val="single" w:color="000000" w:sz="6" w:space="0"/>
            </w:tcBorders>
          </w:tcPr>
          <w:p w14:paraId="2EEBF2B2">
            <w:pPr>
              <w:spacing w:line="279" w:lineRule="auto"/>
              <w:rPr>
                <w:lang w:eastAsia="zh-CN"/>
              </w:rPr>
            </w:pPr>
          </w:p>
          <w:p w14:paraId="25F040E3">
            <w:pPr>
              <w:spacing w:line="280" w:lineRule="auto"/>
              <w:rPr>
                <w:lang w:eastAsia="zh-CN"/>
              </w:rPr>
            </w:pPr>
          </w:p>
          <w:p w14:paraId="5EEB52B6">
            <w:pPr>
              <w:spacing w:line="280" w:lineRule="auto"/>
              <w:rPr>
                <w:lang w:eastAsia="zh-CN"/>
              </w:rPr>
            </w:pPr>
          </w:p>
          <w:p w14:paraId="6064DBF6">
            <w:pPr>
              <w:spacing w:line="280" w:lineRule="auto"/>
              <w:rPr>
                <w:lang w:eastAsia="zh-CN"/>
              </w:rPr>
            </w:pPr>
          </w:p>
          <w:p w14:paraId="690F3255">
            <w:pPr>
              <w:pStyle w:val="10"/>
              <w:spacing w:before="90" w:line="172" w:lineRule="auto"/>
              <w:ind w:left="39" w:right="20"/>
              <w:jc w:val="center"/>
            </w:pPr>
            <w:r>
              <w:rPr>
                <w:rFonts w:hint="eastAsia" w:ascii="Times New Roman" w:hAnsi="Times New Roman" w:eastAsia="仿宋_GB2312" w:cs="Times New Roman"/>
                <w:snapToGrid/>
                <w:kern w:val="2"/>
                <w:lang w:eastAsia="zh-CN"/>
              </w:rPr>
              <w:t>食品科</w:t>
            </w:r>
          </w:p>
        </w:tc>
      </w:tr>
    </w:tbl>
    <w:p w14:paraId="01D9AEF2">
      <w:pPr>
        <w:spacing w:before="283" w:line="159" w:lineRule="auto"/>
        <w:ind w:left="6155"/>
        <w:rPr>
          <w:rFonts w:ascii="微软雅黑" w:hAnsi="微软雅黑" w:eastAsia="微软雅黑" w:cs="微软雅黑"/>
          <w:sz w:val="30"/>
          <w:szCs w:val="30"/>
        </w:rPr>
        <w:sectPr>
          <w:pgSz w:w="16840" w:h="11900"/>
          <w:pgMar w:top="1011" w:right="1776" w:bottom="0" w:left="1550" w:header="0" w:footer="0" w:gutter="0"/>
          <w:cols w:space="720" w:num="1"/>
        </w:sectPr>
      </w:pPr>
    </w:p>
    <w:p w14:paraId="79770913">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33"/>
        <w:gridCol w:w="2295"/>
        <w:gridCol w:w="1095"/>
        <w:gridCol w:w="4044"/>
        <w:gridCol w:w="2766"/>
        <w:gridCol w:w="1257"/>
      </w:tblGrid>
      <w:tr w14:paraId="65629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8" w:type="dxa"/>
            <w:tcBorders>
              <w:top w:val="single" w:color="000000" w:sz="6" w:space="0"/>
              <w:left w:val="single" w:color="000000" w:sz="6" w:space="0"/>
            </w:tcBorders>
          </w:tcPr>
          <w:p w14:paraId="4A52C0B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33" w:type="dxa"/>
            <w:tcBorders>
              <w:top w:val="single" w:color="000000" w:sz="6" w:space="0"/>
            </w:tcBorders>
          </w:tcPr>
          <w:p w14:paraId="6712948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95" w:type="dxa"/>
            <w:tcBorders>
              <w:top w:val="single" w:color="000000" w:sz="6" w:space="0"/>
            </w:tcBorders>
          </w:tcPr>
          <w:p w14:paraId="5B9D0A7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095" w:type="dxa"/>
            <w:tcBorders>
              <w:top w:val="single" w:color="000000" w:sz="6" w:space="0"/>
            </w:tcBorders>
          </w:tcPr>
          <w:p w14:paraId="4F0A8FB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44" w:type="dxa"/>
            <w:tcBorders>
              <w:top w:val="single" w:color="000000" w:sz="6" w:space="0"/>
            </w:tcBorders>
          </w:tcPr>
          <w:p w14:paraId="0637B4B8">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66" w:type="dxa"/>
            <w:tcBorders>
              <w:top w:val="single" w:color="000000" w:sz="6" w:space="0"/>
            </w:tcBorders>
          </w:tcPr>
          <w:p w14:paraId="6127E04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57" w:type="dxa"/>
            <w:tcBorders>
              <w:top w:val="single" w:color="000000" w:sz="6" w:space="0"/>
              <w:right w:val="single" w:color="000000" w:sz="6" w:space="0"/>
            </w:tcBorders>
          </w:tcPr>
          <w:p w14:paraId="30EA986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2323D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7" w:hRule="atLeast"/>
        </w:trPr>
        <w:tc>
          <w:tcPr>
            <w:tcW w:w="708" w:type="dxa"/>
            <w:tcBorders>
              <w:left w:val="single" w:color="000000" w:sz="6" w:space="0"/>
            </w:tcBorders>
          </w:tcPr>
          <w:p w14:paraId="7D536038"/>
          <w:p w14:paraId="20D2A158"/>
          <w:p w14:paraId="35C98A82"/>
          <w:p w14:paraId="4DCC915D"/>
          <w:p w14:paraId="47D6D4F3">
            <w:pPr>
              <w:spacing w:line="241" w:lineRule="auto"/>
            </w:pPr>
          </w:p>
          <w:p w14:paraId="6CEEACDC">
            <w:pPr>
              <w:spacing w:line="241" w:lineRule="auto"/>
            </w:pPr>
          </w:p>
          <w:p w14:paraId="4D2BD080">
            <w:pPr>
              <w:spacing w:line="241" w:lineRule="auto"/>
            </w:pPr>
          </w:p>
          <w:p w14:paraId="2B2D9AC6">
            <w:pPr>
              <w:spacing w:line="241" w:lineRule="auto"/>
            </w:pPr>
          </w:p>
          <w:p w14:paraId="35BE6F67">
            <w:pPr>
              <w:spacing w:line="241" w:lineRule="auto"/>
            </w:pPr>
          </w:p>
          <w:p w14:paraId="731A9E37">
            <w:pPr>
              <w:spacing w:line="241" w:lineRule="auto"/>
            </w:pPr>
          </w:p>
          <w:p w14:paraId="0895FAEC">
            <w:pPr>
              <w:spacing w:before="60" w:line="186" w:lineRule="auto"/>
              <w:ind w:left="300"/>
              <w:rPr>
                <w:rFonts w:ascii="Times New Roman" w:hAnsi="Times New Roman" w:eastAsia="Times New Roman" w:cs="Times New Roman"/>
              </w:rPr>
            </w:pPr>
            <w:r>
              <w:rPr>
                <w:rFonts w:ascii="Times New Roman" w:hAnsi="Times New Roman" w:eastAsia="Times New Roman" w:cs="Times New Roman"/>
              </w:rPr>
              <w:t>3</w:t>
            </w:r>
          </w:p>
        </w:tc>
        <w:tc>
          <w:tcPr>
            <w:tcW w:w="1333" w:type="dxa"/>
          </w:tcPr>
          <w:p w14:paraId="1C536CD7">
            <w:pPr>
              <w:spacing w:line="265" w:lineRule="auto"/>
              <w:rPr>
                <w:lang w:eastAsia="zh-CN"/>
              </w:rPr>
            </w:pPr>
          </w:p>
          <w:p w14:paraId="63A2E2F2">
            <w:pPr>
              <w:spacing w:line="266" w:lineRule="auto"/>
              <w:rPr>
                <w:lang w:eastAsia="zh-CN"/>
              </w:rPr>
            </w:pPr>
          </w:p>
          <w:p w14:paraId="725D73B2">
            <w:pPr>
              <w:spacing w:line="266" w:lineRule="auto"/>
              <w:rPr>
                <w:lang w:eastAsia="zh-CN"/>
              </w:rPr>
            </w:pPr>
          </w:p>
          <w:p w14:paraId="66EBC4DD">
            <w:pPr>
              <w:spacing w:line="266" w:lineRule="auto"/>
              <w:rPr>
                <w:lang w:eastAsia="zh-CN"/>
              </w:rPr>
            </w:pPr>
          </w:p>
          <w:p w14:paraId="1D94FB32">
            <w:pPr>
              <w:spacing w:line="266" w:lineRule="auto"/>
              <w:rPr>
                <w:lang w:eastAsia="zh-CN"/>
              </w:rPr>
            </w:pPr>
          </w:p>
          <w:p w14:paraId="724FECE6">
            <w:pPr>
              <w:spacing w:line="266" w:lineRule="auto"/>
              <w:rPr>
                <w:lang w:eastAsia="zh-CN"/>
              </w:rPr>
            </w:pPr>
          </w:p>
          <w:p w14:paraId="51F0196B">
            <w:pPr>
              <w:spacing w:line="266" w:lineRule="auto"/>
              <w:rPr>
                <w:lang w:eastAsia="zh-CN"/>
              </w:rPr>
            </w:pPr>
          </w:p>
          <w:p w14:paraId="76D58FA6">
            <w:pPr>
              <w:pStyle w:val="10"/>
              <w:spacing w:before="90" w:line="169" w:lineRule="auto"/>
              <w:ind w:left="24" w:right="28" w:firstLine="17"/>
              <w:jc w:val="both"/>
              <w:rPr>
                <w:lang w:eastAsia="zh-CN"/>
              </w:rPr>
            </w:pPr>
            <w:r>
              <w:rPr>
                <w:rFonts w:ascii="Times New Roman" w:hAnsi="Times New Roman" w:eastAsia="仿宋_GB2312" w:cs="Times New Roman"/>
                <w:snapToGrid/>
                <w:kern w:val="2"/>
                <w:lang w:eastAsia="zh-CN"/>
              </w:rPr>
              <w:t>生产经营的 食品、食品添 加剂应当符 合食品安全 标准</w:t>
            </w:r>
          </w:p>
        </w:tc>
        <w:tc>
          <w:tcPr>
            <w:tcW w:w="2295" w:type="dxa"/>
          </w:tcPr>
          <w:p w14:paraId="18D499F6">
            <w:pPr>
              <w:spacing w:line="273" w:lineRule="auto"/>
              <w:rPr>
                <w:lang w:eastAsia="zh-CN"/>
              </w:rPr>
            </w:pPr>
          </w:p>
          <w:p w14:paraId="52007363">
            <w:pPr>
              <w:spacing w:line="273" w:lineRule="auto"/>
              <w:rPr>
                <w:lang w:eastAsia="zh-CN"/>
              </w:rPr>
            </w:pPr>
          </w:p>
          <w:p w14:paraId="18EC9695">
            <w:pPr>
              <w:pStyle w:val="10"/>
              <w:spacing w:line="192" w:lineRule="auto"/>
              <w:ind w:left="40" w:right="17" w:firstLine="41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生产经营致病性 微生物，农药残留、兽 药残留、生物毒素、重 金属等污染物质以及其 他危害人体健康的物质 含量超过食品安全标准 限量的食品、食品添加 剂；</w:t>
            </w:r>
          </w:p>
          <w:p w14:paraId="4B033AB7">
            <w:pPr>
              <w:pStyle w:val="10"/>
              <w:spacing w:line="192" w:lineRule="auto"/>
              <w:ind w:left="40" w:right="17" w:firstLine="41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生产经营不符合 法律、法规或者食品安 全标准的食品、食品添 加剂。</w:t>
            </w:r>
          </w:p>
          <w:p w14:paraId="4A5EF8DD">
            <w:pPr>
              <w:pStyle w:val="10"/>
              <w:spacing w:line="192" w:lineRule="auto"/>
              <w:ind w:left="40" w:right="17" w:firstLine="414"/>
              <w:jc w:val="both"/>
              <w:rPr>
                <w:lang w:eastAsia="zh-CN"/>
              </w:rPr>
            </w:pPr>
            <w:r>
              <w:rPr>
                <w:rFonts w:ascii="Times New Roman" w:hAnsi="Times New Roman" w:eastAsia="仿宋_GB2312" w:cs="Times New Roman"/>
                <w:snapToGrid/>
                <w:kern w:val="2"/>
                <w:lang w:eastAsia="zh-CN"/>
              </w:rPr>
              <w:t>如：某企业生产的 食品经检验重金属含量 超 过食品 安全 标准限 量。</w:t>
            </w:r>
          </w:p>
        </w:tc>
        <w:tc>
          <w:tcPr>
            <w:tcW w:w="1095" w:type="dxa"/>
          </w:tcPr>
          <w:p w14:paraId="5B394546">
            <w:pPr>
              <w:spacing w:line="259" w:lineRule="auto"/>
              <w:rPr>
                <w:lang w:eastAsia="zh-CN"/>
              </w:rPr>
            </w:pPr>
          </w:p>
          <w:p w14:paraId="5BF377F6">
            <w:pPr>
              <w:spacing w:line="259" w:lineRule="auto"/>
              <w:rPr>
                <w:lang w:eastAsia="zh-CN"/>
              </w:rPr>
            </w:pPr>
          </w:p>
          <w:p w14:paraId="50DB747A">
            <w:pPr>
              <w:spacing w:line="259" w:lineRule="auto"/>
              <w:rPr>
                <w:lang w:eastAsia="zh-CN"/>
              </w:rPr>
            </w:pPr>
          </w:p>
          <w:p w14:paraId="1D4A2EE8">
            <w:pPr>
              <w:spacing w:line="259" w:lineRule="auto"/>
              <w:rPr>
                <w:lang w:eastAsia="zh-CN"/>
              </w:rPr>
            </w:pPr>
          </w:p>
          <w:p w14:paraId="7FC80F29">
            <w:pPr>
              <w:spacing w:line="260" w:lineRule="auto"/>
              <w:rPr>
                <w:lang w:eastAsia="zh-CN"/>
              </w:rPr>
            </w:pPr>
          </w:p>
          <w:p w14:paraId="0DAA325E">
            <w:pPr>
              <w:spacing w:line="260" w:lineRule="auto"/>
              <w:rPr>
                <w:lang w:eastAsia="zh-CN"/>
              </w:rPr>
            </w:pPr>
          </w:p>
          <w:p w14:paraId="035493F6">
            <w:pPr>
              <w:spacing w:line="260" w:lineRule="auto"/>
              <w:rPr>
                <w:lang w:eastAsia="zh-CN"/>
              </w:rPr>
            </w:pPr>
          </w:p>
          <w:p w14:paraId="6AC19154">
            <w:pPr>
              <w:spacing w:line="260" w:lineRule="auto"/>
              <w:rPr>
                <w:lang w:eastAsia="zh-CN"/>
              </w:rPr>
            </w:pPr>
          </w:p>
          <w:p w14:paraId="69B7FD29">
            <w:pPr>
              <w:spacing w:line="260" w:lineRule="auto"/>
              <w:rPr>
                <w:lang w:eastAsia="zh-CN"/>
              </w:rPr>
            </w:pPr>
          </w:p>
          <w:p w14:paraId="4120D3FA">
            <w:pPr>
              <w:pStyle w:val="10"/>
              <w:spacing w:before="90" w:line="226" w:lineRule="auto"/>
              <w:ind w:left="62"/>
            </w:pPr>
            <w:r>
              <w:rPr>
                <w:spacing w:val="31"/>
              </w:rPr>
              <w:t>☆☆☆☆☆</w:t>
            </w:r>
          </w:p>
        </w:tc>
        <w:tc>
          <w:tcPr>
            <w:tcW w:w="4044" w:type="dxa"/>
          </w:tcPr>
          <w:p w14:paraId="09917DB4">
            <w:pPr>
              <w:pStyle w:val="10"/>
              <w:spacing w:line="192" w:lineRule="auto"/>
              <w:ind w:left="40" w:right="17" w:firstLine="414"/>
              <w:jc w:val="both"/>
              <w:rPr>
                <w:rFonts w:ascii="Times New Roman" w:hAnsi="Times New Roman" w:eastAsia="仿宋_GB2312" w:cs="Times New Roman"/>
                <w:b/>
                <w:bCs/>
                <w:snapToGrid/>
                <w:kern w:val="2"/>
                <w:lang w:eastAsia="zh-CN"/>
              </w:rPr>
            </w:pPr>
          </w:p>
          <w:p w14:paraId="251DC72E">
            <w:pPr>
              <w:pStyle w:val="10"/>
              <w:spacing w:line="192" w:lineRule="auto"/>
              <w:ind w:left="40" w:right="17" w:firstLine="414"/>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《中华人民共和国食品安全法》</w:t>
            </w:r>
          </w:p>
          <w:p w14:paraId="4E67B3EE">
            <w:pPr>
              <w:pStyle w:val="10"/>
              <w:spacing w:line="192" w:lineRule="auto"/>
              <w:ind w:left="40" w:right="17" w:firstLine="41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第一百二十四条第一款第一项   违反本 法规定，有下列情形之一 ，尚不构成犯罪的， 由县级以上人民政府食品安全监督管理部门 没收违法所得和违法生产经营的食品、食品添 加剂，并可以没收用于违法生产经营的工具、 设备、原料等物品；  违法生产经营的食品、食 品添加剂货值金额不足一万元的， 并处五万元 以上十万元以下罚款；货值金额一万元以上 的，并处货值金额十倍以上二十倍以下罚款； 情节严重的，吊销许可证：</w:t>
            </w:r>
          </w:p>
          <w:p w14:paraId="5F866A54">
            <w:pPr>
              <w:pStyle w:val="10"/>
              <w:spacing w:line="192" w:lineRule="auto"/>
              <w:ind w:left="40" w:right="17" w:firstLine="41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（一）生产经营致病性微生物， 农药残留、 兽药残留、生物毒素、重金属等污染物质以及  其他危害人体健康的物质含量超过食品安全  标准限量的食品、食品添加剂；</w:t>
            </w:r>
          </w:p>
          <w:p w14:paraId="77CCBE31">
            <w:pPr>
              <w:pStyle w:val="10"/>
              <w:spacing w:line="192" w:lineRule="auto"/>
              <w:ind w:left="40" w:right="17" w:firstLine="414"/>
              <w:jc w:val="both"/>
              <w:rPr>
                <w:lang w:eastAsia="zh-CN"/>
              </w:rPr>
            </w:pPr>
            <w:r>
              <w:rPr>
                <w:rFonts w:ascii="Times New Roman" w:hAnsi="Times New Roman" w:eastAsia="仿宋_GB2312" w:cs="Times New Roman"/>
                <w:snapToGrid/>
                <w:kern w:val="2"/>
                <w:lang w:eastAsia="zh-CN"/>
              </w:rPr>
              <w:t>第一百二十四条第二款    除前款和本法 第一百二十三条、第一百二十五条规定的情形 外， 生产经营不符合法律、法规或者食品安全 标准的食品、食品添加剂的，  依照前款规定给 予处罚。</w:t>
            </w:r>
          </w:p>
        </w:tc>
        <w:tc>
          <w:tcPr>
            <w:tcW w:w="2766" w:type="dxa"/>
          </w:tcPr>
          <w:p w14:paraId="1F1BEA97">
            <w:pPr>
              <w:spacing w:line="427" w:lineRule="auto"/>
              <w:rPr>
                <w:lang w:eastAsia="zh-CN"/>
              </w:rPr>
            </w:pPr>
          </w:p>
          <w:p w14:paraId="457A2C48">
            <w:pPr>
              <w:pStyle w:val="10"/>
              <w:spacing w:line="192" w:lineRule="auto"/>
              <w:ind w:left="40" w:right="17" w:firstLine="41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1.食品、食品添加剂、食品 相关产品的生产企业应严格按照 生产工艺要求生产，做好关键控 制点记录。</w:t>
            </w:r>
          </w:p>
          <w:p w14:paraId="4B3C8EB5">
            <w:pPr>
              <w:pStyle w:val="10"/>
              <w:spacing w:line="192" w:lineRule="auto"/>
              <w:ind w:left="40" w:right="17" w:firstLine="41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2.食品、食品添加剂、食品  相关产品的生产者具备与所检项  目适应的检验室和检验能力的，   检验仪器设备需按期检定；不能  自检的，需委托有资质的检验机  构进行检验； 食品、食品添加剂、 食品相关产品出厂检验合格后方  能出厂。</w:t>
            </w:r>
          </w:p>
          <w:p w14:paraId="2E3D6748">
            <w:pPr>
              <w:pStyle w:val="10"/>
              <w:spacing w:line="192" w:lineRule="auto"/>
              <w:ind w:left="40" w:right="17" w:firstLine="414"/>
              <w:jc w:val="both"/>
              <w:rPr>
                <w:lang w:eastAsia="zh-CN"/>
              </w:rPr>
            </w:pPr>
            <w:r>
              <w:rPr>
                <w:rFonts w:ascii="Times New Roman" w:hAnsi="Times New Roman" w:eastAsia="仿宋_GB2312" w:cs="Times New Roman"/>
                <w:snapToGrid/>
                <w:kern w:val="2"/>
                <w:lang w:eastAsia="zh-CN"/>
              </w:rPr>
              <w:t>3.食品经营者应严格履行进 货查验义务，重点查验供货者的 资质及食品相关合格证明。严格 落实全过程食品安全管理，采取 有效措施，避免交叉污染。</w:t>
            </w:r>
          </w:p>
        </w:tc>
        <w:tc>
          <w:tcPr>
            <w:tcW w:w="1257" w:type="dxa"/>
            <w:tcBorders>
              <w:right w:val="single" w:color="000000" w:sz="6" w:space="0"/>
            </w:tcBorders>
          </w:tcPr>
          <w:p w14:paraId="702016DF">
            <w:pPr>
              <w:spacing w:line="247" w:lineRule="auto"/>
              <w:rPr>
                <w:lang w:eastAsia="zh-CN"/>
              </w:rPr>
            </w:pPr>
          </w:p>
          <w:p w14:paraId="467567EE">
            <w:pPr>
              <w:spacing w:line="247" w:lineRule="auto"/>
              <w:rPr>
                <w:lang w:eastAsia="zh-CN"/>
              </w:rPr>
            </w:pPr>
          </w:p>
          <w:p w14:paraId="7DE30486">
            <w:pPr>
              <w:spacing w:line="247" w:lineRule="auto"/>
              <w:rPr>
                <w:lang w:eastAsia="zh-CN"/>
              </w:rPr>
            </w:pPr>
          </w:p>
          <w:p w14:paraId="4388336E">
            <w:pPr>
              <w:spacing w:line="247" w:lineRule="auto"/>
              <w:rPr>
                <w:lang w:eastAsia="zh-CN"/>
              </w:rPr>
            </w:pPr>
          </w:p>
          <w:p w14:paraId="5F94F20F">
            <w:pPr>
              <w:spacing w:line="247" w:lineRule="auto"/>
              <w:rPr>
                <w:lang w:eastAsia="zh-CN"/>
              </w:rPr>
            </w:pPr>
          </w:p>
          <w:p w14:paraId="53B94792">
            <w:pPr>
              <w:spacing w:line="247" w:lineRule="auto"/>
              <w:rPr>
                <w:lang w:eastAsia="zh-CN"/>
              </w:rPr>
            </w:pPr>
          </w:p>
          <w:p w14:paraId="16B17F0D">
            <w:pPr>
              <w:spacing w:line="247" w:lineRule="auto"/>
              <w:rPr>
                <w:lang w:eastAsia="zh-CN"/>
              </w:rPr>
            </w:pPr>
          </w:p>
          <w:p w14:paraId="5F0A6526">
            <w:pPr>
              <w:spacing w:line="247" w:lineRule="auto"/>
              <w:rPr>
                <w:lang w:eastAsia="zh-CN"/>
              </w:rPr>
            </w:pPr>
          </w:p>
          <w:p w14:paraId="781AD3C4">
            <w:pPr>
              <w:pStyle w:val="10"/>
              <w:spacing w:before="90" w:line="172" w:lineRule="auto"/>
              <w:ind w:left="39" w:right="20"/>
              <w:jc w:val="center"/>
            </w:pPr>
            <w:r>
              <w:rPr>
                <w:rFonts w:hint="eastAsia" w:ascii="Times New Roman" w:hAnsi="Times New Roman" w:eastAsia="仿宋_GB2312" w:cs="Times New Roman"/>
                <w:snapToGrid/>
                <w:kern w:val="2"/>
                <w:lang w:eastAsia="zh-CN"/>
              </w:rPr>
              <w:t>食品科</w:t>
            </w:r>
          </w:p>
        </w:tc>
      </w:tr>
      <w:tr w14:paraId="61F0D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3" w:hRule="atLeast"/>
        </w:trPr>
        <w:tc>
          <w:tcPr>
            <w:tcW w:w="708" w:type="dxa"/>
            <w:tcBorders>
              <w:left w:val="single" w:color="000000" w:sz="6" w:space="0"/>
              <w:bottom w:val="single" w:color="000000" w:sz="6" w:space="0"/>
            </w:tcBorders>
          </w:tcPr>
          <w:p w14:paraId="3F44C366">
            <w:pPr>
              <w:spacing w:line="265" w:lineRule="auto"/>
            </w:pPr>
          </w:p>
          <w:p w14:paraId="368282DC">
            <w:pPr>
              <w:spacing w:line="265" w:lineRule="auto"/>
            </w:pPr>
          </w:p>
          <w:p w14:paraId="0CDBC1B0">
            <w:pPr>
              <w:spacing w:line="265" w:lineRule="auto"/>
            </w:pPr>
          </w:p>
          <w:p w14:paraId="06D78B68">
            <w:pPr>
              <w:spacing w:line="266" w:lineRule="auto"/>
            </w:pPr>
          </w:p>
          <w:p w14:paraId="39621AEE">
            <w:pPr>
              <w:spacing w:line="266" w:lineRule="auto"/>
            </w:pPr>
          </w:p>
          <w:p w14:paraId="3BFD501C">
            <w:pPr>
              <w:spacing w:line="266" w:lineRule="auto"/>
            </w:pPr>
          </w:p>
          <w:p w14:paraId="7A4AC443">
            <w:pPr>
              <w:spacing w:before="60" w:line="186" w:lineRule="auto"/>
              <w:ind w:left="295"/>
              <w:rPr>
                <w:rFonts w:ascii="Times New Roman" w:hAnsi="Times New Roman" w:eastAsia="Times New Roman" w:cs="Times New Roman"/>
              </w:rPr>
            </w:pPr>
            <w:r>
              <w:rPr>
                <w:rFonts w:ascii="Times New Roman" w:hAnsi="Times New Roman" w:eastAsia="Times New Roman" w:cs="Times New Roman"/>
              </w:rPr>
              <w:t>4</w:t>
            </w:r>
          </w:p>
        </w:tc>
        <w:tc>
          <w:tcPr>
            <w:tcW w:w="1333" w:type="dxa"/>
            <w:tcBorders>
              <w:bottom w:val="single" w:color="000000" w:sz="6" w:space="0"/>
            </w:tcBorders>
          </w:tcPr>
          <w:p w14:paraId="4898EA14">
            <w:pPr>
              <w:spacing w:line="348" w:lineRule="auto"/>
              <w:rPr>
                <w:lang w:eastAsia="zh-CN"/>
              </w:rPr>
            </w:pPr>
          </w:p>
          <w:p w14:paraId="2DE5F974">
            <w:pPr>
              <w:spacing w:line="348" w:lineRule="auto"/>
              <w:rPr>
                <w:lang w:eastAsia="zh-CN"/>
              </w:rPr>
            </w:pPr>
          </w:p>
          <w:p w14:paraId="4C59AA9E">
            <w:pPr>
              <w:pStyle w:val="10"/>
              <w:spacing w:line="192" w:lineRule="auto"/>
              <w:ind w:left="23" w:firstLine="6"/>
              <w:jc w:val="both"/>
              <w:rPr>
                <w:lang w:eastAsia="zh-CN"/>
              </w:rPr>
            </w:pPr>
            <w:r>
              <w:rPr>
                <w:rFonts w:ascii="Times New Roman" w:hAnsi="Times New Roman" w:eastAsia="仿宋_GB2312" w:cs="Times New Roman"/>
                <w:snapToGrid/>
                <w:kern w:val="2"/>
                <w:lang w:eastAsia="zh-CN"/>
              </w:rPr>
              <w:t>不得用超过 保质期的食 品原料、食品 添加剂生产 食品、食品添 加剂， 不得经 营上述食品、 食品添加剂</w:t>
            </w:r>
          </w:p>
        </w:tc>
        <w:tc>
          <w:tcPr>
            <w:tcW w:w="2295" w:type="dxa"/>
            <w:tcBorders>
              <w:bottom w:val="single" w:color="000000" w:sz="6" w:space="0"/>
            </w:tcBorders>
          </w:tcPr>
          <w:p w14:paraId="61874763">
            <w:pPr>
              <w:spacing w:line="268" w:lineRule="auto"/>
              <w:rPr>
                <w:lang w:eastAsia="zh-CN"/>
              </w:rPr>
            </w:pPr>
          </w:p>
          <w:p w14:paraId="14D9CD69">
            <w:pPr>
              <w:spacing w:line="269" w:lineRule="auto"/>
              <w:rPr>
                <w:lang w:eastAsia="zh-CN"/>
              </w:rPr>
            </w:pPr>
          </w:p>
          <w:p w14:paraId="449FF652">
            <w:pPr>
              <w:spacing w:line="192" w:lineRule="auto"/>
              <w:rPr>
                <w:rFonts w:ascii="Times New Roman" w:hAnsi="Times New Roman" w:eastAsia="仿宋_GB2312" w:cs="Times New Roman"/>
                <w:snapToGrid/>
                <w:kern w:val="2"/>
                <w:lang w:eastAsia="zh-CN"/>
              </w:rPr>
            </w:pPr>
          </w:p>
          <w:p w14:paraId="57246021">
            <w:pPr>
              <w:pStyle w:val="10"/>
              <w:spacing w:line="192" w:lineRule="auto"/>
              <w:ind w:left="29" w:right="27" w:firstLine="416"/>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使用超过保质期的 食品原材料、调味料等 生产食品或经营上述食 品。</w:t>
            </w:r>
          </w:p>
          <w:p w14:paraId="616DC8B1">
            <w:pPr>
              <w:pStyle w:val="10"/>
              <w:spacing w:line="192" w:lineRule="auto"/>
              <w:ind w:left="28" w:right="27" w:firstLine="426"/>
              <w:jc w:val="both"/>
              <w:rPr>
                <w:lang w:eastAsia="zh-CN"/>
              </w:rPr>
            </w:pPr>
            <w:r>
              <w:rPr>
                <w:rFonts w:ascii="Times New Roman" w:hAnsi="Times New Roman" w:eastAsia="仿宋_GB2312" w:cs="Times New Roman"/>
                <w:snapToGrid/>
                <w:kern w:val="2"/>
                <w:lang w:eastAsia="zh-CN"/>
              </w:rPr>
              <w:t>如：某企业使用超 过保质期的番茄汁生产 调味料。</w:t>
            </w:r>
          </w:p>
        </w:tc>
        <w:tc>
          <w:tcPr>
            <w:tcW w:w="1095" w:type="dxa"/>
            <w:tcBorders>
              <w:bottom w:val="single" w:color="000000" w:sz="6" w:space="0"/>
            </w:tcBorders>
          </w:tcPr>
          <w:p w14:paraId="593FC767">
            <w:pPr>
              <w:spacing w:line="253" w:lineRule="auto"/>
              <w:rPr>
                <w:lang w:eastAsia="zh-CN"/>
              </w:rPr>
            </w:pPr>
          </w:p>
          <w:p w14:paraId="436806F2">
            <w:pPr>
              <w:spacing w:line="253" w:lineRule="auto"/>
              <w:rPr>
                <w:lang w:eastAsia="zh-CN"/>
              </w:rPr>
            </w:pPr>
          </w:p>
          <w:p w14:paraId="04DA5D1C">
            <w:pPr>
              <w:spacing w:line="254" w:lineRule="auto"/>
              <w:rPr>
                <w:lang w:eastAsia="zh-CN"/>
              </w:rPr>
            </w:pPr>
          </w:p>
          <w:p w14:paraId="2574BF98">
            <w:pPr>
              <w:spacing w:line="254" w:lineRule="auto"/>
              <w:rPr>
                <w:lang w:eastAsia="zh-CN"/>
              </w:rPr>
            </w:pPr>
          </w:p>
          <w:p w14:paraId="33F8A1B2">
            <w:pPr>
              <w:spacing w:line="254" w:lineRule="auto"/>
              <w:rPr>
                <w:lang w:eastAsia="zh-CN"/>
              </w:rPr>
            </w:pPr>
          </w:p>
          <w:p w14:paraId="3426D52C">
            <w:pPr>
              <w:spacing w:line="254" w:lineRule="auto"/>
              <w:rPr>
                <w:lang w:eastAsia="zh-CN"/>
              </w:rPr>
            </w:pPr>
          </w:p>
          <w:p w14:paraId="7A4871C3">
            <w:pPr>
              <w:pStyle w:val="10"/>
              <w:spacing w:before="91" w:line="226" w:lineRule="auto"/>
              <w:ind w:left="62"/>
            </w:pPr>
            <w:r>
              <w:rPr>
                <w:spacing w:val="31"/>
              </w:rPr>
              <w:t>☆☆☆☆☆</w:t>
            </w:r>
          </w:p>
        </w:tc>
        <w:tc>
          <w:tcPr>
            <w:tcW w:w="4044" w:type="dxa"/>
            <w:tcBorders>
              <w:bottom w:val="single" w:color="000000" w:sz="6" w:space="0"/>
            </w:tcBorders>
          </w:tcPr>
          <w:p w14:paraId="7D5B5BE8">
            <w:pPr>
              <w:pStyle w:val="10"/>
              <w:spacing w:line="192" w:lineRule="auto"/>
              <w:ind w:left="34" w:right="17" w:firstLine="420"/>
              <w:jc w:val="both"/>
              <w:rPr>
                <w:rFonts w:ascii="Times New Roman" w:hAnsi="Times New Roman" w:eastAsia="仿宋_GB2312" w:cs="Times New Roman"/>
                <w:b/>
                <w:bCs/>
                <w:snapToGrid/>
                <w:kern w:val="2"/>
                <w:lang w:eastAsia="zh-CN"/>
              </w:rPr>
            </w:pPr>
          </w:p>
          <w:p w14:paraId="7890E7D1">
            <w:pPr>
              <w:pStyle w:val="10"/>
              <w:spacing w:line="192" w:lineRule="auto"/>
              <w:ind w:left="34" w:right="17" w:firstLine="42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《中华人民共和国食品安全法》</w:t>
            </w:r>
          </w:p>
          <w:p w14:paraId="2079FD08">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第一百二十四条第一款第二项   违反本 法规定，有下列情形之一 ，尚不构成犯罪的， 由县级以上人民政府食品安全监督管理部门 没收违法所得和违法生产经营的食品、食品添 加剂，并可以没收用于违法生产经营的工具、 设备、原料等物品；  违法生产经营的食品、食 品添加剂货值金额不足一万元的， 并处五万元 以上十万元以下罚款；货值金额一万元以上 的，并处货值金额十倍以上二十倍以下罚款； 情节严重的，吊销许可证：</w:t>
            </w:r>
          </w:p>
          <w:p w14:paraId="6FC764C4">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（二）用超过保质期的食品原料、食品添 加剂生产食品、食品添加剂，  或者经营上述食 品、食品添加剂；</w:t>
            </w:r>
          </w:p>
        </w:tc>
        <w:tc>
          <w:tcPr>
            <w:tcW w:w="2766" w:type="dxa"/>
            <w:tcBorders>
              <w:bottom w:val="single" w:color="000000" w:sz="6" w:space="0"/>
            </w:tcBorders>
          </w:tcPr>
          <w:p w14:paraId="21E72F00">
            <w:pPr>
              <w:spacing w:line="261" w:lineRule="auto"/>
              <w:rPr>
                <w:lang w:eastAsia="zh-CN"/>
              </w:rPr>
            </w:pPr>
          </w:p>
          <w:p w14:paraId="5EFBC9F2">
            <w:pPr>
              <w:spacing w:line="262" w:lineRule="auto"/>
              <w:rPr>
                <w:lang w:eastAsia="zh-CN"/>
              </w:rPr>
            </w:pPr>
          </w:p>
          <w:p w14:paraId="7E1F7AF1">
            <w:pPr>
              <w:spacing w:line="262" w:lineRule="auto"/>
              <w:rPr>
                <w:lang w:eastAsia="zh-CN"/>
              </w:rPr>
            </w:pPr>
          </w:p>
          <w:p w14:paraId="3890E8AA">
            <w:pPr>
              <w:spacing w:line="262" w:lineRule="auto"/>
              <w:rPr>
                <w:lang w:eastAsia="zh-CN"/>
              </w:rPr>
            </w:pPr>
          </w:p>
          <w:p w14:paraId="01EE6AF9">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食品生产经营者应建立食品 原料、食品添加剂管理制度，定 期对食品原料、食品添加剂进行 检查，及时清理过期原料及食品 添加剂。</w:t>
            </w:r>
          </w:p>
        </w:tc>
        <w:tc>
          <w:tcPr>
            <w:tcW w:w="1257" w:type="dxa"/>
            <w:tcBorders>
              <w:bottom w:val="single" w:color="000000" w:sz="6" w:space="0"/>
              <w:right w:val="single" w:color="000000" w:sz="6" w:space="0"/>
            </w:tcBorders>
          </w:tcPr>
          <w:p w14:paraId="05AB2243">
            <w:pPr>
              <w:spacing w:line="290" w:lineRule="auto"/>
              <w:rPr>
                <w:lang w:eastAsia="zh-CN"/>
              </w:rPr>
            </w:pPr>
          </w:p>
          <w:p w14:paraId="14E27611">
            <w:pPr>
              <w:spacing w:line="290" w:lineRule="auto"/>
              <w:rPr>
                <w:lang w:eastAsia="zh-CN"/>
              </w:rPr>
            </w:pPr>
          </w:p>
          <w:p w14:paraId="66D5BB03">
            <w:pPr>
              <w:spacing w:line="291" w:lineRule="auto"/>
              <w:rPr>
                <w:lang w:eastAsia="zh-CN"/>
              </w:rPr>
            </w:pPr>
          </w:p>
          <w:p w14:paraId="52E8B86F">
            <w:pPr>
              <w:spacing w:line="291" w:lineRule="auto"/>
              <w:rPr>
                <w:lang w:eastAsia="zh-CN"/>
              </w:rPr>
            </w:pPr>
          </w:p>
          <w:p w14:paraId="18B4D388">
            <w:pPr>
              <w:pStyle w:val="10"/>
              <w:spacing w:before="90" w:line="172" w:lineRule="auto"/>
              <w:ind w:left="39" w:right="20"/>
              <w:jc w:val="center"/>
            </w:pPr>
            <w:r>
              <w:rPr>
                <w:rFonts w:hint="eastAsia" w:ascii="Times New Roman" w:hAnsi="Times New Roman" w:eastAsia="仿宋_GB2312" w:cs="Times New Roman"/>
                <w:snapToGrid/>
                <w:kern w:val="2"/>
                <w:lang w:eastAsia="zh-CN"/>
              </w:rPr>
              <w:t>食品科</w:t>
            </w:r>
          </w:p>
        </w:tc>
      </w:tr>
    </w:tbl>
    <w:p w14:paraId="7F964F12">
      <w:pPr>
        <w:spacing w:before="346" w:line="159" w:lineRule="auto"/>
        <w:ind w:left="6155"/>
        <w:rPr>
          <w:rFonts w:ascii="微软雅黑" w:hAnsi="微软雅黑" w:eastAsia="微软雅黑" w:cs="微软雅黑"/>
          <w:sz w:val="30"/>
          <w:szCs w:val="30"/>
        </w:rPr>
        <w:sectPr>
          <w:pgSz w:w="16840" w:h="11900"/>
          <w:pgMar w:top="1011" w:right="1776" w:bottom="0" w:left="1550" w:header="0" w:footer="0" w:gutter="0"/>
          <w:cols w:space="720" w:num="1"/>
        </w:sectPr>
      </w:pPr>
    </w:p>
    <w:p w14:paraId="053EADB8">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33"/>
        <w:gridCol w:w="2295"/>
        <w:gridCol w:w="1110"/>
        <w:gridCol w:w="4029"/>
        <w:gridCol w:w="2766"/>
        <w:gridCol w:w="1257"/>
      </w:tblGrid>
      <w:tr w14:paraId="29C3D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8" w:type="dxa"/>
            <w:tcBorders>
              <w:top w:val="single" w:color="000000" w:sz="6" w:space="0"/>
              <w:left w:val="single" w:color="000000" w:sz="6" w:space="0"/>
            </w:tcBorders>
          </w:tcPr>
          <w:p w14:paraId="11F54AB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33" w:type="dxa"/>
            <w:tcBorders>
              <w:top w:val="single" w:color="000000" w:sz="6" w:space="0"/>
            </w:tcBorders>
          </w:tcPr>
          <w:p w14:paraId="276A273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95" w:type="dxa"/>
            <w:tcBorders>
              <w:top w:val="single" w:color="000000" w:sz="6" w:space="0"/>
            </w:tcBorders>
          </w:tcPr>
          <w:p w14:paraId="7E3038F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10" w:type="dxa"/>
            <w:tcBorders>
              <w:top w:val="single" w:color="000000" w:sz="6" w:space="0"/>
            </w:tcBorders>
          </w:tcPr>
          <w:p w14:paraId="20B9FA7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29" w:type="dxa"/>
            <w:tcBorders>
              <w:top w:val="single" w:color="000000" w:sz="6" w:space="0"/>
            </w:tcBorders>
          </w:tcPr>
          <w:p w14:paraId="0230C6EB">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66" w:type="dxa"/>
            <w:tcBorders>
              <w:top w:val="single" w:color="000000" w:sz="6" w:space="0"/>
            </w:tcBorders>
          </w:tcPr>
          <w:p w14:paraId="20E477B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57" w:type="dxa"/>
            <w:tcBorders>
              <w:top w:val="single" w:color="000000" w:sz="6" w:space="0"/>
              <w:right w:val="single" w:color="000000" w:sz="6" w:space="0"/>
            </w:tcBorders>
          </w:tcPr>
          <w:p w14:paraId="76DD6A5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717B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5" w:hRule="atLeast"/>
        </w:trPr>
        <w:tc>
          <w:tcPr>
            <w:tcW w:w="708" w:type="dxa"/>
            <w:tcBorders>
              <w:left w:val="single" w:color="000000" w:sz="6" w:space="0"/>
            </w:tcBorders>
          </w:tcPr>
          <w:p w14:paraId="4D1EA5C4">
            <w:pPr>
              <w:spacing w:line="245" w:lineRule="auto"/>
            </w:pPr>
          </w:p>
          <w:p w14:paraId="35BFCD79">
            <w:pPr>
              <w:spacing w:line="246" w:lineRule="auto"/>
            </w:pPr>
          </w:p>
          <w:p w14:paraId="269D6362">
            <w:pPr>
              <w:spacing w:line="246" w:lineRule="auto"/>
            </w:pPr>
          </w:p>
          <w:p w14:paraId="3C83E4BB">
            <w:pPr>
              <w:spacing w:line="246" w:lineRule="auto"/>
            </w:pPr>
          </w:p>
          <w:p w14:paraId="67033087">
            <w:pPr>
              <w:spacing w:line="246" w:lineRule="auto"/>
            </w:pPr>
          </w:p>
          <w:p w14:paraId="5DD6DFA9">
            <w:pPr>
              <w:spacing w:line="246" w:lineRule="auto"/>
            </w:pPr>
          </w:p>
          <w:p w14:paraId="3A69975F">
            <w:pPr>
              <w:spacing w:line="246" w:lineRule="auto"/>
            </w:pPr>
          </w:p>
          <w:p w14:paraId="4B63EDAB">
            <w:pPr>
              <w:spacing w:line="246" w:lineRule="auto"/>
            </w:pPr>
          </w:p>
          <w:p w14:paraId="53860768">
            <w:pPr>
              <w:spacing w:line="246" w:lineRule="auto"/>
            </w:pPr>
          </w:p>
          <w:p w14:paraId="5C392B00">
            <w:pPr>
              <w:spacing w:before="60" w:line="183" w:lineRule="auto"/>
              <w:ind w:left="302"/>
              <w:rPr>
                <w:rFonts w:ascii="Times New Roman" w:hAnsi="Times New Roman" w:eastAsia="Times New Roman" w:cs="Times New Roman"/>
              </w:rPr>
            </w:pPr>
            <w:r>
              <w:rPr>
                <w:rFonts w:ascii="Times New Roman" w:hAnsi="Times New Roman" w:eastAsia="Times New Roman" w:cs="Times New Roman"/>
              </w:rPr>
              <w:t>5</w:t>
            </w:r>
          </w:p>
        </w:tc>
        <w:tc>
          <w:tcPr>
            <w:tcW w:w="1333" w:type="dxa"/>
          </w:tcPr>
          <w:p w14:paraId="11F2AA1D">
            <w:pPr>
              <w:spacing w:line="277" w:lineRule="auto"/>
              <w:rPr>
                <w:lang w:eastAsia="zh-CN"/>
              </w:rPr>
            </w:pPr>
          </w:p>
          <w:p w14:paraId="6AA8B2DF">
            <w:pPr>
              <w:spacing w:line="278" w:lineRule="auto"/>
              <w:rPr>
                <w:lang w:eastAsia="zh-CN"/>
              </w:rPr>
            </w:pPr>
          </w:p>
          <w:p w14:paraId="0FDB1EF9">
            <w:pPr>
              <w:spacing w:line="278" w:lineRule="auto"/>
              <w:rPr>
                <w:lang w:eastAsia="zh-CN"/>
              </w:rPr>
            </w:pPr>
          </w:p>
          <w:p w14:paraId="47AF55DB">
            <w:pPr>
              <w:spacing w:line="278" w:lineRule="auto"/>
              <w:rPr>
                <w:lang w:eastAsia="zh-CN"/>
              </w:rPr>
            </w:pPr>
          </w:p>
          <w:p w14:paraId="6493464E">
            <w:pPr>
              <w:spacing w:line="278" w:lineRule="auto"/>
              <w:rPr>
                <w:lang w:eastAsia="zh-CN"/>
              </w:rPr>
            </w:pPr>
          </w:p>
          <w:p w14:paraId="600802AA">
            <w:pPr>
              <w:pStyle w:val="10"/>
              <w:spacing w:line="192" w:lineRule="auto"/>
              <w:ind w:left="34" w:right="17" w:firstLine="420"/>
              <w:jc w:val="both"/>
              <w:rPr>
                <w:rFonts w:ascii="Times New Roman" w:hAnsi="Times New Roman" w:eastAsia="仿宋_GB2312" w:cs="Times New Roman"/>
                <w:snapToGrid/>
                <w:kern w:val="2"/>
                <w:lang w:eastAsia="zh-CN"/>
              </w:rPr>
            </w:pPr>
          </w:p>
          <w:p w14:paraId="35200905">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禁止生产经 营超范围、超 限量使用食 品添加剂的 食品</w:t>
            </w:r>
          </w:p>
        </w:tc>
        <w:tc>
          <w:tcPr>
            <w:tcW w:w="2295" w:type="dxa"/>
          </w:tcPr>
          <w:p w14:paraId="749E2D0E">
            <w:pPr>
              <w:spacing w:line="257" w:lineRule="auto"/>
              <w:rPr>
                <w:lang w:eastAsia="zh-CN"/>
              </w:rPr>
            </w:pPr>
          </w:p>
          <w:p w14:paraId="003A661A">
            <w:pPr>
              <w:spacing w:line="258" w:lineRule="auto"/>
              <w:rPr>
                <w:lang w:eastAsia="zh-CN"/>
              </w:rPr>
            </w:pPr>
          </w:p>
          <w:p w14:paraId="37EEE24C">
            <w:pPr>
              <w:spacing w:line="258" w:lineRule="auto"/>
              <w:rPr>
                <w:lang w:eastAsia="zh-CN"/>
              </w:rPr>
            </w:pPr>
          </w:p>
          <w:p w14:paraId="7B3CB52B">
            <w:pPr>
              <w:spacing w:line="258" w:lineRule="auto"/>
              <w:rPr>
                <w:lang w:eastAsia="zh-CN"/>
              </w:rPr>
            </w:pPr>
          </w:p>
          <w:p w14:paraId="09900073">
            <w:pPr>
              <w:spacing w:line="258" w:lineRule="auto"/>
              <w:rPr>
                <w:lang w:eastAsia="zh-CN"/>
              </w:rPr>
            </w:pPr>
          </w:p>
          <w:p w14:paraId="763A69F9">
            <w:pPr>
              <w:spacing w:line="258" w:lineRule="auto"/>
              <w:rPr>
                <w:lang w:eastAsia="zh-CN"/>
              </w:rPr>
            </w:pPr>
          </w:p>
          <w:p w14:paraId="7A399024">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生产经营超范围、 超限量使用食品添加剂 的食品。</w:t>
            </w:r>
          </w:p>
          <w:p w14:paraId="68498698">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如：某餐饮店在制 作馒头时超范围添加食 品添加剂。</w:t>
            </w:r>
          </w:p>
        </w:tc>
        <w:tc>
          <w:tcPr>
            <w:tcW w:w="1110" w:type="dxa"/>
          </w:tcPr>
          <w:p w14:paraId="0C525D98">
            <w:pPr>
              <w:spacing w:line="267" w:lineRule="auto"/>
              <w:rPr>
                <w:lang w:eastAsia="zh-CN"/>
              </w:rPr>
            </w:pPr>
          </w:p>
          <w:p w14:paraId="676DBED1">
            <w:pPr>
              <w:spacing w:line="267" w:lineRule="auto"/>
              <w:rPr>
                <w:lang w:eastAsia="zh-CN"/>
              </w:rPr>
            </w:pPr>
          </w:p>
          <w:p w14:paraId="171DAE0C">
            <w:pPr>
              <w:spacing w:line="267" w:lineRule="auto"/>
              <w:rPr>
                <w:lang w:eastAsia="zh-CN"/>
              </w:rPr>
            </w:pPr>
          </w:p>
          <w:p w14:paraId="12C28DA9">
            <w:pPr>
              <w:spacing w:line="267" w:lineRule="auto"/>
              <w:rPr>
                <w:lang w:eastAsia="zh-CN"/>
              </w:rPr>
            </w:pPr>
          </w:p>
          <w:p w14:paraId="4E569872">
            <w:pPr>
              <w:spacing w:line="268" w:lineRule="auto"/>
              <w:rPr>
                <w:lang w:eastAsia="zh-CN"/>
              </w:rPr>
            </w:pPr>
          </w:p>
          <w:p w14:paraId="150EEC9F">
            <w:pPr>
              <w:spacing w:line="268" w:lineRule="auto"/>
              <w:rPr>
                <w:lang w:eastAsia="zh-CN"/>
              </w:rPr>
            </w:pPr>
          </w:p>
          <w:p w14:paraId="2815F55A">
            <w:pPr>
              <w:spacing w:line="268" w:lineRule="auto"/>
              <w:rPr>
                <w:lang w:eastAsia="zh-CN"/>
              </w:rPr>
            </w:pPr>
          </w:p>
          <w:p w14:paraId="03693FA8">
            <w:pPr>
              <w:spacing w:line="268" w:lineRule="auto"/>
              <w:rPr>
                <w:lang w:eastAsia="zh-CN"/>
              </w:rPr>
            </w:pPr>
          </w:p>
          <w:p w14:paraId="23F42D8A">
            <w:pPr>
              <w:pStyle w:val="10"/>
              <w:spacing w:before="90" w:line="226" w:lineRule="auto"/>
              <w:ind w:left="62"/>
            </w:pPr>
            <w:r>
              <w:rPr>
                <w:spacing w:val="31"/>
              </w:rPr>
              <w:t>☆☆☆☆☆</w:t>
            </w:r>
          </w:p>
        </w:tc>
        <w:tc>
          <w:tcPr>
            <w:tcW w:w="4029" w:type="dxa"/>
          </w:tcPr>
          <w:p w14:paraId="58DC9BAB">
            <w:pPr>
              <w:spacing w:line="354" w:lineRule="auto"/>
              <w:rPr>
                <w:lang w:eastAsia="zh-CN"/>
              </w:rPr>
            </w:pPr>
          </w:p>
          <w:p w14:paraId="5F83DC9A">
            <w:pPr>
              <w:pStyle w:val="10"/>
              <w:spacing w:line="192" w:lineRule="auto"/>
              <w:ind w:left="34" w:right="17" w:firstLine="420"/>
              <w:jc w:val="both"/>
              <w:rPr>
                <w:rFonts w:ascii="Times New Roman" w:hAnsi="Times New Roman" w:eastAsia="仿宋_GB2312" w:cs="Times New Roman"/>
                <w:snapToGrid/>
                <w:kern w:val="2"/>
                <w:lang w:eastAsia="zh-CN"/>
              </w:rPr>
            </w:pPr>
          </w:p>
          <w:p w14:paraId="0A56B421">
            <w:pPr>
              <w:pStyle w:val="10"/>
              <w:spacing w:line="192" w:lineRule="auto"/>
              <w:ind w:left="34" w:right="17" w:firstLine="42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《中华人民共和国食品安全法》</w:t>
            </w:r>
          </w:p>
          <w:p w14:paraId="77400825">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第一百二十四条第一款第三项   违反本 法规定，有下列情形之一 ，尚不构成犯罪的， 由县级以上人民政府食品安全监督管理部门， 没收违法所得和违法生产经营的食品、食品添 加剂，并可以没收用于违法生产经营的工具、 设备、原料等物品；  违法生产经营的食品、食 品添加剂货值金额不足一万元的， 并处五万元 以上十万元以下罚款；货值金额一万元以上 的，并处货值金额十倍以上二十倍以下罚款； 情节严重的，吊销许可证：</w:t>
            </w:r>
          </w:p>
          <w:p w14:paraId="38AC49CB">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（三）生产经营超范围、超限量使用食品 添加剂的食品；</w:t>
            </w:r>
          </w:p>
        </w:tc>
        <w:tc>
          <w:tcPr>
            <w:tcW w:w="2766" w:type="dxa"/>
          </w:tcPr>
          <w:p w14:paraId="01610400">
            <w:pPr>
              <w:spacing w:line="471" w:lineRule="auto"/>
              <w:rPr>
                <w:lang w:eastAsia="zh-CN"/>
              </w:rPr>
            </w:pPr>
          </w:p>
          <w:p w14:paraId="0014F477">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食品生 产经 营者应按照   《  食 品 添 加 剂 使 用 标 准 》 （ GB2760 ）规定的食品添加剂品   种、使用范围、使用量，精确称   量食品添加剂，投料确保混匀。</w:t>
            </w:r>
          </w:p>
          <w:p w14:paraId="3C14B498">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2.食品添加剂由专人负责保  管、领用、登记，并有相关使用  记录。专册记录使用的食品添加  剂名称、生产日期或批号、添加  的食品品种、添加量、添加时间、 操作人员等信息，加强食品添加  剂使用管理。</w:t>
            </w:r>
          </w:p>
          <w:p w14:paraId="682415AF">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3.拆包后的食品添加剂，应 在盛放容器上标明食品添加剂名 称等，并保留原包装。</w:t>
            </w:r>
          </w:p>
        </w:tc>
        <w:tc>
          <w:tcPr>
            <w:tcW w:w="1257" w:type="dxa"/>
            <w:tcBorders>
              <w:right w:val="single" w:color="000000" w:sz="6" w:space="0"/>
            </w:tcBorders>
          </w:tcPr>
          <w:p w14:paraId="66D6B928">
            <w:pPr>
              <w:spacing w:line="254" w:lineRule="auto"/>
              <w:rPr>
                <w:lang w:eastAsia="zh-CN"/>
              </w:rPr>
            </w:pPr>
          </w:p>
          <w:p w14:paraId="7C534DA6">
            <w:pPr>
              <w:spacing w:line="254" w:lineRule="auto"/>
              <w:rPr>
                <w:lang w:eastAsia="zh-CN"/>
              </w:rPr>
            </w:pPr>
          </w:p>
          <w:p w14:paraId="3169337C">
            <w:pPr>
              <w:spacing w:line="254" w:lineRule="auto"/>
              <w:rPr>
                <w:lang w:eastAsia="zh-CN"/>
              </w:rPr>
            </w:pPr>
          </w:p>
          <w:p w14:paraId="41F5F285">
            <w:pPr>
              <w:spacing w:line="254" w:lineRule="auto"/>
              <w:rPr>
                <w:lang w:eastAsia="zh-CN"/>
              </w:rPr>
            </w:pPr>
          </w:p>
          <w:p w14:paraId="283B5199">
            <w:pPr>
              <w:spacing w:line="254" w:lineRule="auto"/>
              <w:rPr>
                <w:lang w:eastAsia="zh-CN"/>
              </w:rPr>
            </w:pPr>
          </w:p>
          <w:p w14:paraId="79B12DD3">
            <w:pPr>
              <w:spacing w:line="255" w:lineRule="auto"/>
              <w:rPr>
                <w:lang w:eastAsia="zh-CN"/>
              </w:rPr>
            </w:pPr>
          </w:p>
          <w:p w14:paraId="4FEE92EB">
            <w:pPr>
              <w:spacing w:line="255" w:lineRule="auto"/>
              <w:rPr>
                <w:lang w:eastAsia="zh-CN"/>
              </w:rPr>
            </w:pPr>
          </w:p>
          <w:p w14:paraId="7C4C29E9">
            <w:pPr>
              <w:pStyle w:val="10"/>
              <w:spacing w:before="90" w:line="172" w:lineRule="auto"/>
              <w:ind w:left="39" w:right="20"/>
              <w:jc w:val="center"/>
            </w:pPr>
            <w:r>
              <w:rPr>
                <w:rFonts w:hint="eastAsia" w:ascii="Times New Roman" w:hAnsi="Times New Roman" w:eastAsia="仿宋_GB2312" w:cs="Times New Roman"/>
                <w:snapToGrid/>
                <w:kern w:val="2"/>
                <w:lang w:eastAsia="zh-CN"/>
              </w:rPr>
              <w:t>食品科</w:t>
            </w:r>
          </w:p>
        </w:tc>
      </w:tr>
      <w:tr w14:paraId="2E18E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3" w:hRule="atLeast"/>
        </w:trPr>
        <w:tc>
          <w:tcPr>
            <w:tcW w:w="708" w:type="dxa"/>
            <w:tcBorders>
              <w:left w:val="single" w:color="000000" w:sz="6" w:space="0"/>
              <w:bottom w:val="single" w:color="000000" w:sz="6" w:space="0"/>
            </w:tcBorders>
          </w:tcPr>
          <w:p w14:paraId="211B3F73">
            <w:pPr>
              <w:spacing w:line="250" w:lineRule="auto"/>
            </w:pPr>
          </w:p>
          <w:p w14:paraId="3308CD5E">
            <w:pPr>
              <w:spacing w:line="250" w:lineRule="auto"/>
            </w:pPr>
          </w:p>
          <w:p w14:paraId="70306FC5">
            <w:pPr>
              <w:spacing w:line="250" w:lineRule="auto"/>
            </w:pPr>
          </w:p>
          <w:p w14:paraId="3C509C7B">
            <w:pPr>
              <w:spacing w:line="250" w:lineRule="auto"/>
            </w:pPr>
          </w:p>
          <w:p w14:paraId="6CE34BAF">
            <w:pPr>
              <w:spacing w:line="250" w:lineRule="auto"/>
            </w:pPr>
          </w:p>
          <w:p w14:paraId="2ADDEDB1">
            <w:pPr>
              <w:spacing w:line="251" w:lineRule="auto"/>
            </w:pPr>
          </w:p>
          <w:p w14:paraId="59C81DD2">
            <w:pPr>
              <w:spacing w:line="251" w:lineRule="auto"/>
            </w:pPr>
          </w:p>
          <w:p w14:paraId="6DFB423C">
            <w:pPr>
              <w:spacing w:before="60" w:line="186" w:lineRule="auto"/>
              <w:ind w:left="301"/>
              <w:rPr>
                <w:rFonts w:ascii="Times New Roman" w:hAnsi="Times New Roman" w:eastAsia="Times New Roman" w:cs="Times New Roman"/>
              </w:rPr>
            </w:pPr>
            <w:r>
              <w:rPr>
                <w:rFonts w:ascii="Times New Roman" w:hAnsi="Times New Roman" w:eastAsia="Times New Roman" w:cs="Times New Roman"/>
              </w:rPr>
              <w:t>6</w:t>
            </w:r>
          </w:p>
        </w:tc>
        <w:tc>
          <w:tcPr>
            <w:tcW w:w="1333" w:type="dxa"/>
            <w:tcBorders>
              <w:bottom w:val="single" w:color="000000" w:sz="6" w:space="0"/>
            </w:tcBorders>
          </w:tcPr>
          <w:p w14:paraId="2F3B5626">
            <w:pPr>
              <w:spacing w:line="243" w:lineRule="auto"/>
              <w:rPr>
                <w:lang w:eastAsia="zh-CN"/>
              </w:rPr>
            </w:pPr>
          </w:p>
          <w:p w14:paraId="71C5DE06">
            <w:pPr>
              <w:spacing w:line="243" w:lineRule="auto"/>
              <w:rPr>
                <w:lang w:eastAsia="zh-CN"/>
              </w:rPr>
            </w:pPr>
          </w:p>
          <w:p w14:paraId="3C016ADA">
            <w:pPr>
              <w:spacing w:line="243" w:lineRule="auto"/>
              <w:rPr>
                <w:lang w:eastAsia="zh-CN"/>
              </w:rPr>
            </w:pPr>
          </w:p>
          <w:p w14:paraId="138FF7C5">
            <w:pPr>
              <w:spacing w:line="243" w:lineRule="auto"/>
              <w:rPr>
                <w:lang w:eastAsia="zh-CN"/>
              </w:rPr>
            </w:pPr>
          </w:p>
          <w:p w14:paraId="51CCC881">
            <w:pPr>
              <w:pStyle w:val="10"/>
              <w:spacing w:before="90" w:line="166" w:lineRule="auto"/>
              <w:ind w:left="27" w:right="28" w:firstLine="5"/>
              <w:jc w:val="both"/>
              <w:rPr>
                <w:lang w:eastAsia="zh-CN"/>
              </w:rPr>
            </w:pPr>
            <w:r>
              <w:rPr>
                <w:rFonts w:ascii="Times New Roman" w:hAnsi="Times New Roman" w:eastAsia="仿宋_GB2312" w:cs="Times New Roman"/>
                <w:snapToGrid/>
                <w:kern w:val="2"/>
                <w:lang w:eastAsia="zh-CN"/>
              </w:rPr>
              <w:t>不得生产经 营标注虚假 生产日期、保 质期或者超 过保质期的 食品、食品添 加剂</w:t>
            </w:r>
          </w:p>
        </w:tc>
        <w:tc>
          <w:tcPr>
            <w:tcW w:w="2295" w:type="dxa"/>
            <w:tcBorders>
              <w:bottom w:val="single" w:color="000000" w:sz="6" w:space="0"/>
            </w:tcBorders>
          </w:tcPr>
          <w:p w14:paraId="79A31299">
            <w:pPr>
              <w:spacing w:line="241" w:lineRule="auto"/>
              <w:rPr>
                <w:lang w:eastAsia="zh-CN"/>
              </w:rPr>
            </w:pPr>
          </w:p>
          <w:p w14:paraId="4D1C8B72">
            <w:pPr>
              <w:spacing w:line="242" w:lineRule="auto"/>
              <w:rPr>
                <w:lang w:eastAsia="zh-CN"/>
              </w:rPr>
            </w:pPr>
          </w:p>
          <w:p w14:paraId="2F22B65A">
            <w:pPr>
              <w:spacing w:line="242" w:lineRule="auto"/>
              <w:rPr>
                <w:lang w:eastAsia="zh-CN"/>
              </w:rPr>
            </w:pPr>
          </w:p>
          <w:p w14:paraId="41186CD5">
            <w:pPr>
              <w:spacing w:line="242" w:lineRule="auto"/>
              <w:rPr>
                <w:lang w:eastAsia="zh-CN"/>
              </w:rPr>
            </w:pPr>
          </w:p>
          <w:p w14:paraId="5F63E697">
            <w:pPr>
              <w:pStyle w:val="10"/>
              <w:spacing w:line="192" w:lineRule="auto"/>
              <w:ind w:left="40" w:firstLine="42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1.生产经营标注虚 假生产日期、保质期的 食品、食品添加剂；</w:t>
            </w:r>
          </w:p>
          <w:p w14:paraId="7155F733">
            <w:pPr>
              <w:pStyle w:val="10"/>
              <w:spacing w:line="192" w:lineRule="auto"/>
              <w:ind w:left="40" w:firstLine="42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经营超过保质期 的食品、食品添加剂。</w:t>
            </w:r>
          </w:p>
          <w:p w14:paraId="7591D210">
            <w:pPr>
              <w:pStyle w:val="10"/>
              <w:spacing w:line="192" w:lineRule="auto"/>
              <w:ind w:left="40" w:firstLine="424"/>
              <w:jc w:val="both"/>
              <w:rPr>
                <w:lang w:eastAsia="zh-CN"/>
              </w:rPr>
            </w:pPr>
            <w:r>
              <w:rPr>
                <w:rFonts w:ascii="Times New Roman" w:hAnsi="Times New Roman" w:eastAsia="仿宋_GB2312" w:cs="Times New Roman"/>
                <w:snapToGrid/>
                <w:kern w:val="2"/>
                <w:lang w:eastAsia="zh-CN"/>
              </w:rPr>
              <w:t>如：某超市经营超 过保质期的方便面。</w:t>
            </w:r>
          </w:p>
        </w:tc>
        <w:tc>
          <w:tcPr>
            <w:tcW w:w="1110" w:type="dxa"/>
            <w:tcBorders>
              <w:bottom w:val="single" w:color="000000" w:sz="6" w:space="0"/>
            </w:tcBorders>
          </w:tcPr>
          <w:p w14:paraId="18114E6A">
            <w:pPr>
              <w:rPr>
                <w:lang w:eastAsia="zh-CN"/>
              </w:rPr>
            </w:pPr>
          </w:p>
          <w:p w14:paraId="11D105B7">
            <w:pPr>
              <w:rPr>
                <w:lang w:eastAsia="zh-CN"/>
              </w:rPr>
            </w:pPr>
          </w:p>
          <w:p w14:paraId="6E176894">
            <w:pPr>
              <w:rPr>
                <w:lang w:eastAsia="zh-CN"/>
              </w:rPr>
            </w:pPr>
          </w:p>
          <w:p w14:paraId="63F93937">
            <w:pPr>
              <w:rPr>
                <w:lang w:eastAsia="zh-CN"/>
              </w:rPr>
            </w:pPr>
          </w:p>
          <w:p w14:paraId="0F2B4AA8">
            <w:pPr>
              <w:rPr>
                <w:lang w:eastAsia="zh-CN"/>
              </w:rPr>
            </w:pPr>
          </w:p>
          <w:p w14:paraId="3CE8262F">
            <w:pPr>
              <w:spacing w:line="241" w:lineRule="auto"/>
              <w:rPr>
                <w:lang w:eastAsia="zh-CN"/>
              </w:rPr>
            </w:pPr>
          </w:p>
          <w:p w14:paraId="297D5548">
            <w:pPr>
              <w:spacing w:line="241" w:lineRule="auto"/>
              <w:rPr>
                <w:lang w:eastAsia="zh-CN"/>
              </w:rPr>
            </w:pPr>
          </w:p>
          <w:p w14:paraId="3FE14C49">
            <w:pPr>
              <w:pStyle w:val="10"/>
              <w:spacing w:before="90" w:line="226" w:lineRule="auto"/>
              <w:ind w:left="62"/>
            </w:pPr>
            <w:r>
              <w:rPr>
                <w:spacing w:val="31"/>
              </w:rPr>
              <w:t>☆☆☆☆☆</w:t>
            </w:r>
          </w:p>
        </w:tc>
        <w:tc>
          <w:tcPr>
            <w:tcW w:w="4029" w:type="dxa"/>
            <w:tcBorders>
              <w:bottom w:val="single" w:color="000000" w:sz="6" w:space="0"/>
            </w:tcBorders>
          </w:tcPr>
          <w:p w14:paraId="62AD84A5">
            <w:pPr>
              <w:spacing w:line="250" w:lineRule="auto"/>
              <w:rPr>
                <w:lang w:eastAsia="zh-CN"/>
              </w:rPr>
            </w:pPr>
          </w:p>
          <w:p w14:paraId="2EDE30A5">
            <w:pPr>
              <w:spacing w:line="272" w:lineRule="auto"/>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《中华人民共和国食品安全法》</w:t>
            </w:r>
          </w:p>
          <w:p w14:paraId="5B19E8BE">
            <w:pPr>
              <w:spacing w:line="27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第一百二十四条第一款第五项   违反本 法规定，有下列情形之一 ，尚不构成犯罪的， 由县级以上人民政府食品安全监督管理部门 没收违法所得和违法生产经营的食品、食品添 加剂，并可以没收用于违法生产经营的工具、 设备、原料等物品；  违法生产经营的食品、食 品添加剂货值金额不足一万元的， 并处五万元 以上十万元以下罚款；货值金额一万元以上 的，并处货值金额十倍以上二十倍以下罚款； 情节严重的，吊销许可证：</w:t>
            </w:r>
          </w:p>
          <w:p w14:paraId="730DC194">
            <w:pPr>
              <w:spacing w:line="272" w:lineRule="auto"/>
              <w:rPr>
                <w:lang w:eastAsia="zh-CN"/>
              </w:rPr>
            </w:pPr>
            <w:r>
              <w:rPr>
                <w:rFonts w:ascii="Times New Roman" w:hAnsi="Times New Roman" w:eastAsia="仿宋_GB2312" w:cs="Times New Roman"/>
                <w:snapToGrid/>
                <w:kern w:val="2"/>
                <w:lang w:eastAsia="zh-CN"/>
              </w:rPr>
              <w:t>（五）生产经营标注虚假生产日期、保质 期或者超过保质期的食品、食品添加剂；</w:t>
            </w:r>
          </w:p>
        </w:tc>
        <w:tc>
          <w:tcPr>
            <w:tcW w:w="2766" w:type="dxa"/>
            <w:tcBorders>
              <w:bottom w:val="single" w:color="000000" w:sz="6" w:space="0"/>
            </w:tcBorders>
          </w:tcPr>
          <w:p w14:paraId="5BCBD731">
            <w:pPr>
              <w:spacing w:line="271" w:lineRule="auto"/>
              <w:rPr>
                <w:lang w:eastAsia="zh-CN"/>
              </w:rPr>
            </w:pPr>
          </w:p>
          <w:p w14:paraId="57F32CE3">
            <w:pPr>
              <w:spacing w:line="271" w:lineRule="auto"/>
              <w:rPr>
                <w:lang w:eastAsia="zh-CN"/>
              </w:rPr>
            </w:pPr>
          </w:p>
          <w:p w14:paraId="37F89BA0">
            <w:pPr>
              <w:spacing w:line="271" w:lineRule="auto"/>
              <w:rPr>
                <w:lang w:eastAsia="zh-CN"/>
              </w:rPr>
            </w:pPr>
          </w:p>
          <w:p w14:paraId="11E3A64B">
            <w:pPr>
              <w:spacing w:line="272" w:lineRule="auto"/>
              <w:rPr>
                <w:rFonts w:ascii="Times New Roman" w:hAnsi="Times New Roman" w:eastAsia="仿宋_GB2312" w:cs="Times New Roman"/>
                <w:snapToGrid/>
                <w:kern w:val="2"/>
                <w:lang w:eastAsia="zh-CN"/>
              </w:rPr>
            </w:pPr>
          </w:p>
          <w:p w14:paraId="3BD01A7A">
            <w:pPr>
              <w:pStyle w:val="10"/>
              <w:spacing w:line="192" w:lineRule="auto"/>
              <w:ind w:left="40" w:firstLine="42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1.食品生产经营者应真实标  注生产日期和保质期， 不得伪造、 篡改生产日期。</w:t>
            </w:r>
          </w:p>
          <w:p w14:paraId="09E1FC8B">
            <w:pPr>
              <w:pStyle w:val="10"/>
              <w:spacing w:line="192" w:lineRule="auto"/>
              <w:ind w:left="40" w:firstLine="404"/>
              <w:jc w:val="both"/>
              <w:rPr>
                <w:lang w:eastAsia="zh-CN"/>
              </w:rPr>
            </w:pPr>
            <w:r>
              <w:rPr>
                <w:rFonts w:ascii="Times New Roman" w:hAnsi="Times New Roman" w:eastAsia="仿宋_GB2312" w:cs="Times New Roman"/>
                <w:snapToGrid/>
                <w:kern w:val="2"/>
                <w:lang w:eastAsia="zh-CN"/>
              </w:rPr>
              <w:t>2.食品生产经营者应真实标  注生产日期和保质期， 不得伪造、 篡改生产日期。</w:t>
            </w:r>
          </w:p>
        </w:tc>
        <w:tc>
          <w:tcPr>
            <w:tcW w:w="1257" w:type="dxa"/>
            <w:tcBorders>
              <w:bottom w:val="single" w:color="000000" w:sz="6" w:space="0"/>
              <w:right w:val="single" w:color="000000" w:sz="6" w:space="0"/>
            </w:tcBorders>
          </w:tcPr>
          <w:p w14:paraId="422B20AD">
            <w:pPr>
              <w:spacing w:line="264" w:lineRule="auto"/>
              <w:rPr>
                <w:lang w:eastAsia="zh-CN"/>
              </w:rPr>
            </w:pPr>
          </w:p>
          <w:p w14:paraId="0FB82F03">
            <w:pPr>
              <w:spacing w:line="264" w:lineRule="auto"/>
              <w:rPr>
                <w:lang w:eastAsia="zh-CN"/>
              </w:rPr>
            </w:pPr>
          </w:p>
          <w:p w14:paraId="0F45696B">
            <w:pPr>
              <w:spacing w:line="264" w:lineRule="auto"/>
              <w:rPr>
                <w:lang w:eastAsia="zh-CN"/>
              </w:rPr>
            </w:pPr>
          </w:p>
          <w:p w14:paraId="104E9F31">
            <w:pPr>
              <w:spacing w:line="265" w:lineRule="auto"/>
              <w:rPr>
                <w:lang w:eastAsia="zh-CN"/>
              </w:rPr>
            </w:pPr>
          </w:p>
          <w:p w14:paraId="7B3732FB">
            <w:pPr>
              <w:spacing w:line="265" w:lineRule="auto"/>
              <w:rPr>
                <w:lang w:eastAsia="zh-CN"/>
              </w:rPr>
            </w:pPr>
          </w:p>
          <w:p w14:paraId="65329534">
            <w:pPr>
              <w:pStyle w:val="10"/>
              <w:spacing w:before="90" w:line="172" w:lineRule="auto"/>
              <w:ind w:left="39" w:right="20"/>
              <w:jc w:val="center"/>
            </w:pPr>
            <w:r>
              <w:rPr>
                <w:rFonts w:hint="eastAsia" w:ascii="Times New Roman" w:hAnsi="Times New Roman" w:eastAsia="仿宋_GB2312" w:cs="Times New Roman"/>
                <w:snapToGrid/>
                <w:kern w:val="2"/>
                <w:lang w:eastAsia="zh-CN"/>
              </w:rPr>
              <w:t>食品科</w:t>
            </w:r>
          </w:p>
        </w:tc>
      </w:tr>
    </w:tbl>
    <w:p w14:paraId="0A5202DA">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48"/>
        <w:gridCol w:w="2265"/>
        <w:gridCol w:w="1125"/>
        <w:gridCol w:w="4029"/>
        <w:gridCol w:w="2796"/>
        <w:gridCol w:w="1227"/>
      </w:tblGrid>
      <w:tr w14:paraId="4F2DC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72ED57E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48" w:type="dxa"/>
            <w:tcBorders>
              <w:top w:val="single" w:color="000000" w:sz="6" w:space="0"/>
            </w:tcBorders>
          </w:tcPr>
          <w:p w14:paraId="69A8182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65" w:type="dxa"/>
            <w:tcBorders>
              <w:top w:val="single" w:color="000000" w:sz="6" w:space="0"/>
            </w:tcBorders>
          </w:tcPr>
          <w:p w14:paraId="170DF1C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25" w:type="dxa"/>
            <w:tcBorders>
              <w:top w:val="single" w:color="000000" w:sz="6" w:space="0"/>
            </w:tcBorders>
          </w:tcPr>
          <w:p w14:paraId="6C932F6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29" w:type="dxa"/>
            <w:tcBorders>
              <w:top w:val="single" w:color="000000" w:sz="6" w:space="0"/>
            </w:tcBorders>
          </w:tcPr>
          <w:p w14:paraId="4DE2181A">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96" w:type="dxa"/>
            <w:tcBorders>
              <w:top w:val="single" w:color="000000" w:sz="6" w:space="0"/>
            </w:tcBorders>
          </w:tcPr>
          <w:p w14:paraId="510C0FB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27" w:type="dxa"/>
            <w:tcBorders>
              <w:top w:val="single" w:color="000000" w:sz="6" w:space="0"/>
              <w:right w:val="single" w:color="000000" w:sz="6" w:space="0"/>
            </w:tcBorders>
          </w:tcPr>
          <w:p w14:paraId="295BE0F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00FDF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9" w:hRule="atLeast"/>
        </w:trPr>
        <w:tc>
          <w:tcPr>
            <w:tcW w:w="708" w:type="dxa"/>
            <w:tcBorders>
              <w:left w:val="single" w:color="000000" w:sz="6" w:space="0"/>
              <w:bottom w:val="single" w:color="000000" w:sz="6" w:space="0"/>
            </w:tcBorders>
          </w:tcPr>
          <w:p w14:paraId="44EAB37C">
            <w:pPr>
              <w:pStyle w:val="10"/>
              <w:spacing w:line="243" w:lineRule="auto"/>
              <w:jc w:val="both"/>
            </w:pPr>
          </w:p>
          <w:p w14:paraId="6F7B1A49">
            <w:pPr>
              <w:pStyle w:val="10"/>
              <w:spacing w:line="243" w:lineRule="auto"/>
              <w:jc w:val="both"/>
            </w:pPr>
          </w:p>
          <w:p w14:paraId="7E2CB634">
            <w:pPr>
              <w:pStyle w:val="10"/>
              <w:spacing w:line="243" w:lineRule="auto"/>
              <w:jc w:val="both"/>
            </w:pPr>
          </w:p>
          <w:p w14:paraId="516998C0">
            <w:pPr>
              <w:pStyle w:val="10"/>
              <w:spacing w:line="244" w:lineRule="auto"/>
              <w:jc w:val="both"/>
            </w:pPr>
          </w:p>
          <w:p w14:paraId="24FD8E52">
            <w:pPr>
              <w:pStyle w:val="10"/>
              <w:spacing w:line="244" w:lineRule="auto"/>
              <w:jc w:val="both"/>
            </w:pPr>
          </w:p>
          <w:p w14:paraId="539A3BF6">
            <w:pPr>
              <w:pStyle w:val="10"/>
              <w:spacing w:line="244" w:lineRule="auto"/>
              <w:jc w:val="both"/>
            </w:pPr>
          </w:p>
          <w:p w14:paraId="49621C11">
            <w:pPr>
              <w:pStyle w:val="10"/>
              <w:spacing w:line="244" w:lineRule="auto"/>
              <w:jc w:val="both"/>
            </w:pPr>
          </w:p>
          <w:p w14:paraId="22114F2B">
            <w:pPr>
              <w:pStyle w:val="10"/>
              <w:spacing w:line="244" w:lineRule="auto"/>
              <w:jc w:val="both"/>
            </w:pPr>
          </w:p>
          <w:p w14:paraId="6B966E09">
            <w:pPr>
              <w:pStyle w:val="10"/>
              <w:spacing w:line="244" w:lineRule="auto"/>
              <w:jc w:val="both"/>
            </w:pPr>
          </w:p>
          <w:p w14:paraId="6B01B6EF">
            <w:pPr>
              <w:pStyle w:val="10"/>
              <w:spacing w:line="244" w:lineRule="auto"/>
              <w:jc w:val="both"/>
            </w:pPr>
          </w:p>
          <w:p w14:paraId="05C0E06E">
            <w:pPr>
              <w:spacing w:before="60" w:line="183" w:lineRule="auto"/>
              <w:ind w:left="299"/>
              <w:jc w:val="both"/>
              <w:rPr>
                <w:rFonts w:ascii="Times New Roman" w:hAnsi="Times New Roman" w:eastAsia="Times New Roman" w:cs="Times New Roman"/>
              </w:rPr>
            </w:pPr>
            <w:r>
              <w:rPr>
                <w:rFonts w:ascii="Times New Roman" w:hAnsi="Times New Roman" w:eastAsia="Times New Roman" w:cs="Times New Roman"/>
              </w:rPr>
              <w:t>7</w:t>
            </w:r>
          </w:p>
        </w:tc>
        <w:tc>
          <w:tcPr>
            <w:tcW w:w="1348" w:type="dxa"/>
            <w:tcBorders>
              <w:bottom w:val="single" w:color="000000" w:sz="6" w:space="0"/>
            </w:tcBorders>
          </w:tcPr>
          <w:p w14:paraId="13C4CC52">
            <w:pPr>
              <w:pStyle w:val="10"/>
              <w:spacing w:line="250" w:lineRule="auto"/>
              <w:jc w:val="both"/>
              <w:rPr>
                <w:lang w:eastAsia="zh-CN"/>
              </w:rPr>
            </w:pPr>
          </w:p>
          <w:p w14:paraId="19B414E2">
            <w:pPr>
              <w:pStyle w:val="10"/>
              <w:spacing w:line="250" w:lineRule="auto"/>
              <w:jc w:val="both"/>
              <w:rPr>
                <w:lang w:eastAsia="zh-CN"/>
              </w:rPr>
            </w:pPr>
          </w:p>
          <w:p w14:paraId="5A2C100D">
            <w:pPr>
              <w:pStyle w:val="10"/>
              <w:spacing w:line="250" w:lineRule="auto"/>
              <w:jc w:val="both"/>
              <w:rPr>
                <w:lang w:eastAsia="zh-CN"/>
              </w:rPr>
            </w:pPr>
          </w:p>
          <w:p w14:paraId="190572E5">
            <w:pPr>
              <w:pStyle w:val="10"/>
              <w:spacing w:line="250" w:lineRule="auto"/>
              <w:jc w:val="both"/>
              <w:rPr>
                <w:lang w:eastAsia="zh-CN"/>
              </w:rPr>
            </w:pPr>
          </w:p>
          <w:p w14:paraId="4B5814A0">
            <w:pPr>
              <w:pStyle w:val="10"/>
              <w:spacing w:line="250" w:lineRule="auto"/>
              <w:jc w:val="both"/>
              <w:rPr>
                <w:lang w:eastAsia="zh-CN"/>
              </w:rPr>
            </w:pPr>
          </w:p>
          <w:p w14:paraId="4127147A">
            <w:pPr>
              <w:pStyle w:val="10"/>
              <w:spacing w:line="250" w:lineRule="auto"/>
              <w:jc w:val="both"/>
              <w:rPr>
                <w:lang w:eastAsia="zh-CN"/>
              </w:rPr>
            </w:pPr>
          </w:p>
          <w:p w14:paraId="2B15D439">
            <w:pPr>
              <w:pStyle w:val="10"/>
              <w:spacing w:line="250" w:lineRule="auto"/>
              <w:jc w:val="both"/>
              <w:rPr>
                <w:lang w:eastAsia="zh-CN"/>
              </w:rPr>
            </w:pPr>
          </w:p>
          <w:p w14:paraId="18D56472">
            <w:pPr>
              <w:pStyle w:val="10"/>
              <w:spacing w:line="251" w:lineRule="auto"/>
              <w:jc w:val="both"/>
              <w:rPr>
                <w:lang w:eastAsia="zh-CN"/>
              </w:rPr>
            </w:pPr>
          </w:p>
          <w:p w14:paraId="7DF2DB1E">
            <w:pPr>
              <w:spacing w:line="192" w:lineRule="auto"/>
              <w:ind w:left="23" w:firstLine="17"/>
              <w:jc w:val="both"/>
              <w:rPr>
                <w:rFonts w:ascii="微软雅黑" w:hAnsi="微软雅黑" w:eastAsia="微软雅黑" w:cs="微软雅黑"/>
                <w:lang w:eastAsia="zh-CN"/>
              </w:rPr>
            </w:pPr>
            <w:r>
              <w:rPr>
                <w:rFonts w:ascii="Times New Roman" w:hAnsi="Times New Roman" w:eastAsia="仿宋_GB2312" w:cs="Times New Roman"/>
                <w:snapToGrid/>
                <w:kern w:val="2"/>
                <w:lang w:eastAsia="zh-CN"/>
              </w:rPr>
              <w:t>生产经营预 包装的食品、 食品添加剂 标签应当符 合《中华人民  共和国食品 安全法》《预  包装食品标 签通则》等规 定</w:t>
            </w:r>
          </w:p>
        </w:tc>
        <w:tc>
          <w:tcPr>
            <w:tcW w:w="2265" w:type="dxa"/>
            <w:tcBorders>
              <w:bottom w:val="single" w:color="000000" w:sz="6" w:space="0"/>
            </w:tcBorders>
          </w:tcPr>
          <w:p w14:paraId="7077D65F">
            <w:pPr>
              <w:pStyle w:val="10"/>
              <w:jc w:val="both"/>
              <w:rPr>
                <w:lang w:eastAsia="zh-CN"/>
              </w:rPr>
            </w:pPr>
          </w:p>
          <w:p w14:paraId="0987ACF5">
            <w:pPr>
              <w:pStyle w:val="10"/>
              <w:jc w:val="both"/>
              <w:rPr>
                <w:lang w:eastAsia="zh-CN"/>
              </w:rPr>
            </w:pPr>
          </w:p>
          <w:p w14:paraId="13E57B42">
            <w:pPr>
              <w:pStyle w:val="10"/>
              <w:jc w:val="both"/>
              <w:rPr>
                <w:lang w:eastAsia="zh-CN"/>
              </w:rPr>
            </w:pPr>
          </w:p>
          <w:p w14:paraId="5D60CA73">
            <w:pPr>
              <w:pStyle w:val="10"/>
              <w:jc w:val="both"/>
              <w:rPr>
                <w:lang w:eastAsia="zh-CN"/>
              </w:rPr>
            </w:pPr>
          </w:p>
          <w:p w14:paraId="6C0BE895">
            <w:pPr>
              <w:pStyle w:val="10"/>
              <w:spacing w:line="241" w:lineRule="auto"/>
              <w:jc w:val="both"/>
              <w:rPr>
                <w:lang w:eastAsia="zh-CN"/>
              </w:rPr>
            </w:pPr>
          </w:p>
          <w:p w14:paraId="5AA1AB24">
            <w:pPr>
              <w:pStyle w:val="10"/>
              <w:spacing w:line="241" w:lineRule="auto"/>
              <w:jc w:val="both"/>
              <w:rPr>
                <w:lang w:eastAsia="zh-CN"/>
              </w:rPr>
            </w:pPr>
          </w:p>
          <w:p w14:paraId="6A186E94">
            <w:pPr>
              <w:spacing w:line="192" w:lineRule="auto"/>
              <w:ind w:left="31" w:right="28" w:firstLine="43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1.生产经营无标签 的预包装食品、食品添 加剂；</w:t>
            </w:r>
          </w:p>
          <w:p w14:paraId="1C3E4DB1">
            <w:pPr>
              <w:spacing w:line="192" w:lineRule="auto"/>
              <w:ind w:left="32" w:right="28" w:firstLine="41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2.生产经营标签不 符合食品安全相关规定 的食品、食品添加剂；</w:t>
            </w:r>
          </w:p>
          <w:p w14:paraId="179638AE">
            <w:pPr>
              <w:spacing w:line="192" w:lineRule="auto"/>
              <w:ind w:left="25" w:right="28" w:firstLine="42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3.进口的预包装食 品、食品添加剂无中文 标签或标签、说明书不 符合食品安全法规定；</w:t>
            </w:r>
          </w:p>
          <w:p w14:paraId="47005155">
            <w:pPr>
              <w:spacing w:line="192" w:lineRule="auto"/>
              <w:ind w:left="29" w:right="28" w:firstLine="41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4.经营转基因食品 未按规定显著标示。</w:t>
            </w:r>
          </w:p>
          <w:p w14:paraId="7A432F9D">
            <w:pPr>
              <w:spacing w:line="192" w:lineRule="auto"/>
              <w:ind w:left="30" w:right="28" w:firstLine="424"/>
              <w:jc w:val="both"/>
              <w:rPr>
                <w:rFonts w:ascii="微软雅黑" w:hAnsi="微软雅黑" w:eastAsia="微软雅黑" w:cs="微软雅黑"/>
                <w:lang w:eastAsia="zh-CN"/>
              </w:rPr>
            </w:pPr>
            <w:r>
              <w:rPr>
                <w:rFonts w:ascii="Times New Roman" w:hAnsi="Times New Roman" w:eastAsia="仿宋_GB2312" w:cs="Times New Roman"/>
                <w:snapToGrid/>
                <w:kern w:val="2"/>
                <w:lang w:eastAsia="zh-CN"/>
              </w:rPr>
              <w:t>如：某公司生产的 预包装食品标签未载明 产品标准代号。</w:t>
            </w:r>
          </w:p>
        </w:tc>
        <w:tc>
          <w:tcPr>
            <w:tcW w:w="1125" w:type="dxa"/>
            <w:tcBorders>
              <w:bottom w:val="single" w:color="000000" w:sz="6" w:space="0"/>
            </w:tcBorders>
          </w:tcPr>
          <w:p w14:paraId="2842DDA2">
            <w:pPr>
              <w:pStyle w:val="10"/>
              <w:spacing w:line="254" w:lineRule="auto"/>
              <w:jc w:val="both"/>
              <w:rPr>
                <w:lang w:eastAsia="zh-CN"/>
              </w:rPr>
            </w:pPr>
          </w:p>
          <w:p w14:paraId="0184C969">
            <w:pPr>
              <w:pStyle w:val="10"/>
              <w:spacing w:line="254" w:lineRule="auto"/>
              <w:jc w:val="both"/>
              <w:rPr>
                <w:lang w:eastAsia="zh-CN"/>
              </w:rPr>
            </w:pPr>
          </w:p>
          <w:p w14:paraId="29DE0BF2">
            <w:pPr>
              <w:pStyle w:val="10"/>
              <w:spacing w:line="254" w:lineRule="auto"/>
              <w:jc w:val="both"/>
              <w:rPr>
                <w:lang w:eastAsia="zh-CN"/>
              </w:rPr>
            </w:pPr>
          </w:p>
          <w:p w14:paraId="46B32482">
            <w:pPr>
              <w:pStyle w:val="10"/>
              <w:spacing w:line="254" w:lineRule="auto"/>
              <w:jc w:val="both"/>
              <w:rPr>
                <w:lang w:eastAsia="zh-CN"/>
              </w:rPr>
            </w:pPr>
          </w:p>
          <w:p w14:paraId="0B8E3555">
            <w:pPr>
              <w:pStyle w:val="10"/>
              <w:spacing w:line="254" w:lineRule="auto"/>
              <w:jc w:val="both"/>
              <w:rPr>
                <w:lang w:eastAsia="zh-CN"/>
              </w:rPr>
            </w:pPr>
          </w:p>
          <w:p w14:paraId="59287A2D">
            <w:pPr>
              <w:pStyle w:val="10"/>
              <w:spacing w:line="254" w:lineRule="auto"/>
              <w:jc w:val="both"/>
              <w:rPr>
                <w:lang w:eastAsia="zh-CN"/>
              </w:rPr>
            </w:pPr>
          </w:p>
          <w:p w14:paraId="69C36708">
            <w:pPr>
              <w:pStyle w:val="10"/>
              <w:spacing w:line="255" w:lineRule="auto"/>
              <w:jc w:val="both"/>
              <w:rPr>
                <w:lang w:eastAsia="zh-CN"/>
              </w:rPr>
            </w:pPr>
          </w:p>
          <w:p w14:paraId="19BB15D5">
            <w:pPr>
              <w:pStyle w:val="10"/>
              <w:spacing w:line="255" w:lineRule="auto"/>
              <w:jc w:val="both"/>
              <w:rPr>
                <w:lang w:eastAsia="zh-CN"/>
              </w:rPr>
            </w:pPr>
          </w:p>
          <w:p w14:paraId="0844FE25">
            <w:pPr>
              <w:pStyle w:val="10"/>
              <w:spacing w:line="255" w:lineRule="auto"/>
              <w:jc w:val="both"/>
              <w:rPr>
                <w:lang w:eastAsia="zh-CN"/>
              </w:rPr>
            </w:pPr>
          </w:p>
          <w:p w14:paraId="02957553">
            <w:pPr>
              <w:spacing w:before="90" w:line="226" w:lineRule="auto"/>
              <w:ind w:left="62"/>
              <w:jc w:val="both"/>
              <w:rPr>
                <w:rFonts w:ascii="微软雅黑" w:hAnsi="微软雅黑" w:eastAsia="微软雅黑" w:cs="微软雅黑"/>
              </w:rPr>
            </w:pPr>
            <w:r>
              <w:rPr>
                <w:rFonts w:ascii="微软雅黑" w:hAnsi="微软雅黑" w:eastAsia="微软雅黑" w:cs="微软雅黑"/>
                <w:spacing w:val="31"/>
              </w:rPr>
              <w:t>☆☆☆☆☆</w:t>
            </w:r>
          </w:p>
        </w:tc>
        <w:tc>
          <w:tcPr>
            <w:tcW w:w="4029" w:type="dxa"/>
            <w:tcBorders>
              <w:bottom w:val="single" w:color="000000" w:sz="6" w:space="0"/>
            </w:tcBorders>
          </w:tcPr>
          <w:p w14:paraId="1004943C">
            <w:pPr>
              <w:pStyle w:val="10"/>
              <w:jc w:val="both"/>
              <w:rPr>
                <w:lang w:eastAsia="zh-CN"/>
              </w:rPr>
            </w:pPr>
          </w:p>
          <w:p w14:paraId="676BD976">
            <w:pPr>
              <w:pStyle w:val="10"/>
              <w:jc w:val="both"/>
              <w:rPr>
                <w:lang w:eastAsia="zh-CN"/>
              </w:rPr>
            </w:pPr>
          </w:p>
          <w:p w14:paraId="59E50336">
            <w:pPr>
              <w:pStyle w:val="10"/>
              <w:jc w:val="both"/>
              <w:rPr>
                <w:lang w:eastAsia="zh-CN"/>
              </w:rPr>
            </w:pPr>
          </w:p>
          <w:p w14:paraId="64AD27F8">
            <w:pPr>
              <w:pStyle w:val="10"/>
              <w:jc w:val="both"/>
              <w:rPr>
                <w:lang w:eastAsia="zh-CN"/>
              </w:rPr>
            </w:pPr>
          </w:p>
          <w:p w14:paraId="41CA6B5F">
            <w:pPr>
              <w:pStyle w:val="10"/>
              <w:jc w:val="both"/>
              <w:rPr>
                <w:lang w:eastAsia="zh-CN"/>
              </w:rPr>
            </w:pPr>
          </w:p>
          <w:p w14:paraId="494F421A">
            <w:pPr>
              <w:pStyle w:val="10"/>
              <w:jc w:val="both"/>
              <w:rPr>
                <w:lang w:eastAsia="zh-CN"/>
              </w:rPr>
            </w:pPr>
          </w:p>
          <w:p w14:paraId="52AA203D">
            <w:pPr>
              <w:pStyle w:val="10"/>
              <w:jc w:val="both"/>
              <w:rPr>
                <w:lang w:eastAsia="zh-CN"/>
              </w:rPr>
            </w:pPr>
          </w:p>
          <w:p w14:paraId="19057512">
            <w:pPr>
              <w:pStyle w:val="10"/>
              <w:spacing w:line="192" w:lineRule="auto"/>
              <w:ind w:left="40" w:firstLine="424"/>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《中华人民共和国食品安全法》</w:t>
            </w:r>
          </w:p>
          <w:p w14:paraId="031FC68B">
            <w:pPr>
              <w:pStyle w:val="10"/>
              <w:spacing w:line="192" w:lineRule="auto"/>
              <w:ind w:left="40" w:firstLine="42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第一百二十五条第一款第二项   违反本 法规定， 有下列情形之一的， 没收违法所得和 违法生产经营的食品、食品添加剂，  并可以没 收用于违法生产经营的工具、设备、原料等物 品； 违法生产经营的食品、食品添加剂货值金 额不足一万元的， 并处五千元以上五万元以下 罚款； 货值金额一万元以上的，  并处货值金额 五倍以上十倍以下罚款；  情节严重的，  责令停 产停业，直至吊销许可证：</w:t>
            </w:r>
          </w:p>
          <w:p w14:paraId="25A4B196">
            <w:pPr>
              <w:pStyle w:val="10"/>
              <w:spacing w:line="192" w:lineRule="auto"/>
              <w:ind w:left="40" w:firstLine="424"/>
              <w:jc w:val="both"/>
              <w:rPr>
                <w:lang w:eastAsia="zh-CN"/>
              </w:rPr>
            </w:pPr>
            <w:r>
              <w:rPr>
                <w:rFonts w:ascii="Times New Roman" w:hAnsi="Times New Roman" w:eastAsia="仿宋_GB2312" w:cs="Times New Roman"/>
                <w:snapToGrid/>
                <w:kern w:val="2"/>
                <w:lang w:eastAsia="zh-CN"/>
              </w:rPr>
              <w:t>（二）生产经营无标签的预包装食品、食 品添加剂或者标签、说明书不符合本法规定的 食品、食品添加剂；</w:t>
            </w:r>
          </w:p>
        </w:tc>
        <w:tc>
          <w:tcPr>
            <w:tcW w:w="2796" w:type="dxa"/>
            <w:tcBorders>
              <w:bottom w:val="single" w:color="000000" w:sz="6" w:space="0"/>
            </w:tcBorders>
          </w:tcPr>
          <w:p w14:paraId="672458F6">
            <w:pPr>
              <w:pStyle w:val="10"/>
              <w:spacing w:line="248" w:lineRule="auto"/>
              <w:jc w:val="both"/>
              <w:rPr>
                <w:lang w:eastAsia="zh-CN"/>
              </w:rPr>
            </w:pPr>
          </w:p>
          <w:p w14:paraId="3BCD767F">
            <w:pPr>
              <w:pStyle w:val="10"/>
              <w:spacing w:line="248" w:lineRule="auto"/>
              <w:jc w:val="both"/>
              <w:rPr>
                <w:lang w:eastAsia="zh-CN"/>
              </w:rPr>
            </w:pPr>
          </w:p>
          <w:p w14:paraId="60120AB4">
            <w:pPr>
              <w:pStyle w:val="10"/>
              <w:spacing w:line="248" w:lineRule="auto"/>
              <w:jc w:val="both"/>
              <w:rPr>
                <w:lang w:eastAsia="zh-CN"/>
              </w:rPr>
            </w:pPr>
          </w:p>
          <w:p w14:paraId="4C9D69BD">
            <w:pPr>
              <w:pStyle w:val="10"/>
              <w:spacing w:line="248" w:lineRule="auto"/>
              <w:jc w:val="both"/>
              <w:rPr>
                <w:lang w:eastAsia="zh-CN"/>
              </w:rPr>
            </w:pPr>
          </w:p>
          <w:p w14:paraId="52F2F28C">
            <w:pPr>
              <w:pStyle w:val="10"/>
              <w:spacing w:line="248" w:lineRule="auto"/>
              <w:jc w:val="both"/>
              <w:rPr>
                <w:lang w:eastAsia="zh-CN"/>
              </w:rPr>
            </w:pPr>
          </w:p>
          <w:p w14:paraId="7E8F08DA">
            <w:pPr>
              <w:pStyle w:val="10"/>
              <w:spacing w:line="248" w:lineRule="auto"/>
              <w:jc w:val="both"/>
              <w:rPr>
                <w:lang w:eastAsia="zh-CN"/>
              </w:rPr>
            </w:pPr>
          </w:p>
          <w:p w14:paraId="0740D1B4">
            <w:pPr>
              <w:pStyle w:val="10"/>
              <w:spacing w:line="248" w:lineRule="auto"/>
              <w:jc w:val="both"/>
              <w:rPr>
                <w:lang w:eastAsia="zh-CN"/>
              </w:rPr>
            </w:pPr>
          </w:p>
          <w:p w14:paraId="08389F2F">
            <w:pPr>
              <w:pStyle w:val="10"/>
              <w:spacing w:line="192" w:lineRule="auto"/>
              <w:ind w:left="40" w:firstLine="424"/>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1.食品生产者应按照《预包  装食品标签通则》 GB7718-2011、 《预包装食品营养标签通则》  GB28050-2011 等标准制作标签。</w:t>
            </w:r>
          </w:p>
          <w:p w14:paraId="7B604175">
            <w:pPr>
              <w:pStyle w:val="10"/>
              <w:spacing w:line="192" w:lineRule="auto"/>
              <w:ind w:left="40" w:firstLine="424"/>
              <w:jc w:val="both"/>
              <w:rPr>
                <w:lang w:eastAsia="zh-CN"/>
              </w:rPr>
            </w:pPr>
            <w:r>
              <w:rPr>
                <w:rFonts w:ascii="Times New Roman" w:hAnsi="Times New Roman" w:eastAsia="仿宋_GB2312" w:cs="Times New Roman"/>
                <w:snapToGrid/>
                <w:kern w:val="2"/>
                <w:lang w:eastAsia="zh-CN"/>
              </w:rPr>
              <w:t>2.食品生产经营者应加强标 签审核。</w:t>
            </w:r>
          </w:p>
        </w:tc>
        <w:tc>
          <w:tcPr>
            <w:tcW w:w="1227" w:type="dxa"/>
            <w:tcBorders>
              <w:bottom w:val="single" w:color="000000" w:sz="6" w:space="0"/>
              <w:right w:val="single" w:color="000000" w:sz="6" w:space="0"/>
            </w:tcBorders>
          </w:tcPr>
          <w:p w14:paraId="3A038AB3">
            <w:pPr>
              <w:pStyle w:val="10"/>
              <w:spacing w:line="247" w:lineRule="auto"/>
              <w:jc w:val="both"/>
              <w:rPr>
                <w:lang w:eastAsia="zh-CN"/>
              </w:rPr>
            </w:pPr>
          </w:p>
          <w:p w14:paraId="23633B34">
            <w:pPr>
              <w:pStyle w:val="10"/>
              <w:spacing w:line="247" w:lineRule="auto"/>
              <w:jc w:val="both"/>
              <w:rPr>
                <w:lang w:eastAsia="zh-CN"/>
              </w:rPr>
            </w:pPr>
          </w:p>
          <w:p w14:paraId="14180B23">
            <w:pPr>
              <w:pStyle w:val="10"/>
              <w:spacing w:line="247" w:lineRule="auto"/>
              <w:jc w:val="both"/>
              <w:rPr>
                <w:lang w:eastAsia="zh-CN"/>
              </w:rPr>
            </w:pPr>
          </w:p>
          <w:p w14:paraId="1F91B005">
            <w:pPr>
              <w:pStyle w:val="10"/>
              <w:spacing w:line="247" w:lineRule="auto"/>
              <w:jc w:val="both"/>
              <w:rPr>
                <w:lang w:eastAsia="zh-CN"/>
              </w:rPr>
            </w:pPr>
          </w:p>
          <w:p w14:paraId="604CCFD4">
            <w:pPr>
              <w:pStyle w:val="10"/>
              <w:spacing w:line="247" w:lineRule="auto"/>
              <w:jc w:val="both"/>
              <w:rPr>
                <w:lang w:eastAsia="zh-CN"/>
              </w:rPr>
            </w:pPr>
          </w:p>
          <w:p w14:paraId="153A3B31">
            <w:pPr>
              <w:pStyle w:val="10"/>
              <w:spacing w:line="247" w:lineRule="auto"/>
              <w:jc w:val="both"/>
              <w:rPr>
                <w:lang w:eastAsia="zh-CN"/>
              </w:rPr>
            </w:pPr>
          </w:p>
          <w:p w14:paraId="5536A0B7">
            <w:pPr>
              <w:pStyle w:val="10"/>
              <w:spacing w:line="247" w:lineRule="auto"/>
              <w:jc w:val="both"/>
              <w:rPr>
                <w:lang w:eastAsia="zh-CN"/>
              </w:rPr>
            </w:pPr>
          </w:p>
          <w:p w14:paraId="5C283E11">
            <w:pPr>
              <w:pStyle w:val="10"/>
              <w:spacing w:line="247" w:lineRule="auto"/>
              <w:jc w:val="both"/>
              <w:rPr>
                <w:lang w:eastAsia="zh-CN"/>
              </w:rPr>
            </w:pPr>
          </w:p>
          <w:p w14:paraId="01ACE18C">
            <w:pPr>
              <w:pStyle w:val="10"/>
              <w:spacing w:line="248" w:lineRule="auto"/>
              <w:jc w:val="both"/>
              <w:rPr>
                <w:lang w:eastAsia="zh-CN"/>
              </w:rPr>
            </w:pPr>
          </w:p>
          <w:p w14:paraId="752859E8">
            <w:pPr>
              <w:pStyle w:val="10"/>
              <w:spacing w:line="248" w:lineRule="auto"/>
              <w:jc w:val="both"/>
              <w:rPr>
                <w:lang w:eastAsia="zh-CN"/>
              </w:rPr>
            </w:pPr>
          </w:p>
          <w:p w14:paraId="0F8F00E9">
            <w:pPr>
              <w:spacing w:before="91" w:line="172" w:lineRule="auto"/>
              <w:ind w:left="39" w:right="20"/>
              <w:jc w:val="both"/>
              <w:rPr>
                <w:rFonts w:ascii="微软雅黑" w:hAnsi="微软雅黑" w:eastAsia="微软雅黑" w:cs="微软雅黑"/>
              </w:rPr>
            </w:pPr>
            <w:r>
              <w:rPr>
                <w:rFonts w:hint="eastAsia" w:ascii="Times New Roman" w:hAnsi="Times New Roman" w:eastAsia="仿宋_GB2312" w:cs="Times New Roman"/>
                <w:snapToGrid/>
                <w:kern w:val="2"/>
                <w:lang w:eastAsia="zh-CN"/>
              </w:rPr>
              <w:t>食品科</w:t>
            </w:r>
          </w:p>
        </w:tc>
      </w:tr>
    </w:tbl>
    <w:p w14:paraId="6AC82F1C">
      <w:pPr>
        <w:spacing w:before="312" w:line="159" w:lineRule="auto"/>
        <w:rPr>
          <w:rFonts w:ascii="微软雅黑" w:hAnsi="微软雅黑" w:eastAsia="微软雅黑" w:cs="微软雅黑"/>
          <w:sz w:val="30"/>
          <w:szCs w:val="30"/>
        </w:rPr>
        <w:sectPr>
          <w:pgSz w:w="16840" w:h="11900"/>
          <w:pgMar w:top="1011" w:right="1776" w:bottom="0" w:left="1550" w:header="0" w:footer="0" w:gutter="0"/>
          <w:cols w:space="720" w:num="1"/>
        </w:sectPr>
      </w:pPr>
    </w:p>
    <w:p w14:paraId="6AC2ED93">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63"/>
        <w:gridCol w:w="2280"/>
        <w:gridCol w:w="1155"/>
        <w:gridCol w:w="3969"/>
        <w:gridCol w:w="2811"/>
        <w:gridCol w:w="1212"/>
      </w:tblGrid>
      <w:tr w14:paraId="7007C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6E4F50E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63" w:type="dxa"/>
            <w:tcBorders>
              <w:top w:val="single" w:color="000000" w:sz="6" w:space="0"/>
            </w:tcBorders>
          </w:tcPr>
          <w:p w14:paraId="418A8BD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80" w:type="dxa"/>
            <w:tcBorders>
              <w:top w:val="single" w:color="000000" w:sz="6" w:space="0"/>
            </w:tcBorders>
          </w:tcPr>
          <w:p w14:paraId="404EB86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55" w:type="dxa"/>
            <w:tcBorders>
              <w:top w:val="single" w:color="000000" w:sz="6" w:space="0"/>
            </w:tcBorders>
          </w:tcPr>
          <w:p w14:paraId="76DBF53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969" w:type="dxa"/>
            <w:tcBorders>
              <w:top w:val="single" w:color="000000" w:sz="6" w:space="0"/>
            </w:tcBorders>
          </w:tcPr>
          <w:p w14:paraId="6EB80084">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811" w:type="dxa"/>
            <w:tcBorders>
              <w:top w:val="single" w:color="000000" w:sz="6" w:space="0"/>
            </w:tcBorders>
          </w:tcPr>
          <w:p w14:paraId="0D4F2E6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12" w:type="dxa"/>
            <w:tcBorders>
              <w:top w:val="single" w:color="000000" w:sz="6" w:space="0"/>
              <w:right w:val="single" w:color="000000" w:sz="6" w:space="0"/>
            </w:tcBorders>
          </w:tcPr>
          <w:p w14:paraId="2856C3D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42A57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5" w:hRule="atLeast"/>
        </w:trPr>
        <w:tc>
          <w:tcPr>
            <w:tcW w:w="708" w:type="dxa"/>
            <w:tcBorders>
              <w:left w:val="single" w:color="000000" w:sz="6" w:space="0"/>
              <w:bottom w:val="single" w:color="000000" w:sz="6" w:space="0"/>
            </w:tcBorders>
          </w:tcPr>
          <w:p w14:paraId="73023393">
            <w:pPr>
              <w:pStyle w:val="10"/>
              <w:spacing w:line="243" w:lineRule="auto"/>
            </w:pPr>
          </w:p>
          <w:p w14:paraId="703F88BD">
            <w:pPr>
              <w:pStyle w:val="10"/>
              <w:spacing w:line="243" w:lineRule="auto"/>
            </w:pPr>
          </w:p>
          <w:p w14:paraId="7E23994C">
            <w:pPr>
              <w:pStyle w:val="10"/>
              <w:spacing w:line="243" w:lineRule="auto"/>
            </w:pPr>
          </w:p>
          <w:p w14:paraId="7B5EE703">
            <w:pPr>
              <w:pStyle w:val="10"/>
              <w:spacing w:line="243" w:lineRule="auto"/>
            </w:pPr>
          </w:p>
          <w:p w14:paraId="05459CDC">
            <w:pPr>
              <w:pStyle w:val="10"/>
              <w:spacing w:line="243" w:lineRule="auto"/>
            </w:pPr>
          </w:p>
          <w:p w14:paraId="3CE2C3E2">
            <w:pPr>
              <w:pStyle w:val="10"/>
              <w:spacing w:line="243" w:lineRule="auto"/>
            </w:pPr>
          </w:p>
          <w:p w14:paraId="0D70AB28">
            <w:pPr>
              <w:pStyle w:val="10"/>
              <w:spacing w:line="244" w:lineRule="auto"/>
            </w:pPr>
          </w:p>
          <w:p w14:paraId="42153756">
            <w:pPr>
              <w:pStyle w:val="10"/>
              <w:spacing w:line="244" w:lineRule="auto"/>
            </w:pPr>
          </w:p>
          <w:p w14:paraId="086E8399">
            <w:pPr>
              <w:pStyle w:val="10"/>
              <w:spacing w:line="244" w:lineRule="auto"/>
            </w:pPr>
          </w:p>
          <w:p w14:paraId="4237795E">
            <w:pPr>
              <w:pStyle w:val="10"/>
              <w:spacing w:line="244" w:lineRule="auto"/>
            </w:pPr>
          </w:p>
          <w:p w14:paraId="014B5997">
            <w:pPr>
              <w:pStyle w:val="10"/>
              <w:spacing w:line="244" w:lineRule="auto"/>
            </w:pPr>
          </w:p>
          <w:p w14:paraId="61B4F796">
            <w:pPr>
              <w:pStyle w:val="10"/>
              <w:spacing w:line="244" w:lineRule="auto"/>
            </w:pPr>
          </w:p>
          <w:p w14:paraId="14810974">
            <w:pPr>
              <w:spacing w:before="60" w:line="186" w:lineRule="auto"/>
              <w:ind w:left="305"/>
              <w:rPr>
                <w:rFonts w:ascii="Times New Roman" w:hAnsi="Times New Roman" w:eastAsia="Times New Roman" w:cs="Times New Roman"/>
              </w:rPr>
            </w:pPr>
            <w:r>
              <w:rPr>
                <w:rFonts w:ascii="Times New Roman" w:hAnsi="Times New Roman" w:eastAsia="Times New Roman" w:cs="Times New Roman"/>
              </w:rPr>
              <w:t>8</w:t>
            </w:r>
          </w:p>
        </w:tc>
        <w:tc>
          <w:tcPr>
            <w:tcW w:w="1363" w:type="dxa"/>
            <w:tcBorders>
              <w:bottom w:val="single" w:color="000000" w:sz="6" w:space="0"/>
            </w:tcBorders>
          </w:tcPr>
          <w:p w14:paraId="008CAE03">
            <w:pPr>
              <w:pStyle w:val="10"/>
              <w:spacing w:line="243" w:lineRule="auto"/>
              <w:rPr>
                <w:lang w:eastAsia="zh-CN"/>
              </w:rPr>
            </w:pPr>
          </w:p>
          <w:p w14:paraId="004B57D5">
            <w:pPr>
              <w:pStyle w:val="10"/>
              <w:spacing w:line="243" w:lineRule="auto"/>
              <w:rPr>
                <w:lang w:eastAsia="zh-CN"/>
              </w:rPr>
            </w:pPr>
          </w:p>
          <w:p w14:paraId="135E20B1">
            <w:pPr>
              <w:pStyle w:val="10"/>
              <w:spacing w:line="243" w:lineRule="auto"/>
              <w:rPr>
                <w:lang w:eastAsia="zh-CN"/>
              </w:rPr>
            </w:pPr>
          </w:p>
          <w:p w14:paraId="588F6552">
            <w:pPr>
              <w:pStyle w:val="10"/>
              <w:spacing w:line="243" w:lineRule="auto"/>
              <w:rPr>
                <w:lang w:eastAsia="zh-CN"/>
              </w:rPr>
            </w:pPr>
          </w:p>
          <w:p w14:paraId="2F190345">
            <w:pPr>
              <w:pStyle w:val="10"/>
              <w:spacing w:line="243" w:lineRule="auto"/>
              <w:rPr>
                <w:lang w:eastAsia="zh-CN"/>
              </w:rPr>
            </w:pPr>
          </w:p>
          <w:p w14:paraId="35DD98D7">
            <w:pPr>
              <w:pStyle w:val="10"/>
              <w:spacing w:line="243" w:lineRule="auto"/>
              <w:rPr>
                <w:lang w:eastAsia="zh-CN"/>
              </w:rPr>
            </w:pPr>
          </w:p>
          <w:p w14:paraId="435EBB40">
            <w:pPr>
              <w:pStyle w:val="10"/>
              <w:spacing w:line="243" w:lineRule="auto"/>
              <w:rPr>
                <w:lang w:eastAsia="zh-CN"/>
              </w:rPr>
            </w:pPr>
          </w:p>
          <w:p w14:paraId="783ABF5A">
            <w:pPr>
              <w:pStyle w:val="10"/>
              <w:spacing w:line="244" w:lineRule="auto"/>
              <w:rPr>
                <w:lang w:eastAsia="zh-CN"/>
              </w:rPr>
            </w:pPr>
          </w:p>
          <w:p w14:paraId="46EB8C9D">
            <w:pPr>
              <w:pStyle w:val="10"/>
              <w:spacing w:line="244" w:lineRule="auto"/>
              <w:rPr>
                <w:lang w:eastAsia="zh-CN"/>
              </w:rPr>
            </w:pPr>
          </w:p>
          <w:p w14:paraId="218C7827">
            <w:pPr>
              <w:pStyle w:val="10"/>
              <w:spacing w:line="244" w:lineRule="auto"/>
              <w:rPr>
                <w:lang w:eastAsia="zh-CN"/>
              </w:rPr>
            </w:pPr>
          </w:p>
          <w:p w14:paraId="2FC2F920">
            <w:pPr>
              <w:pStyle w:val="10"/>
              <w:spacing w:line="244" w:lineRule="auto"/>
              <w:rPr>
                <w:lang w:eastAsia="zh-CN"/>
              </w:rPr>
            </w:pPr>
          </w:p>
          <w:p w14:paraId="3FBEB23B">
            <w:pPr>
              <w:spacing w:before="91" w:line="149" w:lineRule="auto"/>
              <w:ind w:left="27" w:right="28"/>
              <w:jc w:val="both"/>
              <w:rPr>
                <w:rFonts w:ascii="微软雅黑" w:hAnsi="微软雅黑" w:eastAsia="微软雅黑" w:cs="微软雅黑"/>
                <w:lang w:eastAsia="zh-CN"/>
              </w:rPr>
            </w:pPr>
            <w:r>
              <w:rPr>
                <w:rFonts w:ascii="Times New Roman" w:hAnsi="Times New Roman" w:eastAsia="仿宋_GB2312" w:cs="Times New Roman"/>
                <w:snapToGrid/>
                <w:kern w:val="2"/>
                <w:lang w:eastAsia="zh-CN"/>
              </w:rPr>
              <w:t>食品、食品添 加剂生产经 营者应当履 行进货查验 义务</w:t>
            </w:r>
          </w:p>
        </w:tc>
        <w:tc>
          <w:tcPr>
            <w:tcW w:w="2280" w:type="dxa"/>
            <w:tcBorders>
              <w:bottom w:val="single" w:color="000000" w:sz="6" w:space="0"/>
            </w:tcBorders>
          </w:tcPr>
          <w:p w14:paraId="665B5087">
            <w:pPr>
              <w:pStyle w:val="10"/>
              <w:spacing w:line="244" w:lineRule="auto"/>
              <w:rPr>
                <w:lang w:eastAsia="zh-CN"/>
              </w:rPr>
            </w:pPr>
          </w:p>
          <w:p w14:paraId="42A1A7F2">
            <w:pPr>
              <w:pStyle w:val="10"/>
              <w:spacing w:line="244" w:lineRule="auto"/>
              <w:rPr>
                <w:lang w:eastAsia="zh-CN"/>
              </w:rPr>
            </w:pPr>
          </w:p>
          <w:p w14:paraId="00553137">
            <w:pPr>
              <w:pStyle w:val="10"/>
              <w:spacing w:line="244" w:lineRule="auto"/>
              <w:rPr>
                <w:lang w:eastAsia="zh-CN"/>
              </w:rPr>
            </w:pPr>
          </w:p>
          <w:p w14:paraId="0EAA945F">
            <w:pPr>
              <w:pStyle w:val="10"/>
              <w:spacing w:line="244" w:lineRule="auto"/>
              <w:rPr>
                <w:lang w:eastAsia="zh-CN"/>
              </w:rPr>
            </w:pPr>
          </w:p>
          <w:p w14:paraId="2C4F1C8F">
            <w:pPr>
              <w:pStyle w:val="10"/>
              <w:spacing w:line="244" w:lineRule="auto"/>
              <w:rPr>
                <w:lang w:eastAsia="zh-CN"/>
              </w:rPr>
            </w:pPr>
          </w:p>
          <w:p w14:paraId="21D35D80">
            <w:pPr>
              <w:pStyle w:val="10"/>
              <w:spacing w:line="244" w:lineRule="auto"/>
              <w:rPr>
                <w:lang w:eastAsia="zh-CN"/>
              </w:rPr>
            </w:pPr>
          </w:p>
          <w:p w14:paraId="5A38BB0B">
            <w:pPr>
              <w:pStyle w:val="10"/>
              <w:spacing w:line="244" w:lineRule="auto"/>
              <w:rPr>
                <w:lang w:eastAsia="zh-CN"/>
              </w:rPr>
            </w:pPr>
          </w:p>
          <w:p w14:paraId="12EF5828">
            <w:pPr>
              <w:pStyle w:val="10"/>
              <w:spacing w:line="244" w:lineRule="auto"/>
              <w:rPr>
                <w:lang w:eastAsia="zh-CN"/>
              </w:rPr>
            </w:pPr>
          </w:p>
          <w:p w14:paraId="4977E345">
            <w:pPr>
              <w:spacing w:line="192" w:lineRule="auto"/>
              <w:ind w:left="6"/>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1.食品、食品添加 剂生产经营者进货时未 查验许可证和相关证明 文件；</w:t>
            </w:r>
          </w:p>
          <w:p w14:paraId="40DCFE17">
            <w:pPr>
              <w:spacing w:line="192" w:lineRule="auto"/>
              <w:ind w:left="6"/>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2.食品、食品添加 剂生产经营企业未按规 定建立并遵守进货查验 记录、出厂检验记录和 销售记录制度。</w:t>
            </w:r>
          </w:p>
          <w:p w14:paraId="07179470">
            <w:pPr>
              <w:spacing w:line="192" w:lineRule="auto"/>
              <w:ind w:left="6"/>
              <w:rPr>
                <w:rFonts w:ascii="微软雅黑" w:hAnsi="微软雅黑" w:eastAsia="微软雅黑" w:cs="微软雅黑"/>
                <w:lang w:eastAsia="zh-CN"/>
              </w:rPr>
            </w:pPr>
            <w:r>
              <w:rPr>
                <w:rFonts w:ascii="Times New Roman" w:hAnsi="Times New Roman" w:eastAsia="仿宋_GB2312" w:cs="Times New Roman"/>
                <w:snapToGrid/>
                <w:kern w:val="2"/>
                <w:lang w:eastAsia="zh-CN"/>
              </w:rPr>
              <w:t>如：某超市进货时 未查验供货者的许可证 和食品合格证明。</w:t>
            </w:r>
          </w:p>
        </w:tc>
        <w:tc>
          <w:tcPr>
            <w:tcW w:w="1155" w:type="dxa"/>
            <w:tcBorders>
              <w:bottom w:val="single" w:color="000000" w:sz="6" w:space="0"/>
            </w:tcBorders>
          </w:tcPr>
          <w:p w14:paraId="7B3C099B">
            <w:pPr>
              <w:pStyle w:val="10"/>
              <w:spacing w:line="254" w:lineRule="auto"/>
              <w:rPr>
                <w:lang w:eastAsia="zh-CN"/>
              </w:rPr>
            </w:pPr>
          </w:p>
          <w:p w14:paraId="3AEA57D2">
            <w:pPr>
              <w:pStyle w:val="10"/>
              <w:spacing w:line="254" w:lineRule="auto"/>
              <w:rPr>
                <w:lang w:eastAsia="zh-CN"/>
              </w:rPr>
            </w:pPr>
          </w:p>
          <w:p w14:paraId="2DAB2DFB">
            <w:pPr>
              <w:pStyle w:val="10"/>
              <w:spacing w:line="254" w:lineRule="auto"/>
              <w:rPr>
                <w:lang w:eastAsia="zh-CN"/>
              </w:rPr>
            </w:pPr>
          </w:p>
          <w:p w14:paraId="451075A9">
            <w:pPr>
              <w:pStyle w:val="10"/>
              <w:spacing w:line="254" w:lineRule="auto"/>
              <w:rPr>
                <w:lang w:eastAsia="zh-CN"/>
              </w:rPr>
            </w:pPr>
          </w:p>
          <w:p w14:paraId="6E8E6675">
            <w:pPr>
              <w:pStyle w:val="10"/>
              <w:spacing w:line="254" w:lineRule="auto"/>
              <w:rPr>
                <w:lang w:eastAsia="zh-CN"/>
              </w:rPr>
            </w:pPr>
          </w:p>
          <w:p w14:paraId="256B1D24">
            <w:pPr>
              <w:pStyle w:val="10"/>
              <w:spacing w:line="254" w:lineRule="auto"/>
              <w:rPr>
                <w:lang w:eastAsia="zh-CN"/>
              </w:rPr>
            </w:pPr>
          </w:p>
          <w:p w14:paraId="262E3AE4">
            <w:pPr>
              <w:pStyle w:val="10"/>
              <w:spacing w:line="254" w:lineRule="auto"/>
              <w:rPr>
                <w:lang w:eastAsia="zh-CN"/>
              </w:rPr>
            </w:pPr>
          </w:p>
          <w:p w14:paraId="1877303D">
            <w:pPr>
              <w:pStyle w:val="10"/>
              <w:spacing w:line="254" w:lineRule="auto"/>
              <w:rPr>
                <w:lang w:eastAsia="zh-CN"/>
              </w:rPr>
            </w:pPr>
          </w:p>
          <w:p w14:paraId="4C2EFE9A">
            <w:pPr>
              <w:pStyle w:val="10"/>
              <w:spacing w:line="255" w:lineRule="auto"/>
              <w:rPr>
                <w:lang w:eastAsia="zh-CN"/>
              </w:rPr>
            </w:pPr>
          </w:p>
          <w:p w14:paraId="71F09749">
            <w:pPr>
              <w:spacing w:before="90" w:line="226" w:lineRule="auto"/>
              <w:ind w:left="62"/>
              <w:rPr>
                <w:rFonts w:ascii="微软雅黑" w:hAnsi="微软雅黑" w:eastAsia="微软雅黑" w:cs="微软雅黑"/>
              </w:rPr>
            </w:pPr>
            <w:r>
              <w:rPr>
                <w:rFonts w:ascii="微软雅黑" w:hAnsi="微软雅黑" w:eastAsia="微软雅黑" w:cs="微软雅黑"/>
                <w:spacing w:val="31"/>
              </w:rPr>
              <w:t>☆☆☆☆☆</w:t>
            </w:r>
          </w:p>
        </w:tc>
        <w:tc>
          <w:tcPr>
            <w:tcW w:w="3969" w:type="dxa"/>
            <w:tcBorders>
              <w:bottom w:val="single" w:color="000000" w:sz="6" w:space="0"/>
            </w:tcBorders>
          </w:tcPr>
          <w:p w14:paraId="31CB15B6">
            <w:pPr>
              <w:pStyle w:val="10"/>
              <w:spacing w:line="252" w:lineRule="auto"/>
              <w:rPr>
                <w:lang w:eastAsia="zh-CN"/>
              </w:rPr>
            </w:pPr>
          </w:p>
          <w:p w14:paraId="5079C328">
            <w:pPr>
              <w:pStyle w:val="10"/>
              <w:spacing w:line="252" w:lineRule="auto"/>
              <w:rPr>
                <w:lang w:eastAsia="zh-CN"/>
              </w:rPr>
            </w:pPr>
          </w:p>
          <w:p w14:paraId="3D8F1CFB">
            <w:pPr>
              <w:pStyle w:val="10"/>
              <w:spacing w:line="252" w:lineRule="auto"/>
              <w:rPr>
                <w:lang w:eastAsia="zh-CN"/>
              </w:rPr>
            </w:pPr>
          </w:p>
          <w:p w14:paraId="4778EB43">
            <w:pPr>
              <w:pStyle w:val="10"/>
              <w:spacing w:line="252" w:lineRule="auto"/>
              <w:rPr>
                <w:lang w:eastAsia="zh-CN"/>
              </w:rPr>
            </w:pPr>
          </w:p>
          <w:p w14:paraId="48A4F5E4">
            <w:pPr>
              <w:pStyle w:val="10"/>
              <w:spacing w:line="252" w:lineRule="auto"/>
              <w:rPr>
                <w:lang w:eastAsia="zh-CN"/>
              </w:rPr>
            </w:pPr>
          </w:p>
          <w:p w14:paraId="1FCE48D2">
            <w:pPr>
              <w:pStyle w:val="10"/>
              <w:spacing w:line="253" w:lineRule="auto"/>
              <w:rPr>
                <w:lang w:eastAsia="zh-CN"/>
              </w:rPr>
            </w:pPr>
          </w:p>
          <w:p w14:paraId="713A31FD">
            <w:pPr>
              <w:spacing w:line="192" w:lineRule="auto"/>
              <w:ind w:left="6"/>
              <w:rPr>
                <w:rFonts w:ascii="Times New Roman" w:hAnsi="Times New Roman" w:eastAsia="仿宋_GB2312" w:cs="Times New Roman"/>
                <w:snapToGrid/>
                <w:kern w:val="2"/>
                <w:lang w:eastAsia="zh-CN"/>
              </w:rPr>
            </w:pPr>
            <w:r>
              <w:rPr>
                <w:rFonts w:ascii="Times New Roman" w:hAnsi="Times New Roman" w:eastAsia="仿宋_GB2312" w:cs="Times New Roman"/>
                <w:b/>
                <w:bCs/>
                <w:snapToGrid/>
                <w:kern w:val="2"/>
                <w:lang w:eastAsia="zh-CN"/>
              </w:rPr>
              <w:t>《中华人民共和国食品安全法》</w:t>
            </w:r>
          </w:p>
          <w:p w14:paraId="39261485">
            <w:pPr>
              <w:spacing w:line="192" w:lineRule="auto"/>
              <w:ind w:left="33" w:right="20" w:firstLine="42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第一百二十六条第一款第三项   违反本 法规定， 有下列情形之一的， 由县级以上人民 政府食品安全监督管理部门责令改正， 给予警 告； 拒不改正的，  处五千元以上五万元以下罚 款； 情节严重的，  责令停产停业，  直至吊销许 可证：</w:t>
            </w:r>
          </w:p>
          <w:p w14:paraId="4CDE7FE8">
            <w:pPr>
              <w:spacing w:line="192" w:lineRule="auto"/>
              <w:ind w:left="30" w:right="21" w:firstLine="404"/>
              <w:jc w:val="both"/>
              <w:rPr>
                <w:rFonts w:ascii="微软雅黑" w:hAnsi="微软雅黑" w:eastAsia="微软雅黑" w:cs="微软雅黑"/>
                <w:lang w:eastAsia="zh-CN"/>
              </w:rPr>
            </w:pPr>
            <w:r>
              <w:rPr>
                <w:rFonts w:ascii="Times New Roman" w:hAnsi="Times New Roman" w:eastAsia="仿宋_GB2312" w:cs="Times New Roman"/>
                <w:snapToGrid/>
                <w:kern w:val="2"/>
                <w:lang w:eastAsia="zh-CN"/>
              </w:rPr>
              <w:t>（三）食品、食品添加剂生产经营者进货 时未查验许可证和相关证明文件， 或者未按规 定建立并遵守进货查验记录、出厂检验记录和 销售记录制度；</w:t>
            </w:r>
          </w:p>
        </w:tc>
        <w:tc>
          <w:tcPr>
            <w:tcW w:w="2811" w:type="dxa"/>
            <w:tcBorders>
              <w:bottom w:val="single" w:color="000000" w:sz="6" w:space="0"/>
            </w:tcBorders>
          </w:tcPr>
          <w:p w14:paraId="3CA25389">
            <w:pPr>
              <w:pStyle w:val="10"/>
              <w:spacing w:line="173" w:lineRule="auto"/>
              <w:ind w:left="40"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1.食品生产经营者应查验供 货者的许可证和食品出厂检验合 格证或者其他合格证明：</w:t>
            </w:r>
          </w:p>
          <w:p w14:paraId="39AB21EC">
            <w:pPr>
              <w:pStyle w:val="10"/>
              <w:spacing w:line="173" w:lineRule="auto"/>
              <w:ind w:left="40"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1 ）从生产单位采购食品、 食品添加剂的，查看其食品、食  品添加剂生产许可证，  查看生产  单位出具的食品出厂检验合格  证，或检验机构出具的检验合格  报告等其他合格证明；</w:t>
            </w:r>
          </w:p>
          <w:p w14:paraId="1A6BE4CB">
            <w:pPr>
              <w:pStyle w:val="10"/>
              <w:spacing w:line="173" w:lineRule="auto"/>
              <w:ind w:left="40"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2 ）从经营单位采购食品 的，查看其食品经营许可证，查 看食品出厂检验合格证或检验合 格报告等其他合格证明。采购进 口食品，还应查看海关出具的入 境货物检验检疫证明，  应做到每 一批次货证相符；</w:t>
            </w:r>
          </w:p>
          <w:p w14:paraId="5F0098BF">
            <w:pPr>
              <w:pStyle w:val="10"/>
              <w:spacing w:line="173" w:lineRule="auto"/>
              <w:ind w:left="40"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3 ）从经营单位采购食品添 加剂的，查看其营业执照，查看 产品合格证明文件；</w:t>
            </w:r>
          </w:p>
          <w:p w14:paraId="793B1D41">
            <w:pPr>
              <w:pStyle w:val="10"/>
              <w:spacing w:line="173" w:lineRule="auto"/>
              <w:ind w:left="40"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4）采购食用农产品， 从食  用农产品生产者、收购者、屠宰  厂（场）采购的，  查验购货凭证、 合格证明文件等；从批发市场采  购的，查验该市场或市场经营户  出具的销售凭证。采购按照规定  需要检疫和肉品品质检验的肉  类，还需查验有关检验检疫合格  证明。采购进口食用农产品，还  应查验入境货物检验检疫证明等  证明文件。</w:t>
            </w:r>
          </w:p>
          <w:p w14:paraId="52BC0ECA">
            <w:pPr>
              <w:pStyle w:val="10"/>
              <w:spacing w:line="173" w:lineRule="auto"/>
              <w:ind w:left="40" w:firstLine="425"/>
              <w:jc w:val="both"/>
              <w:rPr>
                <w:lang w:eastAsia="zh-CN"/>
              </w:rPr>
            </w:pPr>
            <w:r>
              <w:rPr>
                <w:rFonts w:ascii="Times New Roman" w:hAnsi="Times New Roman" w:eastAsia="仿宋_GB2312" w:cs="Times New Roman"/>
                <w:snapToGrid/>
                <w:kern w:val="2"/>
                <w:lang w:eastAsia="zh-CN"/>
              </w:rPr>
              <w:t>2.食品生产经营企业应建立 食品进货查验记录制度，明确进 货查验的方式、内容、项目、负 责人、记录方式内容、相关记录 和凭证保存等要求；记录和凭证 保存期限不得少于产品保质期满 后六个月；  没有明确保质期的， 保存期限不得少于二年（从进货 日起计）。进货查验资料应当及时 更新。许可证、合格证明文件等 相关资料应在有效期内。</w:t>
            </w:r>
          </w:p>
        </w:tc>
        <w:tc>
          <w:tcPr>
            <w:tcW w:w="1212" w:type="dxa"/>
            <w:tcBorders>
              <w:bottom w:val="single" w:color="000000" w:sz="6" w:space="0"/>
              <w:right w:val="single" w:color="000000" w:sz="6" w:space="0"/>
            </w:tcBorders>
          </w:tcPr>
          <w:p w14:paraId="78DD6342">
            <w:pPr>
              <w:pStyle w:val="10"/>
              <w:spacing w:line="250" w:lineRule="auto"/>
              <w:rPr>
                <w:lang w:eastAsia="zh-CN"/>
              </w:rPr>
            </w:pPr>
          </w:p>
          <w:p w14:paraId="3DC95854">
            <w:pPr>
              <w:pStyle w:val="10"/>
              <w:spacing w:line="250" w:lineRule="auto"/>
              <w:rPr>
                <w:lang w:eastAsia="zh-CN"/>
              </w:rPr>
            </w:pPr>
          </w:p>
          <w:p w14:paraId="7287F478">
            <w:pPr>
              <w:pStyle w:val="10"/>
              <w:spacing w:line="250" w:lineRule="auto"/>
              <w:rPr>
                <w:lang w:eastAsia="zh-CN"/>
              </w:rPr>
            </w:pPr>
          </w:p>
          <w:p w14:paraId="1A6602B1">
            <w:pPr>
              <w:pStyle w:val="10"/>
              <w:spacing w:line="250" w:lineRule="auto"/>
              <w:rPr>
                <w:lang w:eastAsia="zh-CN"/>
              </w:rPr>
            </w:pPr>
          </w:p>
          <w:p w14:paraId="2AB2EFF7">
            <w:pPr>
              <w:pStyle w:val="10"/>
              <w:spacing w:line="250" w:lineRule="auto"/>
              <w:rPr>
                <w:lang w:eastAsia="zh-CN"/>
              </w:rPr>
            </w:pPr>
          </w:p>
          <w:p w14:paraId="4932D94B">
            <w:pPr>
              <w:pStyle w:val="10"/>
              <w:spacing w:line="250" w:lineRule="auto"/>
              <w:rPr>
                <w:lang w:eastAsia="zh-CN"/>
              </w:rPr>
            </w:pPr>
          </w:p>
          <w:p w14:paraId="57A81AF8">
            <w:pPr>
              <w:pStyle w:val="10"/>
              <w:spacing w:line="250" w:lineRule="auto"/>
              <w:rPr>
                <w:lang w:eastAsia="zh-CN"/>
              </w:rPr>
            </w:pPr>
          </w:p>
          <w:p w14:paraId="1F4DAEC5">
            <w:pPr>
              <w:pStyle w:val="10"/>
              <w:spacing w:line="250" w:lineRule="auto"/>
              <w:rPr>
                <w:lang w:eastAsia="zh-CN"/>
              </w:rPr>
            </w:pPr>
          </w:p>
          <w:p w14:paraId="76ACC5E4">
            <w:pPr>
              <w:pStyle w:val="10"/>
              <w:spacing w:line="250" w:lineRule="auto"/>
              <w:rPr>
                <w:lang w:eastAsia="zh-CN"/>
              </w:rPr>
            </w:pPr>
          </w:p>
          <w:p w14:paraId="7B0104DD">
            <w:pPr>
              <w:pStyle w:val="10"/>
              <w:spacing w:line="251" w:lineRule="auto"/>
              <w:rPr>
                <w:lang w:eastAsia="zh-CN"/>
              </w:rPr>
            </w:pPr>
          </w:p>
          <w:p w14:paraId="12003036">
            <w:pPr>
              <w:pStyle w:val="10"/>
              <w:spacing w:line="251" w:lineRule="auto"/>
              <w:rPr>
                <w:lang w:eastAsia="zh-CN"/>
              </w:rPr>
            </w:pPr>
          </w:p>
          <w:p w14:paraId="65B7981E">
            <w:pPr>
              <w:spacing w:before="90" w:line="157" w:lineRule="auto"/>
              <w:ind w:left="39" w:right="20"/>
              <w:jc w:val="center"/>
              <w:rPr>
                <w:rFonts w:ascii="微软雅黑" w:hAnsi="微软雅黑" w:eastAsia="微软雅黑" w:cs="微软雅黑"/>
              </w:rPr>
            </w:pPr>
            <w:r>
              <w:rPr>
                <w:rFonts w:hint="eastAsia" w:ascii="Times New Roman" w:hAnsi="Times New Roman" w:eastAsia="仿宋_GB2312" w:cs="Times New Roman"/>
                <w:snapToGrid/>
                <w:kern w:val="2"/>
                <w:lang w:eastAsia="zh-CN"/>
              </w:rPr>
              <w:t>食品科</w:t>
            </w:r>
          </w:p>
        </w:tc>
      </w:tr>
    </w:tbl>
    <w:p w14:paraId="66FA8657">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63"/>
        <w:gridCol w:w="2265"/>
        <w:gridCol w:w="1170"/>
        <w:gridCol w:w="3969"/>
        <w:gridCol w:w="2811"/>
        <w:gridCol w:w="1212"/>
      </w:tblGrid>
      <w:tr w14:paraId="7CEEE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08" w:type="dxa"/>
            <w:tcBorders>
              <w:top w:val="single" w:color="000000" w:sz="6" w:space="0"/>
              <w:left w:val="single" w:color="000000" w:sz="6" w:space="0"/>
            </w:tcBorders>
          </w:tcPr>
          <w:p w14:paraId="650DC7D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63" w:type="dxa"/>
            <w:tcBorders>
              <w:top w:val="single" w:color="000000" w:sz="6" w:space="0"/>
            </w:tcBorders>
          </w:tcPr>
          <w:p w14:paraId="35047B5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265" w:type="dxa"/>
            <w:tcBorders>
              <w:top w:val="single" w:color="000000" w:sz="6" w:space="0"/>
            </w:tcBorders>
          </w:tcPr>
          <w:p w14:paraId="7826B85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70" w:type="dxa"/>
            <w:tcBorders>
              <w:top w:val="single" w:color="000000" w:sz="6" w:space="0"/>
            </w:tcBorders>
          </w:tcPr>
          <w:p w14:paraId="6ABA761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969" w:type="dxa"/>
            <w:tcBorders>
              <w:top w:val="single" w:color="000000" w:sz="6" w:space="0"/>
            </w:tcBorders>
          </w:tcPr>
          <w:p w14:paraId="58283470">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811" w:type="dxa"/>
            <w:tcBorders>
              <w:top w:val="single" w:color="000000" w:sz="6" w:space="0"/>
            </w:tcBorders>
          </w:tcPr>
          <w:p w14:paraId="4037E6B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12" w:type="dxa"/>
            <w:tcBorders>
              <w:top w:val="single" w:color="000000" w:sz="6" w:space="0"/>
              <w:right w:val="single" w:color="000000" w:sz="6" w:space="0"/>
            </w:tcBorders>
          </w:tcPr>
          <w:p w14:paraId="5DC3A78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65F8D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5" w:hRule="atLeast"/>
        </w:trPr>
        <w:tc>
          <w:tcPr>
            <w:tcW w:w="708" w:type="dxa"/>
            <w:tcBorders>
              <w:left w:val="single" w:color="000000" w:sz="6" w:space="0"/>
              <w:bottom w:val="single" w:color="000000" w:sz="6" w:space="0"/>
            </w:tcBorders>
          </w:tcPr>
          <w:p w14:paraId="22CBB934">
            <w:pPr>
              <w:pStyle w:val="10"/>
              <w:spacing w:line="245" w:lineRule="auto"/>
            </w:pPr>
          </w:p>
          <w:p w14:paraId="5A2E53AB">
            <w:pPr>
              <w:pStyle w:val="10"/>
              <w:spacing w:line="245" w:lineRule="auto"/>
            </w:pPr>
          </w:p>
          <w:p w14:paraId="2513013C">
            <w:pPr>
              <w:pStyle w:val="10"/>
              <w:spacing w:line="245" w:lineRule="auto"/>
            </w:pPr>
          </w:p>
          <w:p w14:paraId="1E39DFC1">
            <w:pPr>
              <w:pStyle w:val="10"/>
              <w:spacing w:line="245" w:lineRule="auto"/>
            </w:pPr>
          </w:p>
          <w:p w14:paraId="7BE60A41">
            <w:pPr>
              <w:pStyle w:val="10"/>
              <w:spacing w:line="245" w:lineRule="auto"/>
            </w:pPr>
          </w:p>
          <w:p w14:paraId="3AACA3DA">
            <w:pPr>
              <w:pStyle w:val="10"/>
              <w:spacing w:line="246" w:lineRule="auto"/>
            </w:pPr>
          </w:p>
          <w:p w14:paraId="4828C7B6">
            <w:pPr>
              <w:pStyle w:val="10"/>
              <w:spacing w:line="246" w:lineRule="auto"/>
            </w:pPr>
          </w:p>
          <w:p w14:paraId="4A8F7801">
            <w:pPr>
              <w:pStyle w:val="10"/>
              <w:spacing w:line="246" w:lineRule="auto"/>
            </w:pPr>
          </w:p>
          <w:p w14:paraId="2894B8D5">
            <w:pPr>
              <w:pStyle w:val="10"/>
              <w:spacing w:line="246" w:lineRule="auto"/>
            </w:pPr>
          </w:p>
          <w:p w14:paraId="4C179E13">
            <w:pPr>
              <w:pStyle w:val="10"/>
              <w:spacing w:line="246" w:lineRule="auto"/>
            </w:pPr>
          </w:p>
          <w:p w14:paraId="56F72495">
            <w:pPr>
              <w:spacing w:before="61" w:line="186" w:lineRule="auto"/>
              <w:ind w:left="300"/>
              <w:rPr>
                <w:rFonts w:ascii="Times New Roman" w:hAnsi="Times New Roman" w:eastAsia="Times New Roman" w:cs="Times New Roman"/>
              </w:rPr>
            </w:pPr>
            <w:r>
              <w:rPr>
                <w:rFonts w:ascii="Times New Roman" w:hAnsi="Times New Roman" w:eastAsia="Times New Roman" w:cs="Times New Roman"/>
              </w:rPr>
              <w:t>9</w:t>
            </w:r>
          </w:p>
        </w:tc>
        <w:tc>
          <w:tcPr>
            <w:tcW w:w="1363" w:type="dxa"/>
            <w:tcBorders>
              <w:bottom w:val="single" w:color="000000" w:sz="6" w:space="0"/>
            </w:tcBorders>
          </w:tcPr>
          <w:p w14:paraId="3ADB0F33">
            <w:pPr>
              <w:pStyle w:val="10"/>
              <w:spacing w:line="250" w:lineRule="auto"/>
              <w:rPr>
                <w:lang w:eastAsia="zh-CN"/>
              </w:rPr>
            </w:pPr>
          </w:p>
          <w:p w14:paraId="3E4808FF">
            <w:pPr>
              <w:pStyle w:val="10"/>
              <w:spacing w:line="250" w:lineRule="auto"/>
              <w:rPr>
                <w:lang w:eastAsia="zh-CN"/>
              </w:rPr>
            </w:pPr>
          </w:p>
          <w:p w14:paraId="3C05A5C3">
            <w:pPr>
              <w:pStyle w:val="10"/>
              <w:spacing w:line="250" w:lineRule="auto"/>
              <w:rPr>
                <w:lang w:eastAsia="zh-CN"/>
              </w:rPr>
            </w:pPr>
          </w:p>
          <w:p w14:paraId="05BFB4BE">
            <w:pPr>
              <w:pStyle w:val="10"/>
              <w:spacing w:line="250" w:lineRule="auto"/>
              <w:rPr>
                <w:lang w:eastAsia="zh-CN"/>
              </w:rPr>
            </w:pPr>
          </w:p>
          <w:p w14:paraId="1E17C2B4">
            <w:pPr>
              <w:pStyle w:val="10"/>
              <w:spacing w:line="250" w:lineRule="auto"/>
              <w:rPr>
                <w:lang w:eastAsia="zh-CN"/>
              </w:rPr>
            </w:pPr>
          </w:p>
          <w:p w14:paraId="3C3999E0">
            <w:pPr>
              <w:pStyle w:val="10"/>
              <w:spacing w:line="251" w:lineRule="auto"/>
              <w:rPr>
                <w:lang w:eastAsia="zh-CN"/>
              </w:rPr>
            </w:pPr>
          </w:p>
          <w:p w14:paraId="6072BBC1">
            <w:pPr>
              <w:pStyle w:val="10"/>
              <w:spacing w:line="251" w:lineRule="auto"/>
              <w:rPr>
                <w:lang w:eastAsia="zh-CN"/>
              </w:rPr>
            </w:pPr>
          </w:p>
          <w:p w14:paraId="2E6E5731">
            <w:pPr>
              <w:pStyle w:val="10"/>
              <w:spacing w:line="251" w:lineRule="auto"/>
              <w:rPr>
                <w:lang w:eastAsia="zh-CN"/>
              </w:rPr>
            </w:pPr>
          </w:p>
          <w:p w14:paraId="510DB58D">
            <w:pPr>
              <w:spacing w:before="90" w:line="168" w:lineRule="auto"/>
              <w:ind w:left="27" w:right="28"/>
              <w:jc w:val="both"/>
              <w:rPr>
                <w:rFonts w:ascii="微软雅黑" w:hAnsi="微软雅黑" w:eastAsia="微软雅黑" w:cs="微软雅黑"/>
                <w:lang w:eastAsia="zh-CN"/>
              </w:rPr>
            </w:pPr>
            <w:r>
              <w:rPr>
                <w:rFonts w:ascii="Times New Roman" w:hAnsi="Times New Roman" w:eastAsia="仿宋_GB2312" w:cs="Times New Roman"/>
                <w:snapToGrid/>
                <w:kern w:val="2"/>
                <w:lang w:eastAsia="zh-CN"/>
              </w:rPr>
              <w:t>特殊食品生 产经营单位 应当生产经 营依法注册 或者备案的 特殊食品</w:t>
            </w:r>
          </w:p>
        </w:tc>
        <w:tc>
          <w:tcPr>
            <w:tcW w:w="2265" w:type="dxa"/>
            <w:tcBorders>
              <w:bottom w:val="single" w:color="000000" w:sz="6" w:space="0"/>
            </w:tcBorders>
          </w:tcPr>
          <w:p w14:paraId="67CE7F84">
            <w:pPr>
              <w:pStyle w:val="10"/>
              <w:spacing w:line="253" w:lineRule="auto"/>
              <w:rPr>
                <w:lang w:eastAsia="zh-CN"/>
              </w:rPr>
            </w:pPr>
          </w:p>
          <w:p w14:paraId="2889DEA8">
            <w:pPr>
              <w:pStyle w:val="10"/>
              <w:spacing w:line="253" w:lineRule="auto"/>
              <w:rPr>
                <w:lang w:eastAsia="zh-CN"/>
              </w:rPr>
            </w:pPr>
          </w:p>
          <w:p w14:paraId="76F60807">
            <w:pPr>
              <w:pStyle w:val="10"/>
              <w:spacing w:line="253" w:lineRule="auto"/>
              <w:rPr>
                <w:lang w:eastAsia="zh-CN"/>
              </w:rPr>
            </w:pPr>
          </w:p>
          <w:p w14:paraId="529467A8">
            <w:pPr>
              <w:pStyle w:val="10"/>
              <w:spacing w:line="253" w:lineRule="auto"/>
              <w:rPr>
                <w:lang w:eastAsia="zh-CN"/>
              </w:rPr>
            </w:pPr>
          </w:p>
          <w:p w14:paraId="6F300E84">
            <w:pPr>
              <w:pStyle w:val="10"/>
              <w:spacing w:line="253" w:lineRule="auto"/>
              <w:rPr>
                <w:lang w:eastAsia="zh-CN"/>
              </w:rPr>
            </w:pPr>
          </w:p>
          <w:p w14:paraId="05CB357D">
            <w:pPr>
              <w:pStyle w:val="10"/>
              <w:spacing w:line="253" w:lineRule="auto"/>
              <w:rPr>
                <w:lang w:eastAsia="zh-CN"/>
              </w:rPr>
            </w:pPr>
          </w:p>
          <w:p w14:paraId="1E48CBFB">
            <w:pPr>
              <w:pStyle w:val="10"/>
              <w:spacing w:line="254" w:lineRule="auto"/>
              <w:rPr>
                <w:lang w:eastAsia="zh-CN"/>
              </w:rPr>
            </w:pPr>
          </w:p>
          <w:p w14:paraId="1060317F">
            <w:pPr>
              <w:spacing w:line="192" w:lineRule="auto"/>
              <w:ind w:left="33" w:right="20" w:firstLine="42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1.特殊食品生产企 业未按照注册或者备案 的配方工艺组织生产特 殊食品；</w:t>
            </w:r>
          </w:p>
          <w:p w14:paraId="61C8F307">
            <w:pPr>
              <w:spacing w:line="192" w:lineRule="auto"/>
              <w:ind w:left="33" w:right="20" w:firstLine="429"/>
              <w:jc w:val="both"/>
              <w:rPr>
                <w:rFonts w:ascii="微软雅黑" w:hAnsi="微软雅黑" w:eastAsia="微软雅黑" w:cs="微软雅黑"/>
                <w:lang w:eastAsia="zh-CN"/>
              </w:rPr>
            </w:pPr>
            <w:r>
              <w:rPr>
                <w:rFonts w:ascii="Times New Roman" w:hAnsi="Times New Roman" w:eastAsia="仿宋_GB2312" w:cs="Times New Roman"/>
                <w:snapToGrid/>
                <w:kern w:val="2"/>
                <w:lang w:eastAsia="zh-CN"/>
              </w:rPr>
              <w:t>2.特殊食品经营单 位未严格履行进货查验 职责，销售的特殊食品 的标签、说明书内容与 注册或者备案的标签、 说明书不一致。</w:t>
            </w:r>
          </w:p>
        </w:tc>
        <w:tc>
          <w:tcPr>
            <w:tcW w:w="1170" w:type="dxa"/>
            <w:tcBorders>
              <w:bottom w:val="single" w:color="000000" w:sz="6" w:space="0"/>
            </w:tcBorders>
          </w:tcPr>
          <w:p w14:paraId="2DF3FB2B">
            <w:pPr>
              <w:pStyle w:val="10"/>
              <w:spacing w:line="241" w:lineRule="auto"/>
              <w:rPr>
                <w:lang w:eastAsia="zh-CN"/>
              </w:rPr>
            </w:pPr>
          </w:p>
          <w:p w14:paraId="2375CD02">
            <w:pPr>
              <w:pStyle w:val="10"/>
              <w:spacing w:line="241" w:lineRule="auto"/>
              <w:rPr>
                <w:lang w:eastAsia="zh-CN"/>
              </w:rPr>
            </w:pPr>
          </w:p>
          <w:p w14:paraId="35253029">
            <w:pPr>
              <w:pStyle w:val="10"/>
              <w:spacing w:line="241" w:lineRule="auto"/>
              <w:rPr>
                <w:lang w:eastAsia="zh-CN"/>
              </w:rPr>
            </w:pPr>
          </w:p>
          <w:p w14:paraId="1DAFA475">
            <w:pPr>
              <w:pStyle w:val="10"/>
              <w:spacing w:line="241" w:lineRule="auto"/>
              <w:rPr>
                <w:lang w:eastAsia="zh-CN"/>
              </w:rPr>
            </w:pPr>
          </w:p>
          <w:p w14:paraId="4141A504">
            <w:pPr>
              <w:pStyle w:val="10"/>
              <w:spacing w:line="241" w:lineRule="auto"/>
              <w:rPr>
                <w:lang w:eastAsia="zh-CN"/>
              </w:rPr>
            </w:pPr>
          </w:p>
          <w:p w14:paraId="700D0795">
            <w:pPr>
              <w:pStyle w:val="10"/>
              <w:spacing w:line="241" w:lineRule="auto"/>
              <w:rPr>
                <w:lang w:eastAsia="zh-CN"/>
              </w:rPr>
            </w:pPr>
          </w:p>
          <w:p w14:paraId="51300268">
            <w:pPr>
              <w:pStyle w:val="10"/>
              <w:spacing w:line="241" w:lineRule="auto"/>
              <w:rPr>
                <w:lang w:eastAsia="zh-CN"/>
              </w:rPr>
            </w:pPr>
          </w:p>
          <w:p w14:paraId="0E30EBBB">
            <w:pPr>
              <w:pStyle w:val="10"/>
              <w:spacing w:line="241" w:lineRule="auto"/>
              <w:rPr>
                <w:lang w:eastAsia="zh-CN"/>
              </w:rPr>
            </w:pPr>
          </w:p>
          <w:p w14:paraId="0FC04280">
            <w:pPr>
              <w:pStyle w:val="10"/>
              <w:spacing w:line="241" w:lineRule="auto"/>
              <w:rPr>
                <w:lang w:eastAsia="zh-CN"/>
              </w:rPr>
            </w:pPr>
          </w:p>
          <w:p w14:paraId="63B2ABF3">
            <w:pPr>
              <w:pStyle w:val="10"/>
              <w:spacing w:line="242" w:lineRule="auto"/>
              <w:rPr>
                <w:lang w:eastAsia="zh-CN"/>
              </w:rPr>
            </w:pPr>
          </w:p>
          <w:p w14:paraId="77C6A8FD">
            <w:pPr>
              <w:spacing w:before="90" w:line="226" w:lineRule="auto"/>
              <w:ind w:left="62"/>
              <w:rPr>
                <w:rFonts w:ascii="微软雅黑" w:hAnsi="微软雅黑" w:eastAsia="微软雅黑" w:cs="微软雅黑"/>
              </w:rPr>
            </w:pPr>
            <w:r>
              <w:rPr>
                <w:rFonts w:ascii="微软雅黑" w:hAnsi="微软雅黑" w:eastAsia="微软雅黑" w:cs="微软雅黑"/>
                <w:spacing w:val="31"/>
              </w:rPr>
              <w:t>☆☆☆☆☆</w:t>
            </w:r>
          </w:p>
        </w:tc>
        <w:tc>
          <w:tcPr>
            <w:tcW w:w="3969" w:type="dxa"/>
            <w:tcBorders>
              <w:bottom w:val="single" w:color="000000" w:sz="6" w:space="0"/>
            </w:tcBorders>
          </w:tcPr>
          <w:p w14:paraId="0BB3B9E9">
            <w:pPr>
              <w:spacing w:line="192" w:lineRule="auto"/>
              <w:ind w:left="33" w:right="20" w:firstLine="429"/>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《中华人民共和国食品安全法》</w:t>
            </w:r>
          </w:p>
          <w:p w14:paraId="42925610">
            <w:pPr>
              <w:spacing w:line="192" w:lineRule="auto"/>
              <w:ind w:left="33" w:right="20" w:firstLine="42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第一百二十四条第一款第六项   违反本 法规定，有下列情形之一 ，尚不构成犯罪的， 由县级以上人民政府食品安全监督管理部门 没收违法所得和违法生产经营的食品、食品添 加剂，并可以没收用于违法生产经营的工具、 设备、原料等物品；  违法生产经营的食品、食 品添加剂货值金额不足一万元的， 并处五万元 以上十万元以下罚款；货值金额一万元以上 的，并处货值金额十倍以上二十倍以下罚款； 情节严重的，吊销许可证：</w:t>
            </w:r>
          </w:p>
          <w:p w14:paraId="797F880A">
            <w:pPr>
              <w:spacing w:line="192" w:lineRule="auto"/>
              <w:ind w:left="33" w:right="20" w:firstLine="42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（六）生产经营未按规定注册的保健食  品、特殊医学用途配方食品、婴幼儿配方乳粉， 或者未按注册的产品配方、生产工艺等技术要  求组织生产；</w:t>
            </w:r>
          </w:p>
          <w:p w14:paraId="5906C8C5">
            <w:pPr>
              <w:spacing w:line="192" w:lineRule="auto"/>
              <w:ind w:left="33" w:right="20" w:firstLine="42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第一百二十六条第一款第八项、  第九项</w:t>
            </w:r>
          </w:p>
          <w:p w14:paraId="6FC8EF5E">
            <w:pPr>
              <w:spacing w:line="192" w:lineRule="auto"/>
              <w:ind w:left="33" w:right="20" w:firstLine="42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违反本法规定，  有下列情形之一的， 由县级以 上人民政府食品安全监督管理部门责令改正， 给予警告；  拒不改正的，  处五千元以上五万元 以下罚款；  情节严重的，  责令停产停业，  直至 吊销许可证：</w:t>
            </w:r>
          </w:p>
          <w:p w14:paraId="50D436E2">
            <w:pPr>
              <w:spacing w:line="192" w:lineRule="auto"/>
              <w:ind w:left="33" w:right="20" w:firstLine="42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（八）保健食品生产企业未按规定向食品 安全监督管理部门备案， 或者未按备案的产品 配方、生产工艺等技术要求组织生产；</w:t>
            </w:r>
          </w:p>
          <w:p w14:paraId="184431D5">
            <w:pPr>
              <w:spacing w:line="192" w:lineRule="auto"/>
              <w:ind w:left="33" w:right="20" w:firstLine="42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（九）婴幼儿配方食品生产企业未将食品 原料、食品添加剂、产品配方、标签等向食品 安全监督管理部门备案；</w:t>
            </w:r>
          </w:p>
          <w:p w14:paraId="38A89422">
            <w:pPr>
              <w:spacing w:line="192" w:lineRule="auto"/>
              <w:ind w:left="33" w:right="20" w:firstLine="429"/>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《中华人民共和国食品安全法实施条例》</w:t>
            </w:r>
          </w:p>
          <w:p w14:paraId="73A27C16">
            <w:pPr>
              <w:spacing w:line="192" w:lineRule="auto"/>
              <w:ind w:left="33" w:right="20" w:firstLine="42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第六十八条第四项   有下列情形之一的， 依照食品安全法第一百二十五条第一款、本条 例第七十五条的规定给予处罚：</w:t>
            </w:r>
          </w:p>
          <w:p w14:paraId="7F59B7DB">
            <w:pPr>
              <w:spacing w:line="192" w:lineRule="auto"/>
              <w:ind w:left="33" w:right="20" w:firstLine="429"/>
              <w:jc w:val="both"/>
              <w:rPr>
                <w:rFonts w:ascii="微软雅黑" w:hAnsi="微软雅黑" w:eastAsia="微软雅黑" w:cs="微软雅黑"/>
                <w:lang w:eastAsia="zh-CN"/>
              </w:rPr>
            </w:pPr>
            <w:r>
              <w:rPr>
                <w:rFonts w:ascii="Times New Roman" w:hAnsi="Times New Roman" w:eastAsia="仿宋_GB2312" w:cs="Times New Roman"/>
                <w:snapToGrid/>
                <w:kern w:val="2"/>
                <w:lang w:eastAsia="zh-CN"/>
              </w:rPr>
              <w:t>（四）生产经营的特殊食品的标签、说明 书内容与注册或者备案的标签、说明书不 一 致。</w:t>
            </w:r>
          </w:p>
        </w:tc>
        <w:tc>
          <w:tcPr>
            <w:tcW w:w="2811" w:type="dxa"/>
            <w:tcBorders>
              <w:bottom w:val="single" w:color="000000" w:sz="6" w:space="0"/>
            </w:tcBorders>
          </w:tcPr>
          <w:p w14:paraId="16F004D6">
            <w:pPr>
              <w:pStyle w:val="10"/>
              <w:spacing w:line="241" w:lineRule="auto"/>
              <w:rPr>
                <w:lang w:eastAsia="zh-CN"/>
              </w:rPr>
            </w:pPr>
          </w:p>
          <w:p w14:paraId="2D9F7AEB">
            <w:pPr>
              <w:pStyle w:val="10"/>
              <w:spacing w:line="241" w:lineRule="auto"/>
              <w:rPr>
                <w:lang w:eastAsia="zh-CN"/>
              </w:rPr>
            </w:pPr>
          </w:p>
          <w:p w14:paraId="604D737B">
            <w:pPr>
              <w:pStyle w:val="10"/>
              <w:spacing w:line="241" w:lineRule="auto"/>
              <w:rPr>
                <w:lang w:eastAsia="zh-CN"/>
              </w:rPr>
            </w:pPr>
          </w:p>
          <w:p w14:paraId="7172FE78">
            <w:pPr>
              <w:pStyle w:val="10"/>
              <w:spacing w:line="241" w:lineRule="auto"/>
              <w:rPr>
                <w:lang w:eastAsia="zh-CN"/>
              </w:rPr>
            </w:pPr>
          </w:p>
          <w:p w14:paraId="12315A7D">
            <w:pPr>
              <w:pStyle w:val="10"/>
              <w:spacing w:line="242" w:lineRule="auto"/>
              <w:rPr>
                <w:lang w:eastAsia="zh-CN"/>
              </w:rPr>
            </w:pPr>
          </w:p>
          <w:p w14:paraId="05F65F8A">
            <w:pPr>
              <w:pStyle w:val="10"/>
              <w:spacing w:line="242" w:lineRule="auto"/>
              <w:rPr>
                <w:lang w:eastAsia="zh-CN"/>
              </w:rPr>
            </w:pPr>
          </w:p>
          <w:p w14:paraId="3F656A19">
            <w:pPr>
              <w:pStyle w:val="10"/>
              <w:spacing w:line="242" w:lineRule="auto"/>
              <w:rPr>
                <w:lang w:eastAsia="zh-CN"/>
              </w:rPr>
            </w:pPr>
          </w:p>
          <w:p w14:paraId="5A157B48">
            <w:pPr>
              <w:pStyle w:val="10"/>
              <w:spacing w:line="242" w:lineRule="auto"/>
              <w:rPr>
                <w:lang w:eastAsia="zh-CN"/>
              </w:rPr>
            </w:pPr>
          </w:p>
          <w:p w14:paraId="6B431D43">
            <w:pPr>
              <w:spacing w:line="192" w:lineRule="auto"/>
              <w:ind w:left="33" w:right="20" w:firstLine="429"/>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1.特殊食品生产企业应按照 注册或者备案的配方和生产工艺 组织生产特殊食品。</w:t>
            </w:r>
          </w:p>
          <w:p w14:paraId="1C0E62FA">
            <w:pPr>
              <w:spacing w:line="192" w:lineRule="auto"/>
              <w:ind w:left="33" w:right="20" w:firstLine="429"/>
              <w:jc w:val="both"/>
              <w:rPr>
                <w:rFonts w:ascii="微软雅黑" w:hAnsi="微软雅黑" w:eastAsia="微软雅黑" w:cs="微软雅黑"/>
                <w:lang w:eastAsia="zh-CN"/>
              </w:rPr>
            </w:pPr>
            <w:r>
              <w:rPr>
                <w:rFonts w:ascii="Times New Roman" w:hAnsi="Times New Roman" w:eastAsia="仿宋_GB2312" w:cs="Times New Roman"/>
                <w:snapToGrid/>
                <w:kern w:val="2"/>
                <w:lang w:eastAsia="zh-CN"/>
              </w:rPr>
              <w:t>2.特殊食品经营单位应当建 立并执行进货查验制度，认真核 对供货商提供的特殊食品注册批 文或者备案凭证。</w:t>
            </w:r>
          </w:p>
        </w:tc>
        <w:tc>
          <w:tcPr>
            <w:tcW w:w="1212" w:type="dxa"/>
            <w:tcBorders>
              <w:bottom w:val="single" w:color="000000" w:sz="6" w:space="0"/>
              <w:right w:val="single" w:color="000000" w:sz="6" w:space="0"/>
            </w:tcBorders>
          </w:tcPr>
          <w:p w14:paraId="60519FD3">
            <w:pPr>
              <w:pStyle w:val="10"/>
              <w:spacing w:line="249" w:lineRule="auto"/>
              <w:rPr>
                <w:lang w:eastAsia="zh-CN"/>
              </w:rPr>
            </w:pPr>
          </w:p>
          <w:p w14:paraId="408ADCDF">
            <w:pPr>
              <w:pStyle w:val="10"/>
              <w:spacing w:line="249" w:lineRule="auto"/>
              <w:rPr>
                <w:lang w:eastAsia="zh-CN"/>
              </w:rPr>
            </w:pPr>
          </w:p>
          <w:p w14:paraId="1807EF1E">
            <w:pPr>
              <w:pStyle w:val="10"/>
              <w:spacing w:line="249" w:lineRule="auto"/>
              <w:rPr>
                <w:lang w:eastAsia="zh-CN"/>
              </w:rPr>
            </w:pPr>
          </w:p>
          <w:p w14:paraId="3635F7F3">
            <w:pPr>
              <w:pStyle w:val="10"/>
              <w:spacing w:line="250" w:lineRule="auto"/>
              <w:rPr>
                <w:lang w:eastAsia="zh-CN"/>
              </w:rPr>
            </w:pPr>
          </w:p>
          <w:p w14:paraId="789010CF">
            <w:pPr>
              <w:pStyle w:val="10"/>
              <w:spacing w:line="250" w:lineRule="auto"/>
              <w:rPr>
                <w:lang w:eastAsia="zh-CN"/>
              </w:rPr>
            </w:pPr>
          </w:p>
          <w:p w14:paraId="513A17FE">
            <w:pPr>
              <w:pStyle w:val="10"/>
              <w:spacing w:line="250" w:lineRule="auto"/>
              <w:rPr>
                <w:lang w:eastAsia="zh-CN"/>
              </w:rPr>
            </w:pPr>
          </w:p>
          <w:p w14:paraId="53EB73AB">
            <w:pPr>
              <w:pStyle w:val="10"/>
              <w:spacing w:line="250" w:lineRule="auto"/>
              <w:rPr>
                <w:lang w:eastAsia="zh-CN"/>
              </w:rPr>
            </w:pPr>
          </w:p>
          <w:p w14:paraId="7B308CBE">
            <w:pPr>
              <w:pStyle w:val="10"/>
              <w:spacing w:line="250" w:lineRule="auto"/>
              <w:rPr>
                <w:lang w:eastAsia="zh-CN"/>
              </w:rPr>
            </w:pPr>
          </w:p>
          <w:p w14:paraId="2A4D8E16">
            <w:pPr>
              <w:pStyle w:val="10"/>
              <w:spacing w:line="250" w:lineRule="auto"/>
              <w:rPr>
                <w:lang w:eastAsia="zh-CN"/>
              </w:rPr>
            </w:pPr>
          </w:p>
          <w:p w14:paraId="053A52E6">
            <w:pPr>
              <w:spacing w:before="90" w:line="172" w:lineRule="auto"/>
              <w:ind w:left="39" w:right="20"/>
              <w:jc w:val="center"/>
              <w:rPr>
                <w:rFonts w:ascii="微软雅黑" w:hAnsi="微软雅黑" w:eastAsia="微软雅黑" w:cs="微软雅黑"/>
              </w:rPr>
            </w:pPr>
            <w:r>
              <w:rPr>
                <w:rFonts w:hint="eastAsia" w:ascii="Times New Roman" w:hAnsi="Times New Roman" w:eastAsia="仿宋_GB2312" w:cs="Times New Roman"/>
                <w:snapToGrid/>
                <w:kern w:val="2"/>
                <w:lang w:eastAsia="zh-CN"/>
              </w:rPr>
              <w:t>食品科</w:t>
            </w:r>
          </w:p>
        </w:tc>
      </w:tr>
    </w:tbl>
    <w:p w14:paraId="6504F101">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57"/>
        <w:gridCol w:w="2356"/>
        <w:gridCol w:w="1185"/>
        <w:gridCol w:w="3969"/>
        <w:gridCol w:w="2811"/>
        <w:gridCol w:w="1212"/>
      </w:tblGrid>
      <w:tr w14:paraId="5761A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2ABAA64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257" w:type="dxa"/>
            <w:tcBorders>
              <w:top w:val="single" w:color="000000" w:sz="6" w:space="0"/>
            </w:tcBorders>
          </w:tcPr>
          <w:p w14:paraId="5D2867E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56" w:type="dxa"/>
            <w:tcBorders>
              <w:top w:val="single" w:color="000000" w:sz="6" w:space="0"/>
            </w:tcBorders>
          </w:tcPr>
          <w:p w14:paraId="3987938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85" w:type="dxa"/>
            <w:tcBorders>
              <w:top w:val="single" w:color="000000" w:sz="6" w:space="0"/>
            </w:tcBorders>
          </w:tcPr>
          <w:p w14:paraId="23192EF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969" w:type="dxa"/>
            <w:tcBorders>
              <w:top w:val="single" w:color="000000" w:sz="6" w:space="0"/>
            </w:tcBorders>
          </w:tcPr>
          <w:p w14:paraId="3AE054EC">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811" w:type="dxa"/>
            <w:tcBorders>
              <w:top w:val="single" w:color="000000" w:sz="6" w:space="0"/>
            </w:tcBorders>
          </w:tcPr>
          <w:p w14:paraId="32592BA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12" w:type="dxa"/>
            <w:tcBorders>
              <w:top w:val="single" w:color="000000" w:sz="6" w:space="0"/>
              <w:right w:val="single" w:color="000000" w:sz="6" w:space="0"/>
            </w:tcBorders>
          </w:tcPr>
          <w:p w14:paraId="0C023CA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1C0EA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5" w:hRule="atLeast"/>
        </w:trPr>
        <w:tc>
          <w:tcPr>
            <w:tcW w:w="708" w:type="dxa"/>
            <w:tcBorders>
              <w:left w:val="single" w:color="000000" w:sz="6" w:space="0"/>
              <w:bottom w:val="single" w:color="000000" w:sz="6" w:space="0"/>
            </w:tcBorders>
          </w:tcPr>
          <w:p w14:paraId="20CA3ED0">
            <w:pPr>
              <w:spacing w:line="241" w:lineRule="auto"/>
            </w:pPr>
          </w:p>
          <w:p w14:paraId="375AD60B">
            <w:pPr>
              <w:spacing w:line="241" w:lineRule="auto"/>
            </w:pPr>
          </w:p>
          <w:p w14:paraId="5663ED43">
            <w:pPr>
              <w:spacing w:line="241" w:lineRule="auto"/>
            </w:pPr>
          </w:p>
          <w:p w14:paraId="35864E40">
            <w:pPr>
              <w:spacing w:line="241" w:lineRule="auto"/>
            </w:pPr>
          </w:p>
          <w:p w14:paraId="247EE31C">
            <w:pPr>
              <w:spacing w:line="241" w:lineRule="auto"/>
            </w:pPr>
          </w:p>
          <w:p w14:paraId="71F9A7BA">
            <w:pPr>
              <w:spacing w:line="241" w:lineRule="auto"/>
            </w:pPr>
          </w:p>
          <w:p w14:paraId="4815BABA">
            <w:pPr>
              <w:spacing w:line="241" w:lineRule="auto"/>
            </w:pPr>
          </w:p>
          <w:p w14:paraId="578E6123">
            <w:pPr>
              <w:spacing w:line="241" w:lineRule="auto"/>
            </w:pPr>
          </w:p>
          <w:p w14:paraId="11BB90E7">
            <w:pPr>
              <w:spacing w:line="241" w:lineRule="auto"/>
            </w:pPr>
          </w:p>
          <w:p w14:paraId="18095169">
            <w:pPr>
              <w:spacing w:line="241" w:lineRule="auto"/>
            </w:pPr>
          </w:p>
          <w:p w14:paraId="1A47E9C4">
            <w:pPr>
              <w:spacing w:line="241" w:lineRule="auto"/>
            </w:pPr>
          </w:p>
          <w:p w14:paraId="7F2FD8DA">
            <w:pPr>
              <w:spacing w:line="241" w:lineRule="auto"/>
            </w:pPr>
          </w:p>
          <w:p w14:paraId="278940B9">
            <w:pPr>
              <w:spacing w:line="241" w:lineRule="auto"/>
            </w:pPr>
          </w:p>
          <w:p w14:paraId="555BFCD1">
            <w:pPr>
              <w:spacing w:line="241" w:lineRule="auto"/>
            </w:pPr>
          </w:p>
          <w:p w14:paraId="26FB9E24">
            <w:pPr>
              <w:spacing w:line="242" w:lineRule="auto"/>
            </w:pPr>
          </w:p>
          <w:p w14:paraId="0F565431">
            <w:pPr>
              <w:spacing w:line="242" w:lineRule="auto"/>
            </w:pPr>
          </w:p>
          <w:p w14:paraId="22C63C83">
            <w:pPr>
              <w:spacing w:line="242" w:lineRule="auto"/>
            </w:pPr>
          </w:p>
          <w:p w14:paraId="6D56C332">
            <w:pPr>
              <w:spacing w:before="61" w:line="186" w:lineRule="auto"/>
              <w:ind w:left="263"/>
              <w:rPr>
                <w:rFonts w:ascii="Times New Roman" w:hAnsi="Times New Roman" w:eastAsia="Times New Roman" w:cs="Times New Roman"/>
              </w:rPr>
            </w:pPr>
            <w:r>
              <w:rPr>
                <w:rFonts w:ascii="Times New Roman" w:hAnsi="Times New Roman" w:eastAsia="Times New Roman" w:cs="Times New Roman"/>
                <w:spacing w:val="-6"/>
              </w:rPr>
              <w:t>10</w:t>
            </w:r>
          </w:p>
        </w:tc>
        <w:tc>
          <w:tcPr>
            <w:tcW w:w="1257" w:type="dxa"/>
            <w:tcBorders>
              <w:bottom w:val="single" w:color="000000" w:sz="6" w:space="0"/>
            </w:tcBorders>
          </w:tcPr>
          <w:p w14:paraId="17534A8E">
            <w:pPr>
              <w:spacing w:line="255" w:lineRule="auto"/>
              <w:rPr>
                <w:lang w:eastAsia="zh-CN"/>
              </w:rPr>
            </w:pPr>
          </w:p>
          <w:p w14:paraId="2BE45186">
            <w:pPr>
              <w:spacing w:line="255" w:lineRule="auto"/>
              <w:rPr>
                <w:lang w:eastAsia="zh-CN"/>
              </w:rPr>
            </w:pPr>
          </w:p>
          <w:p w14:paraId="0739A202">
            <w:pPr>
              <w:spacing w:line="255" w:lineRule="auto"/>
              <w:rPr>
                <w:lang w:eastAsia="zh-CN"/>
              </w:rPr>
            </w:pPr>
          </w:p>
          <w:p w14:paraId="4D36021B">
            <w:pPr>
              <w:spacing w:line="255" w:lineRule="auto"/>
              <w:rPr>
                <w:lang w:eastAsia="zh-CN"/>
              </w:rPr>
            </w:pPr>
          </w:p>
          <w:p w14:paraId="65F72CFA">
            <w:pPr>
              <w:spacing w:line="255" w:lineRule="auto"/>
              <w:rPr>
                <w:lang w:eastAsia="zh-CN"/>
              </w:rPr>
            </w:pPr>
          </w:p>
          <w:p w14:paraId="278F5329">
            <w:pPr>
              <w:spacing w:line="255" w:lineRule="auto"/>
              <w:rPr>
                <w:lang w:eastAsia="zh-CN"/>
              </w:rPr>
            </w:pPr>
          </w:p>
          <w:p w14:paraId="63DF20B9">
            <w:pPr>
              <w:spacing w:line="255" w:lineRule="auto"/>
              <w:rPr>
                <w:lang w:eastAsia="zh-CN"/>
              </w:rPr>
            </w:pPr>
          </w:p>
          <w:p w14:paraId="415AF932">
            <w:pPr>
              <w:spacing w:line="255" w:lineRule="auto"/>
              <w:rPr>
                <w:lang w:eastAsia="zh-CN"/>
              </w:rPr>
            </w:pPr>
          </w:p>
          <w:p w14:paraId="4418E0CD">
            <w:pPr>
              <w:spacing w:line="255" w:lineRule="auto"/>
              <w:rPr>
                <w:lang w:eastAsia="zh-CN"/>
              </w:rPr>
            </w:pPr>
          </w:p>
          <w:p w14:paraId="3912DD44">
            <w:pPr>
              <w:spacing w:line="256" w:lineRule="auto"/>
              <w:rPr>
                <w:lang w:eastAsia="zh-CN"/>
              </w:rPr>
            </w:pPr>
          </w:p>
          <w:p w14:paraId="21DAE47A">
            <w:pPr>
              <w:spacing w:line="256" w:lineRule="auto"/>
              <w:rPr>
                <w:lang w:eastAsia="zh-CN"/>
              </w:rPr>
            </w:pPr>
          </w:p>
          <w:p w14:paraId="513F6A50">
            <w:pPr>
              <w:spacing w:line="256" w:lineRule="auto"/>
              <w:rPr>
                <w:lang w:eastAsia="zh-CN"/>
              </w:rPr>
            </w:pPr>
          </w:p>
          <w:p w14:paraId="4E509856">
            <w:pPr>
              <w:spacing w:line="256" w:lineRule="auto"/>
              <w:rPr>
                <w:lang w:eastAsia="zh-CN"/>
              </w:rPr>
            </w:pPr>
          </w:p>
          <w:p w14:paraId="7229DCBF">
            <w:pPr>
              <w:pStyle w:val="10"/>
              <w:spacing w:line="192" w:lineRule="auto"/>
              <w:ind w:left="28" w:right="28" w:firstLine="23"/>
              <w:jc w:val="both"/>
              <w:rPr>
                <w:lang w:eastAsia="zh-CN"/>
              </w:rPr>
            </w:pPr>
            <w:r>
              <w:rPr>
                <w:rFonts w:ascii="Times New Roman" w:hAnsi="Times New Roman" w:eastAsia="仿宋_GB2312" w:cs="Times New Roman"/>
                <w:snapToGrid/>
                <w:kern w:val="2"/>
                <w:lang w:eastAsia="zh-CN"/>
              </w:rPr>
              <w:t>网络食品交 易第三方平 台提供者应 当履行对入 网食品经营 者的审核、管 理义务</w:t>
            </w:r>
          </w:p>
        </w:tc>
        <w:tc>
          <w:tcPr>
            <w:tcW w:w="2356" w:type="dxa"/>
            <w:tcBorders>
              <w:bottom w:val="single" w:color="000000" w:sz="6" w:space="0"/>
            </w:tcBorders>
          </w:tcPr>
          <w:p w14:paraId="2E55094B">
            <w:pPr>
              <w:spacing w:line="265" w:lineRule="auto"/>
              <w:rPr>
                <w:lang w:eastAsia="zh-CN"/>
              </w:rPr>
            </w:pPr>
          </w:p>
          <w:p w14:paraId="1902630F">
            <w:pPr>
              <w:spacing w:line="265" w:lineRule="auto"/>
              <w:rPr>
                <w:lang w:eastAsia="zh-CN"/>
              </w:rPr>
            </w:pPr>
          </w:p>
          <w:p w14:paraId="0D5150D2">
            <w:pPr>
              <w:spacing w:line="265" w:lineRule="auto"/>
              <w:rPr>
                <w:lang w:eastAsia="zh-CN"/>
              </w:rPr>
            </w:pPr>
          </w:p>
          <w:p w14:paraId="248953EE">
            <w:pPr>
              <w:spacing w:line="265" w:lineRule="auto"/>
              <w:rPr>
                <w:lang w:eastAsia="zh-CN"/>
              </w:rPr>
            </w:pPr>
          </w:p>
          <w:p w14:paraId="23DA1565">
            <w:pPr>
              <w:spacing w:line="265" w:lineRule="auto"/>
              <w:rPr>
                <w:lang w:eastAsia="zh-CN"/>
              </w:rPr>
            </w:pPr>
          </w:p>
          <w:p w14:paraId="7EC20EE2">
            <w:pPr>
              <w:spacing w:line="265" w:lineRule="auto"/>
              <w:rPr>
                <w:lang w:eastAsia="zh-CN"/>
              </w:rPr>
            </w:pPr>
          </w:p>
          <w:p w14:paraId="445A03C7">
            <w:pPr>
              <w:spacing w:line="266" w:lineRule="auto"/>
              <w:rPr>
                <w:lang w:eastAsia="zh-CN"/>
              </w:rPr>
            </w:pPr>
          </w:p>
          <w:p w14:paraId="6A2BDC69">
            <w:pPr>
              <w:spacing w:line="266" w:lineRule="auto"/>
              <w:rPr>
                <w:lang w:eastAsia="zh-CN"/>
              </w:rPr>
            </w:pPr>
          </w:p>
          <w:p w14:paraId="02448CA8">
            <w:pPr>
              <w:pStyle w:val="10"/>
              <w:spacing w:line="192" w:lineRule="auto"/>
              <w:ind w:left="36" w:right="18" w:firstLine="447"/>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网络食品交易第 三方平台提供者未对入 网食品经营者进行实名 登记、审查许可证；</w:t>
            </w:r>
          </w:p>
          <w:p w14:paraId="32FF75E3">
            <w:pPr>
              <w:pStyle w:val="10"/>
              <w:spacing w:line="192" w:lineRule="auto"/>
              <w:ind w:left="36" w:right="18" w:firstLine="447"/>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网络食品交易第 三方平台提供者未履行 报告、停止提供网络交 易平台服务等义务；</w:t>
            </w:r>
          </w:p>
          <w:p w14:paraId="6C195AEE">
            <w:pPr>
              <w:pStyle w:val="10"/>
              <w:spacing w:line="192" w:lineRule="auto"/>
              <w:ind w:left="36" w:right="18" w:firstLine="447"/>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网络食品交易第  三方平台提供者未对入  网食品生产经营者的相  关材料及信息进行审查  登记、如实记录并更新。</w:t>
            </w:r>
          </w:p>
          <w:p w14:paraId="02587006">
            <w:pPr>
              <w:pStyle w:val="10"/>
              <w:spacing w:line="192" w:lineRule="auto"/>
              <w:ind w:left="36" w:right="18" w:firstLine="447"/>
              <w:rPr>
                <w:lang w:eastAsia="zh-CN"/>
              </w:rPr>
            </w:pPr>
            <w:r>
              <w:rPr>
                <w:rFonts w:ascii="Times New Roman" w:hAnsi="Times New Roman" w:eastAsia="仿宋_GB2312" w:cs="Times New Roman"/>
                <w:snapToGrid/>
                <w:kern w:val="2"/>
                <w:lang w:eastAsia="zh-CN"/>
              </w:rPr>
              <w:t>如：某网络平台提 供者未对入网食品经营 者是否取得食品经营许 可证等材料进行审查。</w:t>
            </w:r>
          </w:p>
        </w:tc>
        <w:tc>
          <w:tcPr>
            <w:tcW w:w="1185" w:type="dxa"/>
            <w:tcBorders>
              <w:bottom w:val="single" w:color="000000" w:sz="6" w:space="0"/>
            </w:tcBorders>
          </w:tcPr>
          <w:p w14:paraId="29976BB6">
            <w:pPr>
              <w:spacing w:line="251" w:lineRule="auto"/>
              <w:rPr>
                <w:lang w:eastAsia="zh-CN"/>
              </w:rPr>
            </w:pPr>
          </w:p>
          <w:p w14:paraId="137B312C">
            <w:pPr>
              <w:spacing w:line="251" w:lineRule="auto"/>
              <w:rPr>
                <w:lang w:eastAsia="zh-CN"/>
              </w:rPr>
            </w:pPr>
          </w:p>
          <w:p w14:paraId="7C323F6A">
            <w:pPr>
              <w:spacing w:line="252" w:lineRule="auto"/>
              <w:rPr>
                <w:lang w:eastAsia="zh-CN"/>
              </w:rPr>
            </w:pPr>
          </w:p>
          <w:p w14:paraId="3EECD9C0">
            <w:pPr>
              <w:spacing w:line="252" w:lineRule="auto"/>
              <w:rPr>
                <w:lang w:eastAsia="zh-CN"/>
              </w:rPr>
            </w:pPr>
          </w:p>
          <w:p w14:paraId="034728EA">
            <w:pPr>
              <w:spacing w:line="252" w:lineRule="auto"/>
              <w:rPr>
                <w:lang w:eastAsia="zh-CN"/>
              </w:rPr>
            </w:pPr>
          </w:p>
          <w:p w14:paraId="78B9D1F2">
            <w:pPr>
              <w:spacing w:line="252" w:lineRule="auto"/>
              <w:rPr>
                <w:lang w:eastAsia="zh-CN"/>
              </w:rPr>
            </w:pPr>
          </w:p>
          <w:p w14:paraId="72FCE6B7">
            <w:pPr>
              <w:spacing w:line="252" w:lineRule="auto"/>
              <w:rPr>
                <w:lang w:eastAsia="zh-CN"/>
              </w:rPr>
            </w:pPr>
          </w:p>
          <w:p w14:paraId="26B0DD80">
            <w:pPr>
              <w:spacing w:line="252" w:lineRule="auto"/>
              <w:rPr>
                <w:lang w:eastAsia="zh-CN"/>
              </w:rPr>
            </w:pPr>
          </w:p>
          <w:p w14:paraId="07E71F51">
            <w:pPr>
              <w:spacing w:line="252" w:lineRule="auto"/>
              <w:rPr>
                <w:lang w:eastAsia="zh-CN"/>
              </w:rPr>
            </w:pPr>
          </w:p>
          <w:p w14:paraId="0A2A1B0C">
            <w:pPr>
              <w:spacing w:line="252" w:lineRule="auto"/>
              <w:rPr>
                <w:lang w:eastAsia="zh-CN"/>
              </w:rPr>
            </w:pPr>
          </w:p>
          <w:p w14:paraId="6C1F9545">
            <w:pPr>
              <w:spacing w:line="252" w:lineRule="auto"/>
              <w:rPr>
                <w:lang w:eastAsia="zh-CN"/>
              </w:rPr>
            </w:pPr>
          </w:p>
          <w:p w14:paraId="33529647">
            <w:pPr>
              <w:spacing w:line="252" w:lineRule="auto"/>
              <w:rPr>
                <w:lang w:eastAsia="zh-CN"/>
              </w:rPr>
            </w:pPr>
          </w:p>
          <w:p w14:paraId="6FDD1340">
            <w:pPr>
              <w:spacing w:line="252" w:lineRule="auto"/>
              <w:rPr>
                <w:lang w:eastAsia="zh-CN"/>
              </w:rPr>
            </w:pPr>
          </w:p>
          <w:p w14:paraId="3615A0D9">
            <w:pPr>
              <w:spacing w:line="252" w:lineRule="auto"/>
              <w:rPr>
                <w:lang w:eastAsia="zh-CN"/>
              </w:rPr>
            </w:pPr>
          </w:p>
          <w:p w14:paraId="37A598BB">
            <w:pPr>
              <w:spacing w:line="252" w:lineRule="auto"/>
              <w:rPr>
                <w:lang w:eastAsia="zh-CN"/>
              </w:rPr>
            </w:pPr>
          </w:p>
          <w:p w14:paraId="1EF35475">
            <w:pPr>
              <w:spacing w:line="252" w:lineRule="auto"/>
              <w:rPr>
                <w:lang w:eastAsia="zh-CN"/>
              </w:rPr>
            </w:pPr>
          </w:p>
          <w:p w14:paraId="0E3D0DCC">
            <w:pPr>
              <w:pStyle w:val="10"/>
              <w:spacing w:before="90" w:line="226" w:lineRule="auto"/>
              <w:ind w:left="272"/>
            </w:pPr>
            <w:r>
              <w:rPr>
                <w:spacing w:val="28"/>
              </w:rPr>
              <w:t>☆☆☆</w:t>
            </w:r>
          </w:p>
        </w:tc>
        <w:tc>
          <w:tcPr>
            <w:tcW w:w="3969" w:type="dxa"/>
            <w:tcBorders>
              <w:bottom w:val="single" w:color="000000" w:sz="6" w:space="0"/>
            </w:tcBorders>
          </w:tcPr>
          <w:p w14:paraId="38D595AA">
            <w:pPr>
              <w:spacing w:line="309" w:lineRule="auto"/>
              <w:rPr>
                <w:lang w:eastAsia="zh-CN"/>
              </w:rPr>
            </w:pPr>
          </w:p>
          <w:p w14:paraId="3023EF82">
            <w:pPr>
              <w:spacing w:line="310" w:lineRule="auto"/>
              <w:rPr>
                <w:lang w:eastAsia="zh-CN"/>
              </w:rPr>
            </w:pPr>
          </w:p>
          <w:p w14:paraId="6DD55851">
            <w:pPr>
              <w:spacing w:line="310" w:lineRule="auto"/>
              <w:rPr>
                <w:lang w:eastAsia="zh-CN"/>
              </w:rPr>
            </w:pPr>
          </w:p>
          <w:p w14:paraId="22A114FF">
            <w:pPr>
              <w:pStyle w:val="10"/>
              <w:spacing w:line="192" w:lineRule="auto"/>
              <w:ind w:left="36" w:right="18" w:firstLine="447"/>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《中华人民共和国食品安全法》</w:t>
            </w:r>
          </w:p>
          <w:p w14:paraId="3E397DEA">
            <w:pPr>
              <w:pStyle w:val="10"/>
              <w:spacing w:line="192" w:lineRule="auto"/>
              <w:ind w:left="36" w:right="18" w:firstLine="447"/>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第一百三十一条第一款   违反本法规定， 网络食品交易第三方平台提供者未对入网食 品经营者进行实名登记、审查许可证，  或者未 履行报告、停止提供网络交易平台服务等义务 的， 由县级以上人民政府食品安全监督管理部 门责令改正，  没收违法所得，  并处五万元以上 二十万元以下罚款；  造成严重后果的，  责令停 业， 直至由原发证部门吊销许可证； 使消费者 的合法权益受到损害的， 应当与食品经营者承 担连带责任。</w:t>
            </w:r>
          </w:p>
          <w:p w14:paraId="6B244846">
            <w:pPr>
              <w:pStyle w:val="10"/>
              <w:spacing w:line="192" w:lineRule="auto"/>
              <w:ind w:left="36" w:right="18" w:firstLine="447"/>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《网络食品安全违法行为查处办法》</w:t>
            </w:r>
          </w:p>
          <w:p w14:paraId="2AC26673">
            <w:pPr>
              <w:pStyle w:val="10"/>
              <w:spacing w:line="192" w:lineRule="auto"/>
              <w:ind w:left="36" w:right="18" w:firstLine="447"/>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第十一条     网络食品交易第三方平台提 供者应当对入网食品生产经营者食品生产经 营许可证、入网食品添加剂生产企业生产许可 证等材料进行审查，如实记录并及时更新。</w:t>
            </w:r>
          </w:p>
          <w:p w14:paraId="63847BAB">
            <w:pPr>
              <w:pStyle w:val="10"/>
              <w:spacing w:line="192" w:lineRule="auto"/>
              <w:ind w:left="36" w:right="18" w:firstLine="447"/>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网络食品交易第三方平台提供者应当对 入网食用农产品生产经营者营业执照、入网食 品添加剂经营者营业执照以及入网交易食用 农产品的个人的身份证号码、住址、联系方式 等信息进行登记，如实记录并及时更新。</w:t>
            </w:r>
          </w:p>
          <w:p w14:paraId="0BBC21E2">
            <w:pPr>
              <w:pStyle w:val="10"/>
              <w:spacing w:line="192" w:lineRule="auto"/>
              <w:ind w:left="36" w:right="18" w:firstLine="447"/>
              <w:rPr>
                <w:lang w:eastAsia="zh-CN"/>
              </w:rPr>
            </w:pPr>
            <w:r>
              <w:rPr>
                <w:rFonts w:ascii="Times New Roman" w:hAnsi="Times New Roman" w:eastAsia="仿宋_GB2312" w:cs="Times New Roman"/>
                <w:snapToGrid/>
                <w:kern w:val="2"/>
                <w:lang w:eastAsia="zh-CN"/>
              </w:rPr>
              <w:t>第三十二条   违反本办法第十一条规定， 网络食品交易第三方平台提供者未对入网食 品生产经营者的相关材料及信息进行审查登 记、如实记录并更新的，  由县级以上地方市场 监督管理部门依照食品安全法第一百三十 一 条的规定处罚。</w:t>
            </w:r>
          </w:p>
        </w:tc>
        <w:tc>
          <w:tcPr>
            <w:tcW w:w="2811" w:type="dxa"/>
            <w:tcBorders>
              <w:bottom w:val="single" w:color="000000" w:sz="6" w:space="0"/>
            </w:tcBorders>
          </w:tcPr>
          <w:p w14:paraId="529BA7DA">
            <w:pPr>
              <w:spacing w:line="346" w:lineRule="auto"/>
              <w:rPr>
                <w:lang w:eastAsia="zh-CN"/>
              </w:rPr>
            </w:pPr>
          </w:p>
          <w:p w14:paraId="0A22F08A">
            <w:pPr>
              <w:spacing w:line="346" w:lineRule="auto"/>
              <w:rPr>
                <w:lang w:eastAsia="zh-CN"/>
              </w:rPr>
            </w:pPr>
          </w:p>
          <w:p w14:paraId="3199CEC1">
            <w:pPr>
              <w:pStyle w:val="10"/>
              <w:spacing w:line="192" w:lineRule="auto"/>
              <w:ind w:left="36" w:right="18" w:firstLine="447"/>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网络食品交易第三方平台提 供者应履行以下法定职责：</w:t>
            </w:r>
          </w:p>
          <w:p w14:paraId="0FBE8603">
            <w:pPr>
              <w:pStyle w:val="10"/>
              <w:spacing w:line="192" w:lineRule="auto"/>
              <w:ind w:left="43" w:right="18" w:firstLine="430"/>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1.建立入网食品经营者主体 资质审查及其经营活动检查、交 易管理规则、投诉举报处理、消 费者赔偿等食品安全管理制度， 并在平台上公开上述制度。</w:t>
            </w:r>
          </w:p>
          <w:p w14:paraId="279E60D7">
            <w:pPr>
              <w:pStyle w:val="10"/>
              <w:spacing w:line="192" w:lineRule="auto"/>
              <w:ind w:left="37" w:right="18" w:firstLine="417"/>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2.严格实施入网食品经营者 实名登记、资质审查并进行现场 核实，及时在网站更新食品经营 许可证等资质证明材料；与入网 食品经营者签订入网合同，明确 其应遵守的食品安全责任。</w:t>
            </w:r>
          </w:p>
          <w:p w14:paraId="4711A234">
            <w:pPr>
              <w:pStyle w:val="10"/>
              <w:spacing w:line="192" w:lineRule="auto"/>
              <w:ind w:left="38" w:right="18" w:firstLine="419"/>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按照监 督管 理部门的要 求，提供入网食品经营者的有关 信息。</w:t>
            </w:r>
          </w:p>
          <w:p w14:paraId="6447FC66">
            <w:pPr>
              <w:pStyle w:val="10"/>
              <w:spacing w:line="192" w:lineRule="auto"/>
              <w:ind w:left="34" w:right="18" w:firstLine="41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4.设立专职管理人员，对入 网经营者实际加工地点与平台标 示的地址是否一致进行核实，对 其在平台上发布的食品安全信息 进行核对。</w:t>
            </w:r>
          </w:p>
          <w:p w14:paraId="301D11B7">
            <w:pPr>
              <w:pStyle w:val="10"/>
              <w:spacing w:line="192" w:lineRule="auto"/>
              <w:ind w:left="38" w:firstLine="412"/>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5.发现入网经营者存在超范  围经营、发布虚假信息等违法行  为及时主动制止；发现入网经营  者无证经营、经营禁止性食品、  发生食品安全事故等严重违法行  为，立即停止提供网络交易服务。</w:t>
            </w:r>
          </w:p>
          <w:p w14:paraId="5935CF11">
            <w:pPr>
              <w:pStyle w:val="10"/>
              <w:spacing w:line="192" w:lineRule="auto"/>
              <w:ind w:left="32" w:right="18" w:firstLine="450"/>
              <w:rPr>
                <w:lang w:eastAsia="zh-CN"/>
              </w:rPr>
            </w:pPr>
            <w:r>
              <w:rPr>
                <w:rFonts w:ascii="Times New Roman" w:hAnsi="Times New Roman" w:eastAsia="仿宋_GB2312" w:cs="Times New Roman"/>
                <w:snapToGrid/>
                <w:kern w:val="2"/>
                <w:lang w:eastAsia="zh-CN"/>
              </w:rPr>
              <w:t>以上情况均及时向所在地市 场监管部门报告。</w:t>
            </w:r>
          </w:p>
        </w:tc>
        <w:tc>
          <w:tcPr>
            <w:tcW w:w="1212" w:type="dxa"/>
            <w:tcBorders>
              <w:bottom w:val="single" w:color="000000" w:sz="6" w:space="0"/>
              <w:right w:val="single" w:color="000000" w:sz="6" w:space="0"/>
            </w:tcBorders>
          </w:tcPr>
          <w:p w14:paraId="0013B306">
            <w:pPr>
              <w:spacing w:line="244" w:lineRule="auto"/>
              <w:rPr>
                <w:lang w:eastAsia="zh-CN"/>
              </w:rPr>
            </w:pPr>
          </w:p>
          <w:p w14:paraId="7DE96B9E">
            <w:pPr>
              <w:spacing w:line="244" w:lineRule="auto"/>
              <w:rPr>
                <w:lang w:eastAsia="zh-CN"/>
              </w:rPr>
            </w:pPr>
          </w:p>
          <w:p w14:paraId="2AD9BE47">
            <w:pPr>
              <w:spacing w:line="244" w:lineRule="auto"/>
              <w:rPr>
                <w:lang w:eastAsia="zh-CN"/>
              </w:rPr>
            </w:pPr>
          </w:p>
          <w:p w14:paraId="141A627A">
            <w:pPr>
              <w:spacing w:line="244" w:lineRule="auto"/>
              <w:rPr>
                <w:lang w:eastAsia="zh-CN"/>
              </w:rPr>
            </w:pPr>
          </w:p>
          <w:p w14:paraId="37970C54">
            <w:pPr>
              <w:spacing w:line="244" w:lineRule="auto"/>
              <w:rPr>
                <w:lang w:eastAsia="zh-CN"/>
              </w:rPr>
            </w:pPr>
          </w:p>
          <w:p w14:paraId="7781BE53">
            <w:pPr>
              <w:spacing w:line="245" w:lineRule="auto"/>
              <w:rPr>
                <w:lang w:eastAsia="zh-CN"/>
              </w:rPr>
            </w:pPr>
          </w:p>
          <w:p w14:paraId="73C0AAD1">
            <w:pPr>
              <w:spacing w:line="245" w:lineRule="auto"/>
              <w:rPr>
                <w:lang w:eastAsia="zh-CN"/>
              </w:rPr>
            </w:pPr>
          </w:p>
          <w:p w14:paraId="6709C474">
            <w:pPr>
              <w:spacing w:line="245" w:lineRule="auto"/>
              <w:rPr>
                <w:lang w:eastAsia="zh-CN"/>
              </w:rPr>
            </w:pPr>
          </w:p>
          <w:p w14:paraId="305DB669">
            <w:pPr>
              <w:spacing w:line="245" w:lineRule="auto"/>
              <w:rPr>
                <w:lang w:eastAsia="zh-CN"/>
              </w:rPr>
            </w:pPr>
          </w:p>
          <w:p w14:paraId="627E547F">
            <w:pPr>
              <w:spacing w:line="245" w:lineRule="auto"/>
              <w:rPr>
                <w:lang w:eastAsia="zh-CN"/>
              </w:rPr>
            </w:pPr>
          </w:p>
          <w:p w14:paraId="7A759131">
            <w:pPr>
              <w:spacing w:line="245" w:lineRule="auto"/>
              <w:rPr>
                <w:lang w:eastAsia="zh-CN"/>
              </w:rPr>
            </w:pPr>
          </w:p>
          <w:p w14:paraId="0CF7FCB5">
            <w:pPr>
              <w:spacing w:line="245" w:lineRule="auto"/>
              <w:rPr>
                <w:lang w:eastAsia="zh-CN"/>
              </w:rPr>
            </w:pPr>
          </w:p>
          <w:p w14:paraId="11BCFC8E">
            <w:pPr>
              <w:spacing w:line="245" w:lineRule="auto"/>
              <w:rPr>
                <w:lang w:eastAsia="zh-CN"/>
              </w:rPr>
            </w:pPr>
          </w:p>
          <w:p w14:paraId="602B9889">
            <w:pPr>
              <w:spacing w:line="245" w:lineRule="auto"/>
              <w:rPr>
                <w:lang w:eastAsia="zh-CN"/>
              </w:rPr>
            </w:pPr>
          </w:p>
          <w:p w14:paraId="6169EF56">
            <w:pPr>
              <w:spacing w:line="245" w:lineRule="auto"/>
              <w:rPr>
                <w:lang w:eastAsia="zh-CN"/>
              </w:rPr>
            </w:pPr>
          </w:p>
          <w:p w14:paraId="62F57B83">
            <w:pPr>
              <w:pStyle w:val="10"/>
              <w:spacing w:before="90" w:line="172" w:lineRule="auto"/>
              <w:ind w:left="39" w:right="20"/>
              <w:jc w:val="center"/>
            </w:pPr>
            <w:r>
              <w:rPr>
                <w:rFonts w:hint="eastAsia" w:ascii="Times New Roman" w:hAnsi="Times New Roman" w:eastAsia="仿宋_GB2312" w:cs="Times New Roman"/>
                <w:snapToGrid/>
                <w:kern w:val="2"/>
                <w:lang w:eastAsia="zh-CN"/>
              </w:rPr>
              <w:t>食品科</w:t>
            </w:r>
          </w:p>
        </w:tc>
      </w:tr>
    </w:tbl>
    <w:p w14:paraId="222D668A">
      <w:pPr>
        <w:spacing w:line="266" w:lineRule="auto"/>
      </w:pPr>
    </w:p>
    <w:p w14:paraId="1F8D8B1C">
      <w:pPr>
        <w:spacing w:before="129" w:line="159" w:lineRule="auto"/>
        <w:rPr>
          <w:rFonts w:ascii="微软雅黑" w:hAnsi="微软雅黑" w:eastAsia="微软雅黑" w:cs="微软雅黑"/>
          <w:sz w:val="30"/>
          <w:szCs w:val="30"/>
        </w:rPr>
        <w:sectPr>
          <w:pgSz w:w="16840" w:h="11900"/>
          <w:pgMar w:top="1011" w:right="1776" w:bottom="0" w:left="1550" w:header="0" w:footer="0" w:gutter="0"/>
          <w:cols w:space="720" w:num="1"/>
        </w:sectPr>
      </w:pPr>
    </w:p>
    <w:p w14:paraId="390E8C59">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57"/>
        <w:gridCol w:w="2341"/>
        <w:gridCol w:w="1200"/>
        <w:gridCol w:w="3969"/>
        <w:gridCol w:w="2811"/>
        <w:gridCol w:w="1212"/>
      </w:tblGrid>
      <w:tr w14:paraId="7F289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08" w:type="dxa"/>
            <w:tcBorders>
              <w:top w:val="single" w:color="000000" w:sz="6" w:space="0"/>
              <w:left w:val="single" w:color="000000" w:sz="6" w:space="0"/>
            </w:tcBorders>
          </w:tcPr>
          <w:p w14:paraId="4D54CDD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257" w:type="dxa"/>
            <w:tcBorders>
              <w:top w:val="single" w:color="000000" w:sz="6" w:space="0"/>
            </w:tcBorders>
          </w:tcPr>
          <w:p w14:paraId="339287E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41" w:type="dxa"/>
            <w:tcBorders>
              <w:top w:val="single" w:color="000000" w:sz="6" w:space="0"/>
            </w:tcBorders>
          </w:tcPr>
          <w:p w14:paraId="3601516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200" w:type="dxa"/>
            <w:tcBorders>
              <w:top w:val="single" w:color="000000" w:sz="6" w:space="0"/>
            </w:tcBorders>
          </w:tcPr>
          <w:p w14:paraId="4C00924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969" w:type="dxa"/>
            <w:tcBorders>
              <w:top w:val="single" w:color="000000" w:sz="6" w:space="0"/>
            </w:tcBorders>
          </w:tcPr>
          <w:p w14:paraId="7FA96863">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811" w:type="dxa"/>
            <w:tcBorders>
              <w:top w:val="single" w:color="000000" w:sz="6" w:space="0"/>
            </w:tcBorders>
          </w:tcPr>
          <w:p w14:paraId="1B1C9AF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12" w:type="dxa"/>
            <w:tcBorders>
              <w:top w:val="single" w:color="000000" w:sz="6" w:space="0"/>
              <w:right w:val="single" w:color="000000" w:sz="6" w:space="0"/>
            </w:tcBorders>
          </w:tcPr>
          <w:p w14:paraId="011A5DF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3D2DD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5" w:hRule="atLeast"/>
        </w:trPr>
        <w:tc>
          <w:tcPr>
            <w:tcW w:w="708" w:type="dxa"/>
            <w:tcBorders>
              <w:left w:val="single" w:color="000000" w:sz="6" w:space="0"/>
              <w:bottom w:val="single" w:color="000000" w:sz="6" w:space="0"/>
            </w:tcBorders>
          </w:tcPr>
          <w:p w14:paraId="0186AB06">
            <w:pPr>
              <w:spacing w:line="241" w:lineRule="auto"/>
            </w:pPr>
          </w:p>
          <w:p w14:paraId="5C7EB266">
            <w:pPr>
              <w:spacing w:line="241" w:lineRule="auto"/>
            </w:pPr>
          </w:p>
          <w:p w14:paraId="1515FE1D">
            <w:pPr>
              <w:spacing w:line="241" w:lineRule="auto"/>
            </w:pPr>
          </w:p>
          <w:p w14:paraId="130994CC">
            <w:pPr>
              <w:spacing w:line="241" w:lineRule="auto"/>
            </w:pPr>
          </w:p>
          <w:p w14:paraId="4D73B4D6">
            <w:pPr>
              <w:spacing w:line="241" w:lineRule="auto"/>
            </w:pPr>
          </w:p>
          <w:p w14:paraId="399E6654">
            <w:pPr>
              <w:spacing w:line="241" w:lineRule="auto"/>
            </w:pPr>
          </w:p>
          <w:p w14:paraId="1807517A">
            <w:pPr>
              <w:spacing w:line="241" w:lineRule="auto"/>
            </w:pPr>
          </w:p>
          <w:p w14:paraId="156609CB">
            <w:pPr>
              <w:spacing w:line="241" w:lineRule="auto"/>
            </w:pPr>
          </w:p>
          <w:p w14:paraId="300EEB93">
            <w:pPr>
              <w:spacing w:line="241" w:lineRule="auto"/>
            </w:pPr>
          </w:p>
          <w:p w14:paraId="0D9B701C">
            <w:pPr>
              <w:spacing w:line="241" w:lineRule="auto"/>
            </w:pPr>
          </w:p>
          <w:p w14:paraId="5D760BEB">
            <w:pPr>
              <w:spacing w:line="241" w:lineRule="auto"/>
            </w:pPr>
          </w:p>
          <w:p w14:paraId="22AEAFBC">
            <w:pPr>
              <w:spacing w:line="241" w:lineRule="auto"/>
            </w:pPr>
          </w:p>
          <w:p w14:paraId="4D89C3E3">
            <w:pPr>
              <w:spacing w:line="241" w:lineRule="auto"/>
            </w:pPr>
          </w:p>
          <w:p w14:paraId="5860B1DC">
            <w:pPr>
              <w:spacing w:line="241" w:lineRule="auto"/>
            </w:pPr>
          </w:p>
          <w:p w14:paraId="318D32DD">
            <w:pPr>
              <w:spacing w:line="241" w:lineRule="auto"/>
            </w:pPr>
          </w:p>
          <w:p w14:paraId="3F12580C">
            <w:pPr>
              <w:spacing w:line="241" w:lineRule="auto"/>
            </w:pPr>
          </w:p>
          <w:p w14:paraId="4B2DE17F">
            <w:pPr>
              <w:spacing w:line="242" w:lineRule="auto"/>
            </w:pPr>
          </w:p>
          <w:p w14:paraId="6F2D00A4">
            <w:pPr>
              <w:spacing w:before="60" w:line="186" w:lineRule="auto"/>
              <w:ind w:left="267"/>
              <w:rPr>
                <w:rFonts w:ascii="Times New Roman" w:hAnsi="Times New Roman" w:eastAsia="Times New Roman" w:cs="Times New Roman"/>
              </w:rPr>
            </w:pPr>
            <w:r>
              <w:rPr>
                <w:rFonts w:ascii="Times New Roman" w:hAnsi="Times New Roman" w:eastAsia="Times New Roman" w:cs="Times New Roman"/>
                <w:spacing w:val="-9"/>
              </w:rPr>
              <w:t>11</w:t>
            </w:r>
          </w:p>
        </w:tc>
        <w:tc>
          <w:tcPr>
            <w:tcW w:w="1257" w:type="dxa"/>
            <w:tcBorders>
              <w:bottom w:val="single" w:color="000000" w:sz="6" w:space="0"/>
            </w:tcBorders>
          </w:tcPr>
          <w:p w14:paraId="5977C83B">
            <w:pPr>
              <w:spacing w:line="256" w:lineRule="auto"/>
              <w:rPr>
                <w:lang w:eastAsia="zh-CN"/>
              </w:rPr>
            </w:pPr>
          </w:p>
          <w:p w14:paraId="646CC066">
            <w:pPr>
              <w:spacing w:line="257" w:lineRule="auto"/>
              <w:rPr>
                <w:lang w:eastAsia="zh-CN"/>
              </w:rPr>
            </w:pPr>
          </w:p>
          <w:p w14:paraId="5D439DD0">
            <w:pPr>
              <w:spacing w:line="257" w:lineRule="auto"/>
              <w:rPr>
                <w:lang w:eastAsia="zh-CN"/>
              </w:rPr>
            </w:pPr>
          </w:p>
          <w:p w14:paraId="70EA2929">
            <w:pPr>
              <w:spacing w:line="257" w:lineRule="auto"/>
              <w:rPr>
                <w:lang w:eastAsia="zh-CN"/>
              </w:rPr>
            </w:pPr>
          </w:p>
          <w:p w14:paraId="6A1DBBB7">
            <w:pPr>
              <w:spacing w:line="257" w:lineRule="auto"/>
              <w:rPr>
                <w:lang w:eastAsia="zh-CN"/>
              </w:rPr>
            </w:pPr>
          </w:p>
          <w:p w14:paraId="4F2FE2CF">
            <w:pPr>
              <w:spacing w:line="257" w:lineRule="auto"/>
              <w:rPr>
                <w:lang w:eastAsia="zh-CN"/>
              </w:rPr>
            </w:pPr>
          </w:p>
          <w:p w14:paraId="1AC56115">
            <w:pPr>
              <w:spacing w:line="257" w:lineRule="auto"/>
              <w:rPr>
                <w:lang w:eastAsia="zh-CN"/>
              </w:rPr>
            </w:pPr>
          </w:p>
          <w:p w14:paraId="2F8C6E0E">
            <w:pPr>
              <w:spacing w:line="257" w:lineRule="auto"/>
              <w:rPr>
                <w:lang w:eastAsia="zh-CN"/>
              </w:rPr>
            </w:pPr>
          </w:p>
          <w:p w14:paraId="65CAD50E">
            <w:pPr>
              <w:spacing w:line="257" w:lineRule="auto"/>
              <w:rPr>
                <w:lang w:eastAsia="zh-CN"/>
              </w:rPr>
            </w:pPr>
          </w:p>
          <w:p w14:paraId="0A8CF859">
            <w:pPr>
              <w:spacing w:line="257" w:lineRule="auto"/>
              <w:rPr>
                <w:lang w:eastAsia="zh-CN"/>
              </w:rPr>
            </w:pPr>
          </w:p>
          <w:p w14:paraId="1A820206">
            <w:pPr>
              <w:spacing w:line="257" w:lineRule="auto"/>
              <w:rPr>
                <w:lang w:eastAsia="zh-CN"/>
              </w:rPr>
            </w:pPr>
          </w:p>
          <w:p w14:paraId="757A4CCB">
            <w:pPr>
              <w:spacing w:line="257" w:lineRule="auto"/>
              <w:rPr>
                <w:lang w:eastAsia="zh-CN"/>
              </w:rPr>
            </w:pPr>
          </w:p>
          <w:p w14:paraId="1F95F6A6">
            <w:pPr>
              <w:spacing w:line="257" w:lineRule="auto"/>
              <w:rPr>
                <w:lang w:eastAsia="zh-CN"/>
              </w:rPr>
            </w:pPr>
          </w:p>
          <w:p w14:paraId="062EDD04">
            <w:pPr>
              <w:pStyle w:val="10"/>
              <w:spacing w:line="192" w:lineRule="auto"/>
              <w:ind w:left="28" w:right="28" w:firstLine="23"/>
              <w:jc w:val="both"/>
              <w:rPr>
                <w:lang w:eastAsia="zh-CN"/>
              </w:rPr>
            </w:pPr>
            <w:r>
              <w:rPr>
                <w:rFonts w:ascii="Times New Roman" w:hAnsi="Times New Roman" w:eastAsia="仿宋_GB2312" w:cs="Times New Roman"/>
                <w:snapToGrid/>
                <w:kern w:val="2"/>
                <w:lang w:eastAsia="zh-CN"/>
              </w:rPr>
              <w:t>网络餐饮服 务第三方平 台提供者公 示的入网商 户食品经营 许可证应当 真实有效</w:t>
            </w:r>
          </w:p>
        </w:tc>
        <w:tc>
          <w:tcPr>
            <w:tcW w:w="2341" w:type="dxa"/>
            <w:tcBorders>
              <w:bottom w:val="single" w:color="000000" w:sz="6" w:space="0"/>
            </w:tcBorders>
          </w:tcPr>
          <w:p w14:paraId="79DCC369">
            <w:pPr>
              <w:spacing w:line="241" w:lineRule="auto"/>
              <w:rPr>
                <w:lang w:eastAsia="zh-CN"/>
              </w:rPr>
            </w:pPr>
          </w:p>
          <w:p w14:paraId="72EB79EE">
            <w:pPr>
              <w:spacing w:line="241" w:lineRule="auto"/>
              <w:rPr>
                <w:lang w:eastAsia="zh-CN"/>
              </w:rPr>
            </w:pPr>
          </w:p>
          <w:p w14:paraId="5C8CCDFE">
            <w:pPr>
              <w:spacing w:line="241" w:lineRule="auto"/>
              <w:rPr>
                <w:lang w:eastAsia="zh-CN"/>
              </w:rPr>
            </w:pPr>
          </w:p>
          <w:p w14:paraId="6D1794F1">
            <w:pPr>
              <w:spacing w:line="241" w:lineRule="auto"/>
              <w:rPr>
                <w:lang w:eastAsia="zh-CN"/>
              </w:rPr>
            </w:pPr>
          </w:p>
          <w:p w14:paraId="41D162F3">
            <w:pPr>
              <w:spacing w:line="241" w:lineRule="auto"/>
              <w:rPr>
                <w:lang w:eastAsia="zh-CN"/>
              </w:rPr>
            </w:pPr>
          </w:p>
          <w:p w14:paraId="07D84F59">
            <w:pPr>
              <w:spacing w:line="241" w:lineRule="auto"/>
              <w:rPr>
                <w:lang w:eastAsia="zh-CN"/>
              </w:rPr>
            </w:pPr>
          </w:p>
          <w:p w14:paraId="479145FF">
            <w:pPr>
              <w:spacing w:line="242" w:lineRule="auto"/>
              <w:rPr>
                <w:lang w:eastAsia="zh-CN"/>
              </w:rPr>
            </w:pPr>
          </w:p>
          <w:p w14:paraId="6F6EBB72">
            <w:pPr>
              <w:spacing w:line="242" w:lineRule="auto"/>
              <w:rPr>
                <w:lang w:eastAsia="zh-CN"/>
              </w:rPr>
            </w:pPr>
          </w:p>
          <w:p w14:paraId="2D11ECB9">
            <w:pPr>
              <w:spacing w:line="242" w:lineRule="auto"/>
              <w:rPr>
                <w:lang w:eastAsia="zh-CN"/>
              </w:rPr>
            </w:pPr>
          </w:p>
          <w:p w14:paraId="79FA111F">
            <w:pPr>
              <w:spacing w:line="242" w:lineRule="auto"/>
              <w:rPr>
                <w:lang w:eastAsia="zh-CN"/>
              </w:rPr>
            </w:pPr>
          </w:p>
          <w:p w14:paraId="684D57D0">
            <w:pPr>
              <w:spacing w:line="242" w:lineRule="auto"/>
              <w:rPr>
                <w:lang w:eastAsia="zh-CN"/>
              </w:rPr>
            </w:pPr>
          </w:p>
          <w:p w14:paraId="73765861">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网络餐饮服务第 三方平台提供者公示的 入网商户食品经营许可 证过期；</w:t>
            </w:r>
          </w:p>
          <w:p w14:paraId="2F03EEF9">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网络餐饮服务第 三方平台提供者公示的 入网商户食品经营许可 证为假证；</w:t>
            </w:r>
          </w:p>
          <w:p w14:paraId="2C7386D8">
            <w:pPr>
              <w:pStyle w:val="10"/>
              <w:spacing w:line="192" w:lineRule="auto"/>
              <w:ind w:left="40" w:firstLine="414"/>
              <w:rPr>
                <w:lang w:eastAsia="zh-CN"/>
              </w:rPr>
            </w:pPr>
            <w:r>
              <w:rPr>
                <w:rFonts w:ascii="Times New Roman" w:hAnsi="Times New Roman" w:eastAsia="仿宋_GB2312" w:cs="Times New Roman"/>
                <w:snapToGrid/>
                <w:kern w:val="2"/>
                <w:lang w:eastAsia="zh-CN"/>
              </w:rPr>
              <w:t>3. 网络餐饮服务第 三方平台提供者公示的 入网商户食品经营许可 证载明的经营场所等许 可信息与实际不符。</w:t>
            </w:r>
          </w:p>
        </w:tc>
        <w:tc>
          <w:tcPr>
            <w:tcW w:w="1200" w:type="dxa"/>
            <w:tcBorders>
              <w:bottom w:val="single" w:color="000000" w:sz="6" w:space="0"/>
            </w:tcBorders>
          </w:tcPr>
          <w:p w14:paraId="3B6F1D45">
            <w:pPr>
              <w:spacing w:line="251" w:lineRule="auto"/>
              <w:rPr>
                <w:lang w:eastAsia="zh-CN"/>
              </w:rPr>
            </w:pPr>
          </w:p>
          <w:p w14:paraId="061F3C34">
            <w:pPr>
              <w:spacing w:line="251" w:lineRule="auto"/>
              <w:rPr>
                <w:lang w:eastAsia="zh-CN"/>
              </w:rPr>
            </w:pPr>
          </w:p>
          <w:p w14:paraId="1E6430B8">
            <w:pPr>
              <w:spacing w:line="251" w:lineRule="auto"/>
              <w:rPr>
                <w:lang w:eastAsia="zh-CN"/>
              </w:rPr>
            </w:pPr>
          </w:p>
          <w:p w14:paraId="2C6EE9A1">
            <w:pPr>
              <w:spacing w:line="251" w:lineRule="auto"/>
              <w:rPr>
                <w:lang w:eastAsia="zh-CN"/>
              </w:rPr>
            </w:pPr>
          </w:p>
          <w:p w14:paraId="274A6682">
            <w:pPr>
              <w:spacing w:line="251" w:lineRule="auto"/>
              <w:rPr>
                <w:lang w:eastAsia="zh-CN"/>
              </w:rPr>
            </w:pPr>
          </w:p>
          <w:p w14:paraId="510B5E63">
            <w:pPr>
              <w:spacing w:line="252" w:lineRule="auto"/>
              <w:rPr>
                <w:lang w:eastAsia="zh-CN"/>
              </w:rPr>
            </w:pPr>
          </w:p>
          <w:p w14:paraId="041A6966">
            <w:pPr>
              <w:spacing w:line="252" w:lineRule="auto"/>
              <w:rPr>
                <w:lang w:eastAsia="zh-CN"/>
              </w:rPr>
            </w:pPr>
          </w:p>
          <w:p w14:paraId="7C48650D">
            <w:pPr>
              <w:spacing w:line="252" w:lineRule="auto"/>
              <w:rPr>
                <w:lang w:eastAsia="zh-CN"/>
              </w:rPr>
            </w:pPr>
          </w:p>
          <w:p w14:paraId="17228A7F">
            <w:pPr>
              <w:spacing w:line="252" w:lineRule="auto"/>
              <w:rPr>
                <w:lang w:eastAsia="zh-CN"/>
              </w:rPr>
            </w:pPr>
          </w:p>
          <w:p w14:paraId="72F6C54F">
            <w:pPr>
              <w:spacing w:line="252" w:lineRule="auto"/>
              <w:rPr>
                <w:lang w:eastAsia="zh-CN"/>
              </w:rPr>
            </w:pPr>
          </w:p>
          <w:p w14:paraId="4A1CAAF3">
            <w:pPr>
              <w:spacing w:line="252" w:lineRule="auto"/>
              <w:rPr>
                <w:lang w:eastAsia="zh-CN"/>
              </w:rPr>
            </w:pPr>
          </w:p>
          <w:p w14:paraId="1F7A7183">
            <w:pPr>
              <w:spacing w:line="252" w:lineRule="auto"/>
              <w:rPr>
                <w:lang w:eastAsia="zh-CN"/>
              </w:rPr>
            </w:pPr>
          </w:p>
          <w:p w14:paraId="3F404570">
            <w:pPr>
              <w:spacing w:line="252" w:lineRule="auto"/>
              <w:rPr>
                <w:lang w:eastAsia="zh-CN"/>
              </w:rPr>
            </w:pPr>
          </w:p>
          <w:p w14:paraId="474E8FD2">
            <w:pPr>
              <w:spacing w:line="252" w:lineRule="auto"/>
              <w:rPr>
                <w:lang w:eastAsia="zh-CN"/>
              </w:rPr>
            </w:pPr>
          </w:p>
          <w:p w14:paraId="51148776">
            <w:pPr>
              <w:spacing w:line="252" w:lineRule="auto"/>
              <w:rPr>
                <w:lang w:eastAsia="zh-CN"/>
              </w:rPr>
            </w:pPr>
          </w:p>
          <w:p w14:paraId="10CB172F">
            <w:pPr>
              <w:spacing w:line="252" w:lineRule="auto"/>
              <w:rPr>
                <w:lang w:eastAsia="zh-CN"/>
              </w:rPr>
            </w:pPr>
          </w:p>
          <w:p w14:paraId="07B6695E">
            <w:pPr>
              <w:pStyle w:val="10"/>
              <w:spacing w:before="90" w:line="226" w:lineRule="auto"/>
              <w:ind w:left="62"/>
            </w:pPr>
            <w:r>
              <w:rPr>
                <w:spacing w:val="31"/>
              </w:rPr>
              <w:t>☆☆☆☆☆</w:t>
            </w:r>
          </w:p>
        </w:tc>
        <w:tc>
          <w:tcPr>
            <w:tcW w:w="3969" w:type="dxa"/>
            <w:tcBorders>
              <w:bottom w:val="single" w:color="000000" w:sz="6" w:space="0"/>
            </w:tcBorders>
          </w:tcPr>
          <w:p w14:paraId="00C39F99">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b/>
                <w:bCs/>
                <w:snapToGrid/>
                <w:kern w:val="2"/>
                <w:lang w:eastAsia="zh-CN"/>
              </w:rPr>
              <w:t>《网络餐饮服务食品安全监督管理办法》</w:t>
            </w:r>
          </w:p>
          <w:p w14:paraId="5806D7F1">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第八条第一款    网络餐饮服务第三方平 台提供者应当对入网餐饮服务提供者的食品 经营许可证进行审查， 登记入网餐饮服务提供 者的名称、地址、法定代表人或者负责人及联 系方式等信息， 保证入网餐饮服务提供者食品 经营许可证载明的经营场所等许可信息真实。</w:t>
            </w:r>
          </w:p>
          <w:p w14:paraId="2A441923">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第十条    网络餐饮服务第三方平台提供 者和入网餐饮服务提供者应当在网上公示餐 饮服务提供者的名称、地址、量化分级信息， 公示的信息应当真实。</w:t>
            </w:r>
          </w:p>
          <w:p w14:paraId="0F43AB6A">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第三十一条第一款   违反本办法第八条 第一款规定， 网络餐饮服务第三方平台提供者 未对入网餐饮服务提供者的食品经营许可证 进行审查，未登记入网餐饮服务提供者的名 称、地址、法定代表人或者负责人及联系方式 等信息， 或者入网餐饮服务提供者食品经营许 可证载明的经营场所等许可信息不真实的，  由 县级以上地方食品药品监督管理部门依照食 品安全法第一百三十一条的规定处罚。</w:t>
            </w:r>
          </w:p>
          <w:p w14:paraId="66FC12B1">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第三十二条   违反本办法第九条、第十 条、第十一条规定， 网络餐饮服务第三方平台 提供者和入网餐饮服务提供者未按要求进行 信息公示和更新的，  由县级以上地方食品药品 监督管理部门责令改正，  给予警告；拒不改正 的，处 5000 元以上 3 万元以下罚款。</w:t>
            </w:r>
          </w:p>
          <w:p w14:paraId="450165CE">
            <w:pPr>
              <w:pStyle w:val="10"/>
              <w:spacing w:line="192" w:lineRule="auto"/>
              <w:ind w:left="40" w:firstLine="414"/>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《中华人民共和国食品安全法》</w:t>
            </w:r>
          </w:p>
          <w:p w14:paraId="67381F13">
            <w:pPr>
              <w:pStyle w:val="10"/>
              <w:spacing w:line="192" w:lineRule="auto"/>
              <w:ind w:left="40" w:firstLine="414"/>
              <w:rPr>
                <w:lang w:eastAsia="zh-CN"/>
              </w:rPr>
            </w:pPr>
            <w:r>
              <w:rPr>
                <w:rFonts w:ascii="Times New Roman" w:hAnsi="Times New Roman" w:eastAsia="仿宋_GB2312" w:cs="Times New Roman"/>
                <w:snapToGrid/>
                <w:kern w:val="2"/>
                <w:lang w:eastAsia="zh-CN"/>
              </w:rPr>
              <w:t>第一百三十一条第一款  违反本法规定， 网络食品交易第三方平台提供者未对入网食 品经营者进行实名登记、审查许可证，  或者未 履行报告、停止提供网络交易平台服务等义务 的， 由县级以上人民政府食品安全监督管理部 门责令改正，  没收违法所得，  并处五万元以上 二十万元以下罚款；  造成严重后果的，  责令停 业， 直至由原发证部门吊销许可证； 使消费者 的合法权益受到损害的， 应当与食品经营者承 担连带责任。</w:t>
            </w:r>
          </w:p>
        </w:tc>
        <w:tc>
          <w:tcPr>
            <w:tcW w:w="2811" w:type="dxa"/>
            <w:tcBorders>
              <w:bottom w:val="single" w:color="000000" w:sz="6" w:space="0"/>
            </w:tcBorders>
          </w:tcPr>
          <w:p w14:paraId="1ACDE9D5">
            <w:pPr>
              <w:spacing w:line="254" w:lineRule="auto"/>
              <w:rPr>
                <w:lang w:eastAsia="zh-CN"/>
              </w:rPr>
            </w:pPr>
          </w:p>
          <w:p w14:paraId="22EC2F52">
            <w:pPr>
              <w:spacing w:line="254" w:lineRule="auto"/>
              <w:rPr>
                <w:lang w:eastAsia="zh-CN"/>
              </w:rPr>
            </w:pPr>
          </w:p>
          <w:p w14:paraId="4A21CD44">
            <w:pPr>
              <w:spacing w:line="254" w:lineRule="auto"/>
              <w:rPr>
                <w:lang w:eastAsia="zh-CN"/>
              </w:rPr>
            </w:pPr>
          </w:p>
          <w:p w14:paraId="2E2758D2">
            <w:pPr>
              <w:spacing w:line="254" w:lineRule="auto"/>
              <w:rPr>
                <w:lang w:eastAsia="zh-CN"/>
              </w:rPr>
            </w:pPr>
          </w:p>
          <w:p w14:paraId="579CC934">
            <w:pPr>
              <w:spacing w:line="254" w:lineRule="auto"/>
              <w:rPr>
                <w:lang w:eastAsia="zh-CN"/>
              </w:rPr>
            </w:pPr>
          </w:p>
          <w:p w14:paraId="6006586F">
            <w:pPr>
              <w:spacing w:line="254" w:lineRule="auto"/>
              <w:rPr>
                <w:lang w:eastAsia="zh-CN"/>
              </w:rPr>
            </w:pPr>
          </w:p>
          <w:p w14:paraId="32B8710D">
            <w:pPr>
              <w:spacing w:line="254" w:lineRule="auto"/>
              <w:rPr>
                <w:lang w:eastAsia="zh-CN"/>
              </w:rPr>
            </w:pPr>
          </w:p>
          <w:p w14:paraId="57886831">
            <w:pPr>
              <w:spacing w:line="255" w:lineRule="auto"/>
              <w:rPr>
                <w:lang w:eastAsia="zh-CN"/>
              </w:rPr>
            </w:pPr>
          </w:p>
          <w:p w14:paraId="05DA43B8">
            <w:pPr>
              <w:spacing w:line="255" w:lineRule="auto"/>
              <w:rPr>
                <w:lang w:eastAsia="zh-CN"/>
              </w:rPr>
            </w:pPr>
          </w:p>
          <w:p w14:paraId="528BC4B8">
            <w:pPr>
              <w:spacing w:line="255" w:lineRule="auto"/>
              <w:rPr>
                <w:lang w:eastAsia="zh-CN"/>
              </w:rPr>
            </w:pPr>
          </w:p>
          <w:p w14:paraId="22AF766B">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1.对即将上线的商户严格把 关，重点审核许可证真伪，许可 证载明经营场所是否与实际相 符，许可证是否处于有效期。凡 不符合法律规定的一 律不得上 线。</w:t>
            </w:r>
          </w:p>
          <w:p w14:paraId="2E4E30EE">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2.对已入网的商户定期审核 其经营场所是否与许可证相符， 许可证是否超过有效期。如存在 相关违法行为应当立即下线商 户，并向市场监管部门报备。</w:t>
            </w:r>
          </w:p>
          <w:p w14:paraId="1A16FBD2">
            <w:pPr>
              <w:pStyle w:val="10"/>
              <w:spacing w:line="192" w:lineRule="auto"/>
              <w:ind w:left="40" w:firstLine="414"/>
              <w:rPr>
                <w:lang w:eastAsia="zh-CN"/>
              </w:rPr>
            </w:pPr>
            <w:r>
              <w:rPr>
                <w:rFonts w:ascii="Times New Roman" w:hAnsi="Times New Roman" w:eastAsia="仿宋_GB2312" w:cs="Times New Roman"/>
                <w:snapToGrid/>
                <w:kern w:val="2"/>
                <w:lang w:eastAsia="zh-CN"/>
              </w:rPr>
              <w:t>3.对于市场监管部门通报的 应当下线问题商户，应第一时间 下线整改。</w:t>
            </w:r>
          </w:p>
        </w:tc>
        <w:tc>
          <w:tcPr>
            <w:tcW w:w="1212" w:type="dxa"/>
            <w:tcBorders>
              <w:bottom w:val="single" w:color="000000" w:sz="6" w:space="0"/>
              <w:right w:val="single" w:color="000000" w:sz="6" w:space="0"/>
            </w:tcBorders>
          </w:tcPr>
          <w:p w14:paraId="0A34C64B">
            <w:pPr>
              <w:spacing w:line="245" w:lineRule="auto"/>
              <w:rPr>
                <w:lang w:eastAsia="zh-CN"/>
              </w:rPr>
            </w:pPr>
          </w:p>
          <w:p w14:paraId="61AA0572">
            <w:pPr>
              <w:spacing w:line="245" w:lineRule="auto"/>
              <w:rPr>
                <w:lang w:eastAsia="zh-CN"/>
              </w:rPr>
            </w:pPr>
          </w:p>
          <w:p w14:paraId="2FFF7442">
            <w:pPr>
              <w:spacing w:line="245" w:lineRule="auto"/>
              <w:rPr>
                <w:lang w:eastAsia="zh-CN"/>
              </w:rPr>
            </w:pPr>
          </w:p>
          <w:p w14:paraId="025BD0D2">
            <w:pPr>
              <w:spacing w:line="245" w:lineRule="auto"/>
              <w:rPr>
                <w:lang w:eastAsia="zh-CN"/>
              </w:rPr>
            </w:pPr>
          </w:p>
          <w:p w14:paraId="67F099C5">
            <w:pPr>
              <w:spacing w:line="245" w:lineRule="auto"/>
              <w:rPr>
                <w:lang w:eastAsia="zh-CN"/>
              </w:rPr>
            </w:pPr>
          </w:p>
          <w:p w14:paraId="4959905A">
            <w:pPr>
              <w:spacing w:line="245" w:lineRule="auto"/>
              <w:rPr>
                <w:lang w:eastAsia="zh-CN"/>
              </w:rPr>
            </w:pPr>
          </w:p>
          <w:p w14:paraId="6F86DE06">
            <w:pPr>
              <w:spacing w:line="245" w:lineRule="auto"/>
              <w:rPr>
                <w:lang w:eastAsia="zh-CN"/>
              </w:rPr>
            </w:pPr>
          </w:p>
          <w:p w14:paraId="1485D7C7">
            <w:pPr>
              <w:spacing w:line="245" w:lineRule="auto"/>
              <w:rPr>
                <w:lang w:eastAsia="zh-CN"/>
              </w:rPr>
            </w:pPr>
          </w:p>
          <w:p w14:paraId="61C75FBD">
            <w:pPr>
              <w:spacing w:line="245" w:lineRule="auto"/>
              <w:rPr>
                <w:lang w:eastAsia="zh-CN"/>
              </w:rPr>
            </w:pPr>
          </w:p>
          <w:p w14:paraId="1938A7B3">
            <w:pPr>
              <w:spacing w:line="246" w:lineRule="auto"/>
              <w:rPr>
                <w:lang w:eastAsia="zh-CN"/>
              </w:rPr>
            </w:pPr>
          </w:p>
          <w:p w14:paraId="409658FC">
            <w:pPr>
              <w:spacing w:line="246" w:lineRule="auto"/>
              <w:rPr>
                <w:lang w:eastAsia="zh-CN"/>
              </w:rPr>
            </w:pPr>
          </w:p>
          <w:p w14:paraId="5A111FEB">
            <w:pPr>
              <w:spacing w:line="246" w:lineRule="auto"/>
              <w:rPr>
                <w:lang w:eastAsia="zh-CN"/>
              </w:rPr>
            </w:pPr>
          </w:p>
          <w:p w14:paraId="707CFE3D">
            <w:pPr>
              <w:spacing w:line="246" w:lineRule="auto"/>
              <w:rPr>
                <w:lang w:eastAsia="zh-CN"/>
              </w:rPr>
            </w:pPr>
          </w:p>
          <w:p w14:paraId="48989C5E">
            <w:pPr>
              <w:spacing w:line="246" w:lineRule="auto"/>
              <w:rPr>
                <w:lang w:eastAsia="zh-CN"/>
              </w:rPr>
            </w:pPr>
          </w:p>
          <w:p w14:paraId="20A2AD1B">
            <w:pPr>
              <w:spacing w:line="246" w:lineRule="auto"/>
              <w:rPr>
                <w:lang w:eastAsia="zh-CN"/>
              </w:rPr>
            </w:pPr>
          </w:p>
          <w:p w14:paraId="2B6CD1A0">
            <w:pPr>
              <w:pStyle w:val="10"/>
              <w:spacing w:before="90" w:line="167" w:lineRule="auto"/>
              <w:ind w:left="39" w:right="20"/>
              <w:jc w:val="center"/>
            </w:pPr>
            <w:r>
              <w:rPr>
                <w:rFonts w:hint="eastAsia" w:ascii="Times New Roman" w:hAnsi="Times New Roman" w:eastAsia="仿宋_GB2312" w:cs="Times New Roman"/>
                <w:snapToGrid/>
                <w:kern w:val="2"/>
                <w:lang w:eastAsia="zh-CN"/>
              </w:rPr>
              <w:t>食品科</w:t>
            </w:r>
          </w:p>
        </w:tc>
      </w:tr>
    </w:tbl>
    <w:p w14:paraId="7218853A">
      <w:pPr>
        <w:spacing w:line="266" w:lineRule="auto"/>
      </w:pPr>
    </w:p>
    <w:p w14:paraId="126D66FC">
      <w:pPr>
        <w:spacing w:before="129" w:line="159" w:lineRule="auto"/>
        <w:ind w:left="6155"/>
        <w:rPr>
          <w:rFonts w:ascii="微软雅黑" w:hAnsi="微软雅黑" w:eastAsia="微软雅黑" w:cs="微软雅黑"/>
          <w:sz w:val="30"/>
          <w:szCs w:val="30"/>
        </w:rPr>
        <w:sectPr>
          <w:pgSz w:w="16840" w:h="11900"/>
          <w:pgMar w:top="1011" w:right="1776" w:bottom="0" w:left="1550" w:header="0" w:footer="0" w:gutter="0"/>
          <w:cols w:space="720" w:num="1"/>
        </w:sectPr>
      </w:pPr>
    </w:p>
    <w:p w14:paraId="0BFE4E1F">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57"/>
        <w:gridCol w:w="2356"/>
        <w:gridCol w:w="1185"/>
        <w:gridCol w:w="3969"/>
        <w:gridCol w:w="2826"/>
        <w:gridCol w:w="1197"/>
      </w:tblGrid>
      <w:tr w14:paraId="67A77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0B234E2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257" w:type="dxa"/>
            <w:tcBorders>
              <w:top w:val="single" w:color="000000" w:sz="6" w:space="0"/>
            </w:tcBorders>
          </w:tcPr>
          <w:p w14:paraId="31EF7FE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56" w:type="dxa"/>
            <w:tcBorders>
              <w:top w:val="single" w:color="000000" w:sz="6" w:space="0"/>
            </w:tcBorders>
          </w:tcPr>
          <w:p w14:paraId="15F4CFD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85" w:type="dxa"/>
            <w:tcBorders>
              <w:top w:val="single" w:color="000000" w:sz="6" w:space="0"/>
            </w:tcBorders>
          </w:tcPr>
          <w:p w14:paraId="3F19D53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969" w:type="dxa"/>
            <w:tcBorders>
              <w:top w:val="single" w:color="000000" w:sz="6" w:space="0"/>
            </w:tcBorders>
          </w:tcPr>
          <w:p w14:paraId="6C5AE3D7">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826" w:type="dxa"/>
            <w:tcBorders>
              <w:top w:val="single" w:color="000000" w:sz="6" w:space="0"/>
            </w:tcBorders>
          </w:tcPr>
          <w:p w14:paraId="158ACD3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197" w:type="dxa"/>
            <w:tcBorders>
              <w:top w:val="single" w:color="000000" w:sz="6" w:space="0"/>
              <w:right w:val="single" w:color="000000" w:sz="6" w:space="0"/>
            </w:tcBorders>
          </w:tcPr>
          <w:p w14:paraId="6D079F7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543E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5" w:hRule="atLeast"/>
        </w:trPr>
        <w:tc>
          <w:tcPr>
            <w:tcW w:w="708" w:type="dxa"/>
            <w:tcBorders>
              <w:left w:val="single" w:color="000000" w:sz="6" w:space="0"/>
              <w:bottom w:val="single" w:color="000000" w:sz="6" w:space="0"/>
            </w:tcBorders>
          </w:tcPr>
          <w:p w14:paraId="5EC1F880">
            <w:pPr>
              <w:spacing w:line="252" w:lineRule="auto"/>
            </w:pPr>
          </w:p>
          <w:p w14:paraId="08524231">
            <w:pPr>
              <w:spacing w:line="253" w:lineRule="auto"/>
            </w:pPr>
          </w:p>
          <w:p w14:paraId="5A46D94B">
            <w:pPr>
              <w:spacing w:line="253" w:lineRule="auto"/>
            </w:pPr>
          </w:p>
          <w:p w14:paraId="7F76AE86">
            <w:pPr>
              <w:spacing w:line="253" w:lineRule="auto"/>
            </w:pPr>
          </w:p>
          <w:p w14:paraId="6A00B6A3">
            <w:pPr>
              <w:spacing w:line="253" w:lineRule="auto"/>
            </w:pPr>
          </w:p>
          <w:p w14:paraId="5D7693D0">
            <w:pPr>
              <w:spacing w:line="253" w:lineRule="auto"/>
            </w:pPr>
          </w:p>
          <w:p w14:paraId="7B5665A3">
            <w:pPr>
              <w:spacing w:line="253" w:lineRule="auto"/>
            </w:pPr>
          </w:p>
          <w:p w14:paraId="32D08C2F">
            <w:pPr>
              <w:spacing w:line="253" w:lineRule="auto"/>
            </w:pPr>
          </w:p>
          <w:p w14:paraId="36BB66CF">
            <w:pPr>
              <w:spacing w:line="253" w:lineRule="auto"/>
            </w:pPr>
          </w:p>
          <w:p w14:paraId="1ED4F2FD">
            <w:pPr>
              <w:spacing w:line="253" w:lineRule="auto"/>
            </w:pPr>
          </w:p>
          <w:p w14:paraId="52481FB7">
            <w:pPr>
              <w:spacing w:line="253" w:lineRule="auto"/>
            </w:pPr>
          </w:p>
          <w:p w14:paraId="22ED2C1E">
            <w:pPr>
              <w:spacing w:line="253" w:lineRule="auto"/>
            </w:pPr>
          </w:p>
          <w:p w14:paraId="6AC247EF">
            <w:pPr>
              <w:spacing w:line="253" w:lineRule="auto"/>
            </w:pPr>
          </w:p>
          <w:p w14:paraId="74306A72">
            <w:pPr>
              <w:spacing w:line="253" w:lineRule="auto"/>
            </w:pPr>
          </w:p>
          <w:p w14:paraId="7930EFBB">
            <w:pPr>
              <w:spacing w:line="253" w:lineRule="auto"/>
            </w:pPr>
          </w:p>
          <w:p w14:paraId="1E20B84C">
            <w:pPr>
              <w:spacing w:line="253" w:lineRule="auto"/>
            </w:pPr>
          </w:p>
          <w:p w14:paraId="0C35848F">
            <w:pPr>
              <w:spacing w:before="60" w:line="186" w:lineRule="auto"/>
              <w:ind w:left="263"/>
              <w:rPr>
                <w:rFonts w:ascii="Times New Roman" w:hAnsi="Times New Roman" w:eastAsia="Times New Roman" w:cs="Times New Roman"/>
              </w:rPr>
            </w:pPr>
            <w:r>
              <w:rPr>
                <w:rFonts w:ascii="Times New Roman" w:hAnsi="Times New Roman" w:eastAsia="Times New Roman" w:cs="Times New Roman"/>
                <w:spacing w:val="-6"/>
              </w:rPr>
              <w:t>12</w:t>
            </w:r>
          </w:p>
        </w:tc>
        <w:tc>
          <w:tcPr>
            <w:tcW w:w="1257" w:type="dxa"/>
            <w:tcBorders>
              <w:bottom w:val="single" w:color="000000" w:sz="6" w:space="0"/>
            </w:tcBorders>
          </w:tcPr>
          <w:p w14:paraId="2FA2B68D">
            <w:pPr>
              <w:spacing w:line="241" w:lineRule="auto"/>
              <w:rPr>
                <w:lang w:eastAsia="zh-CN"/>
              </w:rPr>
            </w:pPr>
          </w:p>
          <w:p w14:paraId="75ADFD58">
            <w:pPr>
              <w:spacing w:line="242" w:lineRule="auto"/>
              <w:rPr>
                <w:lang w:eastAsia="zh-CN"/>
              </w:rPr>
            </w:pPr>
          </w:p>
          <w:p w14:paraId="4C3500F1">
            <w:pPr>
              <w:spacing w:line="242" w:lineRule="auto"/>
              <w:rPr>
                <w:lang w:eastAsia="zh-CN"/>
              </w:rPr>
            </w:pPr>
          </w:p>
          <w:p w14:paraId="7630008A">
            <w:pPr>
              <w:spacing w:line="242" w:lineRule="auto"/>
              <w:rPr>
                <w:lang w:eastAsia="zh-CN"/>
              </w:rPr>
            </w:pPr>
          </w:p>
          <w:p w14:paraId="6FBACBF8">
            <w:pPr>
              <w:spacing w:line="242" w:lineRule="auto"/>
              <w:rPr>
                <w:lang w:eastAsia="zh-CN"/>
              </w:rPr>
            </w:pPr>
          </w:p>
          <w:p w14:paraId="11A661B1">
            <w:pPr>
              <w:spacing w:line="242" w:lineRule="auto"/>
              <w:rPr>
                <w:lang w:eastAsia="zh-CN"/>
              </w:rPr>
            </w:pPr>
          </w:p>
          <w:p w14:paraId="7E805E79">
            <w:pPr>
              <w:spacing w:line="242" w:lineRule="auto"/>
              <w:rPr>
                <w:lang w:eastAsia="zh-CN"/>
              </w:rPr>
            </w:pPr>
          </w:p>
          <w:p w14:paraId="0B099FAE">
            <w:pPr>
              <w:spacing w:line="242" w:lineRule="auto"/>
              <w:rPr>
                <w:lang w:eastAsia="zh-CN"/>
              </w:rPr>
            </w:pPr>
          </w:p>
          <w:p w14:paraId="4327BBC1">
            <w:pPr>
              <w:spacing w:line="242" w:lineRule="auto"/>
              <w:rPr>
                <w:lang w:eastAsia="zh-CN"/>
              </w:rPr>
            </w:pPr>
          </w:p>
          <w:p w14:paraId="3D1BDE53">
            <w:pPr>
              <w:spacing w:line="242" w:lineRule="auto"/>
              <w:rPr>
                <w:lang w:eastAsia="zh-CN"/>
              </w:rPr>
            </w:pPr>
          </w:p>
          <w:p w14:paraId="7DC522BD">
            <w:pPr>
              <w:pStyle w:val="10"/>
              <w:spacing w:line="192" w:lineRule="auto"/>
              <w:ind w:left="28" w:right="28"/>
              <w:jc w:val="both"/>
              <w:rPr>
                <w:lang w:eastAsia="zh-CN"/>
              </w:rPr>
            </w:pPr>
            <w:r>
              <w:rPr>
                <w:rFonts w:ascii="Times New Roman" w:hAnsi="Times New Roman" w:eastAsia="仿宋_GB2312" w:cs="Times New Roman"/>
                <w:snapToGrid/>
                <w:kern w:val="2"/>
                <w:lang w:eastAsia="zh-CN"/>
              </w:rPr>
              <w:t>平台应当落 实食品安全 主体责任， 对 入网餐饮服 务提供者的 经营行为进 行抽查和监 测 , 对发现的 入网餐饮服 务提供者的 违法行为， 应 当及时禁止 并履行报告 义务</w:t>
            </w:r>
          </w:p>
        </w:tc>
        <w:tc>
          <w:tcPr>
            <w:tcW w:w="2356" w:type="dxa"/>
            <w:tcBorders>
              <w:bottom w:val="single" w:color="000000" w:sz="6" w:space="0"/>
            </w:tcBorders>
          </w:tcPr>
          <w:p w14:paraId="409D066F">
            <w:pPr>
              <w:spacing w:line="241" w:lineRule="auto"/>
              <w:rPr>
                <w:lang w:eastAsia="zh-CN"/>
              </w:rPr>
            </w:pPr>
          </w:p>
          <w:p w14:paraId="695CCBE8">
            <w:pPr>
              <w:spacing w:line="241" w:lineRule="auto"/>
              <w:rPr>
                <w:lang w:eastAsia="zh-CN"/>
              </w:rPr>
            </w:pPr>
          </w:p>
          <w:p w14:paraId="1FF5537C">
            <w:pPr>
              <w:spacing w:line="241" w:lineRule="auto"/>
              <w:rPr>
                <w:lang w:eastAsia="zh-CN"/>
              </w:rPr>
            </w:pPr>
          </w:p>
          <w:p w14:paraId="1FAEE104">
            <w:pPr>
              <w:spacing w:line="241" w:lineRule="auto"/>
              <w:rPr>
                <w:lang w:eastAsia="zh-CN"/>
              </w:rPr>
            </w:pPr>
          </w:p>
          <w:p w14:paraId="20202D0C">
            <w:pPr>
              <w:spacing w:line="241" w:lineRule="auto"/>
              <w:rPr>
                <w:lang w:eastAsia="zh-CN"/>
              </w:rPr>
            </w:pPr>
          </w:p>
          <w:p w14:paraId="5CDCB2B0">
            <w:pPr>
              <w:spacing w:line="241" w:lineRule="auto"/>
              <w:rPr>
                <w:lang w:eastAsia="zh-CN"/>
              </w:rPr>
            </w:pPr>
          </w:p>
          <w:p w14:paraId="3D53B196">
            <w:pPr>
              <w:spacing w:line="241" w:lineRule="auto"/>
              <w:rPr>
                <w:lang w:eastAsia="zh-CN"/>
              </w:rPr>
            </w:pPr>
          </w:p>
          <w:p w14:paraId="3F3322EA">
            <w:pPr>
              <w:spacing w:line="241" w:lineRule="auto"/>
              <w:rPr>
                <w:lang w:eastAsia="zh-CN"/>
              </w:rPr>
            </w:pPr>
          </w:p>
          <w:p w14:paraId="09F32F43">
            <w:pPr>
              <w:spacing w:line="241" w:lineRule="auto"/>
              <w:rPr>
                <w:lang w:eastAsia="zh-CN"/>
              </w:rPr>
            </w:pPr>
          </w:p>
          <w:p w14:paraId="585925EE">
            <w:pPr>
              <w:spacing w:line="241" w:lineRule="auto"/>
              <w:rPr>
                <w:lang w:eastAsia="zh-CN"/>
              </w:rPr>
            </w:pPr>
          </w:p>
          <w:p w14:paraId="125A37C8">
            <w:pPr>
              <w:spacing w:line="242" w:lineRule="auto"/>
              <w:rPr>
                <w:lang w:eastAsia="zh-CN"/>
              </w:rPr>
            </w:pPr>
          </w:p>
          <w:p w14:paraId="54220556">
            <w:pPr>
              <w:spacing w:line="242" w:lineRule="auto"/>
              <w:rPr>
                <w:lang w:eastAsia="zh-CN"/>
              </w:rPr>
            </w:pPr>
          </w:p>
          <w:p w14:paraId="7ECDD2D8">
            <w:pPr>
              <w:spacing w:line="242" w:lineRule="auto"/>
              <w:rPr>
                <w:lang w:eastAsia="zh-CN"/>
              </w:rPr>
            </w:pPr>
          </w:p>
          <w:p w14:paraId="28216363">
            <w:pPr>
              <w:spacing w:line="242" w:lineRule="auto"/>
              <w:rPr>
                <w:lang w:eastAsia="zh-CN"/>
              </w:rPr>
            </w:pPr>
          </w:p>
          <w:p w14:paraId="200CDAA3">
            <w:pPr>
              <w:pStyle w:val="10"/>
              <w:spacing w:line="192" w:lineRule="auto"/>
              <w:ind w:left="40" w:firstLine="414"/>
              <w:rPr>
                <w:rFonts w:ascii="Times New Roman" w:hAnsi="Times New Roman" w:eastAsia="仿宋_GB2312" w:cs="Times New Roman"/>
                <w:snapToGrid/>
                <w:kern w:val="2"/>
                <w:lang w:eastAsia="zh-CN"/>
              </w:rPr>
            </w:pPr>
          </w:p>
          <w:p w14:paraId="45802E6F">
            <w:pPr>
              <w:pStyle w:val="10"/>
              <w:spacing w:line="192" w:lineRule="auto"/>
              <w:ind w:left="40" w:firstLine="414"/>
              <w:rPr>
                <w:lang w:eastAsia="zh-CN"/>
              </w:rPr>
            </w:pPr>
            <w:r>
              <w:rPr>
                <w:rFonts w:ascii="Times New Roman" w:hAnsi="Times New Roman" w:eastAsia="仿宋_GB2312" w:cs="Times New Roman"/>
                <w:snapToGrid/>
                <w:kern w:val="2"/>
                <w:lang w:eastAsia="zh-CN"/>
              </w:rPr>
              <w:t>未对入网商户进行 抽查和检测，或对发现 的入网商户违法行为未 及时制止、上报。</w:t>
            </w:r>
          </w:p>
        </w:tc>
        <w:tc>
          <w:tcPr>
            <w:tcW w:w="1185" w:type="dxa"/>
            <w:tcBorders>
              <w:bottom w:val="single" w:color="000000" w:sz="6" w:space="0"/>
            </w:tcBorders>
          </w:tcPr>
          <w:p w14:paraId="7E454D23">
            <w:pPr>
              <w:spacing w:line="248" w:lineRule="auto"/>
              <w:rPr>
                <w:lang w:eastAsia="zh-CN"/>
              </w:rPr>
            </w:pPr>
          </w:p>
          <w:p w14:paraId="6B2466B6">
            <w:pPr>
              <w:spacing w:line="248" w:lineRule="auto"/>
              <w:rPr>
                <w:lang w:eastAsia="zh-CN"/>
              </w:rPr>
            </w:pPr>
          </w:p>
          <w:p w14:paraId="3B822897">
            <w:pPr>
              <w:spacing w:line="248" w:lineRule="auto"/>
              <w:rPr>
                <w:lang w:eastAsia="zh-CN"/>
              </w:rPr>
            </w:pPr>
          </w:p>
          <w:p w14:paraId="4223FF28">
            <w:pPr>
              <w:spacing w:line="248" w:lineRule="auto"/>
              <w:rPr>
                <w:lang w:eastAsia="zh-CN"/>
              </w:rPr>
            </w:pPr>
          </w:p>
          <w:p w14:paraId="78710027">
            <w:pPr>
              <w:spacing w:line="248" w:lineRule="auto"/>
              <w:rPr>
                <w:lang w:eastAsia="zh-CN"/>
              </w:rPr>
            </w:pPr>
          </w:p>
          <w:p w14:paraId="4DCE7F11">
            <w:pPr>
              <w:spacing w:line="248" w:lineRule="auto"/>
              <w:rPr>
                <w:lang w:eastAsia="zh-CN"/>
              </w:rPr>
            </w:pPr>
          </w:p>
          <w:p w14:paraId="34535596">
            <w:pPr>
              <w:spacing w:line="248" w:lineRule="auto"/>
              <w:rPr>
                <w:lang w:eastAsia="zh-CN"/>
              </w:rPr>
            </w:pPr>
          </w:p>
          <w:p w14:paraId="21F65739">
            <w:pPr>
              <w:spacing w:line="248" w:lineRule="auto"/>
              <w:rPr>
                <w:lang w:eastAsia="zh-CN"/>
              </w:rPr>
            </w:pPr>
          </w:p>
          <w:p w14:paraId="090719CF">
            <w:pPr>
              <w:spacing w:line="249" w:lineRule="auto"/>
              <w:rPr>
                <w:lang w:eastAsia="zh-CN"/>
              </w:rPr>
            </w:pPr>
          </w:p>
          <w:p w14:paraId="0920DF5E">
            <w:pPr>
              <w:spacing w:line="249" w:lineRule="auto"/>
              <w:rPr>
                <w:lang w:eastAsia="zh-CN"/>
              </w:rPr>
            </w:pPr>
          </w:p>
          <w:p w14:paraId="2B9D63DD">
            <w:pPr>
              <w:spacing w:line="249" w:lineRule="auto"/>
              <w:rPr>
                <w:lang w:eastAsia="zh-CN"/>
              </w:rPr>
            </w:pPr>
          </w:p>
          <w:p w14:paraId="22D312DA">
            <w:pPr>
              <w:spacing w:line="249" w:lineRule="auto"/>
              <w:rPr>
                <w:lang w:eastAsia="zh-CN"/>
              </w:rPr>
            </w:pPr>
          </w:p>
          <w:p w14:paraId="07AE671D">
            <w:pPr>
              <w:spacing w:line="249" w:lineRule="auto"/>
              <w:rPr>
                <w:lang w:eastAsia="zh-CN"/>
              </w:rPr>
            </w:pPr>
          </w:p>
          <w:p w14:paraId="3D739B18">
            <w:pPr>
              <w:spacing w:line="249" w:lineRule="auto"/>
              <w:rPr>
                <w:lang w:eastAsia="zh-CN"/>
              </w:rPr>
            </w:pPr>
          </w:p>
          <w:p w14:paraId="04AD9CC7">
            <w:pPr>
              <w:spacing w:line="249" w:lineRule="auto"/>
              <w:rPr>
                <w:lang w:eastAsia="zh-CN"/>
              </w:rPr>
            </w:pPr>
          </w:p>
          <w:p w14:paraId="52BAE1D4">
            <w:pPr>
              <w:spacing w:line="249" w:lineRule="auto"/>
              <w:rPr>
                <w:lang w:eastAsia="zh-CN"/>
              </w:rPr>
            </w:pPr>
          </w:p>
          <w:p w14:paraId="47C732CC">
            <w:pPr>
              <w:pStyle w:val="10"/>
              <w:spacing w:before="90" w:line="226" w:lineRule="auto"/>
              <w:ind w:left="62"/>
            </w:pPr>
            <w:r>
              <w:rPr>
                <w:spacing w:val="31"/>
              </w:rPr>
              <w:t>☆☆☆☆☆</w:t>
            </w:r>
          </w:p>
        </w:tc>
        <w:tc>
          <w:tcPr>
            <w:tcW w:w="3969" w:type="dxa"/>
            <w:tcBorders>
              <w:bottom w:val="single" w:color="000000" w:sz="6" w:space="0"/>
            </w:tcBorders>
          </w:tcPr>
          <w:p w14:paraId="61046C6C">
            <w:pPr>
              <w:pStyle w:val="10"/>
              <w:spacing w:line="192" w:lineRule="auto"/>
              <w:ind w:left="40" w:firstLine="414"/>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《网络餐饮服务食品安全监督管理办法》</w:t>
            </w:r>
          </w:p>
          <w:p w14:paraId="518F955F">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第十六条  网络餐饮服务第三方平台提供 者应当对入网餐饮服务提供者的经营行为进 行抽查和监测。</w:t>
            </w:r>
          </w:p>
          <w:p w14:paraId="542C755C">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网络餐饮服务第三方平台提供者发现入 网餐饮服务提供者存在违法行为的， 应当及时 制止并立即报告入网餐饮服务提供者所在地 县级食品药品监督管理部门； 发现严重违法行 为的，应当立即停止提供网络交易平台服务。</w:t>
            </w:r>
          </w:p>
          <w:p w14:paraId="632E89AD">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第三十七条 违反本办法第十六条第一款 规定， 网络餐饮服务第三方平台提供者未对入 网餐饮服务提供者的经营行为进行抽查和监 测的， 由县级以上地方食品药品监督管理部门 责令改正， 给予警告； 拒不改正的，处  5000 元以上 3 万元以下罚款。</w:t>
            </w:r>
          </w:p>
          <w:p w14:paraId="55A5869B">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违反本办法第十六条第二款规定，  网络餐 饮服务第三方平台提供者发现入网餐饮服务 提供者存在违法行为， 未及时制止并立即报告 入网餐饮服务提供者所在地县级食品药品监 督管理部门的， 或者发现入网餐饮服务提供者 存在严重违法行为， 未立即停止提供网络交易 平台服务的，  由县级以上地方食品药品监督管 理部门依照食品安全法第一百三十一条的规 定处罚。</w:t>
            </w:r>
          </w:p>
          <w:p w14:paraId="35EEDA8E">
            <w:pPr>
              <w:pStyle w:val="10"/>
              <w:spacing w:line="192" w:lineRule="auto"/>
              <w:ind w:left="40" w:firstLine="414"/>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《中华人民共和国食品安全法》</w:t>
            </w:r>
          </w:p>
          <w:p w14:paraId="18CFBBEA">
            <w:pPr>
              <w:pStyle w:val="10"/>
              <w:spacing w:line="192" w:lineRule="auto"/>
              <w:ind w:left="40" w:firstLine="414"/>
              <w:rPr>
                <w:lang w:eastAsia="zh-CN"/>
              </w:rPr>
            </w:pPr>
            <w:r>
              <w:rPr>
                <w:rFonts w:ascii="Times New Roman" w:hAnsi="Times New Roman" w:eastAsia="仿宋_GB2312" w:cs="Times New Roman"/>
                <w:snapToGrid/>
                <w:kern w:val="2"/>
                <w:lang w:eastAsia="zh-CN"/>
              </w:rPr>
              <w:t>第一百三十一条第一款  违反本法规定， 网络食品交易第三方平台提供者未对入网食 品经营者进行实名登记、审查许可证，  或者未 履行报告、停止提供网络交易平台服务等义务 的， 由县级以上人民政府食品安全监督管理部 门责令改正，  没收违法所得，  并处五万元以上 二十万元以下罚款；  造成严重后果的，  责令停 业， 直至由原发证部门吊销许可证； 使消费者 的合法权益受到损害的， 应当与食品经营者承 担连带责任。</w:t>
            </w:r>
          </w:p>
        </w:tc>
        <w:tc>
          <w:tcPr>
            <w:tcW w:w="2826" w:type="dxa"/>
            <w:tcBorders>
              <w:bottom w:val="single" w:color="000000" w:sz="6" w:space="0"/>
            </w:tcBorders>
          </w:tcPr>
          <w:p w14:paraId="37F0C9C4">
            <w:pPr>
              <w:spacing w:line="253" w:lineRule="auto"/>
              <w:rPr>
                <w:lang w:eastAsia="zh-CN"/>
              </w:rPr>
            </w:pPr>
          </w:p>
          <w:p w14:paraId="72CA1C37">
            <w:pPr>
              <w:spacing w:line="253" w:lineRule="auto"/>
              <w:rPr>
                <w:lang w:eastAsia="zh-CN"/>
              </w:rPr>
            </w:pPr>
          </w:p>
          <w:p w14:paraId="27E2C2E1">
            <w:pPr>
              <w:spacing w:line="253" w:lineRule="auto"/>
              <w:rPr>
                <w:lang w:eastAsia="zh-CN"/>
              </w:rPr>
            </w:pPr>
          </w:p>
          <w:p w14:paraId="2A11E97B">
            <w:pPr>
              <w:spacing w:line="253" w:lineRule="auto"/>
              <w:rPr>
                <w:lang w:eastAsia="zh-CN"/>
              </w:rPr>
            </w:pPr>
          </w:p>
          <w:p w14:paraId="55E5C814">
            <w:pPr>
              <w:spacing w:line="253" w:lineRule="auto"/>
              <w:rPr>
                <w:lang w:eastAsia="zh-CN"/>
              </w:rPr>
            </w:pPr>
          </w:p>
          <w:p w14:paraId="610E8483">
            <w:pPr>
              <w:spacing w:line="253" w:lineRule="auto"/>
              <w:rPr>
                <w:lang w:eastAsia="zh-CN"/>
              </w:rPr>
            </w:pPr>
          </w:p>
          <w:p w14:paraId="3FDD6DA8">
            <w:pPr>
              <w:spacing w:line="253" w:lineRule="auto"/>
              <w:rPr>
                <w:lang w:eastAsia="zh-CN"/>
              </w:rPr>
            </w:pPr>
          </w:p>
          <w:p w14:paraId="64C5248A">
            <w:pPr>
              <w:spacing w:line="253" w:lineRule="auto"/>
              <w:rPr>
                <w:lang w:eastAsia="zh-CN"/>
              </w:rPr>
            </w:pPr>
          </w:p>
          <w:p w14:paraId="0357967A">
            <w:pPr>
              <w:spacing w:line="253" w:lineRule="auto"/>
              <w:rPr>
                <w:lang w:eastAsia="zh-CN"/>
              </w:rPr>
            </w:pPr>
          </w:p>
          <w:p w14:paraId="69E3D885">
            <w:pPr>
              <w:spacing w:line="253" w:lineRule="auto"/>
              <w:rPr>
                <w:lang w:eastAsia="zh-CN"/>
              </w:rPr>
            </w:pPr>
          </w:p>
          <w:p w14:paraId="108CA98B">
            <w:pPr>
              <w:spacing w:line="254" w:lineRule="auto"/>
              <w:rPr>
                <w:lang w:eastAsia="zh-CN"/>
              </w:rPr>
            </w:pPr>
          </w:p>
          <w:p w14:paraId="67511216">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1.定期通过线上和线下两种 方式对入网商户经营行为进行抽 查。重点检查商户是否存在超范 围经营，以及是否落实法律规定 的原料控制、加工过程、设施维 护、包材卫生等方面主体责任。</w:t>
            </w:r>
          </w:p>
          <w:p w14:paraId="44772BC9">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2.对抽查发现的问题履行制 止和上报义务。</w:t>
            </w:r>
          </w:p>
          <w:p w14:paraId="4454E8F7">
            <w:pPr>
              <w:pStyle w:val="10"/>
              <w:spacing w:line="192" w:lineRule="auto"/>
              <w:ind w:left="40" w:firstLine="414"/>
              <w:rPr>
                <w:lang w:eastAsia="zh-CN"/>
              </w:rPr>
            </w:pPr>
            <w:r>
              <w:rPr>
                <w:rFonts w:ascii="Times New Roman" w:hAnsi="Times New Roman" w:eastAsia="仿宋_GB2312" w:cs="Times New Roman"/>
                <w:snapToGrid/>
                <w:kern w:val="2"/>
                <w:lang w:eastAsia="zh-CN"/>
              </w:rPr>
              <w:t>3.对于市场监管部门通报的 应当下线问题商户，应第一时间 下线整改。</w:t>
            </w:r>
          </w:p>
        </w:tc>
        <w:tc>
          <w:tcPr>
            <w:tcW w:w="1197" w:type="dxa"/>
            <w:tcBorders>
              <w:bottom w:val="single" w:color="000000" w:sz="6" w:space="0"/>
              <w:right w:val="single" w:color="000000" w:sz="6" w:space="0"/>
            </w:tcBorders>
          </w:tcPr>
          <w:p w14:paraId="7D1FEB12">
            <w:pPr>
              <w:spacing w:line="241" w:lineRule="auto"/>
              <w:rPr>
                <w:lang w:eastAsia="zh-CN"/>
              </w:rPr>
            </w:pPr>
          </w:p>
          <w:p w14:paraId="232440DF">
            <w:pPr>
              <w:spacing w:line="241" w:lineRule="auto"/>
              <w:rPr>
                <w:lang w:eastAsia="zh-CN"/>
              </w:rPr>
            </w:pPr>
          </w:p>
          <w:p w14:paraId="326E5831">
            <w:pPr>
              <w:spacing w:line="241" w:lineRule="auto"/>
              <w:rPr>
                <w:lang w:eastAsia="zh-CN"/>
              </w:rPr>
            </w:pPr>
          </w:p>
          <w:p w14:paraId="6CBAF589">
            <w:pPr>
              <w:spacing w:line="241" w:lineRule="auto"/>
              <w:rPr>
                <w:lang w:eastAsia="zh-CN"/>
              </w:rPr>
            </w:pPr>
          </w:p>
          <w:p w14:paraId="495693C2">
            <w:pPr>
              <w:spacing w:line="241" w:lineRule="auto"/>
              <w:rPr>
                <w:lang w:eastAsia="zh-CN"/>
              </w:rPr>
            </w:pPr>
          </w:p>
          <w:p w14:paraId="31E2CB49">
            <w:pPr>
              <w:spacing w:line="241" w:lineRule="auto"/>
              <w:rPr>
                <w:lang w:eastAsia="zh-CN"/>
              </w:rPr>
            </w:pPr>
          </w:p>
          <w:p w14:paraId="77FC3BC4">
            <w:pPr>
              <w:spacing w:line="241" w:lineRule="auto"/>
              <w:rPr>
                <w:lang w:eastAsia="zh-CN"/>
              </w:rPr>
            </w:pPr>
          </w:p>
          <w:p w14:paraId="655CA925">
            <w:pPr>
              <w:spacing w:line="241" w:lineRule="auto"/>
              <w:rPr>
                <w:lang w:eastAsia="zh-CN"/>
              </w:rPr>
            </w:pPr>
          </w:p>
          <w:p w14:paraId="2D8B5E34">
            <w:pPr>
              <w:spacing w:line="241" w:lineRule="auto"/>
              <w:rPr>
                <w:lang w:eastAsia="zh-CN"/>
              </w:rPr>
            </w:pPr>
          </w:p>
          <w:p w14:paraId="0CEE5AE1">
            <w:pPr>
              <w:spacing w:line="241" w:lineRule="auto"/>
              <w:rPr>
                <w:lang w:eastAsia="zh-CN"/>
              </w:rPr>
            </w:pPr>
          </w:p>
          <w:p w14:paraId="338FB2A1">
            <w:pPr>
              <w:spacing w:line="241" w:lineRule="auto"/>
              <w:rPr>
                <w:lang w:eastAsia="zh-CN"/>
              </w:rPr>
            </w:pPr>
          </w:p>
          <w:p w14:paraId="234B40D0">
            <w:pPr>
              <w:spacing w:line="241" w:lineRule="auto"/>
              <w:rPr>
                <w:lang w:eastAsia="zh-CN"/>
              </w:rPr>
            </w:pPr>
          </w:p>
          <w:p w14:paraId="7D5B3583">
            <w:pPr>
              <w:spacing w:line="241" w:lineRule="auto"/>
              <w:rPr>
                <w:lang w:eastAsia="zh-CN"/>
              </w:rPr>
            </w:pPr>
          </w:p>
          <w:p w14:paraId="0B0C0071">
            <w:pPr>
              <w:spacing w:line="242" w:lineRule="auto"/>
              <w:rPr>
                <w:lang w:eastAsia="zh-CN"/>
              </w:rPr>
            </w:pPr>
          </w:p>
          <w:p w14:paraId="67B83DD8">
            <w:pPr>
              <w:spacing w:line="242" w:lineRule="auto"/>
              <w:rPr>
                <w:lang w:eastAsia="zh-CN"/>
              </w:rPr>
            </w:pPr>
          </w:p>
          <w:p w14:paraId="6AF95B1E">
            <w:pPr>
              <w:pStyle w:val="10"/>
              <w:spacing w:before="90" w:line="172" w:lineRule="auto"/>
              <w:ind w:left="39" w:right="20"/>
              <w:jc w:val="center"/>
            </w:pPr>
            <w:r>
              <w:rPr>
                <w:rFonts w:hint="eastAsia" w:ascii="Times New Roman" w:hAnsi="Times New Roman" w:eastAsia="仿宋_GB2312" w:cs="Times New Roman"/>
                <w:snapToGrid/>
                <w:kern w:val="2"/>
                <w:lang w:eastAsia="zh-CN"/>
              </w:rPr>
              <w:t>食品科</w:t>
            </w:r>
          </w:p>
        </w:tc>
      </w:tr>
    </w:tbl>
    <w:p w14:paraId="124ED392">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57"/>
        <w:gridCol w:w="2356"/>
        <w:gridCol w:w="1200"/>
        <w:gridCol w:w="3954"/>
        <w:gridCol w:w="2826"/>
        <w:gridCol w:w="1197"/>
      </w:tblGrid>
      <w:tr w14:paraId="6A0F3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4F8A9F6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257" w:type="dxa"/>
            <w:tcBorders>
              <w:top w:val="single" w:color="000000" w:sz="6" w:space="0"/>
            </w:tcBorders>
          </w:tcPr>
          <w:p w14:paraId="1851218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56" w:type="dxa"/>
            <w:tcBorders>
              <w:top w:val="single" w:color="000000" w:sz="6" w:space="0"/>
            </w:tcBorders>
          </w:tcPr>
          <w:p w14:paraId="7F4377D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200" w:type="dxa"/>
            <w:tcBorders>
              <w:top w:val="single" w:color="000000" w:sz="6" w:space="0"/>
            </w:tcBorders>
          </w:tcPr>
          <w:p w14:paraId="1FF78A3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954" w:type="dxa"/>
            <w:tcBorders>
              <w:top w:val="single" w:color="000000" w:sz="6" w:space="0"/>
            </w:tcBorders>
          </w:tcPr>
          <w:p w14:paraId="2994D6E8">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826" w:type="dxa"/>
            <w:tcBorders>
              <w:top w:val="single" w:color="000000" w:sz="6" w:space="0"/>
            </w:tcBorders>
          </w:tcPr>
          <w:p w14:paraId="7730D32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197" w:type="dxa"/>
            <w:tcBorders>
              <w:top w:val="single" w:color="000000" w:sz="6" w:space="0"/>
              <w:right w:val="single" w:color="000000" w:sz="6" w:space="0"/>
            </w:tcBorders>
          </w:tcPr>
          <w:p w14:paraId="27840DE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6CEB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1" w:hRule="atLeast"/>
        </w:trPr>
        <w:tc>
          <w:tcPr>
            <w:tcW w:w="708" w:type="dxa"/>
            <w:tcBorders>
              <w:left w:val="single" w:color="000000" w:sz="6" w:space="0"/>
            </w:tcBorders>
          </w:tcPr>
          <w:p w14:paraId="0EA2DEA7">
            <w:pPr>
              <w:spacing w:line="260" w:lineRule="auto"/>
            </w:pPr>
          </w:p>
          <w:p w14:paraId="68929AA3">
            <w:pPr>
              <w:spacing w:line="260" w:lineRule="auto"/>
            </w:pPr>
          </w:p>
          <w:p w14:paraId="2BA0352B">
            <w:pPr>
              <w:spacing w:line="260" w:lineRule="auto"/>
            </w:pPr>
          </w:p>
          <w:p w14:paraId="4E302E8A">
            <w:pPr>
              <w:spacing w:line="260" w:lineRule="auto"/>
            </w:pPr>
          </w:p>
          <w:p w14:paraId="4EE6CCFF">
            <w:pPr>
              <w:spacing w:line="260" w:lineRule="auto"/>
            </w:pPr>
          </w:p>
          <w:p w14:paraId="2B77B6EB">
            <w:pPr>
              <w:spacing w:line="260" w:lineRule="auto"/>
            </w:pPr>
          </w:p>
          <w:p w14:paraId="66C25966">
            <w:pPr>
              <w:spacing w:line="260" w:lineRule="auto"/>
            </w:pPr>
          </w:p>
          <w:p w14:paraId="69A42A62">
            <w:pPr>
              <w:spacing w:line="260" w:lineRule="auto"/>
            </w:pPr>
          </w:p>
          <w:p w14:paraId="3D6991DF">
            <w:pPr>
              <w:spacing w:before="60" w:line="186" w:lineRule="auto"/>
              <w:ind w:left="263"/>
              <w:rPr>
                <w:rFonts w:ascii="Times New Roman" w:hAnsi="Times New Roman" w:eastAsia="Times New Roman" w:cs="Times New Roman"/>
              </w:rPr>
            </w:pPr>
            <w:r>
              <w:rPr>
                <w:rFonts w:ascii="Times New Roman" w:hAnsi="Times New Roman" w:eastAsia="Times New Roman" w:cs="Times New Roman"/>
                <w:spacing w:val="-6"/>
              </w:rPr>
              <w:t>13</w:t>
            </w:r>
          </w:p>
        </w:tc>
        <w:tc>
          <w:tcPr>
            <w:tcW w:w="1257" w:type="dxa"/>
          </w:tcPr>
          <w:p w14:paraId="18E3273E">
            <w:pPr>
              <w:spacing w:line="282" w:lineRule="auto"/>
              <w:rPr>
                <w:lang w:eastAsia="zh-CN"/>
              </w:rPr>
            </w:pPr>
          </w:p>
          <w:p w14:paraId="13DF740A">
            <w:pPr>
              <w:spacing w:line="282" w:lineRule="auto"/>
              <w:rPr>
                <w:lang w:eastAsia="zh-CN"/>
              </w:rPr>
            </w:pPr>
          </w:p>
          <w:p w14:paraId="07782B34">
            <w:pPr>
              <w:spacing w:line="282" w:lineRule="auto"/>
              <w:rPr>
                <w:lang w:eastAsia="zh-CN"/>
              </w:rPr>
            </w:pPr>
          </w:p>
          <w:p w14:paraId="2FB7D869">
            <w:pPr>
              <w:spacing w:line="282" w:lineRule="auto"/>
              <w:rPr>
                <w:lang w:eastAsia="zh-CN"/>
              </w:rPr>
            </w:pPr>
          </w:p>
          <w:p w14:paraId="0675F7E9">
            <w:pPr>
              <w:spacing w:line="283" w:lineRule="auto"/>
              <w:rPr>
                <w:lang w:eastAsia="zh-CN"/>
              </w:rPr>
            </w:pPr>
          </w:p>
          <w:p w14:paraId="08C07BAE">
            <w:pPr>
              <w:pStyle w:val="10"/>
              <w:spacing w:before="90" w:line="168" w:lineRule="auto"/>
              <w:ind w:left="26" w:right="28"/>
              <w:jc w:val="both"/>
              <w:rPr>
                <w:lang w:eastAsia="zh-CN"/>
              </w:rPr>
            </w:pPr>
            <w:r>
              <w:rPr>
                <w:rFonts w:ascii="Times New Roman" w:hAnsi="Times New Roman" w:eastAsia="仿宋_GB2312" w:cs="Times New Roman"/>
                <w:snapToGrid/>
                <w:kern w:val="2"/>
                <w:lang w:eastAsia="zh-CN"/>
              </w:rPr>
              <w:t>食品生产经 营企业应当 建立健全食 品安全管理 制度， 落实食 品安全责任</w:t>
            </w:r>
          </w:p>
        </w:tc>
        <w:tc>
          <w:tcPr>
            <w:tcW w:w="2356" w:type="dxa"/>
          </w:tcPr>
          <w:p w14:paraId="26AC15CF">
            <w:pPr>
              <w:spacing w:line="461" w:lineRule="auto"/>
              <w:rPr>
                <w:lang w:eastAsia="zh-CN"/>
              </w:rPr>
            </w:pPr>
          </w:p>
          <w:p w14:paraId="24961708">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1.食品生产经营企 业未按规定建立食品安 全管理制度；</w:t>
            </w:r>
          </w:p>
          <w:p w14:paraId="3D8A8AEC">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2.食品生产经营企  业未按规定配备、培训、 考核食品安全总监、食  品安全员等食品安全管  理人员。</w:t>
            </w:r>
          </w:p>
          <w:p w14:paraId="4FCD6406">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3.食品生产经营企 业未按责任制要求落实 食品安全责任的。</w:t>
            </w:r>
          </w:p>
          <w:p w14:paraId="307D46B2">
            <w:pPr>
              <w:pStyle w:val="10"/>
              <w:spacing w:line="192" w:lineRule="auto"/>
              <w:ind w:left="40" w:firstLine="414"/>
              <w:rPr>
                <w:lang w:eastAsia="zh-CN"/>
              </w:rPr>
            </w:pPr>
            <w:r>
              <w:rPr>
                <w:rFonts w:ascii="Times New Roman" w:hAnsi="Times New Roman" w:eastAsia="仿宋_GB2312" w:cs="Times New Roman"/>
                <w:snapToGrid/>
                <w:kern w:val="2"/>
                <w:lang w:eastAsia="zh-CN"/>
              </w:rPr>
              <w:t>如：某食品生产企 业 未配备 食品 安全总 监、食品安全员。</w:t>
            </w:r>
          </w:p>
        </w:tc>
        <w:tc>
          <w:tcPr>
            <w:tcW w:w="1200" w:type="dxa"/>
          </w:tcPr>
          <w:p w14:paraId="32B30A6B">
            <w:pPr>
              <w:spacing w:line="251" w:lineRule="auto"/>
              <w:rPr>
                <w:lang w:eastAsia="zh-CN"/>
              </w:rPr>
            </w:pPr>
          </w:p>
          <w:p w14:paraId="3378DA21">
            <w:pPr>
              <w:spacing w:line="251" w:lineRule="auto"/>
              <w:rPr>
                <w:lang w:eastAsia="zh-CN"/>
              </w:rPr>
            </w:pPr>
          </w:p>
          <w:p w14:paraId="511044DF">
            <w:pPr>
              <w:spacing w:line="251" w:lineRule="auto"/>
              <w:rPr>
                <w:lang w:eastAsia="zh-CN"/>
              </w:rPr>
            </w:pPr>
          </w:p>
          <w:p w14:paraId="59F29D1B">
            <w:pPr>
              <w:spacing w:line="251" w:lineRule="auto"/>
              <w:rPr>
                <w:lang w:eastAsia="zh-CN"/>
              </w:rPr>
            </w:pPr>
          </w:p>
          <w:p w14:paraId="7D8E90CA">
            <w:pPr>
              <w:spacing w:line="251" w:lineRule="auto"/>
              <w:rPr>
                <w:lang w:eastAsia="zh-CN"/>
              </w:rPr>
            </w:pPr>
          </w:p>
          <w:p w14:paraId="7605D072">
            <w:pPr>
              <w:spacing w:line="251" w:lineRule="auto"/>
              <w:rPr>
                <w:lang w:eastAsia="zh-CN"/>
              </w:rPr>
            </w:pPr>
          </w:p>
          <w:p w14:paraId="6E82402A">
            <w:pPr>
              <w:spacing w:line="252" w:lineRule="auto"/>
              <w:rPr>
                <w:lang w:eastAsia="zh-CN"/>
              </w:rPr>
            </w:pPr>
          </w:p>
          <w:p w14:paraId="7B77D7BC">
            <w:pPr>
              <w:spacing w:line="252" w:lineRule="auto"/>
              <w:rPr>
                <w:lang w:eastAsia="zh-CN"/>
              </w:rPr>
            </w:pPr>
          </w:p>
          <w:p w14:paraId="2E37095E">
            <w:pPr>
              <w:pStyle w:val="10"/>
              <w:spacing w:before="90" w:line="226" w:lineRule="auto"/>
              <w:ind w:left="62"/>
            </w:pPr>
            <w:r>
              <w:rPr>
                <w:spacing w:val="31"/>
              </w:rPr>
              <w:t>☆☆☆☆☆</w:t>
            </w:r>
          </w:p>
        </w:tc>
        <w:tc>
          <w:tcPr>
            <w:tcW w:w="3954" w:type="dxa"/>
          </w:tcPr>
          <w:p w14:paraId="21F0F563">
            <w:pPr>
              <w:spacing w:line="272" w:lineRule="auto"/>
              <w:rPr>
                <w:lang w:eastAsia="zh-CN"/>
              </w:rPr>
            </w:pPr>
          </w:p>
          <w:p w14:paraId="0E957287">
            <w:pPr>
              <w:spacing w:line="272" w:lineRule="auto"/>
              <w:rPr>
                <w:lang w:eastAsia="zh-CN"/>
              </w:rPr>
            </w:pPr>
          </w:p>
          <w:p w14:paraId="5EE929D0">
            <w:pPr>
              <w:spacing w:line="273" w:lineRule="auto"/>
              <w:rPr>
                <w:lang w:eastAsia="zh-CN"/>
              </w:rPr>
            </w:pPr>
          </w:p>
          <w:p w14:paraId="6DE76745">
            <w:pPr>
              <w:pStyle w:val="10"/>
              <w:spacing w:line="192" w:lineRule="auto"/>
              <w:ind w:left="40" w:firstLine="414"/>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《企业落实食品安全主体责任监督管理规定》</w:t>
            </w:r>
          </w:p>
          <w:p w14:paraId="2D85FE84">
            <w:pPr>
              <w:pStyle w:val="10"/>
              <w:spacing w:line="192" w:lineRule="auto"/>
              <w:ind w:left="40" w:firstLine="414"/>
            </w:pPr>
            <w:r>
              <w:rPr>
                <w:rFonts w:ascii="Times New Roman" w:hAnsi="Times New Roman" w:eastAsia="仿宋_GB2312" w:cs="Times New Roman"/>
                <w:snapToGrid/>
                <w:kern w:val="2"/>
                <w:lang w:eastAsia="zh-CN"/>
              </w:rPr>
              <w:t>第十八条   食品生产经营企业未按规定 建立食品安全管理制度，或者未按规定配备、 培训、考核食品安全总监、食品安全员等食品 安全管理人员， 或者未按责任制要求落实食品 安全责任的，  由县级以上地方市场监督管理部 门依照食品安全法第一百二十六条第一款的 规定责令改正，给予警告；拒不改正的，处 5000 元以上 5 万元以下罚款；  情节严重的，  责令停 产停业， 直至吊销许可证。法律、行政法规有 规定的，依照其规定。</w:t>
            </w:r>
          </w:p>
        </w:tc>
        <w:tc>
          <w:tcPr>
            <w:tcW w:w="2826" w:type="dxa"/>
          </w:tcPr>
          <w:p w14:paraId="426AF63D">
            <w:pPr>
              <w:spacing w:line="349" w:lineRule="auto"/>
              <w:rPr>
                <w:lang w:eastAsia="zh-CN"/>
              </w:rPr>
            </w:pPr>
          </w:p>
          <w:p w14:paraId="2E2AAA4C">
            <w:pPr>
              <w:spacing w:line="349" w:lineRule="auto"/>
              <w:rPr>
                <w:lang w:eastAsia="zh-CN"/>
              </w:rPr>
            </w:pPr>
          </w:p>
          <w:p w14:paraId="68796DBA">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1.食品生产经营企业应建立  健全食品安全管理制度，配备与   企业规模、食品类别、风险等级、 管理水平、安全状况等相适应的  食品安全管理人员，明确岗位职  责。</w:t>
            </w:r>
          </w:p>
          <w:p w14:paraId="58807D0E">
            <w:pPr>
              <w:pStyle w:val="10"/>
              <w:spacing w:line="192" w:lineRule="auto"/>
              <w:ind w:left="40" w:firstLine="414"/>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2.食品生产经营企业应严格 落实日管控、周排查、月调度工 作制度，定期开展自查。</w:t>
            </w:r>
          </w:p>
          <w:p w14:paraId="3958C7E1">
            <w:pPr>
              <w:pStyle w:val="10"/>
              <w:spacing w:line="192" w:lineRule="auto"/>
              <w:ind w:left="40" w:firstLine="414"/>
              <w:rPr>
                <w:lang w:eastAsia="zh-CN"/>
              </w:rPr>
            </w:pPr>
            <w:r>
              <w:rPr>
                <w:rFonts w:ascii="Times New Roman" w:hAnsi="Times New Roman" w:eastAsia="仿宋_GB2312" w:cs="Times New Roman"/>
                <w:snapToGrid/>
                <w:kern w:val="2"/>
                <w:lang w:eastAsia="zh-CN"/>
              </w:rPr>
              <w:t>3.食品生产经营企业应制定 食品安全风险管控清单，研究制 定整改措施，确保长效保持。</w:t>
            </w:r>
          </w:p>
        </w:tc>
        <w:tc>
          <w:tcPr>
            <w:tcW w:w="1197" w:type="dxa"/>
            <w:tcBorders>
              <w:right w:val="single" w:color="000000" w:sz="6" w:space="0"/>
            </w:tcBorders>
          </w:tcPr>
          <w:p w14:paraId="61178250">
            <w:pPr>
              <w:spacing w:line="275" w:lineRule="auto"/>
              <w:rPr>
                <w:lang w:eastAsia="zh-CN"/>
              </w:rPr>
            </w:pPr>
          </w:p>
          <w:p w14:paraId="13114003">
            <w:pPr>
              <w:spacing w:line="275" w:lineRule="auto"/>
              <w:rPr>
                <w:lang w:eastAsia="zh-CN"/>
              </w:rPr>
            </w:pPr>
          </w:p>
          <w:p w14:paraId="1E9C6E6D">
            <w:pPr>
              <w:spacing w:line="275" w:lineRule="auto"/>
              <w:rPr>
                <w:lang w:eastAsia="zh-CN"/>
              </w:rPr>
            </w:pPr>
          </w:p>
          <w:p w14:paraId="16B48B0A">
            <w:pPr>
              <w:spacing w:line="275" w:lineRule="auto"/>
              <w:rPr>
                <w:lang w:eastAsia="zh-CN"/>
              </w:rPr>
            </w:pPr>
          </w:p>
          <w:p w14:paraId="3B9620D8">
            <w:pPr>
              <w:spacing w:line="275" w:lineRule="auto"/>
              <w:rPr>
                <w:lang w:eastAsia="zh-CN"/>
              </w:rPr>
            </w:pPr>
          </w:p>
          <w:p w14:paraId="633721BC">
            <w:pPr>
              <w:spacing w:line="275" w:lineRule="auto"/>
              <w:rPr>
                <w:lang w:eastAsia="zh-CN"/>
              </w:rPr>
            </w:pPr>
          </w:p>
          <w:p w14:paraId="32D72187">
            <w:pPr>
              <w:pStyle w:val="10"/>
              <w:spacing w:before="90" w:line="172" w:lineRule="auto"/>
              <w:ind w:left="39" w:right="20"/>
              <w:jc w:val="center"/>
            </w:pPr>
            <w:r>
              <w:rPr>
                <w:rFonts w:hint="eastAsia" w:ascii="Times New Roman" w:hAnsi="Times New Roman" w:eastAsia="仿宋_GB2312" w:cs="Times New Roman"/>
                <w:snapToGrid/>
                <w:kern w:val="2"/>
                <w:lang w:eastAsia="zh-CN"/>
              </w:rPr>
              <w:t>食品科</w:t>
            </w:r>
          </w:p>
        </w:tc>
      </w:tr>
      <w:tr w14:paraId="5B73A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4" w:hRule="atLeast"/>
        </w:trPr>
        <w:tc>
          <w:tcPr>
            <w:tcW w:w="708" w:type="dxa"/>
            <w:tcBorders>
              <w:left w:val="single" w:color="000000" w:sz="6" w:space="0"/>
              <w:bottom w:val="single" w:color="000000" w:sz="6" w:space="0"/>
            </w:tcBorders>
          </w:tcPr>
          <w:p w14:paraId="6BB492AD">
            <w:pPr>
              <w:spacing w:line="268" w:lineRule="auto"/>
            </w:pPr>
          </w:p>
          <w:p w14:paraId="1124B7DF">
            <w:pPr>
              <w:spacing w:line="268" w:lineRule="auto"/>
            </w:pPr>
          </w:p>
          <w:p w14:paraId="320F104C">
            <w:pPr>
              <w:spacing w:line="268" w:lineRule="auto"/>
            </w:pPr>
          </w:p>
          <w:p w14:paraId="40686184">
            <w:pPr>
              <w:spacing w:line="268" w:lineRule="auto"/>
            </w:pPr>
          </w:p>
          <w:p w14:paraId="6B79A5D8">
            <w:pPr>
              <w:spacing w:line="268" w:lineRule="auto"/>
            </w:pPr>
          </w:p>
          <w:p w14:paraId="527B61E7">
            <w:pPr>
              <w:spacing w:line="269" w:lineRule="auto"/>
            </w:pPr>
          </w:p>
          <w:p w14:paraId="758DCA37">
            <w:pPr>
              <w:spacing w:line="269" w:lineRule="auto"/>
            </w:pPr>
          </w:p>
          <w:p w14:paraId="05B6A001">
            <w:pPr>
              <w:spacing w:before="61" w:line="186" w:lineRule="auto"/>
              <w:ind w:left="263"/>
              <w:rPr>
                <w:rFonts w:ascii="Times New Roman" w:hAnsi="Times New Roman" w:eastAsia="Times New Roman" w:cs="Times New Roman"/>
              </w:rPr>
            </w:pPr>
            <w:r>
              <w:rPr>
                <w:rFonts w:ascii="Times New Roman" w:hAnsi="Times New Roman" w:eastAsia="Times New Roman" w:cs="Times New Roman"/>
                <w:spacing w:val="-6"/>
              </w:rPr>
              <w:t>14</w:t>
            </w:r>
          </w:p>
        </w:tc>
        <w:tc>
          <w:tcPr>
            <w:tcW w:w="1257" w:type="dxa"/>
            <w:tcBorders>
              <w:bottom w:val="single" w:color="000000" w:sz="6" w:space="0"/>
            </w:tcBorders>
          </w:tcPr>
          <w:p w14:paraId="07B5B36E">
            <w:pPr>
              <w:spacing w:line="241" w:lineRule="auto"/>
              <w:rPr>
                <w:lang w:eastAsia="zh-CN"/>
              </w:rPr>
            </w:pPr>
          </w:p>
          <w:p w14:paraId="7FFDDF5C">
            <w:pPr>
              <w:spacing w:line="241" w:lineRule="auto"/>
              <w:rPr>
                <w:lang w:eastAsia="zh-CN"/>
              </w:rPr>
            </w:pPr>
          </w:p>
          <w:p w14:paraId="3D101D92">
            <w:pPr>
              <w:spacing w:line="242" w:lineRule="auto"/>
              <w:rPr>
                <w:lang w:eastAsia="zh-CN"/>
              </w:rPr>
            </w:pPr>
          </w:p>
          <w:p w14:paraId="4B25B503">
            <w:pPr>
              <w:spacing w:line="242" w:lineRule="auto"/>
              <w:rPr>
                <w:lang w:eastAsia="zh-CN"/>
              </w:rPr>
            </w:pPr>
          </w:p>
          <w:p w14:paraId="3C118AAE">
            <w:pPr>
              <w:spacing w:line="242" w:lineRule="auto"/>
              <w:rPr>
                <w:lang w:eastAsia="zh-CN"/>
              </w:rPr>
            </w:pPr>
          </w:p>
          <w:p w14:paraId="7AD7D29E">
            <w:pPr>
              <w:pStyle w:val="10"/>
              <w:spacing w:line="192" w:lineRule="auto"/>
              <w:ind w:left="28" w:right="28"/>
              <w:jc w:val="both"/>
              <w:rPr>
                <w:lang w:eastAsia="zh-CN"/>
              </w:rPr>
            </w:pPr>
            <w:r>
              <w:rPr>
                <w:rFonts w:hint="eastAsia" w:ascii="Times New Roman" w:hAnsi="Times New Roman" w:eastAsia="仿宋_GB2312" w:cs="Times New Roman"/>
                <w:snapToGrid/>
                <w:kern w:val="2"/>
                <w:lang w:eastAsia="zh-CN"/>
              </w:rPr>
              <w:t>食品小作坊、小餐饮实行许可制度，对食品摊贩实行备案管理</w:t>
            </w:r>
          </w:p>
        </w:tc>
        <w:tc>
          <w:tcPr>
            <w:tcW w:w="2356" w:type="dxa"/>
            <w:tcBorders>
              <w:bottom w:val="single" w:color="000000" w:sz="6" w:space="0"/>
            </w:tcBorders>
          </w:tcPr>
          <w:p w14:paraId="6E09F127">
            <w:pPr>
              <w:spacing w:line="273" w:lineRule="auto"/>
              <w:rPr>
                <w:lang w:eastAsia="zh-CN"/>
              </w:rPr>
            </w:pPr>
          </w:p>
          <w:p w14:paraId="72655C7A">
            <w:pPr>
              <w:spacing w:line="273" w:lineRule="auto"/>
              <w:rPr>
                <w:lang w:eastAsia="zh-CN"/>
              </w:rPr>
            </w:pPr>
          </w:p>
          <w:p w14:paraId="4D5E4CA5">
            <w:pPr>
              <w:spacing w:line="273" w:lineRule="auto"/>
              <w:rPr>
                <w:lang w:eastAsia="zh-CN"/>
              </w:rPr>
            </w:pPr>
          </w:p>
          <w:p w14:paraId="11BC43FF">
            <w:pPr>
              <w:spacing w:line="192" w:lineRule="auto"/>
              <w:rPr>
                <w:rFonts w:ascii="Times New Roman" w:hAnsi="Times New Roman" w:eastAsia="仿宋_GB2312" w:cs="Times New Roman"/>
                <w:snapToGrid/>
                <w:kern w:val="2"/>
                <w:lang w:eastAsia="zh-CN"/>
              </w:rPr>
            </w:pPr>
          </w:p>
          <w:p w14:paraId="2316C8CE">
            <w:pPr>
              <w:pStyle w:val="10"/>
              <w:spacing w:line="192" w:lineRule="auto"/>
              <w:ind w:left="29" w:right="2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食品小作坊、小餐饮未取得许可从事食品生产加工或者餐饮服务活动</w:t>
            </w:r>
            <w:r>
              <w:rPr>
                <w:rFonts w:hint="eastAsia" w:ascii="Times New Roman" w:hAnsi="Times New Roman" w:eastAsia="仿宋_GB2312" w:cs="Times New Roman"/>
                <w:snapToGrid/>
                <w:kern w:val="2"/>
                <w:lang w:eastAsia="zh-CN"/>
              </w:rPr>
              <w:t>，</w:t>
            </w:r>
            <w:r>
              <w:rPr>
                <w:rFonts w:ascii="Times New Roman" w:hAnsi="Times New Roman" w:eastAsia="仿宋_GB2312" w:cs="Times New Roman"/>
                <w:snapToGrid/>
                <w:kern w:val="2"/>
                <w:lang w:eastAsia="zh-CN"/>
              </w:rPr>
              <w:t>食品摊贩从事食品经营活动未进行备案。</w:t>
            </w:r>
          </w:p>
          <w:p w14:paraId="4B7C5D47">
            <w:pPr>
              <w:pStyle w:val="10"/>
              <w:spacing w:line="192" w:lineRule="auto"/>
              <w:ind w:left="30" w:right="27" w:firstLine="424"/>
              <w:jc w:val="both"/>
              <w:rPr>
                <w:lang w:eastAsia="zh-CN"/>
              </w:rPr>
            </w:pPr>
            <w:r>
              <w:rPr>
                <w:rFonts w:ascii="Times New Roman" w:hAnsi="Times New Roman" w:eastAsia="仿宋_GB2312" w:cs="Times New Roman"/>
                <w:snapToGrid/>
                <w:kern w:val="2"/>
                <w:lang w:eastAsia="zh-CN"/>
              </w:rPr>
              <w:t>如：某小酒坊未取 得食品小作坊登记证擅 自酿造白酒。</w:t>
            </w:r>
          </w:p>
        </w:tc>
        <w:tc>
          <w:tcPr>
            <w:tcW w:w="1200" w:type="dxa"/>
            <w:tcBorders>
              <w:bottom w:val="single" w:color="000000" w:sz="6" w:space="0"/>
            </w:tcBorders>
          </w:tcPr>
          <w:p w14:paraId="5A526F4E">
            <w:pPr>
              <w:spacing w:line="258" w:lineRule="auto"/>
              <w:rPr>
                <w:lang w:eastAsia="zh-CN"/>
              </w:rPr>
            </w:pPr>
          </w:p>
          <w:p w14:paraId="0FE34AE7">
            <w:pPr>
              <w:spacing w:line="258" w:lineRule="auto"/>
              <w:rPr>
                <w:lang w:eastAsia="zh-CN"/>
              </w:rPr>
            </w:pPr>
          </w:p>
          <w:p w14:paraId="0FC05D74">
            <w:pPr>
              <w:spacing w:line="258" w:lineRule="auto"/>
              <w:rPr>
                <w:lang w:eastAsia="zh-CN"/>
              </w:rPr>
            </w:pPr>
          </w:p>
          <w:p w14:paraId="1449C1B8">
            <w:pPr>
              <w:spacing w:line="258" w:lineRule="auto"/>
              <w:rPr>
                <w:lang w:eastAsia="zh-CN"/>
              </w:rPr>
            </w:pPr>
          </w:p>
          <w:p w14:paraId="2662C7A6">
            <w:pPr>
              <w:spacing w:line="258" w:lineRule="auto"/>
              <w:rPr>
                <w:lang w:eastAsia="zh-CN"/>
              </w:rPr>
            </w:pPr>
          </w:p>
          <w:p w14:paraId="560FBAB4">
            <w:pPr>
              <w:spacing w:line="259" w:lineRule="auto"/>
              <w:rPr>
                <w:lang w:eastAsia="zh-CN"/>
              </w:rPr>
            </w:pPr>
          </w:p>
          <w:p w14:paraId="0C038BA1">
            <w:pPr>
              <w:spacing w:line="259" w:lineRule="auto"/>
              <w:rPr>
                <w:lang w:eastAsia="zh-CN"/>
              </w:rPr>
            </w:pPr>
          </w:p>
          <w:p w14:paraId="2BCBD814">
            <w:pPr>
              <w:pStyle w:val="10"/>
              <w:spacing w:before="90" w:line="226" w:lineRule="auto"/>
              <w:ind w:left="62"/>
            </w:pPr>
            <w:r>
              <w:rPr>
                <w:spacing w:val="31"/>
              </w:rPr>
              <w:t>☆☆☆☆☆</w:t>
            </w:r>
          </w:p>
        </w:tc>
        <w:tc>
          <w:tcPr>
            <w:tcW w:w="3954" w:type="dxa"/>
            <w:tcBorders>
              <w:bottom w:val="single" w:color="000000" w:sz="6" w:space="0"/>
            </w:tcBorders>
          </w:tcPr>
          <w:p w14:paraId="38B34765">
            <w:pPr>
              <w:pStyle w:val="10"/>
              <w:spacing w:before="90" w:line="161" w:lineRule="auto"/>
              <w:ind w:left="6"/>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w:t>
            </w:r>
            <w:r>
              <w:rPr>
                <w:rFonts w:hint="eastAsia" w:ascii="Times New Roman" w:hAnsi="Times New Roman" w:eastAsia="仿宋_GB2312" w:cs="Times New Roman"/>
                <w:b/>
                <w:bCs/>
                <w:snapToGrid/>
                <w:kern w:val="2"/>
                <w:lang w:eastAsia="zh-CN"/>
              </w:rPr>
              <w:t>天津市</w:t>
            </w:r>
            <w:r>
              <w:rPr>
                <w:rFonts w:ascii="Times New Roman" w:hAnsi="Times New Roman" w:eastAsia="仿宋_GB2312" w:cs="Times New Roman"/>
                <w:b/>
                <w:bCs/>
                <w:snapToGrid/>
                <w:kern w:val="2"/>
                <w:lang w:eastAsia="zh-CN"/>
              </w:rPr>
              <w:t>食品</w:t>
            </w:r>
            <w:r>
              <w:rPr>
                <w:rFonts w:hint="eastAsia" w:ascii="Times New Roman" w:hAnsi="Times New Roman" w:eastAsia="仿宋_GB2312" w:cs="Times New Roman"/>
                <w:b/>
                <w:bCs/>
                <w:snapToGrid/>
                <w:kern w:val="2"/>
                <w:lang w:eastAsia="zh-CN"/>
              </w:rPr>
              <w:t>安全条例</w:t>
            </w:r>
            <w:r>
              <w:rPr>
                <w:rFonts w:ascii="Times New Roman" w:hAnsi="Times New Roman" w:eastAsia="仿宋_GB2312" w:cs="Times New Roman"/>
                <w:b/>
                <w:bCs/>
                <w:snapToGrid/>
                <w:kern w:val="2"/>
                <w:lang w:eastAsia="zh-CN"/>
              </w:rPr>
              <w:t>》</w:t>
            </w:r>
          </w:p>
          <w:p w14:paraId="371DFD7D">
            <w:pPr>
              <w:spacing w:line="26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第八十六条 违反本条例规定，未取得食品小作坊、小餐饮许可从事食品生产加工或者餐饮服务活动的，由食品安全监督管理部门责令改正，并处二千元以上二万元以下罚款。</w:t>
            </w:r>
          </w:p>
          <w:p w14:paraId="448FF0E1">
            <w:pPr>
              <w:spacing w:line="26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违反本条例规定，食品摊贩从事食品经营活动未进行备案的，由食品安全监督管理部门责令限期改正；逾期拒不改正的，处二百元以上一千元以下罚款。第八十六条 违反本条例规定，未取得食品小作坊、小餐饮许可从事食品生产加工或者餐饮服务活动的，由食品安全监督管理部门责令改正，并处二千元以上二万元以下罚款。</w:t>
            </w:r>
          </w:p>
          <w:p w14:paraId="52C9E4C6">
            <w:pPr>
              <w:spacing w:line="262" w:lineRule="auto"/>
              <w:rPr>
                <w:lang w:eastAsia="zh-CN"/>
              </w:rPr>
            </w:pPr>
            <w:r>
              <w:rPr>
                <w:rFonts w:ascii="Times New Roman" w:hAnsi="Times New Roman" w:eastAsia="仿宋_GB2312" w:cs="Times New Roman"/>
                <w:snapToGrid/>
                <w:kern w:val="2"/>
                <w:lang w:eastAsia="zh-CN"/>
              </w:rPr>
              <w:t>　　违反本条例规定，食品摊贩从事食品经营活动未进行备案的，由食品安全监督管理部门责令限期改正；逾期拒不改正的，处二百元以上一千元以下罚款。</w:t>
            </w:r>
          </w:p>
        </w:tc>
        <w:tc>
          <w:tcPr>
            <w:tcW w:w="2826" w:type="dxa"/>
            <w:tcBorders>
              <w:bottom w:val="single" w:color="000000" w:sz="6" w:space="0"/>
            </w:tcBorders>
          </w:tcPr>
          <w:p w14:paraId="6D989942">
            <w:pPr>
              <w:spacing w:line="262" w:lineRule="auto"/>
              <w:rPr>
                <w:lang w:eastAsia="zh-CN"/>
              </w:rPr>
            </w:pPr>
          </w:p>
          <w:p w14:paraId="3B4CC617">
            <w:pPr>
              <w:spacing w:line="262" w:lineRule="auto"/>
              <w:rPr>
                <w:lang w:eastAsia="zh-CN"/>
              </w:rPr>
            </w:pPr>
          </w:p>
          <w:p w14:paraId="6C2614B0">
            <w:pPr>
              <w:spacing w:line="262" w:lineRule="auto"/>
              <w:rPr>
                <w:lang w:eastAsia="zh-CN"/>
              </w:rPr>
            </w:pPr>
          </w:p>
          <w:p w14:paraId="7880D9FD">
            <w:pPr>
              <w:spacing w:line="262" w:lineRule="auto"/>
              <w:rPr>
                <w:lang w:eastAsia="zh-CN"/>
              </w:rPr>
            </w:pPr>
          </w:p>
          <w:p w14:paraId="1A81D78D">
            <w:pPr>
              <w:spacing w:line="262" w:lineRule="auto"/>
              <w:rPr>
                <w:lang w:eastAsia="zh-CN"/>
              </w:rPr>
            </w:pPr>
          </w:p>
          <w:p w14:paraId="5B3A3106">
            <w:pPr>
              <w:spacing w:line="262" w:lineRule="auto"/>
              <w:rPr>
                <w:lang w:eastAsia="zh-CN"/>
              </w:rPr>
            </w:pPr>
          </w:p>
          <w:p w14:paraId="646B3A91">
            <w:pPr>
              <w:pStyle w:val="10"/>
              <w:spacing w:line="192" w:lineRule="auto"/>
              <w:ind w:left="29" w:right="2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xml:space="preserve">食品小作坊、小餐饮从事食品生产加工或者餐饮服务活动，应依法取得营业执照、 </w:t>
            </w:r>
            <w:r>
              <w:rPr>
                <w:rFonts w:hint="eastAsia" w:ascii="Times New Roman" w:hAnsi="Times New Roman" w:eastAsia="仿宋_GB2312" w:cs="Times New Roman"/>
                <w:snapToGrid/>
                <w:kern w:val="2"/>
                <w:lang w:eastAsia="zh-CN"/>
              </w:rPr>
              <w:t>许可证，</w:t>
            </w:r>
            <w:r>
              <w:rPr>
                <w:rFonts w:ascii="Times New Roman" w:hAnsi="Times New Roman" w:eastAsia="仿宋_GB2312" w:cs="Times New Roman"/>
                <w:snapToGrid/>
                <w:kern w:val="2"/>
                <w:lang w:eastAsia="zh-CN"/>
              </w:rPr>
              <w:t>食品摊贩从事食品经营活动进行备案。</w:t>
            </w:r>
          </w:p>
          <w:p w14:paraId="18DB6457">
            <w:pPr>
              <w:pStyle w:val="10"/>
              <w:spacing w:before="90" w:line="175" w:lineRule="auto"/>
              <w:ind w:left="37" w:right="18" w:firstLine="420"/>
              <w:rPr>
                <w:lang w:eastAsia="zh-CN"/>
              </w:rPr>
            </w:pPr>
          </w:p>
        </w:tc>
        <w:tc>
          <w:tcPr>
            <w:tcW w:w="1197" w:type="dxa"/>
            <w:tcBorders>
              <w:bottom w:val="single" w:color="000000" w:sz="6" w:space="0"/>
              <w:right w:val="single" w:color="000000" w:sz="6" w:space="0"/>
            </w:tcBorders>
          </w:tcPr>
          <w:p w14:paraId="0FFF3FDD">
            <w:pPr>
              <w:spacing w:line="241" w:lineRule="auto"/>
              <w:rPr>
                <w:lang w:eastAsia="zh-CN"/>
              </w:rPr>
            </w:pPr>
          </w:p>
          <w:p w14:paraId="505F2BEA">
            <w:pPr>
              <w:spacing w:line="241" w:lineRule="auto"/>
              <w:rPr>
                <w:lang w:eastAsia="zh-CN"/>
              </w:rPr>
            </w:pPr>
          </w:p>
          <w:p w14:paraId="286C88D6">
            <w:pPr>
              <w:spacing w:line="241" w:lineRule="auto"/>
              <w:rPr>
                <w:lang w:eastAsia="zh-CN"/>
              </w:rPr>
            </w:pPr>
          </w:p>
          <w:p w14:paraId="24300675">
            <w:pPr>
              <w:spacing w:line="241" w:lineRule="auto"/>
              <w:rPr>
                <w:lang w:eastAsia="zh-CN"/>
              </w:rPr>
            </w:pPr>
          </w:p>
          <w:p w14:paraId="52E32695">
            <w:pPr>
              <w:spacing w:line="242" w:lineRule="auto"/>
              <w:rPr>
                <w:lang w:eastAsia="zh-CN"/>
              </w:rPr>
            </w:pPr>
          </w:p>
          <w:p w14:paraId="0D91C456">
            <w:pPr>
              <w:spacing w:line="242" w:lineRule="auto"/>
              <w:rPr>
                <w:lang w:eastAsia="zh-CN"/>
              </w:rPr>
            </w:pPr>
          </w:p>
          <w:p w14:paraId="075E8326">
            <w:pPr>
              <w:pStyle w:val="10"/>
              <w:spacing w:before="90" w:line="172" w:lineRule="auto"/>
              <w:ind w:left="39" w:right="20"/>
              <w:jc w:val="center"/>
            </w:pPr>
            <w:r>
              <w:rPr>
                <w:rFonts w:hint="eastAsia" w:ascii="Times New Roman" w:hAnsi="Times New Roman" w:eastAsia="仿宋_GB2312" w:cs="Times New Roman"/>
                <w:snapToGrid/>
                <w:kern w:val="2"/>
                <w:lang w:eastAsia="zh-CN"/>
              </w:rPr>
              <w:t>食品科</w:t>
            </w:r>
          </w:p>
        </w:tc>
      </w:tr>
    </w:tbl>
    <w:p w14:paraId="495C7BE2">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57"/>
        <w:gridCol w:w="2356"/>
        <w:gridCol w:w="1215"/>
        <w:gridCol w:w="3939"/>
        <w:gridCol w:w="2826"/>
        <w:gridCol w:w="1197"/>
      </w:tblGrid>
      <w:tr w14:paraId="1A703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2418D9E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257" w:type="dxa"/>
            <w:tcBorders>
              <w:top w:val="single" w:color="000000" w:sz="6" w:space="0"/>
            </w:tcBorders>
          </w:tcPr>
          <w:p w14:paraId="2AB5DB3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56" w:type="dxa"/>
            <w:tcBorders>
              <w:top w:val="single" w:color="000000" w:sz="6" w:space="0"/>
            </w:tcBorders>
          </w:tcPr>
          <w:p w14:paraId="762F2C7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215" w:type="dxa"/>
            <w:tcBorders>
              <w:top w:val="single" w:color="000000" w:sz="6" w:space="0"/>
            </w:tcBorders>
          </w:tcPr>
          <w:p w14:paraId="595335C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939" w:type="dxa"/>
            <w:tcBorders>
              <w:top w:val="single" w:color="000000" w:sz="6" w:space="0"/>
            </w:tcBorders>
          </w:tcPr>
          <w:p w14:paraId="464FA7D7">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826" w:type="dxa"/>
            <w:tcBorders>
              <w:top w:val="single" w:color="000000" w:sz="6" w:space="0"/>
            </w:tcBorders>
          </w:tcPr>
          <w:p w14:paraId="12042B7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197" w:type="dxa"/>
            <w:tcBorders>
              <w:top w:val="single" w:color="000000" w:sz="6" w:space="0"/>
              <w:right w:val="single" w:color="000000" w:sz="6" w:space="0"/>
            </w:tcBorders>
          </w:tcPr>
          <w:p w14:paraId="0F574B6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041C2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5" w:hRule="atLeast"/>
        </w:trPr>
        <w:tc>
          <w:tcPr>
            <w:tcW w:w="708" w:type="dxa"/>
            <w:tcBorders>
              <w:left w:val="single" w:color="000000" w:sz="6" w:space="0"/>
            </w:tcBorders>
          </w:tcPr>
          <w:p w14:paraId="1C62A4B6">
            <w:pPr>
              <w:spacing w:line="247" w:lineRule="auto"/>
            </w:pPr>
          </w:p>
          <w:p w14:paraId="43862351">
            <w:pPr>
              <w:spacing w:line="247" w:lineRule="auto"/>
            </w:pPr>
          </w:p>
          <w:p w14:paraId="21784C3C">
            <w:pPr>
              <w:spacing w:line="247" w:lineRule="auto"/>
            </w:pPr>
          </w:p>
          <w:p w14:paraId="4FE8F9BA">
            <w:pPr>
              <w:spacing w:line="247" w:lineRule="auto"/>
            </w:pPr>
          </w:p>
          <w:p w14:paraId="2D919822">
            <w:pPr>
              <w:spacing w:line="247" w:lineRule="auto"/>
            </w:pPr>
          </w:p>
          <w:p w14:paraId="31D0109A">
            <w:pPr>
              <w:spacing w:line="247" w:lineRule="auto"/>
            </w:pPr>
          </w:p>
          <w:p w14:paraId="6DE28250">
            <w:pPr>
              <w:spacing w:line="247" w:lineRule="auto"/>
            </w:pPr>
          </w:p>
          <w:p w14:paraId="4D85B55C">
            <w:pPr>
              <w:spacing w:line="247" w:lineRule="auto"/>
            </w:pPr>
          </w:p>
          <w:p w14:paraId="138E269E">
            <w:pPr>
              <w:spacing w:line="247" w:lineRule="auto"/>
            </w:pPr>
          </w:p>
          <w:p w14:paraId="7C96B712">
            <w:pPr>
              <w:spacing w:line="248" w:lineRule="auto"/>
            </w:pPr>
          </w:p>
          <w:p w14:paraId="73157E65">
            <w:pPr>
              <w:spacing w:line="248" w:lineRule="auto"/>
            </w:pPr>
          </w:p>
          <w:p w14:paraId="7FEE1783">
            <w:pPr>
              <w:spacing w:before="60" w:line="186" w:lineRule="auto"/>
              <w:ind w:left="263"/>
              <w:rPr>
                <w:rFonts w:ascii="Times New Roman" w:hAnsi="Times New Roman" w:eastAsia="Times New Roman" w:cs="Times New Roman"/>
              </w:rPr>
            </w:pPr>
            <w:r>
              <w:rPr>
                <w:rFonts w:ascii="Times New Roman" w:hAnsi="Times New Roman" w:eastAsia="Times New Roman" w:cs="Times New Roman"/>
                <w:spacing w:val="-6"/>
              </w:rPr>
              <w:t>15</w:t>
            </w:r>
          </w:p>
        </w:tc>
        <w:tc>
          <w:tcPr>
            <w:tcW w:w="1257" w:type="dxa"/>
          </w:tcPr>
          <w:p w14:paraId="1115B846">
            <w:pPr>
              <w:spacing w:line="254" w:lineRule="auto"/>
              <w:rPr>
                <w:lang w:eastAsia="zh-CN"/>
              </w:rPr>
            </w:pPr>
          </w:p>
          <w:p w14:paraId="2C9FCBFB">
            <w:pPr>
              <w:spacing w:line="254" w:lineRule="auto"/>
              <w:rPr>
                <w:lang w:eastAsia="zh-CN"/>
              </w:rPr>
            </w:pPr>
          </w:p>
          <w:p w14:paraId="35B51889">
            <w:pPr>
              <w:spacing w:line="254" w:lineRule="auto"/>
              <w:rPr>
                <w:lang w:eastAsia="zh-CN"/>
              </w:rPr>
            </w:pPr>
          </w:p>
          <w:p w14:paraId="32B08499">
            <w:pPr>
              <w:spacing w:line="254" w:lineRule="auto"/>
              <w:rPr>
                <w:lang w:eastAsia="zh-CN"/>
              </w:rPr>
            </w:pPr>
          </w:p>
          <w:p w14:paraId="3C142A96">
            <w:pPr>
              <w:spacing w:line="254" w:lineRule="auto"/>
              <w:rPr>
                <w:lang w:eastAsia="zh-CN"/>
              </w:rPr>
            </w:pPr>
          </w:p>
          <w:p w14:paraId="40423C53">
            <w:pPr>
              <w:spacing w:line="254" w:lineRule="auto"/>
              <w:rPr>
                <w:lang w:eastAsia="zh-CN"/>
              </w:rPr>
            </w:pPr>
          </w:p>
          <w:p w14:paraId="69DEC60B">
            <w:pPr>
              <w:spacing w:line="255" w:lineRule="auto"/>
              <w:rPr>
                <w:lang w:eastAsia="zh-CN"/>
              </w:rPr>
            </w:pPr>
          </w:p>
          <w:p w14:paraId="1C53ED9E">
            <w:pPr>
              <w:spacing w:line="255" w:lineRule="auto"/>
              <w:rPr>
                <w:lang w:eastAsia="zh-CN"/>
              </w:rPr>
            </w:pPr>
          </w:p>
          <w:p w14:paraId="20F60FF7">
            <w:pPr>
              <w:spacing w:line="255" w:lineRule="auto"/>
              <w:rPr>
                <w:rFonts w:ascii="Times New Roman" w:hAnsi="Times New Roman" w:eastAsia="仿宋_GB2312" w:cs="Times New Roman"/>
                <w:snapToGrid/>
                <w:kern w:val="2"/>
                <w:lang w:eastAsia="zh-CN"/>
              </w:rPr>
            </w:pPr>
          </w:p>
          <w:p w14:paraId="472741DA">
            <w:pPr>
              <w:pStyle w:val="10"/>
              <w:spacing w:before="91" w:line="165" w:lineRule="auto"/>
              <w:ind w:left="27" w:right="28"/>
              <w:jc w:val="both"/>
              <w:rPr>
                <w:lang w:eastAsia="zh-CN"/>
              </w:rPr>
            </w:pPr>
            <w:r>
              <w:rPr>
                <w:rFonts w:ascii="Times New Roman" w:hAnsi="Times New Roman" w:eastAsia="仿宋_GB2312" w:cs="Times New Roman"/>
                <w:snapToGrid/>
                <w:kern w:val="2"/>
                <w:lang w:eastAsia="zh-CN"/>
              </w:rPr>
              <w:t>食品小作坊 按法定要求 生产加工食 品</w:t>
            </w:r>
          </w:p>
        </w:tc>
        <w:tc>
          <w:tcPr>
            <w:tcW w:w="2356" w:type="dxa"/>
          </w:tcPr>
          <w:p w14:paraId="2C832F83">
            <w:pPr>
              <w:spacing w:line="383" w:lineRule="auto"/>
              <w:rPr>
                <w:lang w:eastAsia="zh-CN"/>
              </w:rPr>
            </w:pPr>
          </w:p>
          <w:p w14:paraId="653EC555">
            <w:pPr>
              <w:pStyle w:val="10"/>
              <w:spacing w:before="90" w:line="183" w:lineRule="auto"/>
              <w:ind w:left="38" w:right="18" w:firstLine="41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生产经营致病性 微生物，农药残留、兽 药残留、生物毒素、重 金属等污染物质以及其 他危害人体健康的物质 含量超过食品安全标准 限量的食品；</w:t>
            </w:r>
          </w:p>
          <w:p w14:paraId="39AA35C2">
            <w:pPr>
              <w:pStyle w:val="10"/>
              <w:spacing w:before="90" w:line="183" w:lineRule="auto"/>
              <w:ind w:left="38" w:right="18" w:firstLine="41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2.使用超过保质期 的食品原料、食品添加 剂生产加工食品，或者 销 售超过 保质 期的食 品；</w:t>
            </w:r>
          </w:p>
          <w:p w14:paraId="2B056A78">
            <w:pPr>
              <w:pStyle w:val="10"/>
              <w:spacing w:before="90" w:line="183" w:lineRule="auto"/>
              <w:ind w:left="38" w:right="18" w:firstLine="41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3.使用不符合食品 安全标准的原料、食品 添 加剂和 食品 相关产 品， 或者超范围、超限 量使用食品添加剂。</w:t>
            </w:r>
          </w:p>
          <w:p w14:paraId="69FECA3D">
            <w:pPr>
              <w:pStyle w:val="10"/>
              <w:spacing w:before="90" w:line="183" w:lineRule="auto"/>
              <w:ind w:left="38" w:right="18" w:firstLine="418"/>
              <w:rPr>
                <w:lang w:eastAsia="zh-CN"/>
              </w:rPr>
            </w:pPr>
            <w:r>
              <w:rPr>
                <w:rFonts w:ascii="Times New Roman" w:hAnsi="Times New Roman" w:eastAsia="仿宋_GB2312" w:cs="Times New Roman"/>
                <w:snapToGrid/>
                <w:kern w:val="2"/>
                <w:lang w:eastAsia="zh-CN"/>
              </w:rPr>
              <w:t>如：某食品小作坊 使 用过期 原料 生产食 品。</w:t>
            </w:r>
          </w:p>
        </w:tc>
        <w:tc>
          <w:tcPr>
            <w:tcW w:w="1215" w:type="dxa"/>
          </w:tcPr>
          <w:p w14:paraId="7CFEC546">
            <w:pPr>
              <w:rPr>
                <w:lang w:eastAsia="zh-CN"/>
              </w:rPr>
            </w:pPr>
          </w:p>
          <w:p w14:paraId="1F5681DD">
            <w:pPr>
              <w:rPr>
                <w:lang w:eastAsia="zh-CN"/>
              </w:rPr>
            </w:pPr>
          </w:p>
          <w:p w14:paraId="6B8FA002">
            <w:pPr>
              <w:spacing w:line="241" w:lineRule="auto"/>
              <w:rPr>
                <w:lang w:eastAsia="zh-CN"/>
              </w:rPr>
            </w:pPr>
          </w:p>
          <w:p w14:paraId="69055901">
            <w:pPr>
              <w:spacing w:line="241" w:lineRule="auto"/>
              <w:rPr>
                <w:lang w:eastAsia="zh-CN"/>
              </w:rPr>
            </w:pPr>
          </w:p>
          <w:p w14:paraId="412C737C">
            <w:pPr>
              <w:spacing w:line="241" w:lineRule="auto"/>
              <w:rPr>
                <w:lang w:eastAsia="zh-CN"/>
              </w:rPr>
            </w:pPr>
          </w:p>
          <w:p w14:paraId="08669BA3">
            <w:pPr>
              <w:spacing w:line="241" w:lineRule="auto"/>
              <w:rPr>
                <w:lang w:eastAsia="zh-CN"/>
              </w:rPr>
            </w:pPr>
          </w:p>
          <w:p w14:paraId="23361335">
            <w:pPr>
              <w:spacing w:line="241" w:lineRule="auto"/>
              <w:rPr>
                <w:lang w:eastAsia="zh-CN"/>
              </w:rPr>
            </w:pPr>
          </w:p>
          <w:p w14:paraId="787116D8">
            <w:pPr>
              <w:spacing w:line="241" w:lineRule="auto"/>
              <w:rPr>
                <w:lang w:eastAsia="zh-CN"/>
              </w:rPr>
            </w:pPr>
          </w:p>
          <w:p w14:paraId="42040E92">
            <w:pPr>
              <w:spacing w:line="241" w:lineRule="auto"/>
              <w:rPr>
                <w:lang w:eastAsia="zh-CN"/>
              </w:rPr>
            </w:pPr>
          </w:p>
          <w:p w14:paraId="1CA36E90">
            <w:pPr>
              <w:spacing w:line="241" w:lineRule="auto"/>
              <w:rPr>
                <w:lang w:eastAsia="zh-CN"/>
              </w:rPr>
            </w:pPr>
          </w:p>
          <w:p w14:paraId="35973239">
            <w:pPr>
              <w:spacing w:line="241" w:lineRule="auto"/>
              <w:rPr>
                <w:lang w:eastAsia="zh-CN"/>
              </w:rPr>
            </w:pPr>
          </w:p>
          <w:p w14:paraId="0A1CA1A2">
            <w:pPr>
              <w:pStyle w:val="10"/>
              <w:spacing w:before="90" w:line="226" w:lineRule="auto"/>
              <w:ind w:left="62"/>
            </w:pPr>
            <w:r>
              <w:rPr>
                <w:spacing w:val="31"/>
              </w:rPr>
              <w:t>☆☆☆☆☆</w:t>
            </w:r>
          </w:p>
        </w:tc>
        <w:tc>
          <w:tcPr>
            <w:tcW w:w="3939" w:type="dxa"/>
          </w:tcPr>
          <w:p w14:paraId="373CC7B8">
            <w:pPr>
              <w:spacing w:line="192" w:lineRule="auto"/>
              <w:rPr>
                <w:lang w:eastAsia="zh-CN"/>
              </w:rPr>
            </w:pPr>
          </w:p>
          <w:p w14:paraId="2FA7B264">
            <w:pPr>
              <w:pStyle w:val="10"/>
              <w:spacing w:line="192" w:lineRule="auto"/>
              <w:ind w:left="6"/>
              <w:rPr>
                <w:rFonts w:ascii="Times New Roman" w:hAnsi="Times New Roman" w:eastAsia="仿宋_GB2312" w:cs="Times New Roman"/>
                <w:b/>
                <w:bCs/>
                <w:snapToGrid/>
                <w:kern w:val="2"/>
                <w:lang w:eastAsia="zh-CN"/>
              </w:rPr>
            </w:pPr>
          </w:p>
          <w:p w14:paraId="20B46953">
            <w:pPr>
              <w:pStyle w:val="10"/>
              <w:spacing w:line="192" w:lineRule="auto"/>
              <w:ind w:left="6"/>
              <w:rPr>
                <w:rFonts w:ascii="Times New Roman" w:hAnsi="Times New Roman" w:eastAsia="仿宋_GB2312" w:cs="Times New Roman"/>
                <w:b/>
                <w:bCs/>
                <w:snapToGrid/>
                <w:kern w:val="2"/>
                <w:lang w:eastAsia="zh-CN"/>
              </w:rPr>
            </w:pPr>
          </w:p>
          <w:p w14:paraId="3FA88514">
            <w:pPr>
              <w:pStyle w:val="10"/>
              <w:spacing w:line="192" w:lineRule="auto"/>
              <w:ind w:left="6"/>
              <w:rPr>
                <w:rFonts w:ascii="Times New Roman" w:hAnsi="Times New Roman" w:eastAsia="仿宋_GB2312" w:cs="Times New Roman"/>
                <w:b/>
                <w:bCs/>
                <w:snapToGrid/>
                <w:kern w:val="2"/>
                <w:lang w:eastAsia="zh-CN"/>
              </w:rPr>
            </w:pPr>
          </w:p>
          <w:p w14:paraId="572CFE11">
            <w:pPr>
              <w:pStyle w:val="10"/>
              <w:spacing w:line="192" w:lineRule="auto"/>
              <w:ind w:left="6"/>
              <w:rPr>
                <w:rFonts w:ascii="Times New Roman" w:hAnsi="Times New Roman" w:eastAsia="仿宋_GB2312" w:cs="Times New Roman"/>
                <w:b/>
                <w:bCs/>
                <w:snapToGrid/>
                <w:kern w:val="2"/>
                <w:lang w:eastAsia="zh-CN"/>
              </w:rPr>
            </w:pPr>
          </w:p>
          <w:p w14:paraId="118639C1">
            <w:pPr>
              <w:pStyle w:val="10"/>
              <w:spacing w:line="192" w:lineRule="auto"/>
              <w:ind w:left="6"/>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w:t>
            </w:r>
            <w:r>
              <w:rPr>
                <w:rFonts w:hint="eastAsia" w:ascii="Times New Roman" w:hAnsi="Times New Roman" w:eastAsia="仿宋_GB2312" w:cs="Times New Roman"/>
                <w:b/>
                <w:bCs/>
                <w:snapToGrid/>
                <w:kern w:val="2"/>
                <w:lang w:eastAsia="zh-CN"/>
              </w:rPr>
              <w:t>天津市</w:t>
            </w:r>
            <w:r>
              <w:rPr>
                <w:rFonts w:ascii="Times New Roman" w:hAnsi="Times New Roman" w:eastAsia="仿宋_GB2312" w:cs="Times New Roman"/>
                <w:b/>
                <w:bCs/>
                <w:snapToGrid/>
                <w:kern w:val="2"/>
                <w:lang w:eastAsia="zh-CN"/>
              </w:rPr>
              <w:t>食品</w:t>
            </w:r>
            <w:r>
              <w:rPr>
                <w:rFonts w:hint="eastAsia" w:ascii="Times New Roman" w:hAnsi="Times New Roman" w:eastAsia="仿宋_GB2312" w:cs="Times New Roman"/>
                <w:b/>
                <w:bCs/>
                <w:snapToGrid/>
                <w:kern w:val="2"/>
                <w:lang w:eastAsia="zh-CN"/>
              </w:rPr>
              <w:t>安全条例</w:t>
            </w:r>
            <w:r>
              <w:rPr>
                <w:rFonts w:ascii="Times New Roman" w:hAnsi="Times New Roman" w:eastAsia="仿宋_GB2312" w:cs="Times New Roman"/>
                <w:b/>
                <w:bCs/>
                <w:snapToGrid/>
                <w:kern w:val="2"/>
                <w:lang w:eastAsia="zh-CN"/>
              </w:rPr>
              <w:t>》</w:t>
            </w:r>
          </w:p>
          <w:p w14:paraId="23F411F7">
            <w:pPr>
              <w:spacing w:line="19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第八十八条 食品小作坊未按照许可的食品类别从事食品生产加工活动的，视为未取得食品小作坊许可从事食品生产加工活动，依照本条例第八十六条第一款的规定予以处罚。</w:t>
            </w:r>
          </w:p>
          <w:p w14:paraId="163C96C6">
            <w:pPr>
              <w:spacing w:line="192" w:lineRule="auto"/>
              <w:rPr>
                <w:lang w:eastAsia="zh-CN"/>
              </w:rPr>
            </w:pPr>
            <w:r>
              <w:rPr>
                <w:rFonts w:ascii="Times New Roman" w:hAnsi="Times New Roman" w:eastAsia="仿宋_GB2312" w:cs="Times New Roman"/>
                <w:snapToGrid/>
                <w:kern w:val="2"/>
                <w:lang w:eastAsia="zh-CN"/>
              </w:rPr>
              <w:t>　　食品小作坊在生产加工活动中违反本条例第五十八条第一款第二项至第十项规定的，由食品安全监督管理部门责令限期改正；逾期拒不改正的，处二千元以上二万元以下罚款；情节严重的，责令停产停业，直至吊销许可证。</w:t>
            </w:r>
          </w:p>
        </w:tc>
        <w:tc>
          <w:tcPr>
            <w:tcW w:w="2826" w:type="dxa"/>
          </w:tcPr>
          <w:p w14:paraId="7BD7F3FB">
            <w:pPr>
              <w:spacing w:line="253" w:lineRule="auto"/>
              <w:rPr>
                <w:lang w:eastAsia="zh-CN"/>
              </w:rPr>
            </w:pPr>
          </w:p>
          <w:p w14:paraId="7B6DA026">
            <w:pPr>
              <w:spacing w:line="253" w:lineRule="auto"/>
              <w:rPr>
                <w:lang w:eastAsia="zh-CN"/>
              </w:rPr>
            </w:pPr>
          </w:p>
          <w:p w14:paraId="43BB836B">
            <w:pPr>
              <w:spacing w:line="253" w:lineRule="auto"/>
              <w:rPr>
                <w:lang w:eastAsia="zh-CN"/>
              </w:rPr>
            </w:pPr>
          </w:p>
          <w:p w14:paraId="03AA5D3F">
            <w:pPr>
              <w:spacing w:line="253" w:lineRule="auto"/>
              <w:rPr>
                <w:lang w:eastAsia="zh-CN"/>
              </w:rPr>
            </w:pPr>
          </w:p>
          <w:p w14:paraId="35C23E20">
            <w:pPr>
              <w:spacing w:line="253" w:lineRule="auto"/>
              <w:rPr>
                <w:lang w:eastAsia="zh-CN"/>
              </w:rPr>
            </w:pPr>
          </w:p>
          <w:p w14:paraId="68882106">
            <w:pPr>
              <w:spacing w:line="253" w:lineRule="auto"/>
              <w:rPr>
                <w:lang w:eastAsia="zh-CN"/>
              </w:rPr>
            </w:pPr>
          </w:p>
          <w:p w14:paraId="056C4387">
            <w:pPr>
              <w:spacing w:line="253" w:lineRule="auto"/>
              <w:rPr>
                <w:lang w:eastAsia="zh-CN"/>
              </w:rPr>
            </w:pPr>
          </w:p>
          <w:p w14:paraId="0F26DAF9">
            <w:pPr>
              <w:spacing w:line="253" w:lineRule="auto"/>
              <w:rPr>
                <w:lang w:eastAsia="zh-CN"/>
              </w:rPr>
            </w:pPr>
          </w:p>
          <w:p w14:paraId="3218A1EC">
            <w:pPr>
              <w:pStyle w:val="10"/>
              <w:spacing w:before="90" w:line="183" w:lineRule="auto"/>
              <w:ind w:left="38" w:right="18" w:firstLine="418"/>
              <w:rPr>
                <w:lang w:eastAsia="zh-CN"/>
              </w:rPr>
            </w:pPr>
            <w:r>
              <w:rPr>
                <w:rFonts w:ascii="Times New Roman" w:hAnsi="Times New Roman" w:eastAsia="仿宋_GB2312" w:cs="Times New Roman"/>
                <w:snapToGrid/>
                <w:kern w:val="2"/>
                <w:lang w:eastAsia="zh-CN"/>
              </w:rPr>
              <w:t>食品小作坊应按法定要求生 产加工食品，保证食品安全。</w:t>
            </w:r>
          </w:p>
        </w:tc>
        <w:tc>
          <w:tcPr>
            <w:tcW w:w="1197" w:type="dxa"/>
            <w:tcBorders>
              <w:right w:val="single" w:color="000000" w:sz="6" w:space="0"/>
            </w:tcBorders>
          </w:tcPr>
          <w:p w14:paraId="40BDE4D3">
            <w:pPr>
              <w:spacing w:line="254" w:lineRule="auto"/>
              <w:rPr>
                <w:lang w:eastAsia="zh-CN"/>
              </w:rPr>
            </w:pPr>
          </w:p>
          <w:p w14:paraId="6EABC4E0">
            <w:pPr>
              <w:spacing w:line="254" w:lineRule="auto"/>
              <w:rPr>
                <w:lang w:eastAsia="zh-CN"/>
              </w:rPr>
            </w:pPr>
          </w:p>
          <w:p w14:paraId="3C42207B">
            <w:pPr>
              <w:spacing w:line="254" w:lineRule="auto"/>
              <w:rPr>
                <w:lang w:eastAsia="zh-CN"/>
              </w:rPr>
            </w:pPr>
          </w:p>
          <w:p w14:paraId="2B128A82">
            <w:pPr>
              <w:spacing w:line="254" w:lineRule="auto"/>
              <w:rPr>
                <w:lang w:eastAsia="zh-CN"/>
              </w:rPr>
            </w:pPr>
          </w:p>
          <w:p w14:paraId="4CB78F7A">
            <w:pPr>
              <w:spacing w:line="254" w:lineRule="auto"/>
              <w:rPr>
                <w:lang w:eastAsia="zh-CN"/>
              </w:rPr>
            </w:pPr>
          </w:p>
          <w:p w14:paraId="0A63928C">
            <w:pPr>
              <w:spacing w:line="254" w:lineRule="auto"/>
              <w:rPr>
                <w:lang w:eastAsia="zh-CN"/>
              </w:rPr>
            </w:pPr>
          </w:p>
          <w:p w14:paraId="14FDCA8E">
            <w:pPr>
              <w:spacing w:line="255" w:lineRule="auto"/>
              <w:rPr>
                <w:lang w:eastAsia="zh-CN"/>
              </w:rPr>
            </w:pPr>
          </w:p>
          <w:p w14:paraId="6296DE40">
            <w:pPr>
              <w:spacing w:line="255" w:lineRule="auto"/>
              <w:rPr>
                <w:lang w:eastAsia="zh-CN"/>
              </w:rPr>
            </w:pPr>
          </w:p>
          <w:p w14:paraId="627E504C">
            <w:pPr>
              <w:spacing w:line="255" w:lineRule="auto"/>
              <w:rPr>
                <w:lang w:eastAsia="zh-CN"/>
              </w:rPr>
            </w:pPr>
          </w:p>
          <w:p w14:paraId="3452C06E">
            <w:pPr>
              <w:pStyle w:val="10"/>
              <w:spacing w:before="90" w:line="172" w:lineRule="auto"/>
              <w:ind w:left="39" w:right="20"/>
              <w:jc w:val="center"/>
            </w:pPr>
            <w:r>
              <w:rPr>
                <w:rFonts w:hint="eastAsia" w:ascii="Times New Roman" w:hAnsi="Times New Roman" w:eastAsia="仿宋_GB2312" w:cs="Times New Roman"/>
                <w:snapToGrid/>
                <w:kern w:val="2"/>
                <w:lang w:eastAsia="zh-CN"/>
              </w:rPr>
              <w:t>食品科</w:t>
            </w:r>
          </w:p>
        </w:tc>
      </w:tr>
      <w:tr w14:paraId="6507F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4" w:hRule="atLeast"/>
        </w:trPr>
        <w:tc>
          <w:tcPr>
            <w:tcW w:w="708" w:type="dxa"/>
            <w:tcBorders>
              <w:left w:val="single" w:color="000000" w:sz="6" w:space="0"/>
              <w:bottom w:val="single" w:color="000000" w:sz="6" w:space="0"/>
            </w:tcBorders>
          </w:tcPr>
          <w:p w14:paraId="5584C28E">
            <w:pPr>
              <w:spacing w:line="249" w:lineRule="auto"/>
            </w:pPr>
          </w:p>
          <w:p w14:paraId="7A68FB0E">
            <w:pPr>
              <w:spacing w:line="250" w:lineRule="auto"/>
            </w:pPr>
          </w:p>
          <w:p w14:paraId="3619BAD8">
            <w:pPr>
              <w:spacing w:line="250" w:lineRule="auto"/>
            </w:pPr>
          </w:p>
          <w:p w14:paraId="55364074">
            <w:pPr>
              <w:spacing w:line="250" w:lineRule="auto"/>
            </w:pPr>
          </w:p>
          <w:p w14:paraId="42E95282">
            <w:pPr>
              <w:spacing w:line="250" w:lineRule="auto"/>
            </w:pPr>
          </w:p>
          <w:p w14:paraId="40CB7673">
            <w:pPr>
              <w:spacing w:before="60" w:line="186" w:lineRule="auto"/>
              <w:ind w:left="263"/>
              <w:rPr>
                <w:rFonts w:ascii="Times New Roman" w:hAnsi="Times New Roman" w:eastAsia="Times New Roman" w:cs="Times New Roman"/>
              </w:rPr>
            </w:pPr>
            <w:r>
              <w:rPr>
                <w:rFonts w:ascii="Times New Roman" w:hAnsi="Times New Roman" w:eastAsia="Times New Roman" w:cs="Times New Roman"/>
                <w:spacing w:val="-6"/>
              </w:rPr>
              <w:t>16</w:t>
            </w:r>
          </w:p>
        </w:tc>
        <w:tc>
          <w:tcPr>
            <w:tcW w:w="1257" w:type="dxa"/>
            <w:tcBorders>
              <w:bottom w:val="single" w:color="000000" w:sz="6" w:space="0"/>
            </w:tcBorders>
          </w:tcPr>
          <w:p w14:paraId="0CF6CFA6">
            <w:pPr>
              <w:spacing w:line="315" w:lineRule="auto"/>
              <w:rPr>
                <w:lang w:eastAsia="zh-CN"/>
              </w:rPr>
            </w:pPr>
          </w:p>
          <w:p w14:paraId="5B3B24A4">
            <w:pPr>
              <w:spacing w:line="316" w:lineRule="auto"/>
              <w:rPr>
                <w:lang w:eastAsia="zh-CN"/>
              </w:rPr>
            </w:pPr>
          </w:p>
          <w:p w14:paraId="0458FDF0">
            <w:pPr>
              <w:spacing w:line="316" w:lineRule="auto"/>
              <w:rPr>
                <w:lang w:eastAsia="zh-CN"/>
              </w:rPr>
            </w:pPr>
          </w:p>
          <w:p w14:paraId="1845E2E8">
            <w:pPr>
              <w:pStyle w:val="10"/>
              <w:spacing w:before="90" w:line="164" w:lineRule="auto"/>
              <w:ind w:left="26" w:right="28" w:firstLine="7"/>
              <w:jc w:val="both"/>
              <w:rPr>
                <w:lang w:eastAsia="zh-CN"/>
              </w:rPr>
            </w:pPr>
            <w:r>
              <w:rPr>
                <w:spacing w:val="27"/>
                <w:lang w:eastAsia="zh-CN"/>
              </w:rPr>
              <w:t>小餐饮按法</w:t>
            </w:r>
            <w:r>
              <w:rPr>
                <w:spacing w:val="3"/>
                <w:lang w:eastAsia="zh-CN"/>
              </w:rPr>
              <w:t xml:space="preserve"> </w:t>
            </w:r>
            <w:r>
              <w:rPr>
                <w:spacing w:val="29"/>
                <w:lang w:eastAsia="zh-CN"/>
              </w:rPr>
              <w:t>定要求制作</w:t>
            </w:r>
            <w:r>
              <w:rPr>
                <w:spacing w:val="1"/>
                <w:lang w:eastAsia="zh-CN"/>
              </w:rPr>
              <w:t xml:space="preserve"> </w:t>
            </w:r>
            <w:r>
              <w:rPr>
                <w:spacing w:val="-2"/>
                <w:lang w:eastAsia="zh-CN"/>
              </w:rPr>
              <w:t>食品</w:t>
            </w:r>
          </w:p>
        </w:tc>
        <w:tc>
          <w:tcPr>
            <w:tcW w:w="2356" w:type="dxa"/>
            <w:tcBorders>
              <w:bottom w:val="single" w:color="000000" w:sz="6" w:space="0"/>
            </w:tcBorders>
          </w:tcPr>
          <w:p w14:paraId="16A220B1">
            <w:pPr>
              <w:pStyle w:val="10"/>
              <w:spacing w:before="90" w:line="183" w:lineRule="auto"/>
              <w:ind w:left="38" w:right="18" w:firstLine="41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经营生 食类食 品、自制裱花类蛋糕、 自制以生鲜乳为原料的 饮品；</w:t>
            </w:r>
          </w:p>
          <w:p w14:paraId="5331B5E8">
            <w:pPr>
              <w:pStyle w:val="10"/>
              <w:spacing w:before="90" w:line="183" w:lineRule="auto"/>
              <w:ind w:left="38" w:right="18" w:firstLine="41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经营致病性微生 物， 农药残留、兽药残 留、生物毒素、重金属 等污染物质以及其他危 害人体健康的物质含量 超过食品安全标准限量 的食品；</w:t>
            </w:r>
          </w:p>
          <w:p w14:paraId="4D33A7FE">
            <w:pPr>
              <w:pStyle w:val="10"/>
              <w:spacing w:before="90" w:line="183" w:lineRule="auto"/>
              <w:ind w:left="38" w:right="18" w:firstLine="418"/>
            </w:pPr>
            <w:r>
              <w:rPr>
                <w:rFonts w:ascii="Times New Roman" w:hAnsi="Times New Roman" w:eastAsia="仿宋_GB2312" w:cs="Times New Roman"/>
                <w:snapToGrid/>
                <w:kern w:val="2"/>
                <w:lang w:eastAsia="zh-CN"/>
              </w:rPr>
              <w:t>3.经营腐败变质、</w:t>
            </w:r>
          </w:p>
        </w:tc>
        <w:tc>
          <w:tcPr>
            <w:tcW w:w="1215" w:type="dxa"/>
            <w:tcBorders>
              <w:bottom w:val="single" w:color="000000" w:sz="6" w:space="0"/>
            </w:tcBorders>
          </w:tcPr>
          <w:p w14:paraId="547EE988">
            <w:pPr>
              <w:spacing w:line="294" w:lineRule="auto"/>
            </w:pPr>
          </w:p>
          <w:p w14:paraId="4B01F2AE">
            <w:pPr>
              <w:spacing w:line="294" w:lineRule="auto"/>
            </w:pPr>
          </w:p>
          <w:p w14:paraId="61DC9E40">
            <w:pPr>
              <w:spacing w:line="295" w:lineRule="auto"/>
            </w:pPr>
          </w:p>
          <w:p w14:paraId="77CDF8E6">
            <w:pPr>
              <w:spacing w:line="295" w:lineRule="auto"/>
            </w:pPr>
          </w:p>
          <w:p w14:paraId="36097C58">
            <w:pPr>
              <w:pStyle w:val="10"/>
              <w:spacing w:before="90" w:line="226" w:lineRule="auto"/>
              <w:ind w:left="62"/>
            </w:pPr>
            <w:r>
              <w:rPr>
                <w:spacing w:val="31"/>
              </w:rPr>
              <w:t>☆☆☆☆☆</w:t>
            </w:r>
          </w:p>
        </w:tc>
        <w:tc>
          <w:tcPr>
            <w:tcW w:w="3939" w:type="dxa"/>
            <w:tcBorders>
              <w:bottom w:val="single" w:color="000000" w:sz="6" w:space="0"/>
            </w:tcBorders>
          </w:tcPr>
          <w:p w14:paraId="599C30FD">
            <w:pPr>
              <w:spacing w:line="246" w:lineRule="auto"/>
              <w:rPr>
                <w:lang w:eastAsia="zh-CN"/>
              </w:rPr>
            </w:pPr>
          </w:p>
          <w:p w14:paraId="7EA3EDE7">
            <w:pPr>
              <w:pStyle w:val="10"/>
              <w:spacing w:line="192" w:lineRule="auto"/>
              <w:ind w:left="6"/>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w:t>
            </w:r>
            <w:r>
              <w:rPr>
                <w:rFonts w:hint="eastAsia" w:ascii="Times New Roman" w:hAnsi="Times New Roman" w:eastAsia="仿宋_GB2312" w:cs="Times New Roman"/>
                <w:b/>
                <w:bCs/>
                <w:snapToGrid/>
                <w:kern w:val="2"/>
                <w:lang w:eastAsia="zh-CN"/>
              </w:rPr>
              <w:t>天津市</w:t>
            </w:r>
            <w:r>
              <w:rPr>
                <w:rFonts w:ascii="Times New Roman" w:hAnsi="Times New Roman" w:eastAsia="仿宋_GB2312" w:cs="Times New Roman"/>
                <w:b/>
                <w:bCs/>
                <w:snapToGrid/>
                <w:kern w:val="2"/>
                <w:lang w:eastAsia="zh-CN"/>
              </w:rPr>
              <w:t>食品</w:t>
            </w:r>
            <w:r>
              <w:rPr>
                <w:rFonts w:hint="eastAsia" w:ascii="Times New Roman" w:hAnsi="Times New Roman" w:eastAsia="仿宋_GB2312" w:cs="Times New Roman"/>
                <w:b/>
                <w:bCs/>
                <w:snapToGrid/>
                <w:kern w:val="2"/>
                <w:lang w:eastAsia="zh-CN"/>
              </w:rPr>
              <w:t>安全条例</w:t>
            </w:r>
            <w:r>
              <w:rPr>
                <w:rFonts w:ascii="Times New Roman" w:hAnsi="Times New Roman" w:eastAsia="仿宋_GB2312" w:cs="Times New Roman"/>
                <w:b/>
                <w:bCs/>
                <w:snapToGrid/>
                <w:kern w:val="2"/>
                <w:lang w:eastAsia="zh-CN"/>
              </w:rPr>
              <w:t>》</w:t>
            </w:r>
          </w:p>
          <w:p w14:paraId="236BB483">
            <w:pPr>
              <w:spacing w:line="246" w:lineRule="auto"/>
              <w:rPr>
                <w:lang w:eastAsia="zh-CN"/>
              </w:rPr>
            </w:pPr>
          </w:p>
          <w:p w14:paraId="0A1CC5EC">
            <w:pPr>
              <w:spacing w:line="19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第八十九条 小餐饮超出许可的经营项目从事食品经营活动，未按照规定申请变更小餐饮许可的，由食品安全监督管理部门责令改正，没收违法所得，并处二百元以上二千元以下罚款；情节严重的，责令停产停业，直至吊销许可证。</w:t>
            </w:r>
          </w:p>
          <w:p w14:paraId="3E5FBCCB">
            <w:pPr>
              <w:spacing w:line="19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小餐饮在经营活动中违反本条例第五十九条第二项至第九项规定的，由食品安全监督管理部门责令限期改正；逾期拒不改正的，处二百元以上一千元以下罚款；情节严重的，责令停产停业，直至吊销许可证。</w:t>
            </w:r>
          </w:p>
          <w:p w14:paraId="22167A2C">
            <w:pPr>
              <w:pStyle w:val="10"/>
              <w:spacing w:before="7" w:line="162" w:lineRule="auto"/>
              <w:ind w:left="37" w:firstLine="420"/>
              <w:jc w:val="both"/>
              <w:rPr>
                <w:lang w:eastAsia="zh-CN"/>
              </w:rPr>
            </w:pPr>
          </w:p>
        </w:tc>
        <w:tc>
          <w:tcPr>
            <w:tcW w:w="2826" w:type="dxa"/>
            <w:tcBorders>
              <w:bottom w:val="single" w:color="000000" w:sz="6" w:space="0"/>
            </w:tcBorders>
          </w:tcPr>
          <w:p w14:paraId="61AE4564">
            <w:pPr>
              <w:spacing w:line="266" w:lineRule="auto"/>
              <w:rPr>
                <w:lang w:eastAsia="zh-CN"/>
              </w:rPr>
            </w:pPr>
          </w:p>
          <w:p w14:paraId="6587FD8B">
            <w:pPr>
              <w:spacing w:line="266" w:lineRule="auto"/>
              <w:rPr>
                <w:lang w:eastAsia="zh-CN"/>
              </w:rPr>
            </w:pPr>
          </w:p>
          <w:p w14:paraId="3BD29489">
            <w:pPr>
              <w:spacing w:line="266" w:lineRule="auto"/>
              <w:rPr>
                <w:lang w:eastAsia="zh-CN"/>
              </w:rPr>
            </w:pPr>
          </w:p>
          <w:p w14:paraId="3BC8614E">
            <w:pPr>
              <w:spacing w:line="266" w:lineRule="auto"/>
              <w:rPr>
                <w:lang w:eastAsia="zh-CN"/>
              </w:rPr>
            </w:pPr>
          </w:p>
          <w:p w14:paraId="248B20B3">
            <w:pPr>
              <w:pStyle w:val="10"/>
              <w:spacing w:before="90" w:line="180" w:lineRule="auto"/>
              <w:ind w:left="61" w:right="18" w:firstLine="401"/>
              <w:rPr>
                <w:lang w:eastAsia="zh-CN"/>
              </w:rPr>
            </w:pPr>
            <w:r>
              <w:rPr>
                <w:rFonts w:ascii="Times New Roman" w:hAnsi="Times New Roman" w:eastAsia="仿宋_GB2312" w:cs="Times New Roman"/>
                <w:snapToGrid/>
                <w:kern w:val="2"/>
                <w:lang w:eastAsia="zh-CN"/>
              </w:rPr>
              <w:t>小餐饮应按法定要求制作食 品，保证食品安全。</w:t>
            </w:r>
          </w:p>
        </w:tc>
        <w:tc>
          <w:tcPr>
            <w:tcW w:w="1197" w:type="dxa"/>
            <w:tcBorders>
              <w:bottom w:val="single" w:color="000000" w:sz="6" w:space="0"/>
              <w:right w:val="single" w:color="000000" w:sz="6" w:space="0"/>
            </w:tcBorders>
          </w:tcPr>
          <w:p w14:paraId="6AF83CC8">
            <w:pPr>
              <w:spacing w:line="277" w:lineRule="auto"/>
              <w:rPr>
                <w:lang w:eastAsia="zh-CN"/>
              </w:rPr>
            </w:pPr>
          </w:p>
          <w:p w14:paraId="1119F822">
            <w:pPr>
              <w:spacing w:line="278" w:lineRule="auto"/>
              <w:rPr>
                <w:lang w:eastAsia="zh-CN"/>
              </w:rPr>
            </w:pPr>
          </w:p>
          <w:p w14:paraId="150D3FFB">
            <w:pPr>
              <w:spacing w:line="278" w:lineRule="auto"/>
              <w:rPr>
                <w:lang w:eastAsia="zh-CN"/>
              </w:rPr>
            </w:pPr>
          </w:p>
          <w:p w14:paraId="0AF2F1C6">
            <w:pPr>
              <w:pStyle w:val="10"/>
              <w:spacing w:before="90" w:line="167" w:lineRule="auto"/>
              <w:ind w:left="39" w:right="20"/>
              <w:jc w:val="center"/>
            </w:pPr>
            <w:r>
              <w:rPr>
                <w:rFonts w:hint="eastAsia" w:ascii="Times New Roman" w:hAnsi="Times New Roman" w:eastAsia="仿宋_GB2312" w:cs="Times New Roman"/>
                <w:snapToGrid/>
                <w:kern w:val="2"/>
                <w:lang w:eastAsia="zh-CN"/>
              </w:rPr>
              <w:t>食品科</w:t>
            </w:r>
          </w:p>
        </w:tc>
      </w:tr>
    </w:tbl>
    <w:p w14:paraId="2E68EA2A">
      <w:pPr>
        <w:spacing w:line="277" w:lineRule="auto"/>
      </w:pPr>
    </w:p>
    <w:p w14:paraId="3D96C690">
      <w:pPr>
        <w:spacing w:line="159" w:lineRule="auto"/>
        <w:rPr>
          <w:rFonts w:ascii="微软雅黑" w:hAnsi="微软雅黑" w:eastAsia="微软雅黑" w:cs="微软雅黑"/>
          <w:sz w:val="30"/>
          <w:szCs w:val="30"/>
        </w:rPr>
        <w:sectPr>
          <w:pgSz w:w="16840" w:h="11900"/>
          <w:pgMar w:top="1011" w:right="1776" w:bottom="0" w:left="1550" w:header="0" w:footer="0" w:gutter="0"/>
          <w:cols w:space="720" w:num="1"/>
        </w:sectPr>
      </w:pPr>
    </w:p>
    <w:p w14:paraId="374ACC6F">
      <w:pPr>
        <w:spacing w:before="16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257"/>
        <w:gridCol w:w="2341"/>
        <w:gridCol w:w="1215"/>
        <w:gridCol w:w="3954"/>
        <w:gridCol w:w="2841"/>
        <w:gridCol w:w="1182"/>
      </w:tblGrid>
      <w:tr w14:paraId="0AE6B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0022B62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257" w:type="dxa"/>
            <w:tcBorders>
              <w:top w:val="single" w:color="000000" w:sz="6" w:space="0"/>
            </w:tcBorders>
          </w:tcPr>
          <w:p w14:paraId="0D79663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41" w:type="dxa"/>
            <w:tcBorders>
              <w:top w:val="single" w:color="000000" w:sz="6" w:space="0"/>
            </w:tcBorders>
          </w:tcPr>
          <w:p w14:paraId="25CE632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215" w:type="dxa"/>
            <w:tcBorders>
              <w:top w:val="single" w:color="000000" w:sz="6" w:space="0"/>
            </w:tcBorders>
          </w:tcPr>
          <w:p w14:paraId="297D49C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3954" w:type="dxa"/>
            <w:tcBorders>
              <w:top w:val="single" w:color="000000" w:sz="6" w:space="0"/>
            </w:tcBorders>
          </w:tcPr>
          <w:p w14:paraId="0FA7208D">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841" w:type="dxa"/>
            <w:tcBorders>
              <w:top w:val="single" w:color="000000" w:sz="6" w:space="0"/>
            </w:tcBorders>
          </w:tcPr>
          <w:p w14:paraId="4C8749E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182" w:type="dxa"/>
            <w:tcBorders>
              <w:top w:val="single" w:color="000000" w:sz="6" w:space="0"/>
              <w:right w:val="single" w:color="000000" w:sz="6" w:space="0"/>
            </w:tcBorders>
          </w:tcPr>
          <w:p w14:paraId="73D94E6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17F02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6" w:hRule="atLeast"/>
        </w:trPr>
        <w:tc>
          <w:tcPr>
            <w:tcW w:w="708" w:type="dxa"/>
            <w:tcBorders>
              <w:left w:val="single" w:color="000000" w:sz="6" w:space="0"/>
              <w:bottom w:val="single" w:color="000000" w:sz="6" w:space="0"/>
            </w:tcBorders>
          </w:tcPr>
          <w:p w14:paraId="66444762"/>
        </w:tc>
        <w:tc>
          <w:tcPr>
            <w:tcW w:w="1257" w:type="dxa"/>
            <w:tcBorders>
              <w:bottom w:val="single" w:color="000000" w:sz="6" w:space="0"/>
            </w:tcBorders>
          </w:tcPr>
          <w:p w14:paraId="3957A55F"/>
        </w:tc>
        <w:tc>
          <w:tcPr>
            <w:tcW w:w="2341" w:type="dxa"/>
            <w:tcBorders>
              <w:bottom w:val="single" w:color="000000" w:sz="6" w:space="0"/>
            </w:tcBorders>
          </w:tcPr>
          <w:p w14:paraId="784002BB">
            <w:pPr>
              <w:pStyle w:val="10"/>
              <w:spacing w:before="90" w:line="183" w:lineRule="auto"/>
              <w:ind w:left="38" w:right="18" w:firstLine="41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油脂酸败、霉变生虫、 污秽不洁、混有异物、 掺假掺杂或者感官性状 异常的食品；</w:t>
            </w:r>
          </w:p>
          <w:p w14:paraId="5E7AC70C">
            <w:pPr>
              <w:pStyle w:val="10"/>
              <w:spacing w:before="90" w:line="183" w:lineRule="auto"/>
              <w:ind w:left="38" w:right="18" w:firstLine="41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4.使用未经检疫或 者检疫不合格的肉类制 作食品，或者使用未经 检验或者检验不合格的 肉类制品制作食品；</w:t>
            </w:r>
          </w:p>
          <w:p w14:paraId="55BFC78F">
            <w:pPr>
              <w:pStyle w:val="10"/>
              <w:spacing w:before="90" w:line="183" w:lineRule="auto"/>
              <w:ind w:left="38" w:right="18" w:firstLine="41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5.使用病死、毒死  或者死因不明的禽、畜、 水产动物肉类及其制品  制作食品；</w:t>
            </w:r>
          </w:p>
          <w:p w14:paraId="6F097697">
            <w:pPr>
              <w:pStyle w:val="10"/>
              <w:spacing w:before="90" w:line="183" w:lineRule="auto"/>
              <w:ind w:left="38" w:right="18" w:firstLine="41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6.使用非食品原料 制作食品或者在食品中 添加食品添加剂以外的 化学物质和其他可能危 害人体健康的物质，或 者使用回收食品制作食 品；</w:t>
            </w:r>
          </w:p>
          <w:p w14:paraId="57674BC4">
            <w:pPr>
              <w:pStyle w:val="10"/>
              <w:spacing w:before="90" w:line="183" w:lineRule="auto"/>
              <w:ind w:left="38" w:right="18" w:firstLine="41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7.使用以餐厨废弃 物、废弃油脂为原料加 工 制作的 油脂 制作食 品；</w:t>
            </w:r>
          </w:p>
          <w:p w14:paraId="1F59D1A4">
            <w:pPr>
              <w:pStyle w:val="10"/>
              <w:spacing w:before="90" w:line="183" w:lineRule="auto"/>
              <w:ind w:left="38" w:right="18" w:firstLine="41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8.使用超过保质期 的食品原料、食品添加 剂制作食品，或者经营 超过保质期的食品；</w:t>
            </w:r>
          </w:p>
          <w:p w14:paraId="090CC9B6">
            <w:pPr>
              <w:pStyle w:val="10"/>
              <w:spacing w:before="90" w:line="183" w:lineRule="auto"/>
              <w:ind w:left="38" w:right="18" w:firstLine="41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9.使用不符合食品 安全标准的原料、食品 添 加剂和 食品 相关产 品， 或者超范围、超限 量使用食品添加剂。</w:t>
            </w:r>
          </w:p>
          <w:p w14:paraId="3B29FCD2">
            <w:pPr>
              <w:pStyle w:val="10"/>
              <w:spacing w:before="90" w:line="183" w:lineRule="auto"/>
              <w:ind w:left="38" w:right="18" w:firstLine="418"/>
              <w:rPr>
                <w:lang w:eastAsia="zh-CN"/>
              </w:rPr>
            </w:pPr>
            <w:r>
              <w:rPr>
                <w:rFonts w:ascii="Times New Roman" w:hAnsi="Times New Roman" w:eastAsia="仿宋_GB2312" w:cs="Times New Roman"/>
                <w:snapToGrid/>
                <w:kern w:val="2"/>
                <w:lang w:eastAsia="zh-CN"/>
              </w:rPr>
              <w:t>如：某小餐饮经营 霉变生虫的食品。</w:t>
            </w:r>
          </w:p>
        </w:tc>
        <w:tc>
          <w:tcPr>
            <w:tcW w:w="1215" w:type="dxa"/>
            <w:tcBorders>
              <w:bottom w:val="single" w:color="000000" w:sz="6" w:space="0"/>
            </w:tcBorders>
          </w:tcPr>
          <w:p w14:paraId="0BDBFFEA">
            <w:pPr>
              <w:rPr>
                <w:lang w:eastAsia="zh-CN"/>
              </w:rPr>
            </w:pPr>
          </w:p>
        </w:tc>
        <w:tc>
          <w:tcPr>
            <w:tcW w:w="3954" w:type="dxa"/>
            <w:tcBorders>
              <w:bottom w:val="single" w:color="000000" w:sz="6" w:space="0"/>
            </w:tcBorders>
          </w:tcPr>
          <w:p w14:paraId="0369B2CE">
            <w:pPr>
              <w:rPr>
                <w:lang w:eastAsia="zh-CN"/>
              </w:rPr>
            </w:pPr>
          </w:p>
        </w:tc>
        <w:tc>
          <w:tcPr>
            <w:tcW w:w="2841" w:type="dxa"/>
            <w:tcBorders>
              <w:bottom w:val="single" w:color="000000" w:sz="6" w:space="0"/>
            </w:tcBorders>
          </w:tcPr>
          <w:p w14:paraId="0F087B78">
            <w:pPr>
              <w:rPr>
                <w:lang w:eastAsia="zh-CN"/>
              </w:rPr>
            </w:pPr>
          </w:p>
        </w:tc>
        <w:tc>
          <w:tcPr>
            <w:tcW w:w="1182" w:type="dxa"/>
            <w:tcBorders>
              <w:bottom w:val="single" w:color="000000" w:sz="6" w:space="0"/>
              <w:right w:val="single" w:color="000000" w:sz="6" w:space="0"/>
            </w:tcBorders>
          </w:tcPr>
          <w:p w14:paraId="2DF498E6">
            <w:pPr>
              <w:rPr>
                <w:lang w:eastAsia="zh-CN"/>
              </w:rPr>
            </w:pPr>
          </w:p>
        </w:tc>
      </w:tr>
    </w:tbl>
    <w:p w14:paraId="0B627BA3">
      <w:pPr>
        <w:rPr>
          <w:lang w:eastAsia="zh-CN"/>
        </w:rPr>
      </w:pPr>
      <w:r>
        <w:rPr>
          <w:lang w:eastAsia="zh-CN"/>
        </w:rPr>
        <w:br w:type="page"/>
      </w:r>
    </w:p>
    <w:p w14:paraId="14506398">
      <w:pPr>
        <w:spacing w:before="155" w:line="182" w:lineRule="auto"/>
        <w:ind w:left="4605"/>
        <w:rPr>
          <w:rFonts w:ascii="微软雅黑" w:hAnsi="微软雅黑" w:eastAsia="微软雅黑" w:cs="微软雅黑"/>
          <w:spacing w:val="-1"/>
          <w:sz w:val="36"/>
          <w:szCs w:val="36"/>
          <w:lang w:eastAsia="zh-CN"/>
        </w:rPr>
      </w:pPr>
    </w:p>
    <w:p w14:paraId="36E4C82E">
      <w:pPr>
        <w:spacing w:before="155" w:line="182" w:lineRule="auto"/>
        <w:ind w:left="4605"/>
        <w:rPr>
          <w:rFonts w:ascii="微软雅黑" w:hAnsi="微软雅黑" w:eastAsia="微软雅黑" w:cs="微软雅黑"/>
          <w:sz w:val="36"/>
          <w:szCs w:val="36"/>
          <w:lang w:eastAsia="zh-CN"/>
        </w:rPr>
      </w:pPr>
      <w:r>
        <w:rPr>
          <w:rFonts w:ascii="微软雅黑" w:hAnsi="微软雅黑" w:eastAsia="微软雅黑" w:cs="微软雅黑"/>
          <w:spacing w:val="-1"/>
          <w:sz w:val="36"/>
          <w:szCs w:val="36"/>
          <w:lang w:eastAsia="zh-CN"/>
        </w:rPr>
        <w:t>合规行为类型：</w:t>
      </w:r>
      <w:r>
        <w:rPr>
          <w:rFonts w:hint="eastAsia" w:ascii="微软雅黑" w:hAnsi="微软雅黑" w:eastAsia="微软雅黑" w:cs="微软雅黑"/>
          <w:spacing w:val="-1"/>
          <w:sz w:val="36"/>
          <w:szCs w:val="36"/>
          <w:lang w:eastAsia="zh-CN"/>
        </w:rPr>
        <w:t>药品零售、使用</w:t>
      </w:r>
      <w:r>
        <w:rPr>
          <w:rFonts w:ascii="微软雅黑" w:hAnsi="微软雅黑" w:eastAsia="微软雅黑" w:cs="微软雅黑"/>
          <w:spacing w:val="-1"/>
          <w:sz w:val="36"/>
          <w:szCs w:val="36"/>
          <w:lang w:eastAsia="zh-CN"/>
        </w:rPr>
        <w:t>类</w:t>
      </w:r>
    </w:p>
    <w:p w14:paraId="6F957BBB">
      <w:pPr>
        <w:spacing w:before="5"/>
        <w:rPr>
          <w:lang w:eastAsia="zh-CN"/>
        </w:rPr>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72781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0D1BFCA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239577D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072ED38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0AFEFA1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22FD859D">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17C339D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652EDE7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56D7E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4" w:hRule="atLeast"/>
        </w:trPr>
        <w:tc>
          <w:tcPr>
            <w:tcW w:w="708" w:type="dxa"/>
          </w:tcPr>
          <w:p w14:paraId="688E55A1">
            <w:pPr>
              <w:spacing w:line="244" w:lineRule="auto"/>
            </w:pPr>
          </w:p>
          <w:p w14:paraId="70533F6D">
            <w:pPr>
              <w:spacing w:line="244" w:lineRule="auto"/>
            </w:pPr>
          </w:p>
          <w:p w14:paraId="76988BE3">
            <w:pPr>
              <w:spacing w:line="244" w:lineRule="auto"/>
            </w:pPr>
          </w:p>
          <w:p w14:paraId="56A17843">
            <w:pPr>
              <w:spacing w:line="244" w:lineRule="auto"/>
            </w:pPr>
          </w:p>
          <w:p w14:paraId="1973F897">
            <w:pPr>
              <w:spacing w:line="244" w:lineRule="auto"/>
            </w:pPr>
          </w:p>
          <w:p w14:paraId="0A936108">
            <w:pPr>
              <w:spacing w:line="244" w:lineRule="auto"/>
            </w:pPr>
          </w:p>
          <w:p w14:paraId="3986DBFF">
            <w:pPr>
              <w:spacing w:line="244" w:lineRule="auto"/>
            </w:pPr>
          </w:p>
          <w:p w14:paraId="3B24052D">
            <w:pPr>
              <w:spacing w:line="244" w:lineRule="auto"/>
            </w:pPr>
          </w:p>
          <w:p w14:paraId="370EB24E">
            <w:pPr>
              <w:spacing w:line="244" w:lineRule="auto"/>
            </w:pPr>
          </w:p>
          <w:p w14:paraId="3F6EBB9D">
            <w:pPr>
              <w:spacing w:line="244" w:lineRule="auto"/>
            </w:pPr>
          </w:p>
          <w:p w14:paraId="20DA73EB">
            <w:pPr>
              <w:spacing w:line="244" w:lineRule="auto"/>
            </w:pPr>
          </w:p>
          <w:p w14:paraId="18FB1AA0">
            <w:pPr>
              <w:spacing w:line="244" w:lineRule="auto"/>
            </w:pPr>
          </w:p>
          <w:p w14:paraId="208459D8">
            <w:pPr>
              <w:spacing w:line="244" w:lineRule="auto"/>
            </w:pPr>
          </w:p>
          <w:p w14:paraId="53679E90">
            <w:pPr>
              <w:spacing w:line="244" w:lineRule="auto"/>
            </w:pPr>
          </w:p>
          <w:p w14:paraId="5E045730">
            <w:pPr>
              <w:spacing w:line="244" w:lineRule="auto"/>
            </w:pPr>
          </w:p>
          <w:p w14:paraId="6C6F3C81">
            <w:pPr>
              <w:spacing w:line="245" w:lineRule="auto"/>
            </w:pPr>
          </w:p>
          <w:p w14:paraId="0FE49CED">
            <w:pPr>
              <w:spacing w:before="63" w:line="187" w:lineRule="auto"/>
              <w:ind w:left="356"/>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318" w:type="dxa"/>
          </w:tcPr>
          <w:p w14:paraId="06D8A192">
            <w:pPr>
              <w:rPr>
                <w:lang w:eastAsia="zh-CN"/>
              </w:rPr>
            </w:pPr>
          </w:p>
          <w:p w14:paraId="52FF08EC">
            <w:pPr>
              <w:rPr>
                <w:lang w:eastAsia="zh-CN"/>
              </w:rPr>
            </w:pPr>
          </w:p>
          <w:p w14:paraId="05D0F109">
            <w:pPr>
              <w:spacing w:line="241" w:lineRule="auto"/>
              <w:rPr>
                <w:lang w:eastAsia="zh-CN"/>
              </w:rPr>
            </w:pPr>
          </w:p>
          <w:p w14:paraId="03E22D19">
            <w:pPr>
              <w:pStyle w:val="10"/>
              <w:spacing w:before="72" w:line="225" w:lineRule="auto"/>
              <w:ind w:left="48" w:right="87" w:firstLine="1"/>
              <w:jc w:val="both"/>
              <w:rPr>
                <w:rFonts w:ascii="Times New Roman" w:hAnsi="Times New Roman" w:eastAsia="仿宋_GB2312" w:cs="Times New Roman"/>
                <w:snapToGrid/>
                <w:kern w:val="2"/>
                <w:lang w:eastAsia="zh-CN"/>
              </w:rPr>
            </w:pPr>
          </w:p>
          <w:p w14:paraId="21BBFE12">
            <w:pPr>
              <w:pStyle w:val="10"/>
              <w:spacing w:before="72" w:line="225" w:lineRule="auto"/>
              <w:ind w:left="48" w:right="87" w:firstLine="1"/>
              <w:jc w:val="both"/>
              <w:rPr>
                <w:rFonts w:ascii="Times New Roman" w:hAnsi="Times New Roman" w:eastAsia="仿宋_GB2312" w:cs="Times New Roman"/>
                <w:snapToGrid/>
                <w:kern w:val="2"/>
                <w:lang w:eastAsia="zh-CN"/>
              </w:rPr>
            </w:pPr>
          </w:p>
          <w:p w14:paraId="4956639A">
            <w:pPr>
              <w:pStyle w:val="10"/>
              <w:spacing w:before="72" w:line="225" w:lineRule="auto"/>
              <w:ind w:left="48" w:right="87" w:firstLine="1"/>
              <w:jc w:val="both"/>
              <w:rPr>
                <w:rFonts w:ascii="Times New Roman" w:hAnsi="Times New Roman" w:eastAsia="仿宋_GB2312" w:cs="Times New Roman"/>
                <w:snapToGrid/>
                <w:kern w:val="2"/>
                <w:lang w:eastAsia="zh-CN"/>
              </w:rPr>
            </w:pPr>
          </w:p>
          <w:p w14:paraId="5EB6C576">
            <w:pPr>
              <w:pStyle w:val="10"/>
              <w:spacing w:before="72" w:line="225" w:lineRule="auto"/>
              <w:ind w:left="48" w:right="87" w:firstLine="1"/>
              <w:jc w:val="both"/>
              <w:rPr>
                <w:rFonts w:ascii="Times New Roman" w:hAnsi="Times New Roman" w:eastAsia="仿宋_GB2312" w:cs="Times New Roman"/>
                <w:snapToGrid/>
                <w:kern w:val="2"/>
                <w:lang w:eastAsia="zh-CN"/>
              </w:rPr>
            </w:pPr>
          </w:p>
          <w:p w14:paraId="6F1B9BE9">
            <w:pPr>
              <w:pStyle w:val="10"/>
              <w:spacing w:before="72" w:line="225" w:lineRule="auto"/>
              <w:ind w:left="48" w:right="87" w:firstLine="1"/>
              <w:jc w:val="both"/>
              <w:rPr>
                <w:rFonts w:ascii="Times New Roman" w:hAnsi="Times New Roman" w:eastAsia="仿宋_GB2312" w:cs="Times New Roman"/>
                <w:snapToGrid/>
                <w:kern w:val="2"/>
                <w:lang w:eastAsia="zh-CN"/>
              </w:rPr>
            </w:pPr>
          </w:p>
          <w:p w14:paraId="65F05586">
            <w:pPr>
              <w:pStyle w:val="10"/>
              <w:spacing w:before="72" w:line="225" w:lineRule="auto"/>
              <w:ind w:left="48" w:right="87" w:firstLine="1"/>
              <w:jc w:val="both"/>
              <w:rPr>
                <w:rFonts w:ascii="Times New Roman" w:hAnsi="Times New Roman" w:eastAsia="仿宋_GB2312" w:cs="Times New Roman"/>
                <w:snapToGrid/>
                <w:kern w:val="2"/>
                <w:lang w:eastAsia="zh-CN"/>
              </w:rPr>
            </w:pPr>
          </w:p>
          <w:p w14:paraId="55CB7626">
            <w:pPr>
              <w:pStyle w:val="10"/>
              <w:spacing w:before="72" w:line="225" w:lineRule="auto"/>
              <w:ind w:left="48" w:right="87" w:firstLine="1"/>
              <w:jc w:val="both"/>
              <w:rPr>
                <w:lang w:eastAsia="zh-CN"/>
              </w:rPr>
            </w:pPr>
            <w:r>
              <w:rPr>
                <w:rFonts w:ascii="Times New Roman" w:hAnsi="Times New Roman" w:eastAsia="仿宋_GB2312" w:cs="Times New Roman"/>
                <w:snapToGrid/>
                <w:kern w:val="2"/>
                <w:lang w:eastAsia="zh-CN"/>
              </w:rPr>
              <w:t>药品零售企业 不得有出租、 出借许可证从 事药品经 营  活 动 的 行  为；不得为他 人提供药品经 营、储存场所，为他人提 供票据</w:t>
            </w:r>
          </w:p>
        </w:tc>
        <w:tc>
          <w:tcPr>
            <w:tcW w:w="2310" w:type="dxa"/>
          </w:tcPr>
          <w:p w14:paraId="2A2FBCC2">
            <w:pPr>
              <w:spacing w:line="247" w:lineRule="auto"/>
              <w:rPr>
                <w:lang w:eastAsia="zh-CN"/>
              </w:rPr>
            </w:pPr>
          </w:p>
          <w:p w14:paraId="7B5BE8E9">
            <w:pPr>
              <w:spacing w:line="247" w:lineRule="auto"/>
              <w:rPr>
                <w:lang w:eastAsia="zh-CN"/>
              </w:rPr>
            </w:pPr>
          </w:p>
          <w:p w14:paraId="3BD9826C">
            <w:pPr>
              <w:spacing w:line="247" w:lineRule="auto"/>
              <w:rPr>
                <w:lang w:eastAsia="zh-CN"/>
              </w:rPr>
            </w:pPr>
          </w:p>
          <w:p w14:paraId="015E962E">
            <w:pPr>
              <w:spacing w:line="248" w:lineRule="auto"/>
              <w:rPr>
                <w:lang w:eastAsia="zh-CN"/>
              </w:rPr>
            </w:pPr>
          </w:p>
          <w:p w14:paraId="2CFA07CE">
            <w:pPr>
              <w:pStyle w:val="10"/>
              <w:spacing w:before="72" w:line="225" w:lineRule="auto"/>
              <w:ind w:left="48" w:right="87" w:firstLine="1"/>
              <w:jc w:val="both"/>
              <w:rPr>
                <w:rFonts w:ascii="Times New Roman" w:hAnsi="Times New Roman" w:eastAsia="仿宋_GB2312" w:cs="Times New Roman"/>
                <w:snapToGrid/>
                <w:kern w:val="2"/>
                <w:lang w:eastAsia="zh-CN"/>
              </w:rPr>
            </w:pPr>
          </w:p>
          <w:p w14:paraId="73DA0248">
            <w:pPr>
              <w:pStyle w:val="10"/>
              <w:spacing w:before="72" w:line="225" w:lineRule="auto"/>
              <w:ind w:left="48" w:right="87" w:firstLine="1"/>
              <w:jc w:val="both"/>
              <w:rPr>
                <w:rFonts w:ascii="Times New Roman" w:hAnsi="Times New Roman" w:eastAsia="仿宋_GB2312" w:cs="Times New Roman"/>
                <w:snapToGrid/>
                <w:kern w:val="2"/>
                <w:lang w:eastAsia="zh-CN"/>
              </w:rPr>
            </w:pPr>
          </w:p>
          <w:p w14:paraId="00678568">
            <w:pPr>
              <w:pStyle w:val="10"/>
              <w:spacing w:before="72" w:line="225" w:lineRule="auto"/>
              <w:ind w:left="48" w:right="87" w:firstLine="1"/>
              <w:jc w:val="both"/>
              <w:rPr>
                <w:rFonts w:ascii="Times New Roman" w:hAnsi="Times New Roman" w:eastAsia="仿宋_GB2312" w:cs="Times New Roman"/>
                <w:snapToGrid/>
                <w:kern w:val="2"/>
                <w:lang w:eastAsia="zh-CN"/>
              </w:rPr>
            </w:pPr>
          </w:p>
          <w:p w14:paraId="494C159B">
            <w:pPr>
              <w:pStyle w:val="10"/>
              <w:spacing w:before="72" w:line="225" w:lineRule="auto"/>
              <w:ind w:left="48" w:right="87" w:firstLine="1"/>
              <w:jc w:val="both"/>
              <w:rPr>
                <w:rFonts w:ascii="Times New Roman" w:hAnsi="Times New Roman" w:eastAsia="仿宋_GB2312" w:cs="Times New Roman"/>
                <w:snapToGrid/>
                <w:kern w:val="2"/>
                <w:lang w:eastAsia="zh-CN"/>
              </w:rPr>
            </w:pPr>
          </w:p>
          <w:p w14:paraId="11298857">
            <w:pPr>
              <w:pStyle w:val="10"/>
              <w:spacing w:before="72" w:line="225" w:lineRule="auto"/>
              <w:ind w:left="48" w:right="87" w:firstLine="1"/>
              <w:jc w:val="both"/>
              <w:rPr>
                <w:rFonts w:ascii="Times New Roman" w:hAnsi="Times New Roman" w:eastAsia="仿宋_GB2312" w:cs="Times New Roman"/>
                <w:snapToGrid/>
                <w:kern w:val="2"/>
                <w:lang w:eastAsia="zh-CN"/>
              </w:rPr>
            </w:pPr>
          </w:p>
          <w:p w14:paraId="18A52F5A">
            <w:pPr>
              <w:pStyle w:val="10"/>
              <w:spacing w:before="72" w:line="225" w:lineRule="auto"/>
              <w:ind w:left="48" w:right="87" w:firstLine="1"/>
              <w:jc w:val="both"/>
              <w:rPr>
                <w:rFonts w:ascii="Times New Roman" w:hAnsi="Times New Roman" w:eastAsia="仿宋_GB2312" w:cs="Times New Roman"/>
                <w:snapToGrid/>
                <w:kern w:val="2"/>
                <w:lang w:eastAsia="zh-CN"/>
              </w:rPr>
            </w:pPr>
          </w:p>
          <w:p w14:paraId="1F5AF213">
            <w:pPr>
              <w:pStyle w:val="10"/>
              <w:spacing w:before="72" w:line="225" w:lineRule="auto"/>
              <w:ind w:left="48" w:right="87" w:firstLine="1"/>
              <w:jc w:val="both"/>
              <w:rPr>
                <w:rFonts w:ascii="Times New Roman" w:hAnsi="Times New Roman" w:eastAsia="仿宋_GB2312" w:cs="Times New Roman"/>
                <w:snapToGrid/>
                <w:kern w:val="2"/>
                <w:lang w:eastAsia="zh-CN"/>
              </w:rPr>
            </w:pPr>
          </w:p>
          <w:p w14:paraId="0CCF9B24">
            <w:pPr>
              <w:pStyle w:val="10"/>
              <w:spacing w:before="72" w:line="225" w:lineRule="auto"/>
              <w:ind w:left="48" w:right="87" w:firstLine="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存在出租、出借 许可证从事药品 经营活动的行</w:t>
            </w:r>
          </w:p>
          <w:p w14:paraId="5BFE6F09">
            <w:pPr>
              <w:pStyle w:val="10"/>
              <w:spacing w:before="72" w:line="225" w:lineRule="auto"/>
              <w:ind w:left="48" w:right="87" w:firstLine="1"/>
              <w:jc w:val="both"/>
              <w:rPr>
                <w:lang w:eastAsia="zh-CN"/>
              </w:rPr>
            </w:pPr>
            <w:r>
              <w:rPr>
                <w:rFonts w:ascii="Times New Roman" w:hAnsi="Times New Roman" w:eastAsia="仿宋_GB2312" w:cs="Times New Roman"/>
                <w:snapToGrid/>
                <w:kern w:val="2"/>
                <w:lang w:eastAsia="zh-CN"/>
              </w:rPr>
              <w:t>为；或者存在为 他人提供药品经 营、储存场所， 为他人提供票据 的行为。</w:t>
            </w:r>
          </w:p>
        </w:tc>
        <w:tc>
          <w:tcPr>
            <w:tcW w:w="1140" w:type="dxa"/>
          </w:tcPr>
          <w:p w14:paraId="76059C48">
            <w:pPr>
              <w:pStyle w:val="10"/>
              <w:spacing w:before="7" w:line="225" w:lineRule="auto"/>
              <w:ind w:left="45" w:right="169"/>
              <w:rPr>
                <w:spacing w:val="28"/>
                <w:lang w:eastAsia="zh-CN"/>
              </w:rPr>
            </w:pPr>
          </w:p>
          <w:p w14:paraId="610766A0">
            <w:pPr>
              <w:pStyle w:val="10"/>
              <w:spacing w:before="7" w:line="225" w:lineRule="auto"/>
              <w:ind w:left="45" w:right="169"/>
              <w:rPr>
                <w:spacing w:val="28"/>
                <w:lang w:eastAsia="zh-CN"/>
              </w:rPr>
            </w:pPr>
          </w:p>
          <w:p w14:paraId="513F5207">
            <w:pPr>
              <w:pStyle w:val="10"/>
              <w:spacing w:before="7" w:line="225" w:lineRule="auto"/>
              <w:ind w:left="45" w:right="169"/>
              <w:rPr>
                <w:spacing w:val="28"/>
                <w:lang w:eastAsia="zh-CN"/>
              </w:rPr>
            </w:pPr>
          </w:p>
          <w:p w14:paraId="73606FF9">
            <w:pPr>
              <w:pStyle w:val="10"/>
              <w:spacing w:before="7" w:line="225" w:lineRule="auto"/>
              <w:ind w:left="45" w:right="169"/>
              <w:rPr>
                <w:spacing w:val="28"/>
                <w:lang w:eastAsia="zh-CN"/>
              </w:rPr>
            </w:pPr>
          </w:p>
          <w:p w14:paraId="28735220">
            <w:pPr>
              <w:pStyle w:val="10"/>
              <w:spacing w:before="7" w:line="225" w:lineRule="auto"/>
              <w:ind w:left="45" w:right="169"/>
              <w:rPr>
                <w:spacing w:val="28"/>
                <w:lang w:eastAsia="zh-CN"/>
              </w:rPr>
            </w:pPr>
          </w:p>
          <w:p w14:paraId="0265083E">
            <w:pPr>
              <w:pStyle w:val="10"/>
              <w:spacing w:before="7" w:line="225" w:lineRule="auto"/>
              <w:ind w:left="45" w:right="169"/>
              <w:rPr>
                <w:spacing w:val="28"/>
                <w:lang w:eastAsia="zh-CN"/>
              </w:rPr>
            </w:pPr>
          </w:p>
          <w:p w14:paraId="3942A2BB">
            <w:pPr>
              <w:pStyle w:val="10"/>
              <w:spacing w:before="7" w:line="225" w:lineRule="auto"/>
              <w:ind w:left="45" w:right="169"/>
              <w:rPr>
                <w:spacing w:val="28"/>
                <w:lang w:eastAsia="zh-CN"/>
              </w:rPr>
            </w:pPr>
          </w:p>
          <w:p w14:paraId="2F8F2590">
            <w:pPr>
              <w:pStyle w:val="10"/>
              <w:spacing w:before="7" w:line="225" w:lineRule="auto"/>
              <w:ind w:left="45" w:right="169"/>
              <w:rPr>
                <w:spacing w:val="28"/>
                <w:lang w:eastAsia="zh-CN"/>
              </w:rPr>
            </w:pPr>
          </w:p>
          <w:p w14:paraId="080A6767">
            <w:pPr>
              <w:pStyle w:val="10"/>
              <w:spacing w:before="7" w:line="225" w:lineRule="auto"/>
              <w:ind w:left="45" w:right="169"/>
              <w:rPr>
                <w:spacing w:val="28"/>
                <w:lang w:eastAsia="zh-CN"/>
              </w:rPr>
            </w:pPr>
          </w:p>
          <w:p w14:paraId="29E29195">
            <w:pPr>
              <w:pStyle w:val="10"/>
              <w:spacing w:before="7" w:line="225" w:lineRule="auto"/>
              <w:ind w:left="45" w:right="169"/>
              <w:rPr>
                <w:spacing w:val="28"/>
                <w:lang w:eastAsia="zh-CN"/>
              </w:rPr>
            </w:pPr>
          </w:p>
          <w:p w14:paraId="6065C099">
            <w:pPr>
              <w:pStyle w:val="10"/>
              <w:spacing w:before="7" w:line="225" w:lineRule="auto"/>
              <w:ind w:left="45" w:right="169"/>
              <w:rPr>
                <w:spacing w:val="28"/>
                <w:lang w:eastAsia="zh-CN"/>
              </w:rPr>
            </w:pPr>
          </w:p>
          <w:p w14:paraId="08C6D713">
            <w:pPr>
              <w:pStyle w:val="10"/>
              <w:spacing w:before="7" w:line="225" w:lineRule="auto"/>
              <w:ind w:left="45" w:right="169"/>
            </w:pPr>
            <w:r>
              <w:rPr>
                <w:spacing w:val="28"/>
              </w:rPr>
              <w:t>☆☆☆</w:t>
            </w:r>
          </w:p>
        </w:tc>
        <w:tc>
          <w:tcPr>
            <w:tcW w:w="4065" w:type="dxa"/>
          </w:tcPr>
          <w:p w14:paraId="043EB3A7">
            <w:pPr>
              <w:pStyle w:val="10"/>
              <w:spacing w:before="72" w:line="225" w:lineRule="auto"/>
              <w:ind w:left="48" w:right="87" w:firstLine="1"/>
              <w:jc w:val="both"/>
              <w:rPr>
                <w:rFonts w:ascii="Times New Roman" w:hAnsi="Times New Roman" w:eastAsia="仿宋_GB2312" w:cs="Times New Roman"/>
                <w:b/>
                <w:bCs/>
                <w:snapToGrid/>
                <w:kern w:val="2"/>
                <w:lang w:eastAsia="zh-CN"/>
              </w:rPr>
            </w:pPr>
          </w:p>
          <w:p w14:paraId="4633CDE1">
            <w:pPr>
              <w:pStyle w:val="10"/>
              <w:spacing w:before="72" w:line="225" w:lineRule="auto"/>
              <w:ind w:left="48" w:right="87" w:firstLine="1"/>
              <w:jc w:val="both"/>
              <w:rPr>
                <w:rFonts w:ascii="Times New Roman" w:hAnsi="Times New Roman" w:eastAsia="仿宋_GB2312" w:cs="Times New Roman"/>
                <w:b/>
                <w:bCs/>
                <w:snapToGrid/>
                <w:kern w:val="2"/>
                <w:lang w:eastAsia="zh-CN"/>
              </w:rPr>
            </w:pPr>
          </w:p>
          <w:p w14:paraId="01983653">
            <w:pPr>
              <w:pStyle w:val="10"/>
              <w:spacing w:before="72" w:line="225" w:lineRule="auto"/>
              <w:ind w:left="48" w:right="87" w:firstLine="1"/>
              <w:jc w:val="both"/>
              <w:rPr>
                <w:rFonts w:ascii="Times New Roman" w:hAnsi="Times New Roman" w:eastAsia="仿宋_GB2312" w:cs="Times New Roman"/>
                <w:b/>
                <w:bCs/>
                <w:snapToGrid/>
                <w:kern w:val="2"/>
                <w:lang w:eastAsia="zh-CN"/>
              </w:rPr>
            </w:pPr>
          </w:p>
          <w:p w14:paraId="1266FC1E">
            <w:pPr>
              <w:pStyle w:val="10"/>
              <w:spacing w:before="72" w:line="225" w:lineRule="auto"/>
              <w:ind w:left="48" w:right="87" w:firstLine="1"/>
              <w:jc w:val="both"/>
              <w:rPr>
                <w:rFonts w:ascii="Times New Roman" w:hAnsi="Times New Roman" w:eastAsia="仿宋_GB2312" w:cs="Times New Roman"/>
                <w:b/>
                <w:bCs/>
                <w:snapToGrid/>
                <w:kern w:val="2"/>
                <w:lang w:eastAsia="zh-CN"/>
              </w:rPr>
            </w:pPr>
          </w:p>
          <w:p w14:paraId="6CBDC770">
            <w:pPr>
              <w:pStyle w:val="10"/>
              <w:spacing w:before="72" w:line="225" w:lineRule="auto"/>
              <w:ind w:left="48" w:right="87" w:firstLine="1"/>
              <w:jc w:val="both"/>
              <w:rPr>
                <w:rFonts w:ascii="Times New Roman" w:hAnsi="Times New Roman" w:eastAsia="仿宋_GB2312" w:cs="Times New Roman"/>
                <w:b/>
                <w:bCs/>
                <w:snapToGrid/>
                <w:kern w:val="2"/>
                <w:lang w:eastAsia="zh-CN"/>
              </w:rPr>
            </w:pPr>
          </w:p>
          <w:p w14:paraId="489E033B">
            <w:pPr>
              <w:pStyle w:val="10"/>
              <w:spacing w:before="72" w:line="225" w:lineRule="auto"/>
              <w:ind w:left="48" w:right="87" w:firstLine="1"/>
              <w:jc w:val="both"/>
              <w:rPr>
                <w:rFonts w:ascii="Times New Roman" w:hAnsi="Times New Roman" w:eastAsia="仿宋_GB2312" w:cs="Times New Roman"/>
                <w:b/>
                <w:bCs/>
                <w:snapToGrid/>
                <w:kern w:val="2"/>
                <w:lang w:eastAsia="zh-CN"/>
              </w:rPr>
            </w:pPr>
          </w:p>
          <w:p w14:paraId="30146E11">
            <w:pPr>
              <w:pStyle w:val="10"/>
              <w:spacing w:before="72" w:line="225" w:lineRule="auto"/>
              <w:ind w:left="48" w:right="87" w:firstLine="1"/>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《药品经营和使用质量监督管理办法》</w:t>
            </w:r>
          </w:p>
          <w:p w14:paraId="3FF93541">
            <w:pPr>
              <w:pStyle w:val="10"/>
              <w:spacing w:before="72" w:line="225" w:lineRule="auto"/>
              <w:ind w:left="48" w:right="87" w:firstLine="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第二十九条  任何单位或者个人不得伪造、变造、出租、 出借、买卖药品经营许可证。</w:t>
            </w:r>
          </w:p>
          <w:p w14:paraId="1A45C763">
            <w:pPr>
              <w:pStyle w:val="10"/>
              <w:spacing w:before="72" w:line="225" w:lineRule="auto"/>
              <w:ind w:left="48" w:right="87" w:firstLine="1"/>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《中华人民共和国药品管理法》</w:t>
            </w:r>
          </w:p>
          <w:p w14:paraId="7B569B66">
            <w:pPr>
              <w:pStyle w:val="10"/>
              <w:spacing w:before="72" w:line="225" w:lineRule="auto"/>
              <w:ind w:left="48" w:right="87" w:firstLine="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第一百二十二条  伪造、变造、出租、出借、非法买卖许 可证或者药品批准证明文件的，没收违法所得，并处违法 所得一倍以上五倍以下的罚款；情节严重的，并处违法所 得五倍以上十五倍以下的罚款，吊销药品生产许可证、药 品经营许可证、医疗机构制剂许可证或者药品批准证明文 件，对法定代表人、主要负责人、直接负责的主管人员和 其他责任人员，处二万元以上二十万元以下的罚款，十年 内禁止从事药品生产经营活动，并可以由公安机关处五日 以上十五日以下的拘留；违法所得不足十万元的，按十万 元计算。</w:t>
            </w:r>
          </w:p>
          <w:p w14:paraId="012F5892">
            <w:pPr>
              <w:pStyle w:val="10"/>
              <w:spacing w:before="72" w:line="225" w:lineRule="auto"/>
              <w:ind w:left="48" w:right="87" w:firstLine="1"/>
              <w:jc w:val="both"/>
              <w:rPr>
                <w:rFonts w:ascii="Times New Roman" w:hAnsi="Times New Roman" w:eastAsia="仿宋_GB2312" w:cs="Times New Roman"/>
                <w:snapToGrid/>
                <w:kern w:val="2"/>
                <w:lang w:eastAsia="zh-CN"/>
              </w:rPr>
            </w:pPr>
          </w:p>
          <w:p w14:paraId="1BF6B89F">
            <w:pPr>
              <w:pStyle w:val="10"/>
              <w:spacing w:before="72" w:line="225" w:lineRule="auto"/>
              <w:ind w:left="48" w:right="87" w:firstLine="1"/>
              <w:jc w:val="both"/>
              <w:rPr>
                <w:rFonts w:ascii="Times New Roman" w:hAnsi="Times New Roman" w:eastAsia="仿宋_GB2312" w:cs="Times New Roman"/>
                <w:snapToGrid/>
                <w:kern w:val="2"/>
                <w:lang w:eastAsia="zh-CN"/>
              </w:rPr>
            </w:pPr>
          </w:p>
          <w:p w14:paraId="0805C77D">
            <w:pPr>
              <w:pStyle w:val="10"/>
              <w:spacing w:before="72" w:line="225" w:lineRule="auto"/>
              <w:ind w:left="48" w:right="87" w:firstLine="1"/>
              <w:jc w:val="both"/>
              <w:rPr>
                <w:rFonts w:ascii="Times New Roman" w:hAnsi="Times New Roman" w:eastAsia="仿宋_GB2312" w:cs="Times New Roman"/>
                <w:snapToGrid/>
                <w:kern w:val="2"/>
                <w:lang w:eastAsia="zh-CN"/>
              </w:rPr>
            </w:pPr>
          </w:p>
          <w:p w14:paraId="543DDBC7">
            <w:pPr>
              <w:pStyle w:val="10"/>
              <w:spacing w:before="72" w:line="225" w:lineRule="auto"/>
              <w:ind w:left="48" w:right="87" w:firstLine="1"/>
              <w:jc w:val="both"/>
              <w:rPr>
                <w:rFonts w:ascii="Times New Roman" w:hAnsi="Times New Roman" w:eastAsia="仿宋_GB2312" w:cs="Times New Roman"/>
                <w:snapToGrid/>
                <w:kern w:val="2"/>
                <w:lang w:eastAsia="zh-CN"/>
              </w:rPr>
            </w:pPr>
          </w:p>
          <w:p w14:paraId="472E0545">
            <w:pPr>
              <w:pStyle w:val="10"/>
              <w:spacing w:before="72" w:line="225" w:lineRule="auto"/>
              <w:ind w:left="48" w:right="87" w:firstLine="1"/>
              <w:jc w:val="both"/>
              <w:rPr>
                <w:rFonts w:ascii="Times New Roman" w:hAnsi="Times New Roman" w:eastAsia="仿宋_GB2312" w:cs="Times New Roman"/>
                <w:snapToGrid/>
                <w:kern w:val="2"/>
                <w:lang w:eastAsia="zh-CN"/>
              </w:rPr>
            </w:pPr>
          </w:p>
          <w:p w14:paraId="4F285618">
            <w:pPr>
              <w:pStyle w:val="10"/>
              <w:spacing w:before="72" w:line="225" w:lineRule="auto"/>
              <w:ind w:left="48" w:right="87" w:firstLine="1"/>
              <w:jc w:val="both"/>
              <w:rPr>
                <w:rFonts w:ascii="Times New Roman" w:hAnsi="Times New Roman" w:eastAsia="仿宋_GB2312" w:cs="Times New Roman"/>
                <w:snapToGrid/>
                <w:kern w:val="2"/>
                <w:lang w:eastAsia="zh-CN"/>
              </w:rPr>
            </w:pPr>
          </w:p>
        </w:tc>
        <w:tc>
          <w:tcPr>
            <w:tcW w:w="2715" w:type="dxa"/>
          </w:tcPr>
          <w:p w14:paraId="06AC2B89">
            <w:pPr>
              <w:spacing w:line="277" w:lineRule="auto"/>
              <w:rPr>
                <w:lang w:eastAsia="zh-CN"/>
              </w:rPr>
            </w:pPr>
          </w:p>
          <w:p w14:paraId="09DA409A">
            <w:pPr>
              <w:spacing w:line="277" w:lineRule="auto"/>
              <w:rPr>
                <w:lang w:eastAsia="zh-CN"/>
              </w:rPr>
            </w:pPr>
          </w:p>
          <w:p w14:paraId="1AEA808C">
            <w:pPr>
              <w:spacing w:line="277" w:lineRule="auto"/>
              <w:rPr>
                <w:lang w:eastAsia="zh-CN"/>
              </w:rPr>
            </w:pPr>
          </w:p>
          <w:p w14:paraId="5072DEEA">
            <w:pPr>
              <w:spacing w:line="278" w:lineRule="auto"/>
              <w:rPr>
                <w:lang w:eastAsia="zh-CN"/>
              </w:rPr>
            </w:pPr>
          </w:p>
          <w:p w14:paraId="077FE530">
            <w:pPr>
              <w:spacing w:line="278" w:lineRule="auto"/>
              <w:rPr>
                <w:lang w:eastAsia="zh-CN"/>
              </w:rPr>
            </w:pPr>
          </w:p>
          <w:p w14:paraId="509FA1D2">
            <w:pPr>
              <w:pStyle w:val="10"/>
              <w:spacing w:before="72" w:line="225" w:lineRule="auto"/>
              <w:ind w:left="48" w:right="87" w:firstLine="1"/>
              <w:jc w:val="both"/>
              <w:rPr>
                <w:rFonts w:ascii="Times New Roman" w:hAnsi="Times New Roman" w:eastAsia="仿宋_GB2312" w:cs="Times New Roman"/>
                <w:snapToGrid/>
                <w:kern w:val="2"/>
                <w:lang w:eastAsia="zh-CN"/>
              </w:rPr>
            </w:pPr>
          </w:p>
          <w:p w14:paraId="7337B1AE">
            <w:pPr>
              <w:pStyle w:val="10"/>
              <w:spacing w:before="72" w:line="225" w:lineRule="auto"/>
              <w:ind w:left="48" w:right="87" w:firstLine="1"/>
              <w:jc w:val="both"/>
              <w:rPr>
                <w:rFonts w:ascii="Times New Roman" w:hAnsi="Times New Roman" w:eastAsia="仿宋_GB2312" w:cs="Times New Roman"/>
                <w:snapToGrid/>
                <w:kern w:val="2"/>
                <w:lang w:eastAsia="zh-CN"/>
              </w:rPr>
            </w:pPr>
          </w:p>
          <w:p w14:paraId="2EBD2CB7">
            <w:pPr>
              <w:pStyle w:val="10"/>
              <w:spacing w:before="72" w:line="225" w:lineRule="auto"/>
              <w:ind w:left="48" w:right="87" w:firstLine="1"/>
              <w:jc w:val="both"/>
              <w:rPr>
                <w:rFonts w:ascii="Times New Roman" w:hAnsi="Times New Roman" w:eastAsia="仿宋_GB2312" w:cs="Times New Roman"/>
                <w:snapToGrid/>
                <w:kern w:val="2"/>
                <w:lang w:eastAsia="zh-CN"/>
              </w:rPr>
            </w:pPr>
          </w:p>
          <w:p w14:paraId="0AEBB67D">
            <w:pPr>
              <w:pStyle w:val="10"/>
              <w:spacing w:before="72" w:line="225" w:lineRule="auto"/>
              <w:ind w:left="48" w:right="87" w:firstLine="1"/>
              <w:jc w:val="both"/>
              <w:rPr>
                <w:rFonts w:ascii="Times New Roman" w:hAnsi="Times New Roman" w:eastAsia="仿宋_GB2312" w:cs="Times New Roman"/>
                <w:snapToGrid/>
                <w:kern w:val="2"/>
                <w:lang w:eastAsia="zh-CN"/>
              </w:rPr>
            </w:pPr>
          </w:p>
          <w:p w14:paraId="498B8189">
            <w:pPr>
              <w:pStyle w:val="10"/>
              <w:spacing w:before="72" w:line="225" w:lineRule="auto"/>
              <w:ind w:left="48" w:right="87" w:firstLine="1"/>
              <w:jc w:val="both"/>
              <w:rPr>
                <w:rFonts w:ascii="Times New Roman" w:hAnsi="Times New Roman" w:eastAsia="仿宋_GB2312" w:cs="Times New Roman"/>
                <w:snapToGrid/>
                <w:kern w:val="2"/>
                <w:lang w:eastAsia="zh-CN"/>
              </w:rPr>
            </w:pPr>
          </w:p>
          <w:p w14:paraId="5FC41177">
            <w:pPr>
              <w:pStyle w:val="10"/>
              <w:spacing w:before="72" w:line="225" w:lineRule="auto"/>
              <w:ind w:left="48" w:right="87" w:firstLine="1"/>
              <w:jc w:val="both"/>
              <w:rPr>
                <w:lang w:eastAsia="zh-CN"/>
              </w:rPr>
            </w:pPr>
            <w:r>
              <w:rPr>
                <w:rFonts w:ascii="Times New Roman" w:hAnsi="Times New Roman" w:eastAsia="仿宋_GB2312" w:cs="Times New Roman"/>
                <w:snapToGrid/>
                <w:kern w:val="2"/>
                <w:lang w:eastAsia="zh-CN"/>
              </w:rPr>
              <w:t>药品生产、经营企业不得 为他人以本企业的名义经 营药品提供场所，或者资 质证明文件，或者票据等 便利条件。</w:t>
            </w:r>
          </w:p>
        </w:tc>
        <w:tc>
          <w:tcPr>
            <w:tcW w:w="1242" w:type="dxa"/>
          </w:tcPr>
          <w:p w14:paraId="57354400">
            <w:pPr>
              <w:spacing w:line="251" w:lineRule="auto"/>
              <w:rPr>
                <w:lang w:eastAsia="zh-CN"/>
              </w:rPr>
            </w:pPr>
          </w:p>
          <w:p w14:paraId="7F361FB1">
            <w:pPr>
              <w:spacing w:line="251" w:lineRule="auto"/>
              <w:rPr>
                <w:lang w:eastAsia="zh-CN"/>
              </w:rPr>
            </w:pPr>
          </w:p>
          <w:p w14:paraId="4BD052F0">
            <w:pPr>
              <w:spacing w:line="251" w:lineRule="auto"/>
              <w:rPr>
                <w:lang w:eastAsia="zh-CN"/>
              </w:rPr>
            </w:pPr>
          </w:p>
          <w:p w14:paraId="5688349B">
            <w:pPr>
              <w:spacing w:line="251" w:lineRule="auto"/>
              <w:rPr>
                <w:lang w:eastAsia="zh-CN"/>
              </w:rPr>
            </w:pPr>
          </w:p>
          <w:p w14:paraId="76DB093E">
            <w:pPr>
              <w:spacing w:line="251" w:lineRule="auto"/>
              <w:jc w:val="center"/>
              <w:rPr>
                <w:lang w:eastAsia="zh-CN"/>
              </w:rPr>
            </w:pPr>
          </w:p>
          <w:p w14:paraId="4C83D37A">
            <w:pPr>
              <w:pStyle w:val="10"/>
              <w:spacing w:before="40" w:line="182" w:lineRule="auto"/>
              <w:ind w:left="53"/>
              <w:jc w:val="center"/>
              <w:rPr>
                <w:rFonts w:ascii="Times New Roman" w:hAnsi="Times New Roman" w:eastAsia="仿宋_GB2312" w:cs="Times New Roman"/>
                <w:snapToGrid/>
                <w:kern w:val="2"/>
                <w:lang w:eastAsia="zh-CN"/>
              </w:rPr>
            </w:pPr>
          </w:p>
          <w:p w14:paraId="5FC2832E">
            <w:pPr>
              <w:pStyle w:val="10"/>
              <w:spacing w:before="40" w:line="182" w:lineRule="auto"/>
              <w:ind w:left="53"/>
              <w:jc w:val="center"/>
              <w:rPr>
                <w:rFonts w:ascii="Times New Roman" w:hAnsi="Times New Roman" w:eastAsia="仿宋_GB2312" w:cs="Times New Roman"/>
                <w:snapToGrid/>
                <w:kern w:val="2"/>
                <w:lang w:eastAsia="zh-CN"/>
              </w:rPr>
            </w:pPr>
          </w:p>
          <w:p w14:paraId="5BFE2290">
            <w:pPr>
              <w:pStyle w:val="10"/>
              <w:spacing w:before="40" w:line="182" w:lineRule="auto"/>
              <w:ind w:left="53"/>
              <w:jc w:val="center"/>
              <w:rPr>
                <w:rFonts w:ascii="Times New Roman" w:hAnsi="Times New Roman" w:eastAsia="仿宋_GB2312" w:cs="Times New Roman"/>
                <w:snapToGrid/>
                <w:kern w:val="2"/>
                <w:lang w:eastAsia="zh-CN"/>
              </w:rPr>
            </w:pPr>
          </w:p>
          <w:p w14:paraId="368FF274">
            <w:pPr>
              <w:pStyle w:val="10"/>
              <w:spacing w:before="40" w:line="182" w:lineRule="auto"/>
              <w:ind w:left="53"/>
              <w:jc w:val="center"/>
              <w:rPr>
                <w:rFonts w:ascii="Times New Roman" w:hAnsi="Times New Roman" w:eastAsia="仿宋_GB2312" w:cs="Times New Roman"/>
                <w:snapToGrid/>
                <w:kern w:val="2"/>
                <w:lang w:eastAsia="zh-CN"/>
              </w:rPr>
            </w:pPr>
          </w:p>
          <w:p w14:paraId="0BB56C5C">
            <w:pPr>
              <w:pStyle w:val="10"/>
              <w:spacing w:before="40" w:line="182" w:lineRule="auto"/>
              <w:ind w:left="53"/>
              <w:jc w:val="center"/>
              <w:rPr>
                <w:rFonts w:ascii="Times New Roman" w:hAnsi="Times New Roman" w:eastAsia="仿宋_GB2312" w:cs="Times New Roman"/>
                <w:snapToGrid/>
                <w:kern w:val="2"/>
                <w:lang w:eastAsia="zh-CN"/>
              </w:rPr>
            </w:pPr>
          </w:p>
          <w:p w14:paraId="31570087">
            <w:pPr>
              <w:pStyle w:val="10"/>
              <w:spacing w:before="40" w:line="182" w:lineRule="auto"/>
              <w:ind w:left="53"/>
              <w:jc w:val="center"/>
              <w:rPr>
                <w:rFonts w:ascii="Times New Roman" w:hAnsi="Times New Roman" w:eastAsia="仿宋_GB2312" w:cs="Times New Roman"/>
                <w:snapToGrid/>
                <w:kern w:val="2"/>
                <w:lang w:eastAsia="zh-CN"/>
              </w:rPr>
            </w:pPr>
          </w:p>
          <w:p w14:paraId="543E7E7D">
            <w:pPr>
              <w:pStyle w:val="10"/>
              <w:spacing w:before="40" w:line="182" w:lineRule="auto"/>
              <w:ind w:left="53"/>
              <w:jc w:val="center"/>
              <w:rPr>
                <w:rFonts w:ascii="Times New Roman" w:hAnsi="Times New Roman" w:eastAsia="仿宋_GB2312" w:cs="Times New Roman"/>
                <w:snapToGrid/>
                <w:kern w:val="2"/>
                <w:lang w:eastAsia="zh-CN"/>
              </w:rPr>
            </w:pPr>
          </w:p>
          <w:p w14:paraId="32699905">
            <w:pPr>
              <w:pStyle w:val="10"/>
              <w:spacing w:before="40" w:line="182" w:lineRule="auto"/>
              <w:ind w:left="53"/>
              <w:jc w:val="center"/>
              <w:rPr>
                <w:rFonts w:ascii="Times New Roman" w:hAnsi="Times New Roman" w:eastAsia="仿宋_GB2312" w:cs="Times New Roman"/>
                <w:snapToGrid/>
                <w:kern w:val="2"/>
                <w:lang w:eastAsia="zh-CN"/>
              </w:rPr>
            </w:pPr>
          </w:p>
          <w:p w14:paraId="1C6CC1BB">
            <w:pPr>
              <w:pStyle w:val="10"/>
              <w:spacing w:before="40" w:line="182" w:lineRule="auto"/>
              <w:ind w:left="53"/>
              <w:jc w:val="center"/>
              <w:rPr>
                <w:lang w:eastAsia="zh-CN"/>
              </w:rPr>
            </w:pPr>
            <w:r>
              <w:rPr>
                <w:rFonts w:hint="eastAsia" w:ascii="Times New Roman" w:hAnsi="Times New Roman" w:eastAsia="仿宋_GB2312" w:cs="Times New Roman"/>
                <w:snapToGrid/>
                <w:kern w:val="2"/>
                <w:lang w:eastAsia="zh-CN"/>
              </w:rPr>
              <w:t>药化科</w:t>
            </w:r>
          </w:p>
        </w:tc>
      </w:tr>
      <w:tr w14:paraId="15D50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082B285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5EA1D51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1725191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327EF0C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74A4C519">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4185DC5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10762D7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0BDFD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22" w:hRule="atLeast"/>
        </w:trPr>
        <w:tc>
          <w:tcPr>
            <w:tcW w:w="708" w:type="dxa"/>
          </w:tcPr>
          <w:p w14:paraId="13863748">
            <w:pPr>
              <w:spacing w:line="257" w:lineRule="auto"/>
            </w:pPr>
          </w:p>
          <w:p w14:paraId="27276BAA">
            <w:pPr>
              <w:spacing w:line="257" w:lineRule="auto"/>
            </w:pPr>
          </w:p>
          <w:p w14:paraId="28A1EC91">
            <w:pPr>
              <w:spacing w:line="257" w:lineRule="auto"/>
            </w:pPr>
          </w:p>
          <w:p w14:paraId="71C86C8F">
            <w:pPr>
              <w:spacing w:line="257" w:lineRule="auto"/>
            </w:pPr>
          </w:p>
          <w:p w14:paraId="07F3C456">
            <w:pPr>
              <w:spacing w:line="257" w:lineRule="auto"/>
            </w:pPr>
          </w:p>
          <w:p w14:paraId="7CFE3224">
            <w:pPr>
              <w:spacing w:line="257" w:lineRule="auto"/>
            </w:pPr>
          </w:p>
          <w:p w14:paraId="0D1DED78">
            <w:pPr>
              <w:spacing w:line="257" w:lineRule="auto"/>
            </w:pPr>
          </w:p>
          <w:p w14:paraId="1443744B">
            <w:pPr>
              <w:spacing w:line="257" w:lineRule="auto"/>
            </w:pPr>
          </w:p>
          <w:p w14:paraId="69BB5D70">
            <w:pPr>
              <w:spacing w:before="63" w:line="187" w:lineRule="auto"/>
              <w:ind w:left="335"/>
              <w:rPr>
                <w:rFonts w:ascii="Times New Roman" w:hAnsi="Times New Roman" w:eastAsia="Times New Roman" w:cs="Times New Roman"/>
                <w:sz w:val="22"/>
                <w:szCs w:val="22"/>
              </w:rPr>
            </w:pPr>
          </w:p>
          <w:p w14:paraId="08697E28">
            <w:pPr>
              <w:spacing w:before="63" w:line="187" w:lineRule="auto"/>
              <w:ind w:left="335"/>
              <w:rPr>
                <w:rFonts w:ascii="Times New Roman" w:hAnsi="Times New Roman" w:eastAsia="Times New Roman" w:cs="Times New Roman"/>
                <w:sz w:val="22"/>
                <w:szCs w:val="22"/>
              </w:rPr>
            </w:pPr>
          </w:p>
          <w:p w14:paraId="7B8D0709">
            <w:pPr>
              <w:spacing w:before="63" w:line="187" w:lineRule="auto"/>
              <w:ind w:left="335"/>
              <w:rPr>
                <w:rFonts w:ascii="Times New Roman" w:hAnsi="Times New Roman" w:eastAsia="Times New Roman" w:cs="Times New Roman"/>
                <w:sz w:val="22"/>
                <w:szCs w:val="22"/>
              </w:rPr>
            </w:pPr>
          </w:p>
          <w:p w14:paraId="7518D17E">
            <w:pPr>
              <w:spacing w:before="63" w:line="187" w:lineRule="auto"/>
              <w:ind w:left="335"/>
              <w:rPr>
                <w:rFonts w:ascii="Times New Roman" w:hAnsi="Times New Roman" w:eastAsia="Times New Roman" w:cs="Times New Roman"/>
                <w:sz w:val="22"/>
                <w:szCs w:val="22"/>
              </w:rPr>
            </w:pPr>
          </w:p>
          <w:p w14:paraId="136B65BA">
            <w:pPr>
              <w:spacing w:before="63" w:line="187" w:lineRule="auto"/>
              <w:ind w:left="335"/>
              <w:rPr>
                <w:rFonts w:ascii="Times New Roman" w:hAnsi="Times New Roman" w:eastAsia="Times New Roman" w:cs="Times New Roman"/>
                <w:sz w:val="22"/>
                <w:szCs w:val="22"/>
              </w:rPr>
            </w:pPr>
          </w:p>
          <w:p w14:paraId="133113A2">
            <w:pPr>
              <w:spacing w:before="63" w:line="187" w:lineRule="auto"/>
              <w:ind w:left="335"/>
              <w:rPr>
                <w:rFonts w:ascii="Times New Roman" w:hAnsi="Times New Roman" w:eastAsia="Times New Roman" w:cs="Times New Roman"/>
                <w:sz w:val="22"/>
                <w:szCs w:val="22"/>
              </w:rPr>
            </w:pPr>
          </w:p>
          <w:p w14:paraId="0A885659">
            <w:pPr>
              <w:spacing w:before="63" w:line="187" w:lineRule="auto"/>
              <w:ind w:left="335"/>
              <w:rPr>
                <w:rFonts w:ascii="Times New Roman" w:hAnsi="Times New Roman" w:eastAsia="Times New Roman" w:cs="Times New Roman"/>
                <w:sz w:val="22"/>
                <w:szCs w:val="22"/>
              </w:rPr>
            </w:pPr>
          </w:p>
          <w:p w14:paraId="066B5EE0">
            <w:pPr>
              <w:spacing w:before="63" w:line="187" w:lineRule="auto"/>
              <w:ind w:left="335"/>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318" w:type="dxa"/>
          </w:tcPr>
          <w:p w14:paraId="1394069F">
            <w:pPr>
              <w:spacing w:line="251" w:lineRule="auto"/>
              <w:rPr>
                <w:lang w:eastAsia="zh-CN"/>
              </w:rPr>
            </w:pPr>
          </w:p>
          <w:p w14:paraId="38F2AEF3">
            <w:pPr>
              <w:spacing w:line="251" w:lineRule="auto"/>
              <w:rPr>
                <w:lang w:eastAsia="zh-CN"/>
              </w:rPr>
            </w:pPr>
          </w:p>
          <w:p w14:paraId="17458B92">
            <w:pPr>
              <w:spacing w:line="251" w:lineRule="auto"/>
              <w:rPr>
                <w:lang w:eastAsia="zh-CN"/>
              </w:rPr>
            </w:pPr>
          </w:p>
          <w:p w14:paraId="08C99C91">
            <w:pPr>
              <w:spacing w:line="251" w:lineRule="auto"/>
              <w:rPr>
                <w:lang w:eastAsia="zh-CN"/>
              </w:rPr>
            </w:pPr>
          </w:p>
          <w:p w14:paraId="359C62BF">
            <w:pPr>
              <w:spacing w:line="252" w:lineRule="auto"/>
              <w:rPr>
                <w:lang w:eastAsia="zh-CN"/>
              </w:rPr>
            </w:pPr>
          </w:p>
          <w:p w14:paraId="5916D017">
            <w:pPr>
              <w:spacing w:line="252" w:lineRule="auto"/>
              <w:rPr>
                <w:lang w:eastAsia="zh-CN"/>
              </w:rPr>
            </w:pPr>
          </w:p>
          <w:p w14:paraId="14D3C7E4">
            <w:pPr>
              <w:spacing w:line="252" w:lineRule="auto"/>
              <w:rPr>
                <w:lang w:eastAsia="zh-CN"/>
              </w:rPr>
            </w:pPr>
          </w:p>
          <w:p w14:paraId="3420FB1E">
            <w:pPr>
              <w:pStyle w:val="10"/>
              <w:spacing w:before="71" w:line="224" w:lineRule="auto"/>
              <w:ind w:left="40" w:right="66"/>
              <w:jc w:val="both"/>
              <w:rPr>
                <w:rFonts w:ascii="Times New Roman" w:hAnsi="Times New Roman" w:eastAsia="仿宋_GB2312" w:cs="Times New Roman"/>
                <w:snapToGrid/>
                <w:kern w:val="2"/>
                <w:lang w:eastAsia="zh-CN"/>
              </w:rPr>
            </w:pPr>
          </w:p>
          <w:p w14:paraId="1A895E81">
            <w:pPr>
              <w:pStyle w:val="10"/>
              <w:spacing w:before="71" w:line="224" w:lineRule="auto"/>
              <w:ind w:left="40" w:right="66"/>
              <w:jc w:val="both"/>
              <w:rPr>
                <w:rFonts w:ascii="Times New Roman" w:hAnsi="Times New Roman" w:eastAsia="仿宋_GB2312" w:cs="Times New Roman"/>
                <w:snapToGrid/>
                <w:kern w:val="2"/>
                <w:lang w:eastAsia="zh-CN"/>
              </w:rPr>
            </w:pPr>
          </w:p>
          <w:p w14:paraId="62CA523E">
            <w:pPr>
              <w:pStyle w:val="10"/>
              <w:spacing w:before="71" w:line="224" w:lineRule="auto"/>
              <w:ind w:left="40" w:right="66"/>
              <w:jc w:val="both"/>
              <w:rPr>
                <w:rFonts w:ascii="Times New Roman" w:hAnsi="Times New Roman" w:eastAsia="仿宋_GB2312" w:cs="Times New Roman"/>
                <w:snapToGrid/>
                <w:kern w:val="2"/>
                <w:lang w:eastAsia="zh-CN"/>
              </w:rPr>
            </w:pPr>
          </w:p>
          <w:p w14:paraId="7D466907">
            <w:pPr>
              <w:pStyle w:val="10"/>
              <w:spacing w:before="71" w:line="224" w:lineRule="auto"/>
              <w:ind w:left="40" w:right="66"/>
              <w:jc w:val="both"/>
              <w:rPr>
                <w:rFonts w:ascii="Times New Roman" w:hAnsi="Times New Roman" w:eastAsia="仿宋_GB2312" w:cs="Times New Roman"/>
                <w:snapToGrid/>
                <w:kern w:val="2"/>
                <w:lang w:eastAsia="zh-CN"/>
              </w:rPr>
            </w:pPr>
          </w:p>
          <w:p w14:paraId="58FBA090">
            <w:pPr>
              <w:pStyle w:val="10"/>
              <w:spacing w:before="71" w:line="224" w:lineRule="auto"/>
              <w:ind w:left="40" w:right="66"/>
              <w:jc w:val="both"/>
              <w:rPr>
                <w:rFonts w:ascii="Times New Roman" w:hAnsi="Times New Roman" w:eastAsia="仿宋_GB2312" w:cs="Times New Roman"/>
                <w:snapToGrid/>
                <w:kern w:val="2"/>
                <w:lang w:eastAsia="zh-CN"/>
              </w:rPr>
            </w:pPr>
          </w:p>
          <w:p w14:paraId="52D8F1EE">
            <w:pPr>
              <w:pStyle w:val="10"/>
              <w:spacing w:before="71" w:line="224" w:lineRule="auto"/>
              <w:ind w:left="40" w:right="66"/>
              <w:jc w:val="both"/>
              <w:rPr>
                <w:rFonts w:ascii="Times New Roman" w:hAnsi="Times New Roman" w:eastAsia="仿宋_GB2312" w:cs="Times New Roman"/>
                <w:snapToGrid/>
                <w:kern w:val="2"/>
                <w:lang w:eastAsia="zh-CN"/>
              </w:rPr>
            </w:pPr>
          </w:p>
          <w:p w14:paraId="41D7A9C2">
            <w:pPr>
              <w:pStyle w:val="10"/>
              <w:spacing w:before="71" w:line="224" w:lineRule="auto"/>
              <w:ind w:left="40" w:right="66"/>
              <w:jc w:val="both"/>
              <w:rPr>
                <w:lang w:eastAsia="zh-CN"/>
              </w:rPr>
            </w:pPr>
            <w:r>
              <w:rPr>
                <w:rFonts w:ascii="Times New Roman" w:hAnsi="Times New Roman" w:eastAsia="仿宋_GB2312" w:cs="Times New Roman"/>
                <w:snapToGrid/>
                <w:kern w:val="2"/>
                <w:lang w:eastAsia="zh-CN"/>
              </w:rPr>
              <w:t>药品零售企业 不得有超方式 、超范围经营</w:t>
            </w:r>
          </w:p>
        </w:tc>
        <w:tc>
          <w:tcPr>
            <w:tcW w:w="2310" w:type="dxa"/>
          </w:tcPr>
          <w:p w14:paraId="28AB7EE7">
            <w:pPr>
              <w:spacing w:line="270" w:lineRule="auto"/>
              <w:rPr>
                <w:lang w:eastAsia="zh-CN"/>
              </w:rPr>
            </w:pPr>
          </w:p>
          <w:p w14:paraId="0BE6BE17">
            <w:pPr>
              <w:spacing w:line="270" w:lineRule="auto"/>
              <w:rPr>
                <w:lang w:eastAsia="zh-CN"/>
              </w:rPr>
            </w:pPr>
          </w:p>
          <w:p w14:paraId="2463BC5E">
            <w:pPr>
              <w:spacing w:line="270" w:lineRule="auto"/>
              <w:rPr>
                <w:lang w:eastAsia="zh-CN"/>
              </w:rPr>
            </w:pPr>
          </w:p>
          <w:p w14:paraId="3F9EB866">
            <w:pPr>
              <w:spacing w:line="271" w:lineRule="auto"/>
              <w:rPr>
                <w:lang w:eastAsia="zh-CN"/>
              </w:rPr>
            </w:pPr>
          </w:p>
          <w:p w14:paraId="4865FBCB">
            <w:pPr>
              <w:spacing w:line="271" w:lineRule="auto"/>
              <w:rPr>
                <w:lang w:eastAsia="zh-CN"/>
              </w:rPr>
            </w:pPr>
          </w:p>
          <w:p w14:paraId="0B3181D6">
            <w:pPr>
              <w:spacing w:line="271" w:lineRule="auto"/>
              <w:rPr>
                <w:lang w:eastAsia="zh-CN"/>
              </w:rPr>
            </w:pPr>
          </w:p>
          <w:p w14:paraId="3FDBB524">
            <w:pPr>
              <w:spacing w:line="271" w:lineRule="auto"/>
              <w:rPr>
                <w:rFonts w:ascii="Times New Roman" w:hAnsi="Times New Roman" w:eastAsia="仿宋_GB2312" w:cs="Times New Roman"/>
                <w:snapToGrid/>
                <w:kern w:val="2"/>
                <w:lang w:eastAsia="zh-CN"/>
              </w:rPr>
            </w:pPr>
          </w:p>
          <w:p w14:paraId="22904F81">
            <w:pPr>
              <w:pStyle w:val="10"/>
              <w:spacing w:before="71" w:line="223" w:lineRule="auto"/>
              <w:ind w:left="47" w:right="67" w:hanging="6"/>
              <w:rPr>
                <w:rFonts w:ascii="Times New Roman" w:hAnsi="Times New Roman" w:eastAsia="仿宋_GB2312" w:cs="Times New Roman"/>
                <w:snapToGrid/>
                <w:kern w:val="2"/>
                <w:lang w:eastAsia="zh-CN"/>
              </w:rPr>
            </w:pPr>
          </w:p>
          <w:p w14:paraId="0638D201">
            <w:pPr>
              <w:pStyle w:val="10"/>
              <w:spacing w:before="71" w:line="223" w:lineRule="auto"/>
              <w:ind w:left="47" w:right="67" w:hanging="6"/>
              <w:rPr>
                <w:rFonts w:ascii="Times New Roman" w:hAnsi="Times New Roman" w:eastAsia="仿宋_GB2312" w:cs="Times New Roman"/>
                <w:snapToGrid/>
                <w:kern w:val="2"/>
                <w:lang w:eastAsia="zh-CN"/>
              </w:rPr>
            </w:pPr>
          </w:p>
          <w:p w14:paraId="631AF6B2">
            <w:pPr>
              <w:pStyle w:val="10"/>
              <w:spacing w:before="71" w:line="223" w:lineRule="auto"/>
              <w:ind w:left="47" w:right="67" w:hanging="6"/>
              <w:rPr>
                <w:rFonts w:ascii="Times New Roman" w:hAnsi="Times New Roman" w:eastAsia="仿宋_GB2312" w:cs="Times New Roman"/>
                <w:snapToGrid/>
                <w:kern w:val="2"/>
                <w:lang w:eastAsia="zh-CN"/>
              </w:rPr>
            </w:pPr>
          </w:p>
          <w:p w14:paraId="1FC1F3FF">
            <w:pPr>
              <w:pStyle w:val="10"/>
              <w:spacing w:before="71" w:line="223" w:lineRule="auto"/>
              <w:ind w:left="47" w:right="67" w:hanging="6"/>
              <w:rPr>
                <w:rFonts w:ascii="Times New Roman" w:hAnsi="Times New Roman" w:eastAsia="仿宋_GB2312" w:cs="Times New Roman"/>
                <w:snapToGrid/>
                <w:kern w:val="2"/>
                <w:lang w:eastAsia="zh-CN"/>
              </w:rPr>
            </w:pPr>
          </w:p>
          <w:p w14:paraId="51EF04FA">
            <w:pPr>
              <w:pStyle w:val="10"/>
              <w:spacing w:before="71" w:line="223" w:lineRule="auto"/>
              <w:ind w:left="47" w:right="67" w:hanging="6"/>
              <w:rPr>
                <w:rFonts w:ascii="Times New Roman" w:hAnsi="Times New Roman" w:eastAsia="仿宋_GB2312" w:cs="Times New Roman"/>
                <w:snapToGrid/>
                <w:kern w:val="2"/>
                <w:lang w:eastAsia="zh-CN"/>
              </w:rPr>
            </w:pPr>
          </w:p>
          <w:p w14:paraId="7E665C4D">
            <w:pPr>
              <w:pStyle w:val="10"/>
              <w:spacing w:before="71" w:line="223" w:lineRule="auto"/>
              <w:ind w:left="47" w:right="67" w:hanging="6"/>
              <w:rPr>
                <w:lang w:eastAsia="zh-CN"/>
              </w:rPr>
            </w:pPr>
            <w:r>
              <w:rPr>
                <w:rFonts w:ascii="Times New Roman" w:hAnsi="Times New Roman" w:eastAsia="仿宋_GB2312" w:cs="Times New Roman"/>
                <w:snapToGrid/>
                <w:kern w:val="2"/>
                <w:lang w:eastAsia="zh-CN"/>
              </w:rPr>
              <w:t>存在超方式、超 范围经营。</w:t>
            </w:r>
          </w:p>
        </w:tc>
        <w:tc>
          <w:tcPr>
            <w:tcW w:w="1140" w:type="dxa"/>
          </w:tcPr>
          <w:p w14:paraId="50C5D7C5">
            <w:pPr>
              <w:spacing w:line="290" w:lineRule="auto"/>
              <w:rPr>
                <w:lang w:eastAsia="zh-CN"/>
              </w:rPr>
            </w:pPr>
          </w:p>
          <w:p w14:paraId="1953CF03">
            <w:pPr>
              <w:pStyle w:val="10"/>
              <w:spacing w:before="8" w:line="220" w:lineRule="auto"/>
              <w:ind w:left="64"/>
              <w:rPr>
                <w:spacing w:val="31"/>
                <w:lang w:eastAsia="zh-CN"/>
              </w:rPr>
            </w:pPr>
          </w:p>
          <w:p w14:paraId="7D40BF6B">
            <w:pPr>
              <w:pStyle w:val="10"/>
              <w:spacing w:before="8" w:line="220" w:lineRule="auto"/>
              <w:ind w:left="64"/>
              <w:rPr>
                <w:spacing w:val="31"/>
                <w:lang w:eastAsia="zh-CN"/>
              </w:rPr>
            </w:pPr>
          </w:p>
          <w:p w14:paraId="7112EDE5">
            <w:pPr>
              <w:pStyle w:val="10"/>
              <w:spacing w:before="8" w:line="220" w:lineRule="auto"/>
              <w:ind w:left="64"/>
              <w:rPr>
                <w:spacing w:val="31"/>
                <w:lang w:eastAsia="zh-CN"/>
              </w:rPr>
            </w:pPr>
          </w:p>
          <w:p w14:paraId="50B88B54">
            <w:pPr>
              <w:pStyle w:val="10"/>
              <w:spacing w:before="8" w:line="220" w:lineRule="auto"/>
              <w:ind w:left="64"/>
              <w:rPr>
                <w:spacing w:val="31"/>
                <w:lang w:eastAsia="zh-CN"/>
              </w:rPr>
            </w:pPr>
          </w:p>
          <w:p w14:paraId="615AA0AA">
            <w:pPr>
              <w:pStyle w:val="10"/>
              <w:spacing w:before="8" w:line="220" w:lineRule="auto"/>
              <w:ind w:left="64"/>
              <w:rPr>
                <w:spacing w:val="31"/>
                <w:lang w:eastAsia="zh-CN"/>
              </w:rPr>
            </w:pPr>
          </w:p>
          <w:p w14:paraId="3C6AFA7D">
            <w:pPr>
              <w:pStyle w:val="10"/>
              <w:spacing w:before="8" w:line="220" w:lineRule="auto"/>
              <w:ind w:left="64"/>
              <w:rPr>
                <w:spacing w:val="31"/>
                <w:lang w:eastAsia="zh-CN"/>
              </w:rPr>
            </w:pPr>
          </w:p>
          <w:p w14:paraId="2A373245">
            <w:pPr>
              <w:pStyle w:val="10"/>
              <w:spacing w:before="8" w:line="220" w:lineRule="auto"/>
              <w:ind w:left="64"/>
              <w:rPr>
                <w:spacing w:val="31"/>
                <w:lang w:eastAsia="zh-CN"/>
              </w:rPr>
            </w:pPr>
          </w:p>
          <w:p w14:paraId="7B4F270A">
            <w:pPr>
              <w:pStyle w:val="10"/>
              <w:spacing w:before="8" w:line="220" w:lineRule="auto"/>
              <w:ind w:left="64"/>
              <w:rPr>
                <w:spacing w:val="31"/>
                <w:lang w:eastAsia="zh-CN"/>
              </w:rPr>
            </w:pPr>
          </w:p>
          <w:p w14:paraId="31F1E465">
            <w:pPr>
              <w:pStyle w:val="10"/>
              <w:spacing w:before="8" w:line="220" w:lineRule="auto"/>
              <w:ind w:left="64"/>
              <w:rPr>
                <w:spacing w:val="31"/>
                <w:lang w:eastAsia="zh-CN"/>
              </w:rPr>
            </w:pPr>
          </w:p>
          <w:p w14:paraId="4ABEB92C">
            <w:pPr>
              <w:pStyle w:val="10"/>
              <w:spacing w:before="8" w:line="220" w:lineRule="auto"/>
              <w:ind w:left="64"/>
              <w:rPr>
                <w:spacing w:val="31"/>
                <w:lang w:eastAsia="zh-CN"/>
              </w:rPr>
            </w:pPr>
          </w:p>
          <w:p w14:paraId="6AB862F1">
            <w:pPr>
              <w:pStyle w:val="10"/>
              <w:spacing w:before="8" w:line="220" w:lineRule="auto"/>
              <w:ind w:left="64"/>
            </w:pPr>
            <w:r>
              <w:rPr>
                <w:spacing w:val="31"/>
              </w:rPr>
              <w:t>☆☆☆☆☆</w:t>
            </w:r>
          </w:p>
        </w:tc>
        <w:tc>
          <w:tcPr>
            <w:tcW w:w="4065" w:type="dxa"/>
          </w:tcPr>
          <w:p w14:paraId="37AF367B">
            <w:pPr>
              <w:pStyle w:val="10"/>
              <w:spacing w:before="71" w:line="225" w:lineRule="auto"/>
              <w:ind w:left="48" w:right="87" w:firstLine="2"/>
              <w:jc w:val="both"/>
              <w:rPr>
                <w:rFonts w:ascii="Times New Roman" w:hAnsi="Times New Roman" w:eastAsia="仿宋_GB2312" w:cs="Times New Roman"/>
                <w:b/>
                <w:bCs/>
                <w:snapToGrid/>
                <w:kern w:val="2"/>
                <w:lang w:eastAsia="zh-CN"/>
              </w:rPr>
            </w:pPr>
          </w:p>
          <w:p w14:paraId="126B772F">
            <w:pPr>
              <w:pStyle w:val="10"/>
              <w:spacing w:before="71" w:line="225" w:lineRule="auto"/>
              <w:ind w:left="48" w:right="87" w:firstLine="2"/>
              <w:jc w:val="both"/>
              <w:rPr>
                <w:rFonts w:ascii="Times New Roman" w:hAnsi="Times New Roman" w:eastAsia="仿宋_GB2312" w:cs="Times New Roman"/>
                <w:b/>
                <w:bCs/>
                <w:snapToGrid/>
                <w:kern w:val="2"/>
                <w:lang w:eastAsia="zh-CN"/>
              </w:rPr>
            </w:pPr>
          </w:p>
          <w:p w14:paraId="0FAC4AD2">
            <w:pPr>
              <w:pStyle w:val="10"/>
              <w:spacing w:before="71" w:line="225" w:lineRule="auto"/>
              <w:ind w:left="48" w:right="87" w:firstLine="2"/>
              <w:jc w:val="both"/>
              <w:rPr>
                <w:rFonts w:ascii="Times New Roman" w:hAnsi="Times New Roman" w:eastAsia="仿宋_GB2312" w:cs="Times New Roman"/>
                <w:b/>
                <w:bCs/>
                <w:snapToGrid/>
                <w:kern w:val="2"/>
                <w:lang w:eastAsia="zh-CN"/>
              </w:rPr>
            </w:pPr>
          </w:p>
          <w:p w14:paraId="2E562931">
            <w:pPr>
              <w:pStyle w:val="10"/>
              <w:spacing w:before="71" w:line="225" w:lineRule="auto"/>
              <w:ind w:left="48" w:right="87" w:firstLine="2"/>
              <w:jc w:val="both"/>
              <w:rPr>
                <w:rFonts w:ascii="Times New Roman" w:hAnsi="Times New Roman" w:eastAsia="仿宋_GB2312" w:cs="Times New Roman"/>
                <w:b/>
                <w:bCs/>
                <w:snapToGrid/>
                <w:kern w:val="2"/>
                <w:lang w:eastAsia="zh-CN"/>
              </w:rPr>
            </w:pPr>
          </w:p>
          <w:p w14:paraId="5C10AA79">
            <w:pPr>
              <w:pStyle w:val="10"/>
              <w:spacing w:before="71" w:line="225" w:lineRule="auto"/>
              <w:ind w:left="48" w:right="87" w:firstLine="2"/>
              <w:jc w:val="both"/>
              <w:rPr>
                <w:rFonts w:ascii="Times New Roman" w:hAnsi="Times New Roman" w:eastAsia="仿宋_GB2312" w:cs="Times New Roman"/>
                <w:b/>
                <w:bCs/>
                <w:snapToGrid/>
                <w:kern w:val="2"/>
                <w:lang w:eastAsia="zh-CN"/>
              </w:rPr>
            </w:pPr>
          </w:p>
          <w:p w14:paraId="4AB142BD">
            <w:pPr>
              <w:pStyle w:val="10"/>
              <w:spacing w:before="71" w:line="225" w:lineRule="auto"/>
              <w:ind w:left="48" w:right="87" w:firstLine="2"/>
              <w:jc w:val="both"/>
              <w:rPr>
                <w:rFonts w:ascii="Times New Roman" w:hAnsi="Times New Roman" w:eastAsia="仿宋_GB2312" w:cs="Times New Roman"/>
                <w:b/>
                <w:bCs/>
                <w:snapToGrid/>
                <w:kern w:val="2"/>
                <w:lang w:eastAsia="zh-CN"/>
              </w:rPr>
            </w:pPr>
          </w:p>
          <w:p w14:paraId="7519233E">
            <w:pPr>
              <w:pStyle w:val="10"/>
              <w:spacing w:before="71" w:line="225" w:lineRule="auto"/>
              <w:ind w:left="48" w:right="87" w:firstLine="2"/>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《药品经营和使用质量监督管理办法》</w:t>
            </w:r>
          </w:p>
          <w:p w14:paraId="7DFE4902">
            <w:pPr>
              <w:pStyle w:val="10"/>
              <w:spacing w:before="71" w:line="225" w:lineRule="auto"/>
              <w:ind w:left="48" w:right="87" w:firstLine="2"/>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第二十一条第四款 药品零售连锁门店的经营范围不得超过 药品零售连锁总部的经营范围。</w:t>
            </w:r>
          </w:p>
          <w:p w14:paraId="3C415DCF">
            <w:pPr>
              <w:pStyle w:val="10"/>
              <w:spacing w:before="71" w:line="225" w:lineRule="auto"/>
              <w:ind w:left="48" w:right="87" w:firstLine="2"/>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第三十一条第一款  从事药品经营活动的，应当遵守药品 经营质量管理规范，按照药品经营许可证载明的经营方式 和经营范围，在药品监督管理部门核准的地址销售、储存 药品，保证药品经营全过程符合法定要求。</w:t>
            </w:r>
          </w:p>
          <w:p w14:paraId="25E7EA27">
            <w:pPr>
              <w:pStyle w:val="10"/>
              <w:spacing w:before="71" w:line="225" w:lineRule="auto"/>
              <w:ind w:left="48" w:right="87" w:firstLine="2"/>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《中华人民共和国药品管理法》</w:t>
            </w:r>
          </w:p>
          <w:p w14:paraId="4DF664F0">
            <w:pPr>
              <w:pStyle w:val="10"/>
              <w:spacing w:before="71" w:line="225" w:lineRule="auto"/>
              <w:ind w:left="48" w:right="87" w:firstLine="2"/>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第一百一十五条 未取得药品生产许可证、药品经营许可证 或者医疗机构制剂许可证生产、销售药品的，责令关闭，</w:t>
            </w:r>
          </w:p>
          <w:p w14:paraId="13B70257">
            <w:pPr>
              <w:pStyle w:val="10"/>
              <w:spacing w:before="71" w:line="225" w:lineRule="auto"/>
              <w:ind w:left="48" w:right="87" w:firstLine="2"/>
              <w:jc w:val="both"/>
              <w:rPr>
                <w:lang w:eastAsia="zh-CN"/>
              </w:rPr>
            </w:pPr>
            <w:r>
              <w:rPr>
                <w:rFonts w:ascii="Times New Roman" w:hAnsi="Times New Roman" w:eastAsia="仿宋_GB2312" w:cs="Times New Roman"/>
                <w:snapToGrid/>
                <w:kern w:val="2"/>
                <w:lang w:eastAsia="zh-CN"/>
              </w:rPr>
              <w:t>没收违法生产、销售的药品和违法所得，并处违法生产、 销售的药品（包括已售出和未售出的药品，下同）货值金 额十五倍以上三十倍以下的罚款；货值金额不足十万元的，按十万元计算。</w:t>
            </w:r>
          </w:p>
        </w:tc>
        <w:tc>
          <w:tcPr>
            <w:tcW w:w="2715" w:type="dxa"/>
          </w:tcPr>
          <w:p w14:paraId="669120C0">
            <w:pPr>
              <w:spacing w:line="271" w:lineRule="auto"/>
              <w:rPr>
                <w:lang w:eastAsia="zh-CN"/>
              </w:rPr>
            </w:pPr>
          </w:p>
          <w:p w14:paraId="167B8A67">
            <w:pPr>
              <w:spacing w:line="271" w:lineRule="auto"/>
              <w:rPr>
                <w:lang w:eastAsia="zh-CN"/>
              </w:rPr>
            </w:pPr>
          </w:p>
          <w:p w14:paraId="2CC89659">
            <w:pPr>
              <w:spacing w:line="272" w:lineRule="auto"/>
              <w:rPr>
                <w:lang w:eastAsia="zh-CN"/>
              </w:rPr>
            </w:pPr>
          </w:p>
          <w:p w14:paraId="64340AEA">
            <w:pPr>
              <w:spacing w:line="272" w:lineRule="auto"/>
              <w:rPr>
                <w:lang w:eastAsia="zh-CN"/>
              </w:rPr>
            </w:pPr>
          </w:p>
          <w:p w14:paraId="737FCEB9">
            <w:pPr>
              <w:spacing w:line="272" w:lineRule="auto"/>
              <w:rPr>
                <w:lang w:eastAsia="zh-CN"/>
              </w:rPr>
            </w:pPr>
          </w:p>
          <w:p w14:paraId="1C6691A7">
            <w:pPr>
              <w:pStyle w:val="10"/>
              <w:spacing w:before="71" w:line="225" w:lineRule="auto"/>
              <w:ind w:left="48" w:right="87" w:firstLine="2"/>
              <w:jc w:val="both"/>
              <w:rPr>
                <w:rFonts w:ascii="Times New Roman" w:hAnsi="Times New Roman" w:eastAsia="仿宋_GB2312" w:cs="Times New Roman"/>
                <w:snapToGrid/>
                <w:kern w:val="2"/>
                <w:lang w:eastAsia="zh-CN"/>
              </w:rPr>
            </w:pPr>
          </w:p>
          <w:p w14:paraId="3C897CEA">
            <w:pPr>
              <w:pStyle w:val="10"/>
              <w:spacing w:before="71" w:line="225" w:lineRule="auto"/>
              <w:ind w:left="48" w:right="87" w:firstLine="2"/>
              <w:jc w:val="both"/>
              <w:rPr>
                <w:rFonts w:ascii="Times New Roman" w:hAnsi="Times New Roman" w:eastAsia="仿宋_GB2312" w:cs="Times New Roman"/>
                <w:snapToGrid/>
                <w:kern w:val="2"/>
                <w:lang w:eastAsia="zh-CN"/>
              </w:rPr>
            </w:pPr>
          </w:p>
          <w:p w14:paraId="0E5A3505">
            <w:pPr>
              <w:pStyle w:val="10"/>
              <w:spacing w:before="71" w:line="225" w:lineRule="auto"/>
              <w:ind w:left="48" w:right="87" w:firstLine="2"/>
              <w:jc w:val="both"/>
              <w:rPr>
                <w:rFonts w:ascii="Times New Roman" w:hAnsi="Times New Roman" w:eastAsia="仿宋_GB2312" w:cs="Times New Roman"/>
                <w:snapToGrid/>
                <w:kern w:val="2"/>
                <w:lang w:eastAsia="zh-CN"/>
              </w:rPr>
            </w:pPr>
          </w:p>
          <w:p w14:paraId="6721BE5D">
            <w:pPr>
              <w:pStyle w:val="10"/>
              <w:spacing w:before="71" w:line="225" w:lineRule="auto"/>
              <w:ind w:left="48" w:right="87" w:firstLine="2"/>
              <w:jc w:val="both"/>
              <w:rPr>
                <w:rFonts w:ascii="Times New Roman" w:hAnsi="Times New Roman" w:eastAsia="仿宋_GB2312" w:cs="Times New Roman"/>
                <w:snapToGrid/>
                <w:kern w:val="2"/>
                <w:lang w:eastAsia="zh-CN"/>
              </w:rPr>
            </w:pPr>
          </w:p>
          <w:p w14:paraId="295A1003">
            <w:pPr>
              <w:pStyle w:val="10"/>
              <w:spacing w:before="71" w:line="225" w:lineRule="auto"/>
              <w:ind w:left="48" w:right="87" w:firstLine="2"/>
              <w:jc w:val="both"/>
              <w:rPr>
                <w:rFonts w:ascii="Times New Roman" w:hAnsi="Times New Roman" w:eastAsia="仿宋_GB2312" w:cs="Times New Roman"/>
                <w:snapToGrid/>
                <w:kern w:val="2"/>
                <w:lang w:eastAsia="zh-CN"/>
              </w:rPr>
            </w:pPr>
          </w:p>
          <w:p w14:paraId="35C7C3A0">
            <w:pPr>
              <w:pStyle w:val="10"/>
              <w:spacing w:before="71" w:line="225" w:lineRule="auto"/>
              <w:ind w:left="48" w:right="87" w:firstLine="2"/>
              <w:jc w:val="both"/>
              <w:rPr>
                <w:rFonts w:ascii="Times New Roman" w:hAnsi="Times New Roman" w:eastAsia="仿宋_GB2312" w:cs="Times New Roman"/>
                <w:snapToGrid/>
                <w:kern w:val="2"/>
                <w:lang w:eastAsia="zh-CN"/>
              </w:rPr>
            </w:pPr>
          </w:p>
          <w:p w14:paraId="0856A42D">
            <w:pPr>
              <w:pStyle w:val="10"/>
              <w:spacing w:before="71" w:line="225" w:lineRule="auto"/>
              <w:ind w:left="48" w:right="87" w:firstLine="2"/>
              <w:jc w:val="both"/>
              <w:rPr>
                <w:rFonts w:ascii="Times New Roman" w:hAnsi="Times New Roman" w:eastAsia="仿宋_GB2312" w:cs="Times New Roman"/>
                <w:snapToGrid/>
                <w:kern w:val="2"/>
                <w:lang w:eastAsia="zh-CN"/>
              </w:rPr>
            </w:pPr>
          </w:p>
          <w:p w14:paraId="191FEE24">
            <w:pPr>
              <w:pStyle w:val="10"/>
              <w:spacing w:before="71" w:line="225" w:lineRule="auto"/>
              <w:ind w:left="48" w:right="87" w:firstLine="2"/>
              <w:jc w:val="both"/>
              <w:rPr>
                <w:lang w:eastAsia="zh-CN"/>
              </w:rPr>
            </w:pPr>
            <w:r>
              <w:rPr>
                <w:rFonts w:ascii="Times New Roman" w:hAnsi="Times New Roman" w:eastAsia="仿宋_GB2312" w:cs="Times New Roman"/>
                <w:snapToGrid/>
                <w:kern w:val="2"/>
                <w:lang w:eastAsia="zh-CN"/>
              </w:rPr>
              <w:t>未经药品监督管理部门审 核同意，药品经营企业不 得改变经营方式。药品经 营企业应当按照《药品经 营许可证》许可的范围经 营药品</w:t>
            </w:r>
          </w:p>
        </w:tc>
        <w:tc>
          <w:tcPr>
            <w:tcW w:w="1242" w:type="dxa"/>
          </w:tcPr>
          <w:p w14:paraId="476F1B28">
            <w:pPr>
              <w:spacing w:line="271" w:lineRule="auto"/>
              <w:rPr>
                <w:lang w:eastAsia="zh-CN"/>
              </w:rPr>
            </w:pPr>
          </w:p>
          <w:p w14:paraId="7F709A02">
            <w:pPr>
              <w:spacing w:line="271" w:lineRule="auto"/>
              <w:rPr>
                <w:lang w:eastAsia="zh-CN"/>
              </w:rPr>
            </w:pPr>
          </w:p>
          <w:p w14:paraId="17A94FFC">
            <w:pPr>
              <w:spacing w:line="272" w:lineRule="auto"/>
              <w:rPr>
                <w:lang w:eastAsia="zh-CN"/>
              </w:rPr>
            </w:pPr>
          </w:p>
          <w:p w14:paraId="74D3EE11">
            <w:pPr>
              <w:spacing w:line="272" w:lineRule="auto"/>
              <w:rPr>
                <w:lang w:eastAsia="zh-CN"/>
              </w:rPr>
            </w:pPr>
          </w:p>
          <w:p w14:paraId="79C52C9A">
            <w:pPr>
              <w:spacing w:line="272" w:lineRule="auto"/>
              <w:rPr>
                <w:lang w:eastAsia="zh-CN"/>
              </w:rPr>
            </w:pPr>
          </w:p>
          <w:p w14:paraId="175518AE">
            <w:pPr>
              <w:spacing w:line="272" w:lineRule="auto"/>
              <w:rPr>
                <w:lang w:eastAsia="zh-CN"/>
              </w:rPr>
            </w:pPr>
          </w:p>
          <w:p w14:paraId="44EC96D4">
            <w:pPr>
              <w:spacing w:line="272" w:lineRule="auto"/>
              <w:rPr>
                <w:lang w:eastAsia="zh-CN"/>
              </w:rPr>
            </w:pPr>
          </w:p>
          <w:p w14:paraId="2781D0CB">
            <w:pPr>
              <w:spacing w:line="272" w:lineRule="auto"/>
              <w:rPr>
                <w:lang w:eastAsia="zh-CN"/>
              </w:rPr>
            </w:pPr>
          </w:p>
          <w:p w14:paraId="24AC5262">
            <w:pPr>
              <w:spacing w:line="272" w:lineRule="auto"/>
              <w:rPr>
                <w:lang w:eastAsia="zh-CN"/>
              </w:rPr>
            </w:pPr>
          </w:p>
          <w:p w14:paraId="50D80741">
            <w:pPr>
              <w:spacing w:line="272" w:lineRule="auto"/>
              <w:rPr>
                <w:lang w:eastAsia="zh-CN"/>
              </w:rPr>
            </w:pPr>
          </w:p>
          <w:p w14:paraId="70F2305B">
            <w:pPr>
              <w:spacing w:line="272" w:lineRule="auto"/>
              <w:rPr>
                <w:lang w:eastAsia="zh-CN"/>
              </w:rPr>
            </w:pPr>
          </w:p>
          <w:p w14:paraId="29CF4F90">
            <w:pPr>
              <w:spacing w:line="272" w:lineRule="auto"/>
              <w:rPr>
                <w:lang w:eastAsia="zh-CN"/>
              </w:rPr>
            </w:pPr>
          </w:p>
          <w:p w14:paraId="7585BB39">
            <w:pPr>
              <w:spacing w:line="272" w:lineRule="auto"/>
              <w:rPr>
                <w:lang w:eastAsia="zh-CN"/>
              </w:rPr>
            </w:pPr>
          </w:p>
          <w:p w14:paraId="2E3BE3B1">
            <w:pPr>
              <w:spacing w:line="272" w:lineRule="auto"/>
              <w:rPr>
                <w:lang w:eastAsia="zh-CN"/>
              </w:rPr>
            </w:pPr>
          </w:p>
          <w:p w14:paraId="276CF6BC">
            <w:pPr>
              <w:pStyle w:val="10"/>
              <w:spacing w:before="40" w:line="182" w:lineRule="auto"/>
              <w:ind w:left="53"/>
              <w:jc w:val="center"/>
            </w:pPr>
            <w:r>
              <w:rPr>
                <w:rFonts w:hint="eastAsia" w:ascii="Times New Roman" w:hAnsi="Times New Roman" w:eastAsia="仿宋_GB2312" w:cs="Times New Roman"/>
                <w:snapToGrid/>
                <w:kern w:val="2"/>
                <w:lang w:eastAsia="zh-CN"/>
              </w:rPr>
              <w:t>药化科</w:t>
            </w:r>
          </w:p>
        </w:tc>
      </w:tr>
    </w:tbl>
    <w:p w14:paraId="470B167C">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09909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0E2E8C5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0A86C5A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58888D9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54FC45F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6C078FA1">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3184EC7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29CC79F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0F3B3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89" w:hRule="atLeast"/>
        </w:trPr>
        <w:tc>
          <w:tcPr>
            <w:tcW w:w="708" w:type="dxa"/>
          </w:tcPr>
          <w:p w14:paraId="0E90F467">
            <w:pPr>
              <w:spacing w:line="249" w:lineRule="auto"/>
            </w:pPr>
          </w:p>
          <w:p w14:paraId="19DEF72F">
            <w:pPr>
              <w:spacing w:line="249" w:lineRule="auto"/>
            </w:pPr>
          </w:p>
          <w:p w14:paraId="66E55BD1">
            <w:pPr>
              <w:spacing w:line="249" w:lineRule="auto"/>
            </w:pPr>
          </w:p>
          <w:p w14:paraId="01792FF8">
            <w:pPr>
              <w:spacing w:line="249" w:lineRule="auto"/>
            </w:pPr>
          </w:p>
          <w:p w14:paraId="79284CE6">
            <w:pPr>
              <w:spacing w:line="250" w:lineRule="auto"/>
            </w:pPr>
          </w:p>
          <w:p w14:paraId="1ACB43C6">
            <w:pPr>
              <w:spacing w:line="250" w:lineRule="auto"/>
            </w:pPr>
          </w:p>
          <w:p w14:paraId="7099EAD2">
            <w:pPr>
              <w:spacing w:line="250" w:lineRule="auto"/>
            </w:pPr>
          </w:p>
          <w:p w14:paraId="0360C04B">
            <w:pPr>
              <w:spacing w:line="250" w:lineRule="auto"/>
            </w:pPr>
          </w:p>
          <w:p w14:paraId="018EFCBE">
            <w:pPr>
              <w:spacing w:before="63" w:line="187" w:lineRule="auto"/>
              <w:ind w:left="339"/>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318" w:type="dxa"/>
          </w:tcPr>
          <w:p w14:paraId="4C66DB98">
            <w:pPr>
              <w:spacing w:line="259" w:lineRule="auto"/>
              <w:rPr>
                <w:lang w:eastAsia="zh-CN"/>
              </w:rPr>
            </w:pPr>
          </w:p>
          <w:p w14:paraId="728901C3">
            <w:pPr>
              <w:spacing w:line="259" w:lineRule="auto"/>
              <w:rPr>
                <w:lang w:eastAsia="zh-CN"/>
              </w:rPr>
            </w:pPr>
          </w:p>
          <w:p w14:paraId="001BA4A6">
            <w:pPr>
              <w:spacing w:line="259" w:lineRule="auto"/>
              <w:rPr>
                <w:lang w:eastAsia="zh-CN"/>
              </w:rPr>
            </w:pPr>
          </w:p>
          <w:p w14:paraId="21A51638">
            <w:pPr>
              <w:spacing w:line="259" w:lineRule="auto"/>
              <w:rPr>
                <w:lang w:eastAsia="zh-CN"/>
              </w:rPr>
            </w:pPr>
          </w:p>
          <w:p w14:paraId="4C82C656">
            <w:pPr>
              <w:spacing w:line="260" w:lineRule="auto"/>
              <w:rPr>
                <w:lang w:eastAsia="zh-CN"/>
              </w:rPr>
            </w:pPr>
          </w:p>
          <w:p w14:paraId="7F93E3B5">
            <w:pPr>
              <w:pStyle w:val="10"/>
              <w:spacing w:before="72" w:line="225" w:lineRule="auto"/>
              <w:ind w:left="37" w:right="66" w:firstLine="3"/>
              <w:jc w:val="both"/>
              <w:rPr>
                <w:lang w:eastAsia="zh-CN"/>
              </w:rPr>
            </w:pPr>
            <w:r>
              <w:rPr>
                <w:rFonts w:ascii="Times New Roman" w:hAnsi="Times New Roman" w:eastAsia="仿宋_GB2312" w:cs="Times New Roman"/>
                <w:snapToGrid/>
                <w:kern w:val="2"/>
                <w:lang w:eastAsia="zh-CN"/>
              </w:rPr>
              <w:t>药品零售企业 营业场所、仓 库、办公、生 活等区域要分 开并有隔离措 施</w:t>
            </w:r>
          </w:p>
        </w:tc>
        <w:tc>
          <w:tcPr>
            <w:tcW w:w="2310" w:type="dxa"/>
          </w:tcPr>
          <w:p w14:paraId="1F9238A2">
            <w:pPr>
              <w:spacing w:line="260" w:lineRule="auto"/>
              <w:rPr>
                <w:lang w:eastAsia="zh-CN"/>
              </w:rPr>
            </w:pPr>
          </w:p>
          <w:p w14:paraId="5165E848">
            <w:pPr>
              <w:spacing w:line="260" w:lineRule="auto"/>
              <w:rPr>
                <w:lang w:eastAsia="zh-CN"/>
              </w:rPr>
            </w:pPr>
          </w:p>
          <w:p w14:paraId="25F401F6">
            <w:pPr>
              <w:spacing w:line="260" w:lineRule="auto"/>
              <w:rPr>
                <w:lang w:eastAsia="zh-CN"/>
              </w:rPr>
            </w:pPr>
          </w:p>
          <w:p w14:paraId="3880D9E2">
            <w:pPr>
              <w:spacing w:line="261" w:lineRule="auto"/>
              <w:rPr>
                <w:lang w:eastAsia="zh-CN"/>
              </w:rPr>
            </w:pPr>
          </w:p>
          <w:p w14:paraId="0647017C">
            <w:pPr>
              <w:spacing w:line="261" w:lineRule="auto"/>
              <w:rPr>
                <w:lang w:eastAsia="zh-CN"/>
              </w:rPr>
            </w:pPr>
          </w:p>
          <w:p w14:paraId="2C34679D">
            <w:pPr>
              <w:spacing w:line="261" w:lineRule="auto"/>
              <w:rPr>
                <w:lang w:eastAsia="zh-CN"/>
              </w:rPr>
            </w:pPr>
          </w:p>
          <w:p w14:paraId="4A3522AA">
            <w:pPr>
              <w:pStyle w:val="10"/>
              <w:spacing w:before="71" w:line="224" w:lineRule="auto"/>
              <w:ind w:left="43" w:right="67" w:firstLine="1"/>
              <w:rPr>
                <w:lang w:eastAsia="zh-CN"/>
              </w:rPr>
            </w:pPr>
            <w:r>
              <w:rPr>
                <w:rFonts w:ascii="Times New Roman" w:hAnsi="Times New Roman" w:eastAsia="仿宋_GB2312" w:cs="Times New Roman"/>
                <w:snapToGrid/>
                <w:kern w:val="2"/>
                <w:lang w:eastAsia="zh-CN"/>
              </w:rPr>
              <w:t>未做到营业场所 、仓库、办公、 生活等区域分开 并有隔离措施。</w:t>
            </w:r>
          </w:p>
        </w:tc>
        <w:tc>
          <w:tcPr>
            <w:tcW w:w="1140" w:type="dxa"/>
          </w:tcPr>
          <w:p w14:paraId="33279123">
            <w:pPr>
              <w:pStyle w:val="10"/>
              <w:spacing w:before="8" w:line="217" w:lineRule="auto"/>
              <w:ind w:left="45" w:right="169" w:firstLine="3"/>
              <w:rPr>
                <w:spacing w:val="28"/>
                <w:lang w:eastAsia="zh-CN"/>
              </w:rPr>
            </w:pPr>
          </w:p>
          <w:p w14:paraId="681A1321">
            <w:pPr>
              <w:pStyle w:val="10"/>
              <w:spacing w:before="8" w:line="217" w:lineRule="auto"/>
              <w:ind w:left="45" w:right="169" w:firstLine="3"/>
              <w:rPr>
                <w:spacing w:val="28"/>
                <w:lang w:eastAsia="zh-CN"/>
              </w:rPr>
            </w:pPr>
          </w:p>
          <w:p w14:paraId="216A1518">
            <w:pPr>
              <w:pStyle w:val="10"/>
              <w:spacing w:before="8" w:line="217" w:lineRule="auto"/>
              <w:ind w:left="45" w:right="169" w:firstLine="3"/>
              <w:rPr>
                <w:spacing w:val="28"/>
                <w:lang w:eastAsia="zh-CN"/>
              </w:rPr>
            </w:pPr>
          </w:p>
          <w:p w14:paraId="6D110D81">
            <w:pPr>
              <w:pStyle w:val="10"/>
              <w:spacing w:before="8" w:line="217" w:lineRule="auto"/>
              <w:ind w:left="45" w:right="169" w:firstLine="3"/>
              <w:rPr>
                <w:spacing w:val="28"/>
                <w:lang w:eastAsia="zh-CN"/>
              </w:rPr>
            </w:pPr>
          </w:p>
          <w:p w14:paraId="3EC7A87B">
            <w:pPr>
              <w:pStyle w:val="10"/>
              <w:spacing w:before="8" w:line="217" w:lineRule="auto"/>
              <w:ind w:left="45" w:right="169" w:firstLine="3"/>
              <w:rPr>
                <w:spacing w:val="28"/>
                <w:lang w:eastAsia="zh-CN"/>
              </w:rPr>
            </w:pPr>
          </w:p>
          <w:p w14:paraId="476D768B">
            <w:pPr>
              <w:pStyle w:val="10"/>
              <w:spacing w:before="8" w:line="217" w:lineRule="auto"/>
              <w:ind w:left="45" w:right="169" w:firstLine="3"/>
              <w:rPr>
                <w:spacing w:val="28"/>
                <w:lang w:eastAsia="zh-CN"/>
              </w:rPr>
            </w:pPr>
          </w:p>
          <w:p w14:paraId="053E4325">
            <w:pPr>
              <w:pStyle w:val="10"/>
              <w:spacing w:before="8" w:line="217" w:lineRule="auto"/>
              <w:ind w:left="45" w:right="169" w:firstLine="3"/>
              <w:rPr>
                <w:spacing w:val="28"/>
                <w:lang w:eastAsia="zh-CN"/>
              </w:rPr>
            </w:pPr>
          </w:p>
          <w:p w14:paraId="1CD54DF1">
            <w:pPr>
              <w:pStyle w:val="10"/>
              <w:spacing w:before="8" w:line="217" w:lineRule="auto"/>
              <w:ind w:left="45" w:right="169" w:firstLine="3"/>
            </w:pPr>
            <w:r>
              <w:rPr>
                <w:spacing w:val="28"/>
              </w:rPr>
              <w:t>☆☆☆</w:t>
            </w:r>
          </w:p>
        </w:tc>
        <w:tc>
          <w:tcPr>
            <w:tcW w:w="4065" w:type="dxa"/>
          </w:tcPr>
          <w:p w14:paraId="5841F4C0">
            <w:pPr>
              <w:pStyle w:val="10"/>
              <w:spacing w:before="71" w:line="225" w:lineRule="auto"/>
              <w:ind w:left="47" w:right="87" w:firstLine="213" w:firstLineChars="101"/>
              <w:jc w:val="both"/>
              <w:rPr>
                <w:rFonts w:ascii="Times New Roman" w:hAnsi="Times New Roman" w:eastAsia="仿宋_GB2312" w:cs="Times New Roman"/>
                <w:b/>
                <w:bCs/>
                <w:snapToGrid/>
                <w:kern w:val="2"/>
                <w:lang w:eastAsia="zh-CN"/>
              </w:rPr>
            </w:pPr>
          </w:p>
          <w:p w14:paraId="76C9B417">
            <w:pPr>
              <w:pStyle w:val="10"/>
              <w:spacing w:before="71" w:line="225" w:lineRule="auto"/>
              <w:ind w:left="47" w:right="87" w:firstLine="213" w:firstLineChars="101"/>
              <w:jc w:val="both"/>
              <w:rPr>
                <w:rFonts w:ascii="Times New Roman" w:hAnsi="Times New Roman" w:eastAsia="仿宋_GB2312" w:cs="Times New Roman"/>
                <w:b/>
                <w:bCs/>
                <w:snapToGrid/>
                <w:kern w:val="2"/>
                <w:lang w:eastAsia="zh-CN"/>
              </w:rPr>
            </w:pPr>
          </w:p>
          <w:p w14:paraId="5AD6BD54">
            <w:pPr>
              <w:pStyle w:val="10"/>
              <w:spacing w:before="71" w:line="225" w:lineRule="auto"/>
              <w:ind w:left="47" w:right="87" w:firstLine="213" w:firstLineChars="101"/>
              <w:jc w:val="both"/>
              <w:rPr>
                <w:rFonts w:ascii="Times New Roman" w:hAnsi="Times New Roman" w:eastAsia="仿宋_GB2312" w:cs="Times New Roman"/>
                <w:snapToGrid/>
                <w:kern w:val="2"/>
                <w:lang w:eastAsia="zh-CN"/>
              </w:rPr>
            </w:pPr>
            <w:r>
              <w:rPr>
                <w:rFonts w:ascii="Times New Roman" w:hAnsi="Times New Roman" w:eastAsia="仿宋_GB2312" w:cs="Times New Roman"/>
                <w:b/>
                <w:bCs/>
                <w:snapToGrid/>
                <w:kern w:val="2"/>
                <w:lang w:eastAsia="zh-CN"/>
              </w:rPr>
              <w:t>《中华人民共和国药品管理法》</w:t>
            </w:r>
          </w:p>
          <w:p w14:paraId="61CA3572">
            <w:pPr>
              <w:pStyle w:val="10"/>
              <w:spacing w:before="71" w:line="225" w:lineRule="auto"/>
              <w:ind w:left="47" w:right="87" w:firstLine="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第一百二十六条 除本法另有规定的情形外，药品上市许可 持有人、药品生产企业、药品经营企业、药物非临床安全  性评价研究机构、药物临床试验机构等未遵守药品生产质  量管理规范、药品经营质量管理规范、药物非临床研究质  量管理规范、药物临床试验质量管理规范等的，责令限期  改正，给予警告；逾期不改正的，处十万元以上五十万元  以下的罚款；情节严重的，处五十万元以上二百万元以下  的罚款，责令停产停业整顿直至吊销药品批准证明文件、</w:t>
            </w:r>
          </w:p>
          <w:p w14:paraId="59F71BC2">
            <w:pPr>
              <w:pStyle w:val="10"/>
              <w:spacing w:before="71" w:line="225" w:lineRule="auto"/>
              <w:ind w:left="47" w:right="87" w:firstLine="3"/>
              <w:jc w:val="both"/>
              <w:rPr>
                <w:lang w:eastAsia="zh-CN"/>
              </w:rPr>
            </w:pPr>
            <w:r>
              <w:rPr>
                <w:rFonts w:ascii="Times New Roman" w:hAnsi="Times New Roman" w:eastAsia="仿宋_GB2312" w:cs="Times New Roman"/>
                <w:snapToGrid/>
                <w:kern w:val="2"/>
                <w:lang w:eastAsia="zh-CN"/>
              </w:rPr>
              <w:t>药品生产许可证、药品经营许可证等，药物非临床安全性 评价研究机构、药物临床试验机构等五年内不得开展药物 非临床安全性评价研究、药物临床试验，对法定代表人、 主要负责人、直接负责的主管人员和其他责任人员，没收 违法行为发生期间自本单位所获收入，并处所获收入百分 之十以上百分之五十以下的罚款，十年直至终身禁止从事 药品生产经营等活动。</w:t>
            </w:r>
          </w:p>
        </w:tc>
        <w:tc>
          <w:tcPr>
            <w:tcW w:w="2715" w:type="dxa"/>
          </w:tcPr>
          <w:p w14:paraId="5F5A9CDB">
            <w:pPr>
              <w:spacing w:line="254" w:lineRule="auto"/>
              <w:rPr>
                <w:lang w:eastAsia="zh-CN"/>
              </w:rPr>
            </w:pPr>
          </w:p>
          <w:p w14:paraId="2341908B">
            <w:pPr>
              <w:spacing w:line="254" w:lineRule="auto"/>
              <w:rPr>
                <w:lang w:eastAsia="zh-CN"/>
              </w:rPr>
            </w:pPr>
          </w:p>
          <w:p w14:paraId="7AC47718">
            <w:pPr>
              <w:spacing w:line="254" w:lineRule="auto"/>
              <w:rPr>
                <w:lang w:eastAsia="zh-CN"/>
              </w:rPr>
            </w:pPr>
          </w:p>
          <w:p w14:paraId="02EFBA1F">
            <w:pPr>
              <w:pStyle w:val="10"/>
              <w:spacing w:before="71" w:line="225" w:lineRule="auto"/>
              <w:ind w:left="47" w:right="87" w:firstLine="3"/>
              <w:jc w:val="both"/>
              <w:rPr>
                <w:lang w:eastAsia="zh-CN"/>
              </w:rPr>
            </w:pPr>
            <w:r>
              <w:rPr>
                <w:rFonts w:ascii="Times New Roman" w:hAnsi="Times New Roman" w:eastAsia="仿宋_GB2312" w:cs="Times New Roman"/>
                <w:snapToGrid/>
                <w:kern w:val="2"/>
                <w:lang w:eastAsia="zh-CN"/>
              </w:rPr>
              <w:t>从事药品经营活动，应当 遵守药品经营质量管理规 范，建立健全药品经营质 量管理体系，保证药品经 营全过程持续符合法定要 求。企业的营业场所应当 与其药品经营范围、经营 规模相适应，并与药品储 存、办公、生活辅助及其 他区域分开。</w:t>
            </w:r>
          </w:p>
        </w:tc>
        <w:tc>
          <w:tcPr>
            <w:tcW w:w="1242" w:type="dxa"/>
          </w:tcPr>
          <w:p w14:paraId="693F698B">
            <w:pPr>
              <w:spacing w:line="258" w:lineRule="auto"/>
              <w:rPr>
                <w:lang w:eastAsia="zh-CN"/>
              </w:rPr>
            </w:pPr>
          </w:p>
          <w:p w14:paraId="214F1600">
            <w:pPr>
              <w:spacing w:line="259" w:lineRule="auto"/>
              <w:rPr>
                <w:lang w:eastAsia="zh-CN"/>
              </w:rPr>
            </w:pPr>
          </w:p>
          <w:p w14:paraId="67469693">
            <w:pPr>
              <w:spacing w:line="259" w:lineRule="auto"/>
              <w:rPr>
                <w:lang w:eastAsia="zh-CN"/>
              </w:rPr>
            </w:pPr>
          </w:p>
          <w:p w14:paraId="62B9A7F3">
            <w:pPr>
              <w:spacing w:line="259" w:lineRule="auto"/>
              <w:rPr>
                <w:lang w:eastAsia="zh-CN"/>
              </w:rPr>
            </w:pPr>
          </w:p>
          <w:p w14:paraId="062102C2">
            <w:pPr>
              <w:spacing w:line="259" w:lineRule="auto"/>
              <w:rPr>
                <w:lang w:eastAsia="zh-CN"/>
              </w:rPr>
            </w:pPr>
          </w:p>
          <w:p w14:paraId="3F945BD9">
            <w:pPr>
              <w:pStyle w:val="10"/>
              <w:spacing w:before="41" w:line="182" w:lineRule="auto"/>
              <w:rPr>
                <w:lang w:eastAsia="zh-CN"/>
              </w:rPr>
            </w:pPr>
            <w:r>
              <w:rPr>
                <w:rFonts w:hint="eastAsia" w:ascii="Times New Roman" w:hAnsi="Times New Roman" w:eastAsia="仿宋_GB2312" w:cs="Times New Roman"/>
                <w:snapToGrid/>
                <w:kern w:val="2"/>
                <w:lang w:eastAsia="zh-CN"/>
              </w:rPr>
              <w:t>药化科</w:t>
            </w:r>
          </w:p>
        </w:tc>
      </w:tr>
    </w:tbl>
    <w:p w14:paraId="0F292923">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556E0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3501A5A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4A1728E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4D8C88F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24A2CAA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72FE6CF7">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48E274E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7645CB5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32EDA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0" w:hRule="atLeast"/>
        </w:trPr>
        <w:tc>
          <w:tcPr>
            <w:tcW w:w="708" w:type="dxa"/>
          </w:tcPr>
          <w:p w14:paraId="0A07959A">
            <w:pPr>
              <w:spacing w:line="268" w:lineRule="auto"/>
            </w:pPr>
          </w:p>
          <w:p w14:paraId="248854D0">
            <w:pPr>
              <w:spacing w:line="268" w:lineRule="auto"/>
            </w:pPr>
          </w:p>
          <w:p w14:paraId="3AEAB1F3">
            <w:pPr>
              <w:spacing w:line="268" w:lineRule="auto"/>
            </w:pPr>
          </w:p>
          <w:p w14:paraId="767230B9">
            <w:pPr>
              <w:spacing w:line="268" w:lineRule="auto"/>
            </w:pPr>
          </w:p>
          <w:p w14:paraId="2BF4236D">
            <w:pPr>
              <w:spacing w:line="268" w:lineRule="auto"/>
            </w:pPr>
          </w:p>
          <w:p w14:paraId="6D564174">
            <w:pPr>
              <w:spacing w:line="268" w:lineRule="auto"/>
            </w:pPr>
          </w:p>
          <w:p w14:paraId="72425598">
            <w:pPr>
              <w:spacing w:line="269" w:lineRule="auto"/>
            </w:pPr>
          </w:p>
          <w:p w14:paraId="44FC30A8">
            <w:pPr>
              <w:spacing w:line="269" w:lineRule="auto"/>
            </w:pPr>
          </w:p>
          <w:p w14:paraId="4EB36380">
            <w:pPr>
              <w:spacing w:before="63" w:line="187" w:lineRule="auto"/>
              <w:ind w:left="334"/>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318" w:type="dxa"/>
          </w:tcPr>
          <w:p w14:paraId="21229E99">
            <w:pPr>
              <w:spacing w:line="324" w:lineRule="auto"/>
              <w:rPr>
                <w:lang w:eastAsia="zh-CN"/>
              </w:rPr>
            </w:pPr>
          </w:p>
          <w:p w14:paraId="3D2B52D1">
            <w:pPr>
              <w:spacing w:line="325" w:lineRule="auto"/>
              <w:rPr>
                <w:lang w:eastAsia="zh-CN"/>
              </w:rPr>
            </w:pPr>
          </w:p>
          <w:p w14:paraId="21ED4D6E">
            <w:pPr>
              <w:pStyle w:val="10"/>
              <w:spacing w:before="71" w:line="225" w:lineRule="auto"/>
              <w:ind w:left="37" w:right="66" w:firstLine="3"/>
              <w:rPr>
                <w:lang w:eastAsia="zh-CN"/>
              </w:rPr>
            </w:pPr>
            <w:r>
              <w:rPr>
                <w:rFonts w:ascii="Times New Roman" w:hAnsi="Times New Roman" w:eastAsia="仿宋_GB2312" w:cs="Times New Roman"/>
                <w:snapToGrid/>
                <w:kern w:val="2"/>
                <w:lang w:eastAsia="zh-CN"/>
              </w:rPr>
              <w:t>药品零售企业 营业场所和仓 库要保持卫生 、整洁、干燥 、无污染物， 墙壁、顶棚光 洁，地面平整 、无缝隙；门 窗结构严密牢 固；周围环境 整洁、无污染 源</w:t>
            </w:r>
          </w:p>
        </w:tc>
        <w:tc>
          <w:tcPr>
            <w:tcW w:w="2310" w:type="dxa"/>
          </w:tcPr>
          <w:p w14:paraId="7225DDFD">
            <w:pPr>
              <w:spacing w:line="303" w:lineRule="auto"/>
              <w:rPr>
                <w:lang w:eastAsia="zh-CN"/>
              </w:rPr>
            </w:pPr>
          </w:p>
          <w:p w14:paraId="3A374CE2">
            <w:pPr>
              <w:spacing w:line="304" w:lineRule="auto"/>
              <w:rPr>
                <w:lang w:eastAsia="zh-CN"/>
              </w:rPr>
            </w:pPr>
          </w:p>
          <w:p w14:paraId="713B3E0A">
            <w:pPr>
              <w:spacing w:line="304" w:lineRule="auto"/>
              <w:rPr>
                <w:lang w:eastAsia="zh-CN"/>
              </w:rPr>
            </w:pPr>
          </w:p>
          <w:p w14:paraId="7D927FD3">
            <w:pPr>
              <w:pStyle w:val="10"/>
              <w:spacing w:before="305" w:line="226" w:lineRule="auto"/>
              <w:ind w:left="47" w:right="87" w:firstLine="3"/>
              <w:rPr>
                <w:lang w:eastAsia="zh-CN"/>
              </w:rPr>
            </w:pPr>
            <w:r>
              <w:rPr>
                <w:rFonts w:ascii="Times New Roman" w:hAnsi="Times New Roman" w:eastAsia="仿宋_GB2312" w:cs="Times New Roman"/>
                <w:snapToGrid/>
                <w:kern w:val="2"/>
                <w:lang w:eastAsia="zh-CN"/>
              </w:rPr>
              <w:t>未做到营业场所 和仓库卫生、整 洁、干燥、无污 染物，墙壁、顶 棚光洁，地面平 整、无缝隙；门 窗 结 构 严密  牢固；周围环境 整洁、无污染源</w:t>
            </w:r>
            <w:r>
              <w:rPr>
                <w:rFonts w:hint="eastAsia" w:ascii="Times New Roman" w:hAnsi="Times New Roman" w:eastAsia="仿宋_GB2312" w:cs="Times New Roman"/>
                <w:snapToGrid/>
                <w:kern w:val="2"/>
                <w:lang w:eastAsia="zh-CN"/>
              </w:rPr>
              <w:t>。</w:t>
            </w:r>
          </w:p>
        </w:tc>
        <w:tc>
          <w:tcPr>
            <w:tcW w:w="1140" w:type="dxa"/>
          </w:tcPr>
          <w:p w14:paraId="73E253CD">
            <w:pPr>
              <w:pStyle w:val="10"/>
              <w:spacing w:before="10" w:line="225" w:lineRule="auto"/>
              <w:ind w:left="45" w:right="169" w:firstLine="3"/>
              <w:rPr>
                <w:lang w:eastAsia="zh-CN"/>
              </w:rPr>
            </w:pPr>
          </w:p>
          <w:p w14:paraId="47F0DC36">
            <w:pPr>
              <w:pStyle w:val="10"/>
              <w:spacing w:before="10" w:line="225" w:lineRule="auto"/>
              <w:ind w:left="45" w:right="169" w:firstLine="3"/>
              <w:rPr>
                <w:lang w:eastAsia="zh-CN"/>
              </w:rPr>
            </w:pPr>
          </w:p>
          <w:p w14:paraId="172320B7">
            <w:pPr>
              <w:pStyle w:val="10"/>
              <w:spacing w:before="10" w:line="225" w:lineRule="auto"/>
              <w:ind w:left="45" w:right="169" w:firstLine="3"/>
              <w:rPr>
                <w:lang w:eastAsia="zh-CN"/>
              </w:rPr>
            </w:pPr>
          </w:p>
          <w:p w14:paraId="0027DA18">
            <w:pPr>
              <w:pStyle w:val="10"/>
              <w:spacing w:before="10" w:line="225" w:lineRule="auto"/>
              <w:ind w:left="45" w:right="169" w:firstLine="3"/>
              <w:rPr>
                <w:lang w:eastAsia="zh-CN"/>
              </w:rPr>
            </w:pPr>
          </w:p>
          <w:p w14:paraId="3F9B5A79">
            <w:pPr>
              <w:pStyle w:val="10"/>
              <w:spacing w:before="10" w:line="225" w:lineRule="auto"/>
              <w:ind w:left="45" w:right="169" w:firstLine="3"/>
              <w:rPr>
                <w:lang w:eastAsia="zh-CN"/>
              </w:rPr>
            </w:pPr>
          </w:p>
          <w:p w14:paraId="6FB3F47E">
            <w:pPr>
              <w:pStyle w:val="10"/>
              <w:spacing w:before="10" w:line="225" w:lineRule="auto"/>
              <w:ind w:left="45" w:right="169" w:firstLine="3"/>
              <w:rPr>
                <w:lang w:eastAsia="zh-CN"/>
              </w:rPr>
            </w:pPr>
          </w:p>
          <w:p w14:paraId="6A25DC49">
            <w:pPr>
              <w:pStyle w:val="10"/>
              <w:spacing w:before="10" w:line="225" w:lineRule="auto"/>
              <w:ind w:left="45" w:right="169" w:firstLine="3"/>
            </w:pPr>
            <w:r>
              <w:rPr>
                <w:spacing w:val="28"/>
              </w:rPr>
              <w:t>☆☆☆</w:t>
            </w:r>
          </w:p>
        </w:tc>
        <w:tc>
          <w:tcPr>
            <w:tcW w:w="4065" w:type="dxa"/>
          </w:tcPr>
          <w:p w14:paraId="75E3AC25">
            <w:pPr>
              <w:pStyle w:val="10"/>
              <w:spacing w:before="305" w:line="226" w:lineRule="auto"/>
              <w:ind w:left="47" w:right="87" w:firstLine="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《中华人民共和国药品管理法》</w:t>
            </w:r>
          </w:p>
          <w:p w14:paraId="50C40F77">
            <w:pPr>
              <w:pStyle w:val="10"/>
              <w:spacing w:before="305" w:line="226" w:lineRule="auto"/>
              <w:ind w:left="47" w:right="87" w:firstLine="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第一百二十六条 除本法另有规定的情形外，药品上市许可 持有人、药品生产企业、药品经营企业、</w:t>
            </w:r>
          </w:p>
          <w:p w14:paraId="72B57F75">
            <w:pPr>
              <w:pStyle w:val="10"/>
              <w:spacing w:before="305" w:line="226" w:lineRule="auto"/>
              <w:ind w:left="47" w:right="87" w:firstLine="3"/>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药物非临床安全性评价研究机构、药物临床试验机构等未 遵守药品生产质量管理规范、药品经营质量管理规范、药 物非临床研究质量管理规范、药物临床试验质量管理规范 等的，责令限期改正，给予警告；逾期不改正的，处十万 元以上五十万元以下的罚款；情节严重的，处五十万元以 上二百万元以下的罚款，责令停产停业整顿直至吊销药品 批准证明文件、药品生产许可证、药品经营许可证等，药 物非临床安全性评价研究机构、药物临床试验机构等五年 内不得开展药物非临床安全性评价研究、药物临床试验， 对法定代表人、主要负责人、直接负责的主管人员和其他 责任人员，没收违法行为发生期间自本单位所获收入，并 处所获收入百分之十以上百分之五十以下的罚款，十年直 至终身禁止从事药品生产经营等活动。</w:t>
            </w:r>
          </w:p>
          <w:p w14:paraId="06B155F3">
            <w:pPr>
              <w:pStyle w:val="10"/>
              <w:spacing w:before="305" w:line="226" w:lineRule="auto"/>
              <w:ind w:left="47" w:right="87" w:firstLine="3"/>
              <w:rPr>
                <w:rFonts w:ascii="Times New Roman" w:hAnsi="Times New Roman" w:eastAsia="仿宋_GB2312" w:cs="Times New Roman"/>
                <w:snapToGrid/>
                <w:kern w:val="2"/>
                <w:lang w:eastAsia="zh-CN"/>
              </w:rPr>
            </w:pPr>
          </w:p>
          <w:p w14:paraId="022FB9FC">
            <w:pPr>
              <w:pStyle w:val="10"/>
              <w:spacing w:before="305" w:line="226" w:lineRule="auto"/>
              <w:ind w:left="47" w:right="87" w:firstLine="3"/>
              <w:rPr>
                <w:rFonts w:ascii="Times New Roman" w:hAnsi="Times New Roman" w:eastAsia="仿宋_GB2312" w:cs="Times New Roman"/>
                <w:snapToGrid/>
                <w:kern w:val="2"/>
                <w:lang w:eastAsia="zh-CN"/>
              </w:rPr>
            </w:pPr>
          </w:p>
          <w:p w14:paraId="3FA40098">
            <w:pPr>
              <w:pStyle w:val="10"/>
              <w:spacing w:before="305" w:line="226" w:lineRule="auto"/>
              <w:ind w:left="47" w:right="87" w:firstLine="3"/>
              <w:rPr>
                <w:rFonts w:ascii="Times New Roman" w:hAnsi="Times New Roman" w:eastAsia="仿宋_GB2312" w:cs="Times New Roman"/>
                <w:snapToGrid/>
                <w:kern w:val="2"/>
                <w:lang w:eastAsia="zh-CN"/>
              </w:rPr>
            </w:pPr>
          </w:p>
          <w:p w14:paraId="460D1F04">
            <w:pPr>
              <w:pStyle w:val="10"/>
              <w:spacing w:before="305" w:line="226" w:lineRule="auto"/>
              <w:ind w:left="47" w:right="87" w:firstLine="3"/>
              <w:rPr>
                <w:rFonts w:ascii="Times New Roman" w:hAnsi="Times New Roman" w:eastAsia="仿宋_GB2312" w:cs="Times New Roman"/>
                <w:snapToGrid/>
                <w:kern w:val="2"/>
                <w:lang w:eastAsia="zh-CN"/>
              </w:rPr>
            </w:pPr>
          </w:p>
          <w:p w14:paraId="518AC07E">
            <w:pPr>
              <w:pStyle w:val="10"/>
              <w:spacing w:before="305" w:line="226" w:lineRule="auto"/>
              <w:ind w:left="47" w:right="87" w:firstLine="3"/>
              <w:rPr>
                <w:rFonts w:ascii="Times New Roman" w:hAnsi="Times New Roman" w:eastAsia="仿宋_GB2312" w:cs="Times New Roman"/>
                <w:snapToGrid/>
                <w:kern w:val="2"/>
                <w:lang w:eastAsia="zh-CN"/>
              </w:rPr>
            </w:pPr>
          </w:p>
        </w:tc>
        <w:tc>
          <w:tcPr>
            <w:tcW w:w="2715" w:type="dxa"/>
          </w:tcPr>
          <w:p w14:paraId="39CA1FF1">
            <w:pPr>
              <w:pStyle w:val="10"/>
              <w:spacing w:before="305" w:line="226" w:lineRule="auto"/>
              <w:ind w:left="47" w:right="87" w:firstLine="3"/>
              <w:rPr>
                <w:lang w:eastAsia="zh-CN"/>
              </w:rPr>
            </w:pPr>
            <w:r>
              <w:rPr>
                <w:rFonts w:ascii="Times New Roman" w:hAnsi="Times New Roman" w:eastAsia="仿宋_GB2312" w:cs="Times New Roman"/>
                <w:snapToGrid/>
                <w:kern w:val="2"/>
                <w:lang w:eastAsia="zh-CN"/>
              </w:rPr>
              <w:t>从事药品经营活动，应当 遵守药品经营质量管理规 范，建立健全药品经营质 量管理体系，保证药品经 营全过程持续符合法定要 求。营业场所应当具有相 应设施或者采取其他有效 措施，避免药品受室外环 境的影响，并做到宽敞、 明亮、整洁、卫生。企业 设置库房的，应当做到库 房内墙、顶光洁，地面平 整，门窗结构严密；有可 靠的安全防护、防盗等措 施。</w:t>
            </w:r>
          </w:p>
        </w:tc>
        <w:tc>
          <w:tcPr>
            <w:tcW w:w="1242" w:type="dxa"/>
          </w:tcPr>
          <w:p w14:paraId="6535D31A">
            <w:pPr>
              <w:rPr>
                <w:lang w:eastAsia="zh-CN"/>
              </w:rPr>
            </w:pPr>
          </w:p>
          <w:p w14:paraId="045640FE">
            <w:pPr>
              <w:rPr>
                <w:lang w:eastAsia="zh-CN"/>
              </w:rPr>
            </w:pPr>
          </w:p>
          <w:p w14:paraId="2E6B7C55">
            <w:pPr>
              <w:spacing w:line="241" w:lineRule="auto"/>
              <w:rPr>
                <w:lang w:eastAsia="zh-CN"/>
              </w:rPr>
            </w:pPr>
          </w:p>
          <w:p w14:paraId="396CFAAD">
            <w:pPr>
              <w:spacing w:line="241" w:lineRule="auto"/>
              <w:rPr>
                <w:lang w:eastAsia="zh-CN"/>
              </w:rPr>
            </w:pPr>
          </w:p>
          <w:p w14:paraId="35C67A67">
            <w:pPr>
              <w:spacing w:line="241" w:lineRule="auto"/>
              <w:rPr>
                <w:lang w:eastAsia="zh-CN"/>
              </w:rPr>
            </w:pPr>
          </w:p>
          <w:p w14:paraId="731F4A4C">
            <w:pPr>
              <w:spacing w:line="241" w:lineRule="auto"/>
              <w:rPr>
                <w:lang w:eastAsia="zh-CN"/>
              </w:rPr>
            </w:pPr>
          </w:p>
          <w:p w14:paraId="313C49D4">
            <w:pPr>
              <w:pStyle w:val="10"/>
              <w:spacing w:before="40" w:line="182" w:lineRule="auto"/>
              <w:ind w:left="53"/>
              <w:jc w:val="center"/>
            </w:pPr>
            <w:r>
              <w:rPr>
                <w:rFonts w:hint="eastAsia" w:ascii="Times New Roman" w:hAnsi="Times New Roman" w:eastAsia="仿宋_GB2312" w:cs="Times New Roman"/>
                <w:snapToGrid/>
                <w:kern w:val="2"/>
                <w:lang w:eastAsia="zh-CN"/>
              </w:rPr>
              <w:t>药化科</w:t>
            </w:r>
          </w:p>
        </w:tc>
      </w:tr>
    </w:tbl>
    <w:p w14:paraId="1196D566">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200CA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0679EE4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4E3A98C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717046F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6091687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0D15D105">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5727049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7DCAFA8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5808B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6" w:hRule="atLeast"/>
        </w:trPr>
        <w:tc>
          <w:tcPr>
            <w:tcW w:w="708" w:type="dxa"/>
          </w:tcPr>
          <w:p w14:paraId="46CF9AEE">
            <w:pPr>
              <w:spacing w:line="245" w:lineRule="auto"/>
            </w:pPr>
          </w:p>
          <w:p w14:paraId="742ECC78">
            <w:pPr>
              <w:spacing w:line="245" w:lineRule="auto"/>
            </w:pPr>
          </w:p>
          <w:p w14:paraId="3C177DB8">
            <w:pPr>
              <w:spacing w:line="245" w:lineRule="auto"/>
            </w:pPr>
          </w:p>
          <w:p w14:paraId="5C4B5F7A">
            <w:pPr>
              <w:spacing w:line="245" w:lineRule="auto"/>
            </w:pPr>
          </w:p>
          <w:p w14:paraId="467D7E76">
            <w:pPr>
              <w:spacing w:line="245" w:lineRule="auto"/>
            </w:pPr>
          </w:p>
          <w:p w14:paraId="23746B40">
            <w:pPr>
              <w:spacing w:line="245" w:lineRule="auto"/>
            </w:pPr>
          </w:p>
          <w:p w14:paraId="04636286">
            <w:pPr>
              <w:spacing w:line="245" w:lineRule="auto"/>
            </w:pPr>
          </w:p>
          <w:p w14:paraId="1EEB11EB">
            <w:pPr>
              <w:spacing w:line="245" w:lineRule="auto"/>
            </w:pPr>
          </w:p>
          <w:p w14:paraId="1B53BB14">
            <w:pPr>
              <w:spacing w:line="245" w:lineRule="auto"/>
            </w:pPr>
          </w:p>
          <w:p w14:paraId="7B877A5D">
            <w:pPr>
              <w:spacing w:line="245" w:lineRule="auto"/>
            </w:pPr>
          </w:p>
          <w:p w14:paraId="6AFE7458">
            <w:pPr>
              <w:spacing w:line="245" w:lineRule="auto"/>
            </w:pPr>
          </w:p>
          <w:p w14:paraId="40F4E37F">
            <w:pPr>
              <w:spacing w:line="245" w:lineRule="auto"/>
            </w:pPr>
          </w:p>
          <w:p w14:paraId="1B883B3F">
            <w:pPr>
              <w:spacing w:line="245" w:lineRule="auto"/>
            </w:pPr>
          </w:p>
          <w:p w14:paraId="2537BA5F">
            <w:pPr>
              <w:spacing w:line="246" w:lineRule="auto"/>
            </w:pPr>
          </w:p>
          <w:p w14:paraId="571CC583">
            <w:pPr>
              <w:spacing w:line="246" w:lineRule="auto"/>
            </w:pPr>
          </w:p>
          <w:p w14:paraId="0C66084B">
            <w:pPr>
              <w:spacing w:line="246" w:lineRule="auto"/>
            </w:pPr>
          </w:p>
          <w:p w14:paraId="4E408D81">
            <w:pPr>
              <w:spacing w:before="63" w:line="184" w:lineRule="auto"/>
              <w:ind w:left="341"/>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318" w:type="dxa"/>
          </w:tcPr>
          <w:p w14:paraId="2027029E">
            <w:pPr>
              <w:spacing w:line="257" w:lineRule="auto"/>
              <w:rPr>
                <w:lang w:eastAsia="zh-CN"/>
              </w:rPr>
            </w:pPr>
          </w:p>
          <w:p w14:paraId="175DA607">
            <w:pPr>
              <w:spacing w:line="257" w:lineRule="auto"/>
              <w:rPr>
                <w:lang w:eastAsia="zh-CN"/>
              </w:rPr>
            </w:pPr>
          </w:p>
          <w:p w14:paraId="1F19077C">
            <w:pPr>
              <w:spacing w:line="257" w:lineRule="auto"/>
              <w:rPr>
                <w:lang w:eastAsia="zh-CN"/>
              </w:rPr>
            </w:pPr>
          </w:p>
          <w:p w14:paraId="67772E5B">
            <w:pPr>
              <w:spacing w:line="257" w:lineRule="auto"/>
              <w:rPr>
                <w:lang w:eastAsia="zh-CN"/>
              </w:rPr>
            </w:pPr>
          </w:p>
          <w:p w14:paraId="3A52A3E6">
            <w:pPr>
              <w:spacing w:line="257" w:lineRule="auto"/>
              <w:rPr>
                <w:lang w:eastAsia="zh-CN"/>
              </w:rPr>
            </w:pPr>
          </w:p>
          <w:p w14:paraId="6C4DBAEC">
            <w:pPr>
              <w:spacing w:line="258" w:lineRule="auto"/>
              <w:rPr>
                <w:lang w:eastAsia="zh-CN"/>
              </w:rPr>
            </w:pPr>
          </w:p>
          <w:p w14:paraId="5B0599DE">
            <w:pPr>
              <w:spacing w:line="258" w:lineRule="auto"/>
              <w:rPr>
                <w:lang w:eastAsia="zh-CN"/>
              </w:rPr>
            </w:pPr>
          </w:p>
          <w:p w14:paraId="72FFF139">
            <w:pPr>
              <w:spacing w:line="258" w:lineRule="auto"/>
              <w:rPr>
                <w:lang w:eastAsia="zh-CN"/>
              </w:rPr>
            </w:pPr>
          </w:p>
          <w:p w14:paraId="792D1C39">
            <w:pPr>
              <w:spacing w:line="258" w:lineRule="auto"/>
              <w:rPr>
                <w:lang w:eastAsia="zh-CN"/>
              </w:rPr>
            </w:pPr>
          </w:p>
          <w:p w14:paraId="23EE572B">
            <w:pPr>
              <w:spacing w:line="258" w:lineRule="auto"/>
              <w:rPr>
                <w:lang w:eastAsia="zh-CN"/>
              </w:rPr>
            </w:pPr>
          </w:p>
          <w:p w14:paraId="374520FE">
            <w:pPr>
              <w:spacing w:line="258" w:lineRule="auto"/>
              <w:rPr>
                <w:lang w:eastAsia="zh-CN"/>
              </w:rPr>
            </w:pPr>
          </w:p>
          <w:p w14:paraId="142220C8">
            <w:pPr>
              <w:spacing w:line="258" w:lineRule="auto"/>
              <w:rPr>
                <w:lang w:eastAsia="zh-CN"/>
              </w:rPr>
            </w:pPr>
          </w:p>
          <w:p w14:paraId="0798C883">
            <w:pPr>
              <w:spacing w:line="258" w:lineRule="auto"/>
              <w:rPr>
                <w:lang w:eastAsia="zh-CN"/>
              </w:rPr>
            </w:pPr>
          </w:p>
          <w:p w14:paraId="2908BF70">
            <w:pPr>
              <w:pStyle w:val="10"/>
              <w:spacing w:before="72" w:line="225" w:lineRule="auto"/>
              <w:ind w:left="39" w:right="66"/>
              <w:jc w:val="both"/>
              <w:rPr>
                <w:lang w:eastAsia="zh-CN"/>
              </w:rPr>
            </w:pPr>
            <w:r>
              <w:rPr>
                <w:rFonts w:ascii="Times New Roman" w:hAnsi="Times New Roman" w:eastAsia="仿宋_GB2312" w:cs="Times New Roman"/>
                <w:snapToGrid/>
                <w:kern w:val="2"/>
                <w:lang w:eastAsia="zh-CN"/>
              </w:rPr>
              <w:t>药品零售企业 经营非药品要 设非药品专售 区域并有明显 的区域标志</w:t>
            </w:r>
          </w:p>
        </w:tc>
        <w:tc>
          <w:tcPr>
            <w:tcW w:w="2310" w:type="dxa"/>
          </w:tcPr>
          <w:p w14:paraId="5672E90E">
            <w:pPr>
              <w:spacing w:line="249" w:lineRule="auto"/>
              <w:rPr>
                <w:lang w:eastAsia="zh-CN"/>
              </w:rPr>
            </w:pPr>
          </w:p>
          <w:p w14:paraId="380B6E86">
            <w:pPr>
              <w:spacing w:line="249" w:lineRule="auto"/>
              <w:rPr>
                <w:lang w:eastAsia="zh-CN"/>
              </w:rPr>
            </w:pPr>
          </w:p>
          <w:p w14:paraId="6A45B267">
            <w:pPr>
              <w:spacing w:line="249" w:lineRule="auto"/>
              <w:rPr>
                <w:lang w:eastAsia="zh-CN"/>
              </w:rPr>
            </w:pPr>
          </w:p>
          <w:p w14:paraId="0C7EA74E">
            <w:pPr>
              <w:spacing w:line="249" w:lineRule="auto"/>
              <w:rPr>
                <w:lang w:eastAsia="zh-CN"/>
              </w:rPr>
            </w:pPr>
          </w:p>
          <w:p w14:paraId="397F88CF">
            <w:pPr>
              <w:spacing w:line="249" w:lineRule="auto"/>
              <w:rPr>
                <w:lang w:eastAsia="zh-CN"/>
              </w:rPr>
            </w:pPr>
          </w:p>
          <w:p w14:paraId="0A6F23BC">
            <w:pPr>
              <w:spacing w:line="249" w:lineRule="auto"/>
              <w:rPr>
                <w:lang w:eastAsia="zh-CN"/>
              </w:rPr>
            </w:pPr>
          </w:p>
          <w:p w14:paraId="766DBEAE">
            <w:pPr>
              <w:spacing w:line="249" w:lineRule="auto"/>
              <w:rPr>
                <w:lang w:eastAsia="zh-CN"/>
              </w:rPr>
            </w:pPr>
          </w:p>
          <w:p w14:paraId="2AE38166">
            <w:pPr>
              <w:spacing w:line="249" w:lineRule="auto"/>
              <w:rPr>
                <w:lang w:eastAsia="zh-CN"/>
              </w:rPr>
            </w:pPr>
          </w:p>
          <w:p w14:paraId="356354DB">
            <w:pPr>
              <w:spacing w:line="249" w:lineRule="auto"/>
              <w:rPr>
                <w:lang w:eastAsia="zh-CN"/>
              </w:rPr>
            </w:pPr>
          </w:p>
          <w:p w14:paraId="382F41D7">
            <w:pPr>
              <w:spacing w:line="249" w:lineRule="auto"/>
              <w:rPr>
                <w:lang w:eastAsia="zh-CN"/>
              </w:rPr>
            </w:pPr>
          </w:p>
          <w:p w14:paraId="5914A58B">
            <w:pPr>
              <w:spacing w:line="249" w:lineRule="auto"/>
              <w:rPr>
                <w:lang w:eastAsia="zh-CN"/>
              </w:rPr>
            </w:pPr>
          </w:p>
          <w:p w14:paraId="136C66A7">
            <w:pPr>
              <w:spacing w:line="249" w:lineRule="auto"/>
              <w:rPr>
                <w:lang w:eastAsia="zh-CN"/>
              </w:rPr>
            </w:pPr>
          </w:p>
          <w:p w14:paraId="0357E6D0">
            <w:pPr>
              <w:spacing w:line="249" w:lineRule="auto"/>
              <w:rPr>
                <w:lang w:eastAsia="zh-CN"/>
              </w:rPr>
            </w:pPr>
          </w:p>
          <w:p w14:paraId="785BEC96">
            <w:pPr>
              <w:spacing w:line="250" w:lineRule="auto"/>
              <w:rPr>
                <w:lang w:eastAsia="zh-CN"/>
              </w:rPr>
            </w:pPr>
          </w:p>
          <w:p w14:paraId="4A90A7AE">
            <w:pPr>
              <w:pStyle w:val="10"/>
              <w:spacing w:before="71" w:line="224" w:lineRule="auto"/>
              <w:ind w:left="57" w:right="67" w:hanging="12"/>
              <w:jc w:val="both"/>
              <w:rPr>
                <w:lang w:eastAsia="zh-CN"/>
              </w:rPr>
            </w:pPr>
            <w:r>
              <w:rPr>
                <w:rFonts w:ascii="Times New Roman" w:hAnsi="Times New Roman" w:eastAsia="仿宋_GB2312" w:cs="Times New Roman"/>
                <w:snapToGrid/>
                <w:kern w:val="2"/>
                <w:lang w:eastAsia="zh-CN"/>
              </w:rPr>
              <w:t>未做到经营非药 品设非药品专售 区域并有明显的 区域标志。</w:t>
            </w:r>
          </w:p>
        </w:tc>
        <w:tc>
          <w:tcPr>
            <w:tcW w:w="1140" w:type="dxa"/>
          </w:tcPr>
          <w:p w14:paraId="247FE531">
            <w:pPr>
              <w:spacing w:line="269" w:lineRule="auto"/>
              <w:rPr>
                <w:lang w:eastAsia="zh-CN"/>
              </w:rPr>
            </w:pPr>
          </w:p>
          <w:p w14:paraId="4BD7A4E3">
            <w:pPr>
              <w:spacing w:line="269" w:lineRule="auto"/>
              <w:rPr>
                <w:lang w:eastAsia="zh-CN"/>
              </w:rPr>
            </w:pPr>
          </w:p>
          <w:p w14:paraId="76FEC06F">
            <w:pPr>
              <w:spacing w:line="269" w:lineRule="auto"/>
              <w:rPr>
                <w:lang w:eastAsia="zh-CN"/>
              </w:rPr>
            </w:pPr>
          </w:p>
          <w:p w14:paraId="2F33C09D">
            <w:pPr>
              <w:spacing w:line="270" w:lineRule="auto"/>
              <w:rPr>
                <w:lang w:eastAsia="zh-CN"/>
              </w:rPr>
            </w:pPr>
          </w:p>
          <w:p w14:paraId="4524540A">
            <w:pPr>
              <w:spacing w:line="270" w:lineRule="auto"/>
              <w:rPr>
                <w:lang w:eastAsia="zh-CN"/>
              </w:rPr>
            </w:pPr>
          </w:p>
          <w:p w14:paraId="4CA2FA39">
            <w:pPr>
              <w:spacing w:line="270" w:lineRule="auto"/>
              <w:rPr>
                <w:lang w:eastAsia="zh-CN"/>
              </w:rPr>
            </w:pPr>
          </w:p>
          <w:p w14:paraId="50271F51">
            <w:pPr>
              <w:spacing w:line="270" w:lineRule="auto"/>
              <w:rPr>
                <w:lang w:eastAsia="zh-CN"/>
              </w:rPr>
            </w:pPr>
          </w:p>
          <w:p w14:paraId="45F368E2">
            <w:pPr>
              <w:spacing w:line="270" w:lineRule="auto"/>
              <w:rPr>
                <w:lang w:eastAsia="zh-CN"/>
              </w:rPr>
            </w:pPr>
          </w:p>
          <w:p w14:paraId="1A28B290">
            <w:pPr>
              <w:spacing w:line="270" w:lineRule="auto"/>
              <w:rPr>
                <w:lang w:eastAsia="zh-CN"/>
              </w:rPr>
            </w:pPr>
          </w:p>
          <w:p w14:paraId="74CD8414">
            <w:pPr>
              <w:spacing w:line="270" w:lineRule="auto"/>
              <w:rPr>
                <w:lang w:eastAsia="zh-CN"/>
              </w:rPr>
            </w:pPr>
          </w:p>
          <w:p w14:paraId="682BD04B">
            <w:pPr>
              <w:spacing w:line="270" w:lineRule="auto"/>
              <w:rPr>
                <w:lang w:eastAsia="zh-CN"/>
              </w:rPr>
            </w:pPr>
          </w:p>
          <w:p w14:paraId="4D7D99A9">
            <w:pPr>
              <w:spacing w:line="270" w:lineRule="auto"/>
              <w:rPr>
                <w:lang w:eastAsia="zh-CN"/>
              </w:rPr>
            </w:pPr>
          </w:p>
          <w:p w14:paraId="20306B97">
            <w:pPr>
              <w:pStyle w:val="10"/>
              <w:spacing w:before="9" w:line="225" w:lineRule="auto"/>
              <w:ind w:left="45" w:right="169" w:firstLine="3"/>
            </w:pPr>
            <w:r>
              <w:rPr>
                <w:spacing w:val="31"/>
              </w:rPr>
              <w:t>☆☆☆☆☆</w:t>
            </w:r>
          </w:p>
        </w:tc>
        <w:tc>
          <w:tcPr>
            <w:tcW w:w="4065" w:type="dxa"/>
          </w:tcPr>
          <w:p w14:paraId="1D175EC9">
            <w:pPr>
              <w:spacing w:line="242" w:lineRule="auto"/>
              <w:rPr>
                <w:lang w:eastAsia="zh-CN"/>
              </w:rPr>
            </w:pPr>
          </w:p>
          <w:p w14:paraId="3FEB2F1C">
            <w:pPr>
              <w:pStyle w:val="10"/>
              <w:spacing w:before="305" w:line="226" w:lineRule="auto"/>
              <w:ind w:left="47" w:right="87" w:firstLine="3"/>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《中华人民共和国药品管理法》</w:t>
            </w:r>
          </w:p>
          <w:p w14:paraId="5FBA4FF7">
            <w:pPr>
              <w:pStyle w:val="10"/>
              <w:spacing w:before="305" w:line="226" w:lineRule="auto"/>
              <w:ind w:left="47" w:right="87" w:firstLine="3"/>
              <w:rPr>
                <w:lang w:eastAsia="zh-CN"/>
              </w:rPr>
            </w:pPr>
            <w:r>
              <w:rPr>
                <w:rFonts w:ascii="Times New Roman" w:hAnsi="Times New Roman" w:eastAsia="仿宋_GB2312" w:cs="Times New Roman"/>
                <w:snapToGrid/>
                <w:kern w:val="2"/>
                <w:lang w:eastAsia="zh-CN"/>
              </w:rPr>
              <w:t>第一百二十六条 除本法另有规定的情形外，药品上市许可 持有人、药品生产企业、药品经营企业、药物非临床安全  性评价研究机构、药物临床试验机构等未遵守药品生产质  量管理规范、药品经营质量管理规范、药物非临床研究质  量管理规范、药物临床试验质量管理规范等的，责令限期  改正，给予警告；逾期不改正的，处十万元以上五十万元  以下的罚款；情节严重的，处五十万元以上二百万元以下  的罚款，责令停产停业整顿直至吊销药品批准证明文件、药品生产许可证、药品经营许可证等，药物非临床安全性 评价研究机构、药物临床试验机构等五年内不得开展药物 非临床安全性评价研究、药物临床试验，对法定代表人、 主要负责人、直接负责的主管人员和其他责任人员，没收 违法行为发生期间自本单位所获收入，并处所获收入百分 之十以上百分之五十以下的罚款，十年直至终身禁止从事 药品生产经营等活动。临床试验，对法定代表人、主要负 责人、直接负责的主管人员和其他责任人员，没收违法行 为发生期间自本单位所获收入，并处所获收入百分之十以 上百分之五十以下的罚款，十年直至终身禁止从事药品生 产经营等活动。</w:t>
            </w:r>
          </w:p>
        </w:tc>
        <w:tc>
          <w:tcPr>
            <w:tcW w:w="2715" w:type="dxa"/>
          </w:tcPr>
          <w:p w14:paraId="6F859966">
            <w:pPr>
              <w:spacing w:line="244" w:lineRule="auto"/>
              <w:rPr>
                <w:lang w:eastAsia="zh-CN"/>
              </w:rPr>
            </w:pPr>
          </w:p>
          <w:p w14:paraId="2D31F729">
            <w:pPr>
              <w:spacing w:line="244" w:lineRule="auto"/>
              <w:rPr>
                <w:lang w:eastAsia="zh-CN"/>
              </w:rPr>
            </w:pPr>
          </w:p>
          <w:p w14:paraId="5CB95E65">
            <w:pPr>
              <w:spacing w:line="244" w:lineRule="auto"/>
              <w:rPr>
                <w:lang w:eastAsia="zh-CN"/>
              </w:rPr>
            </w:pPr>
          </w:p>
          <w:p w14:paraId="75347858">
            <w:pPr>
              <w:spacing w:line="244" w:lineRule="auto"/>
              <w:rPr>
                <w:lang w:eastAsia="zh-CN"/>
              </w:rPr>
            </w:pPr>
          </w:p>
          <w:p w14:paraId="253320DF">
            <w:pPr>
              <w:spacing w:line="244" w:lineRule="auto"/>
              <w:rPr>
                <w:lang w:eastAsia="zh-CN"/>
              </w:rPr>
            </w:pPr>
          </w:p>
          <w:p w14:paraId="22EBCAA8">
            <w:pPr>
              <w:spacing w:line="244" w:lineRule="auto"/>
              <w:rPr>
                <w:lang w:eastAsia="zh-CN"/>
              </w:rPr>
            </w:pPr>
          </w:p>
          <w:p w14:paraId="51E68785">
            <w:pPr>
              <w:spacing w:line="244" w:lineRule="auto"/>
              <w:rPr>
                <w:lang w:eastAsia="zh-CN"/>
              </w:rPr>
            </w:pPr>
          </w:p>
          <w:p w14:paraId="64C91B84">
            <w:pPr>
              <w:spacing w:line="244" w:lineRule="auto"/>
              <w:rPr>
                <w:lang w:eastAsia="zh-CN"/>
              </w:rPr>
            </w:pPr>
          </w:p>
          <w:p w14:paraId="119E675D">
            <w:pPr>
              <w:spacing w:line="244" w:lineRule="auto"/>
              <w:rPr>
                <w:lang w:eastAsia="zh-CN"/>
              </w:rPr>
            </w:pPr>
          </w:p>
          <w:p w14:paraId="22701169">
            <w:pPr>
              <w:spacing w:line="244" w:lineRule="auto"/>
              <w:rPr>
                <w:lang w:eastAsia="zh-CN"/>
              </w:rPr>
            </w:pPr>
          </w:p>
          <w:p w14:paraId="05A14EAC">
            <w:pPr>
              <w:spacing w:line="244" w:lineRule="auto"/>
              <w:rPr>
                <w:lang w:eastAsia="zh-CN"/>
              </w:rPr>
            </w:pPr>
          </w:p>
          <w:p w14:paraId="260D5076">
            <w:pPr>
              <w:pStyle w:val="10"/>
              <w:spacing w:before="305" w:line="226" w:lineRule="auto"/>
              <w:ind w:left="47" w:right="87" w:firstLine="3"/>
              <w:rPr>
                <w:lang w:eastAsia="zh-CN"/>
              </w:rPr>
            </w:pPr>
            <w:r>
              <w:rPr>
                <w:rFonts w:ascii="Times New Roman" w:hAnsi="Times New Roman" w:eastAsia="仿宋_GB2312" w:cs="Times New Roman"/>
                <w:snapToGrid/>
                <w:kern w:val="2"/>
                <w:lang w:eastAsia="zh-CN"/>
              </w:rPr>
              <w:t>从事药品经营活动，应当 遵守药品经营质量管理规 范，建立健全药品经营质 量管理体系，保证药品经 营全过程持续符合法定要 求。药品的陈列应当符合 以下要求：经营非药品应 当设置专区，与药品区域 明显隔离，并有醒目标志。</w:t>
            </w:r>
          </w:p>
        </w:tc>
        <w:tc>
          <w:tcPr>
            <w:tcW w:w="1242" w:type="dxa"/>
          </w:tcPr>
          <w:p w14:paraId="256CCA06">
            <w:pPr>
              <w:spacing w:line="247" w:lineRule="auto"/>
              <w:rPr>
                <w:lang w:eastAsia="zh-CN"/>
              </w:rPr>
            </w:pPr>
          </w:p>
          <w:p w14:paraId="0248BA1A">
            <w:pPr>
              <w:spacing w:line="247" w:lineRule="auto"/>
              <w:rPr>
                <w:lang w:eastAsia="zh-CN"/>
              </w:rPr>
            </w:pPr>
          </w:p>
          <w:p w14:paraId="54385FDE">
            <w:pPr>
              <w:spacing w:line="247" w:lineRule="auto"/>
              <w:rPr>
                <w:lang w:eastAsia="zh-CN"/>
              </w:rPr>
            </w:pPr>
          </w:p>
          <w:p w14:paraId="561B9FF8">
            <w:pPr>
              <w:spacing w:line="247" w:lineRule="auto"/>
              <w:rPr>
                <w:lang w:eastAsia="zh-CN"/>
              </w:rPr>
            </w:pPr>
          </w:p>
          <w:p w14:paraId="66D7B13C">
            <w:pPr>
              <w:spacing w:line="247" w:lineRule="auto"/>
              <w:rPr>
                <w:lang w:eastAsia="zh-CN"/>
              </w:rPr>
            </w:pPr>
          </w:p>
          <w:p w14:paraId="62D5ED8D">
            <w:pPr>
              <w:spacing w:line="247" w:lineRule="auto"/>
              <w:rPr>
                <w:lang w:eastAsia="zh-CN"/>
              </w:rPr>
            </w:pPr>
          </w:p>
          <w:p w14:paraId="53C5A9E8">
            <w:pPr>
              <w:spacing w:line="247" w:lineRule="auto"/>
              <w:rPr>
                <w:lang w:eastAsia="zh-CN"/>
              </w:rPr>
            </w:pPr>
          </w:p>
          <w:p w14:paraId="21592AC4">
            <w:pPr>
              <w:spacing w:line="248" w:lineRule="auto"/>
              <w:rPr>
                <w:lang w:eastAsia="zh-CN"/>
              </w:rPr>
            </w:pPr>
          </w:p>
          <w:p w14:paraId="14EF8B01">
            <w:pPr>
              <w:spacing w:line="248" w:lineRule="auto"/>
              <w:rPr>
                <w:lang w:eastAsia="zh-CN"/>
              </w:rPr>
            </w:pPr>
          </w:p>
          <w:p w14:paraId="4583A787">
            <w:pPr>
              <w:spacing w:line="248" w:lineRule="auto"/>
              <w:rPr>
                <w:lang w:eastAsia="zh-CN"/>
              </w:rPr>
            </w:pPr>
          </w:p>
          <w:p w14:paraId="4FB2552E">
            <w:pPr>
              <w:spacing w:line="248" w:lineRule="auto"/>
              <w:rPr>
                <w:lang w:eastAsia="zh-CN"/>
              </w:rPr>
            </w:pPr>
          </w:p>
          <w:p w14:paraId="5E561B0F">
            <w:pPr>
              <w:spacing w:line="248" w:lineRule="auto"/>
              <w:rPr>
                <w:lang w:eastAsia="zh-CN"/>
              </w:rPr>
            </w:pPr>
          </w:p>
          <w:p w14:paraId="058D8185">
            <w:pPr>
              <w:pStyle w:val="10"/>
              <w:spacing w:before="40" w:line="182" w:lineRule="auto"/>
              <w:ind w:left="53"/>
            </w:pPr>
            <w:r>
              <w:rPr>
                <w:rFonts w:hint="eastAsia" w:ascii="Times New Roman" w:hAnsi="Times New Roman" w:eastAsia="仿宋_GB2312" w:cs="Times New Roman"/>
                <w:snapToGrid/>
                <w:kern w:val="2"/>
                <w:lang w:eastAsia="zh-CN"/>
              </w:rPr>
              <w:t>药化科</w:t>
            </w:r>
          </w:p>
        </w:tc>
      </w:tr>
    </w:tbl>
    <w:p w14:paraId="7D1B011D">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7EBD5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70E2943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76675EA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53645C1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38106EA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35D39B42">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2D333E5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7CD1B8B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123A3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2" w:hRule="atLeast"/>
        </w:trPr>
        <w:tc>
          <w:tcPr>
            <w:tcW w:w="708" w:type="dxa"/>
          </w:tcPr>
          <w:p w14:paraId="6BF78507">
            <w:pPr>
              <w:spacing w:line="265" w:lineRule="auto"/>
            </w:pPr>
          </w:p>
          <w:p w14:paraId="5B21C467">
            <w:pPr>
              <w:spacing w:line="265" w:lineRule="auto"/>
            </w:pPr>
          </w:p>
          <w:p w14:paraId="31F7C0C0">
            <w:pPr>
              <w:spacing w:line="266" w:lineRule="auto"/>
            </w:pPr>
          </w:p>
          <w:p w14:paraId="7E61F15A">
            <w:pPr>
              <w:spacing w:line="266" w:lineRule="auto"/>
            </w:pPr>
          </w:p>
          <w:p w14:paraId="7AD22994">
            <w:pPr>
              <w:spacing w:line="266" w:lineRule="auto"/>
            </w:pPr>
          </w:p>
          <w:p w14:paraId="028E2DBC">
            <w:pPr>
              <w:spacing w:line="266" w:lineRule="auto"/>
            </w:pPr>
          </w:p>
          <w:p w14:paraId="3A9E141B">
            <w:pPr>
              <w:spacing w:line="266" w:lineRule="auto"/>
            </w:pPr>
          </w:p>
          <w:p w14:paraId="27E7EA12">
            <w:pPr>
              <w:spacing w:line="266" w:lineRule="auto"/>
            </w:pPr>
          </w:p>
          <w:p w14:paraId="39E54546">
            <w:pPr>
              <w:spacing w:line="266" w:lineRule="auto"/>
            </w:pPr>
          </w:p>
          <w:p w14:paraId="4B97B2C9">
            <w:pPr>
              <w:spacing w:before="63" w:line="187" w:lineRule="auto"/>
              <w:ind w:left="340"/>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1318" w:type="dxa"/>
          </w:tcPr>
          <w:p w14:paraId="074EA840">
            <w:pPr>
              <w:spacing w:line="284" w:lineRule="auto"/>
              <w:rPr>
                <w:lang w:eastAsia="zh-CN"/>
              </w:rPr>
            </w:pPr>
          </w:p>
          <w:p w14:paraId="4465141F">
            <w:pPr>
              <w:spacing w:line="284" w:lineRule="auto"/>
              <w:rPr>
                <w:lang w:eastAsia="zh-CN"/>
              </w:rPr>
            </w:pPr>
          </w:p>
          <w:p w14:paraId="5A334736">
            <w:pPr>
              <w:spacing w:line="284" w:lineRule="auto"/>
              <w:rPr>
                <w:lang w:eastAsia="zh-CN"/>
              </w:rPr>
            </w:pPr>
          </w:p>
          <w:p w14:paraId="1BE7FEFD">
            <w:pPr>
              <w:spacing w:line="284" w:lineRule="auto"/>
              <w:rPr>
                <w:lang w:eastAsia="zh-CN"/>
              </w:rPr>
            </w:pPr>
          </w:p>
          <w:p w14:paraId="4061C1F5">
            <w:pPr>
              <w:spacing w:line="285" w:lineRule="auto"/>
              <w:rPr>
                <w:lang w:eastAsia="zh-CN"/>
              </w:rPr>
            </w:pPr>
          </w:p>
          <w:p w14:paraId="799E06B8">
            <w:pPr>
              <w:pStyle w:val="10"/>
              <w:spacing w:before="72" w:line="225" w:lineRule="auto"/>
              <w:ind w:left="47" w:right="87" w:firstLine="3"/>
              <w:jc w:val="both"/>
              <w:rPr>
                <w:lang w:eastAsia="zh-CN"/>
              </w:rPr>
            </w:pPr>
            <w:r>
              <w:rPr>
                <w:rFonts w:ascii="Times New Roman" w:hAnsi="Times New Roman" w:eastAsia="仿宋_GB2312" w:cs="Times New Roman"/>
                <w:snapToGrid/>
                <w:kern w:val="2"/>
                <w:lang w:eastAsia="zh-CN"/>
              </w:rPr>
              <w:t>药品零售企业 营业场所内处 方药与非处方 药、内服药与 外用药等要分 开 陈 列  摆放，标志规 范、醒目</w:t>
            </w:r>
          </w:p>
        </w:tc>
        <w:tc>
          <w:tcPr>
            <w:tcW w:w="2310" w:type="dxa"/>
          </w:tcPr>
          <w:p w14:paraId="5359CFDF">
            <w:pPr>
              <w:spacing w:line="259" w:lineRule="auto"/>
              <w:rPr>
                <w:lang w:eastAsia="zh-CN"/>
              </w:rPr>
            </w:pPr>
          </w:p>
          <w:p w14:paraId="33BCFD29">
            <w:pPr>
              <w:spacing w:line="260" w:lineRule="auto"/>
              <w:rPr>
                <w:lang w:eastAsia="zh-CN"/>
              </w:rPr>
            </w:pPr>
          </w:p>
          <w:p w14:paraId="24A2F7AE">
            <w:pPr>
              <w:spacing w:line="260" w:lineRule="auto"/>
              <w:rPr>
                <w:lang w:eastAsia="zh-CN"/>
              </w:rPr>
            </w:pPr>
          </w:p>
          <w:p w14:paraId="543B1120">
            <w:pPr>
              <w:spacing w:line="260" w:lineRule="auto"/>
              <w:rPr>
                <w:lang w:eastAsia="zh-CN"/>
              </w:rPr>
            </w:pPr>
          </w:p>
          <w:p w14:paraId="4FB2E1E0">
            <w:pPr>
              <w:spacing w:line="260" w:lineRule="auto"/>
              <w:rPr>
                <w:lang w:eastAsia="zh-CN"/>
              </w:rPr>
            </w:pPr>
          </w:p>
          <w:p w14:paraId="13121364">
            <w:pPr>
              <w:spacing w:line="260" w:lineRule="auto"/>
              <w:rPr>
                <w:lang w:eastAsia="zh-CN"/>
              </w:rPr>
            </w:pPr>
          </w:p>
          <w:p w14:paraId="313FA8D5">
            <w:pPr>
              <w:pStyle w:val="10"/>
              <w:spacing w:before="72" w:line="225" w:lineRule="auto"/>
              <w:ind w:left="47" w:right="87" w:firstLine="3"/>
              <w:jc w:val="both"/>
              <w:rPr>
                <w:lang w:eastAsia="zh-CN"/>
              </w:rPr>
            </w:pPr>
            <w:r>
              <w:rPr>
                <w:rFonts w:ascii="Times New Roman" w:hAnsi="Times New Roman" w:eastAsia="仿宋_GB2312" w:cs="Times New Roman"/>
                <w:snapToGrid/>
                <w:kern w:val="2"/>
                <w:lang w:eastAsia="zh-CN"/>
              </w:rPr>
              <w:t>未做到营业场所 内处 方 药 与  非处 方药、内  服药与外用药等 分 开 陈列  摆放，标志规范 、醒目。</w:t>
            </w:r>
          </w:p>
        </w:tc>
        <w:tc>
          <w:tcPr>
            <w:tcW w:w="1140" w:type="dxa"/>
          </w:tcPr>
          <w:p w14:paraId="708F43E3">
            <w:pPr>
              <w:spacing w:line="354" w:lineRule="auto"/>
              <w:rPr>
                <w:lang w:eastAsia="zh-CN"/>
              </w:rPr>
            </w:pPr>
          </w:p>
          <w:p w14:paraId="679CAF84">
            <w:pPr>
              <w:pStyle w:val="10"/>
              <w:spacing w:before="5" w:line="225" w:lineRule="auto"/>
              <w:ind w:left="45" w:right="169" w:firstLine="3"/>
              <w:rPr>
                <w:lang w:eastAsia="zh-CN"/>
              </w:rPr>
            </w:pPr>
          </w:p>
          <w:p w14:paraId="07965781">
            <w:pPr>
              <w:pStyle w:val="10"/>
              <w:spacing w:before="5" w:line="225" w:lineRule="auto"/>
              <w:ind w:left="45" w:right="169" w:firstLine="3"/>
              <w:rPr>
                <w:lang w:eastAsia="zh-CN"/>
              </w:rPr>
            </w:pPr>
          </w:p>
          <w:p w14:paraId="56247950">
            <w:pPr>
              <w:pStyle w:val="10"/>
              <w:spacing w:before="5" w:line="225" w:lineRule="auto"/>
              <w:ind w:left="45" w:right="169" w:firstLine="3"/>
              <w:rPr>
                <w:lang w:eastAsia="zh-CN"/>
              </w:rPr>
            </w:pPr>
          </w:p>
          <w:p w14:paraId="578D6530">
            <w:pPr>
              <w:pStyle w:val="10"/>
              <w:spacing w:before="5" w:line="225" w:lineRule="auto"/>
              <w:ind w:left="45" w:right="169" w:firstLine="3"/>
              <w:rPr>
                <w:lang w:eastAsia="zh-CN"/>
              </w:rPr>
            </w:pPr>
          </w:p>
          <w:p w14:paraId="5757D1F6">
            <w:pPr>
              <w:pStyle w:val="10"/>
              <w:spacing w:before="5" w:line="225" w:lineRule="auto"/>
              <w:ind w:left="45" w:right="169" w:firstLine="3"/>
            </w:pPr>
            <w:r>
              <w:rPr>
                <w:spacing w:val="31"/>
              </w:rPr>
              <w:t>☆☆☆☆☆</w:t>
            </w:r>
          </w:p>
        </w:tc>
        <w:tc>
          <w:tcPr>
            <w:tcW w:w="4065" w:type="dxa"/>
          </w:tcPr>
          <w:p w14:paraId="6AD353EB">
            <w:pPr>
              <w:pStyle w:val="10"/>
              <w:spacing w:before="72" w:line="225" w:lineRule="auto"/>
              <w:ind w:left="47" w:right="87" w:firstLine="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《中华人民共和国药品管理法》</w:t>
            </w:r>
          </w:p>
          <w:p w14:paraId="2AD398D5">
            <w:pPr>
              <w:pStyle w:val="10"/>
              <w:spacing w:before="72" w:line="225" w:lineRule="auto"/>
              <w:ind w:left="47" w:right="87" w:firstLine="3"/>
              <w:jc w:val="both"/>
              <w:rPr>
                <w:lang w:eastAsia="zh-CN"/>
              </w:rPr>
            </w:pPr>
            <w:r>
              <w:rPr>
                <w:rFonts w:ascii="Times New Roman" w:hAnsi="Times New Roman" w:eastAsia="仿宋_GB2312" w:cs="Times New Roman"/>
                <w:snapToGrid/>
                <w:kern w:val="2"/>
                <w:lang w:eastAsia="zh-CN"/>
              </w:rPr>
              <w:t>第一百二十六条 除本法另有规定的情形外，药品上市许可 持有人、药品生产企业、药品经营企业、药物非临床安全  性评价研究机构、药物临床试验机构等未遵守药品生产质  量管理规范、药品经营质量管理规范、药物非临床研究质  量管理规范、药物临床试验质量管理规范等的，责令限期  改正，给予警告；逾期不改正的，处十万元以上五十万元  以下的罚款；情节严重的，处五十万元以上二百万元以下  的罚款，责令停产停业整顿直至吊销药品批准证明文件、药品生产许可证、药品经营许可证等，药物非临床安全性 评价研究机构、药物临床试验机构等五年内不得开展药物 非临床安全性评价研究、药物临床试验，对法定代表人、 主要负责人、直接负责的主管人员和其他责任人员，没收 违法行为发生期间自本单位所获收入，并处所获收入百分 之十以上百分之五十以下的罚款，十年直至终身禁止从事 药品生产经营等活动。</w:t>
            </w:r>
          </w:p>
        </w:tc>
        <w:tc>
          <w:tcPr>
            <w:tcW w:w="2715" w:type="dxa"/>
          </w:tcPr>
          <w:p w14:paraId="6C1167A1">
            <w:pPr>
              <w:spacing w:line="241" w:lineRule="auto"/>
              <w:rPr>
                <w:lang w:eastAsia="zh-CN"/>
              </w:rPr>
            </w:pPr>
          </w:p>
          <w:p w14:paraId="354F0EF9">
            <w:pPr>
              <w:spacing w:line="241" w:lineRule="auto"/>
              <w:rPr>
                <w:lang w:eastAsia="zh-CN"/>
              </w:rPr>
            </w:pPr>
          </w:p>
          <w:p w14:paraId="6465B433">
            <w:pPr>
              <w:spacing w:line="241" w:lineRule="auto"/>
              <w:rPr>
                <w:lang w:eastAsia="zh-CN"/>
              </w:rPr>
            </w:pPr>
          </w:p>
          <w:p w14:paraId="28CAFBF4">
            <w:pPr>
              <w:spacing w:line="241" w:lineRule="auto"/>
              <w:rPr>
                <w:lang w:eastAsia="zh-CN"/>
              </w:rPr>
            </w:pPr>
          </w:p>
          <w:p w14:paraId="419A8E9E">
            <w:pPr>
              <w:spacing w:line="242" w:lineRule="auto"/>
              <w:rPr>
                <w:lang w:eastAsia="zh-CN"/>
              </w:rPr>
            </w:pPr>
          </w:p>
          <w:p w14:paraId="53D11CA7">
            <w:pPr>
              <w:spacing w:line="242" w:lineRule="auto"/>
              <w:rPr>
                <w:lang w:eastAsia="zh-CN"/>
              </w:rPr>
            </w:pPr>
          </w:p>
          <w:p w14:paraId="0DA9AA2F">
            <w:pPr>
              <w:spacing w:line="242" w:lineRule="auto"/>
              <w:rPr>
                <w:lang w:eastAsia="zh-CN"/>
              </w:rPr>
            </w:pPr>
          </w:p>
          <w:p w14:paraId="06456393">
            <w:pPr>
              <w:pStyle w:val="10"/>
              <w:spacing w:before="72" w:line="225" w:lineRule="auto"/>
              <w:ind w:left="47" w:right="87" w:firstLine="3"/>
              <w:jc w:val="both"/>
              <w:rPr>
                <w:lang w:eastAsia="zh-CN"/>
              </w:rPr>
            </w:pPr>
            <w:r>
              <w:rPr>
                <w:rFonts w:ascii="Times New Roman" w:hAnsi="Times New Roman" w:eastAsia="仿宋_GB2312" w:cs="Times New Roman"/>
                <w:snapToGrid/>
                <w:kern w:val="2"/>
                <w:lang w:eastAsia="zh-CN"/>
              </w:rPr>
              <w:t>从事药品经营活动，应当 遵守药品经营质量管理规 范，建立健全药品经营质 量管理体系，保证药品经 营全过程持续符合法定要 求。</w:t>
            </w:r>
          </w:p>
        </w:tc>
        <w:tc>
          <w:tcPr>
            <w:tcW w:w="1242" w:type="dxa"/>
          </w:tcPr>
          <w:p w14:paraId="78353708">
            <w:pPr>
              <w:spacing w:line="241" w:lineRule="auto"/>
              <w:rPr>
                <w:lang w:eastAsia="zh-CN"/>
              </w:rPr>
            </w:pPr>
          </w:p>
          <w:p w14:paraId="4235296D">
            <w:pPr>
              <w:spacing w:line="241" w:lineRule="auto"/>
              <w:rPr>
                <w:lang w:eastAsia="zh-CN"/>
              </w:rPr>
            </w:pPr>
          </w:p>
          <w:p w14:paraId="17260B7E">
            <w:pPr>
              <w:spacing w:line="241" w:lineRule="auto"/>
              <w:rPr>
                <w:lang w:eastAsia="zh-CN"/>
              </w:rPr>
            </w:pPr>
          </w:p>
          <w:p w14:paraId="5ED68B95">
            <w:pPr>
              <w:spacing w:line="241" w:lineRule="auto"/>
              <w:rPr>
                <w:lang w:eastAsia="zh-CN"/>
              </w:rPr>
            </w:pPr>
          </w:p>
          <w:p w14:paraId="360B5ED4">
            <w:pPr>
              <w:spacing w:line="242" w:lineRule="auto"/>
              <w:rPr>
                <w:lang w:eastAsia="zh-CN"/>
              </w:rPr>
            </w:pPr>
          </w:p>
          <w:p w14:paraId="75F14FA2">
            <w:pPr>
              <w:spacing w:line="242" w:lineRule="auto"/>
              <w:rPr>
                <w:lang w:eastAsia="zh-CN"/>
              </w:rPr>
            </w:pPr>
          </w:p>
          <w:p w14:paraId="247234F6">
            <w:pPr>
              <w:spacing w:line="242" w:lineRule="auto"/>
              <w:rPr>
                <w:lang w:eastAsia="zh-CN"/>
              </w:rPr>
            </w:pPr>
          </w:p>
          <w:p w14:paraId="3253983F">
            <w:pPr>
              <w:pStyle w:val="10"/>
              <w:spacing w:before="40" w:line="182" w:lineRule="auto"/>
              <w:ind w:left="53"/>
              <w:jc w:val="center"/>
            </w:pPr>
            <w:r>
              <w:rPr>
                <w:rFonts w:hint="eastAsia" w:ascii="Times New Roman" w:hAnsi="Times New Roman" w:eastAsia="仿宋_GB2312" w:cs="Times New Roman"/>
                <w:snapToGrid/>
                <w:kern w:val="2"/>
                <w:lang w:eastAsia="zh-CN"/>
              </w:rPr>
              <w:t>药化科</w:t>
            </w:r>
          </w:p>
        </w:tc>
      </w:tr>
      <w:tr w14:paraId="54BBF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3" w:hRule="atLeast"/>
        </w:trPr>
        <w:tc>
          <w:tcPr>
            <w:tcW w:w="708" w:type="dxa"/>
          </w:tcPr>
          <w:p w14:paraId="6CD34AE3">
            <w:pPr>
              <w:spacing w:line="253" w:lineRule="auto"/>
              <w:rPr>
                <w:rFonts w:ascii="Times New Roman" w:hAnsi="Times New Roman" w:eastAsia="仿宋_GB2312" w:cs="Times New Roman"/>
                <w:snapToGrid/>
                <w:kern w:val="2"/>
                <w:lang w:eastAsia="zh-CN"/>
              </w:rPr>
            </w:pPr>
          </w:p>
          <w:p w14:paraId="36F94682">
            <w:pPr>
              <w:spacing w:line="253" w:lineRule="auto"/>
              <w:rPr>
                <w:rFonts w:ascii="Times New Roman" w:hAnsi="Times New Roman" w:eastAsia="仿宋_GB2312" w:cs="Times New Roman"/>
                <w:snapToGrid/>
                <w:kern w:val="2"/>
                <w:lang w:eastAsia="zh-CN"/>
              </w:rPr>
            </w:pPr>
          </w:p>
          <w:p w14:paraId="3AB83437">
            <w:pPr>
              <w:spacing w:line="253" w:lineRule="auto"/>
              <w:rPr>
                <w:rFonts w:ascii="Times New Roman" w:hAnsi="Times New Roman" w:eastAsia="仿宋_GB2312" w:cs="Times New Roman"/>
                <w:snapToGrid/>
                <w:kern w:val="2"/>
                <w:lang w:eastAsia="zh-CN"/>
              </w:rPr>
            </w:pPr>
          </w:p>
          <w:p w14:paraId="1921F8C3">
            <w:pPr>
              <w:spacing w:line="253" w:lineRule="auto"/>
              <w:rPr>
                <w:rFonts w:ascii="Times New Roman" w:hAnsi="Times New Roman" w:eastAsia="仿宋_GB2312" w:cs="Times New Roman"/>
                <w:snapToGrid/>
                <w:kern w:val="2"/>
                <w:lang w:eastAsia="zh-CN"/>
              </w:rPr>
            </w:pPr>
          </w:p>
          <w:p w14:paraId="7CF13218">
            <w:pPr>
              <w:spacing w:line="253" w:lineRule="auto"/>
              <w:rPr>
                <w:rFonts w:ascii="Times New Roman" w:hAnsi="Times New Roman" w:eastAsia="仿宋_GB2312" w:cs="Times New Roman"/>
                <w:snapToGrid/>
                <w:kern w:val="2"/>
                <w:lang w:eastAsia="zh-CN"/>
              </w:rPr>
            </w:pPr>
          </w:p>
          <w:p w14:paraId="0CB86220">
            <w:pPr>
              <w:spacing w:line="254" w:lineRule="auto"/>
              <w:rPr>
                <w:rFonts w:ascii="Times New Roman" w:hAnsi="Times New Roman" w:eastAsia="仿宋_GB2312" w:cs="Times New Roman"/>
                <w:snapToGrid/>
                <w:kern w:val="2"/>
                <w:lang w:eastAsia="zh-CN"/>
              </w:rPr>
            </w:pPr>
          </w:p>
          <w:p w14:paraId="5384873B">
            <w:pPr>
              <w:spacing w:line="254" w:lineRule="auto"/>
              <w:rPr>
                <w:rFonts w:ascii="Times New Roman" w:hAnsi="Times New Roman" w:eastAsia="仿宋_GB2312" w:cs="Times New Roman"/>
                <w:snapToGrid/>
                <w:kern w:val="2"/>
                <w:lang w:eastAsia="zh-CN"/>
              </w:rPr>
            </w:pPr>
          </w:p>
          <w:p w14:paraId="09DB0140">
            <w:pPr>
              <w:spacing w:before="63" w:line="184" w:lineRule="auto"/>
              <w:ind w:left="33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7</w:t>
            </w:r>
          </w:p>
        </w:tc>
        <w:tc>
          <w:tcPr>
            <w:tcW w:w="1318" w:type="dxa"/>
          </w:tcPr>
          <w:p w14:paraId="7C89AC3D">
            <w:pPr>
              <w:spacing w:line="266" w:lineRule="auto"/>
              <w:rPr>
                <w:rFonts w:ascii="Times New Roman" w:hAnsi="Times New Roman" w:eastAsia="仿宋_GB2312" w:cs="Times New Roman"/>
                <w:snapToGrid/>
                <w:kern w:val="2"/>
                <w:lang w:eastAsia="zh-CN"/>
              </w:rPr>
            </w:pPr>
          </w:p>
          <w:p w14:paraId="1A134958">
            <w:pPr>
              <w:spacing w:line="267" w:lineRule="auto"/>
              <w:rPr>
                <w:rFonts w:ascii="Times New Roman" w:hAnsi="Times New Roman" w:eastAsia="仿宋_GB2312" w:cs="Times New Roman"/>
                <w:snapToGrid/>
                <w:kern w:val="2"/>
                <w:lang w:eastAsia="zh-CN"/>
              </w:rPr>
            </w:pPr>
          </w:p>
          <w:p w14:paraId="3341C14E">
            <w:pPr>
              <w:spacing w:line="267" w:lineRule="auto"/>
              <w:rPr>
                <w:rFonts w:ascii="Times New Roman" w:hAnsi="Times New Roman" w:eastAsia="仿宋_GB2312" w:cs="Times New Roman"/>
                <w:snapToGrid/>
                <w:kern w:val="2"/>
                <w:lang w:eastAsia="zh-CN"/>
              </w:rPr>
            </w:pPr>
          </w:p>
          <w:p w14:paraId="2BB87E8C">
            <w:pPr>
              <w:pStyle w:val="10"/>
              <w:spacing w:before="72" w:line="224" w:lineRule="auto"/>
              <w:ind w:left="38" w:right="66" w:firstLine="2"/>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药品零售企业 应当 建 立药 品 采购、 验收、销售、 养护、温湿度 监测、不合格 药品处理等相 关记录</w:t>
            </w:r>
          </w:p>
        </w:tc>
        <w:tc>
          <w:tcPr>
            <w:tcW w:w="2310" w:type="dxa"/>
          </w:tcPr>
          <w:p w14:paraId="2FCD9F7A">
            <w:pPr>
              <w:spacing w:line="299" w:lineRule="auto"/>
              <w:rPr>
                <w:lang w:eastAsia="zh-CN"/>
              </w:rPr>
            </w:pPr>
          </w:p>
          <w:p w14:paraId="0E1374BC">
            <w:pPr>
              <w:spacing w:line="300" w:lineRule="auto"/>
              <w:rPr>
                <w:lang w:eastAsia="zh-CN"/>
              </w:rPr>
            </w:pPr>
          </w:p>
          <w:p w14:paraId="0E1038D3">
            <w:pPr>
              <w:spacing w:line="300" w:lineRule="auto"/>
              <w:rPr>
                <w:lang w:eastAsia="zh-CN"/>
              </w:rPr>
            </w:pPr>
          </w:p>
          <w:p w14:paraId="059C956D">
            <w:pPr>
              <w:spacing w:line="300" w:lineRule="auto"/>
              <w:rPr>
                <w:lang w:eastAsia="zh-CN"/>
              </w:rPr>
            </w:pPr>
          </w:p>
          <w:p w14:paraId="4819D041">
            <w:pPr>
              <w:pStyle w:val="10"/>
              <w:spacing w:before="72" w:line="225" w:lineRule="auto"/>
              <w:ind w:left="43" w:right="67" w:firstLine="2"/>
              <w:rPr>
                <w:lang w:eastAsia="zh-CN"/>
              </w:rPr>
            </w:pPr>
            <w:r>
              <w:rPr>
                <w:rFonts w:ascii="Times New Roman" w:hAnsi="Times New Roman" w:eastAsia="仿宋_GB2312" w:cs="Times New Roman"/>
                <w:snapToGrid/>
                <w:kern w:val="2"/>
                <w:lang w:eastAsia="zh-CN"/>
              </w:rPr>
              <w:t>未建立药品采购 、验收、销售、 养护、温湿度监 测、不合格药品 处理等相关记录</w:t>
            </w:r>
          </w:p>
        </w:tc>
        <w:tc>
          <w:tcPr>
            <w:tcW w:w="1140" w:type="dxa"/>
          </w:tcPr>
          <w:p w14:paraId="3210154E">
            <w:pPr>
              <w:rPr>
                <w:lang w:eastAsia="zh-CN"/>
              </w:rPr>
            </w:pPr>
          </w:p>
          <w:p w14:paraId="66F98061">
            <w:pPr>
              <w:rPr>
                <w:lang w:eastAsia="zh-CN"/>
              </w:rPr>
            </w:pPr>
          </w:p>
          <w:p w14:paraId="6F76E3A8">
            <w:pPr>
              <w:rPr>
                <w:lang w:eastAsia="zh-CN"/>
              </w:rPr>
            </w:pPr>
          </w:p>
          <w:p w14:paraId="314A2C56">
            <w:pPr>
              <w:spacing w:line="241" w:lineRule="auto"/>
              <w:rPr>
                <w:lang w:eastAsia="zh-CN"/>
              </w:rPr>
            </w:pPr>
          </w:p>
          <w:p w14:paraId="4BF15D68">
            <w:pPr>
              <w:spacing w:line="241" w:lineRule="auto"/>
              <w:rPr>
                <w:lang w:eastAsia="zh-CN"/>
              </w:rPr>
            </w:pPr>
          </w:p>
          <w:p w14:paraId="3287DBA7">
            <w:pPr>
              <w:pStyle w:val="10"/>
              <w:spacing w:before="5" w:line="225" w:lineRule="auto"/>
              <w:ind w:left="45" w:right="169" w:firstLine="3"/>
              <w:rPr>
                <w:lang w:eastAsia="zh-CN"/>
              </w:rPr>
            </w:pPr>
          </w:p>
          <w:p w14:paraId="3854C2FB">
            <w:pPr>
              <w:pStyle w:val="10"/>
              <w:spacing w:before="7" w:line="223" w:lineRule="auto"/>
              <w:ind w:left="47" w:right="221" w:firstLine="2"/>
            </w:pPr>
            <w:r>
              <w:rPr>
                <w:spacing w:val="31"/>
              </w:rPr>
              <w:t>☆☆☆☆☆</w:t>
            </w:r>
          </w:p>
        </w:tc>
        <w:tc>
          <w:tcPr>
            <w:tcW w:w="4065" w:type="dxa"/>
          </w:tcPr>
          <w:p w14:paraId="51D54BD2">
            <w:pPr>
              <w:pStyle w:val="10"/>
              <w:spacing w:before="72" w:line="225" w:lineRule="auto"/>
              <w:ind w:left="47" w:right="87" w:firstLine="3"/>
              <w:jc w:val="both"/>
              <w:rPr>
                <w:rFonts w:ascii="Times New Roman" w:hAnsi="Times New Roman" w:eastAsia="仿宋_GB2312" w:cs="Times New Roman"/>
                <w:b/>
                <w:bCs/>
                <w:snapToGrid/>
                <w:kern w:val="2"/>
                <w:lang w:eastAsia="zh-CN"/>
              </w:rPr>
            </w:pPr>
          </w:p>
          <w:p w14:paraId="230B4F8E">
            <w:pPr>
              <w:pStyle w:val="10"/>
              <w:spacing w:before="72" w:line="225" w:lineRule="auto"/>
              <w:ind w:left="47" w:right="87" w:firstLine="3"/>
              <w:jc w:val="both"/>
              <w:rPr>
                <w:rFonts w:ascii="Times New Roman" w:hAnsi="Times New Roman" w:eastAsia="仿宋_GB2312" w:cs="Times New Roman"/>
                <w:b/>
                <w:bCs/>
                <w:snapToGrid/>
                <w:kern w:val="2"/>
                <w:lang w:eastAsia="zh-CN"/>
              </w:rPr>
            </w:pPr>
          </w:p>
          <w:p w14:paraId="26395A05">
            <w:pPr>
              <w:pStyle w:val="10"/>
              <w:spacing w:before="72" w:line="225" w:lineRule="auto"/>
              <w:ind w:left="47" w:right="87" w:firstLine="3"/>
              <w:jc w:val="both"/>
              <w:rPr>
                <w:rFonts w:ascii="Times New Roman" w:hAnsi="Times New Roman" w:eastAsia="仿宋_GB2312" w:cs="Times New Roman"/>
                <w:snapToGrid/>
                <w:kern w:val="2"/>
                <w:lang w:eastAsia="zh-CN"/>
              </w:rPr>
            </w:pPr>
            <w:r>
              <w:rPr>
                <w:rFonts w:ascii="Times New Roman" w:hAnsi="Times New Roman" w:eastAsia="仿宋_GB2312" w:cs="Times New Roman"/>
                <w:b/>
                <w:bCs/>
                <w:snapToGrid/>
                <w:kern w:val="2"/>
                <w:lang w:eastAsia="zh-CN"/>
              </w:rPr>
              <w:t>《中华人民共和国药品管理法》</w:t>
            </w:r>
          </w:p>
          <w:p w14:paraId="634EB24F">
            <w:pPr>
              <w:pStyle w:val="10"/>
              <w:spacing w:before="72" w:line="225" w:lineRule="auto"/>
              <w:ind w:left="47" w:right="87" w:firstLine="3"/>
              <w:jc w:val="both"/>
              <w:rPr>
                <w:lang w:eastAsia="zh-CN"/>
              </w:rPr>
            </w:pPr>
            <w:r>
              <w:rPr>
                <w:rFonts w:ascii="Times New Roman" w:hAnsi="Times New Roman" w:eastAsia="仿宋_GB2312" w:cs="Times New Roman"/>
                <w:snapToGrid/>
                <w:kern w:val="2"/>
                <w:lang w:eastAsia="zh-CN"/>
              </w:rPr>
              <w:t>第一百三十条 违反本法规定，药品经营企业购销药品未按 照规定进行记录，零售药品未正确说明用法、用量等事项，或者未按照规定调配处方的，责令改正，给予警告； 情节严重的，吊销药品经营许可证。</w:t>
            </w:r>
          </w:p>
        </w:tc>
        <w:tc>
          <w:tcPr>
            <w:tcW w:w="2715" w:type="dxa"/>
          </w:tcPr>
          <w:p w14:paraId="51AA732E">
            <w:pPr>
              <w:spacing w:line="267" w:lineRule="auto"/>
              <w:rPr>
                <w:lang w:eastAsia="zh-CN"/>
              </w:rPr>
            </w:pPr>
          </w:p>
          <w:p w14:paraId="2BD8170C">
            <w:pPr>
              <w:spacing w:line="268" w:lineRule="auto"/>
              <w:rPr>
                <w:lang w:eastAsia="zh-CN"/>
              </w:rPr>
            </w:pPr>
          </w:p>
          <w:p w14:paraId="7C889B02">
            <w:pPr>
              <w:pStyle w:val="10"/>
              <w:spacing w:before="71" w:line="225" w:lineRule="auto"/>
              <w:ind w:left="47" w:right="87" w:firstLine="3"/>
              <w:rPr>
                <w:lang w:eastAsia="zh-CN"/>
              </w:rPr>
            </w:pPr>
            <w:r>
              <w:rPr>
                <w:rFonts w:ascii="Times New Roman" w:hAnsi="Times New Roman" w:eastAsia="仿宋_GB2312" w:cs="Times New Roman"/>
                <w:snapToGrid/>
                <w:kern w:val="2"/>
                <w:lang w:eastAsia="zh-CN"/>
              </w:rPr>
              <w:t>药品经营企业购销药品， 应当有真实、完整的购销 记录。购销记录应当注明 药品的通用名称、剂型、 规格、产品批号、有效期 、上市许可持有人、生产 企业、购销单位、购销数 量、购销价格、购销日期 及国务院药品监督管理部 门规定的其他内容。</w:t>
            </w:r>
          </w:p>
        </w:tc>
        <w:tc>
          <w:tcPr>
            <w:tcW w:w="1242" w:type="dxa"/>
          </w:tcPr>
          <w:p w14:paraId="78D8E031">
            <w:pPr>
              <w:spacing w:line="267" w:lineRule="auto"/>
              <w:rPr>
                <w:lang w:eastAsia="zh-CN"/>
              </w:rPr>
            </w:pPr>
          </w:p>
          <w:p w14:paraId="170B1FD0">
            <w:pPr>
              <w:spacing w:line="267" w:lineRule="auto"/>
              <w:rPr>
                <w:lang w:eastAsia="zh-CN"/>
              </w:rPr>
            </w:pPr>
          </w:p>
          <w:p w14:paraId="0DB55E88">
            <w:pPr>
              <w:spacing w:line="267" w:lineRule="auto"/>
              <w:rPr>
                <w:lang w:eastAsia="zh-CN"/>
              </w:rPr>
            </w:pPr>
          </w:p>
          <w:p w14:paraId="04F5FB58">
            <w:pPr>
              <w:spacing w:line="267" w:lineRule="auto"/>
              <w:rPr>
                <w:lang w:eastAsia="zh-CN"/>
              </w:rPr>
            </w:pPr>
          </w:p>
          <w:p w14:paraId="478416DC">
            <w:pPr>
              <w:pStyle w:val="10"/>
              <w:spacing w:before="40" w:line="182" w:lineRule="auto"/>
              <w:ind w:left="53"/>
              <w:jc w:val="center"/>
            </w:pPr>
            <w:r>
              <w:rPr>
                <w:rFonts w:hint="eastAsia" w:ascii="Times New Roman" w:hAnsi="Times New Roman" w:eastAsia="仿宋_GB2312" w:cs="Times New Roman"/>
                <w:snapToGrid/>
                <w:kern w:val="2"/>
                <w:lang w:eastAsia="zh-CN"/>
              </w:rPr>
              <w:t>药化科</w:t>
            </w:r>
          </w:p>
        </w:tc>
      </w:tr>
    </w:tbl>
    <w:p w14:paraId="178BE9E0">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1E9A4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17619A4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30F9ADE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7375627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2FB04D1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4DB52BDF">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1B85CBF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54DAC5C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80BA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2" w:hRule="atLeast"/>
        </w:trPr>
        <w:tc>
          <w:tcPr>
            <w:tcW w:w="708" w:type="dxa"/>
          </w:tcPr>
          <w:p w14:paraId="7D0D23B6">
            <w:pPr>
              <w:spacing w:line="262" w:lineRule="auto"/>
            </w:pPr>
          </w:p>
          <w:p w14:paraId="5ABCA140">
            <w:pPr>
              <w:spacing w:line="262" w:lineRule="auto"/>
            </w:pPr>
          </w:p>
          <w:p w14:paraId="351C56E4">
            <w:pPr>
              <w:spacing w:line="262" w:lineRule="auto"/>
            </w:pPr>
          </w:p>
          <w:p w14:paraId="27A43B96">
            <w:pPr>
              <w:spacing w:line="263" w:lineRule="auto"/>
            </w:pPr>
          </w:p>
          <w:p w14:paraId="7E1103EB">
            <w:pPr>
              <w:spacing w:line="263" w:lineRule="auto"/>
            </w:pPr>
          </w:p>
          <w:p w14:paraId="101B3526">
            <w:pPr>
              <w:spacing w:line="263" w:lineRule="auto"/>
            </w:pPr>
          </w:p>
          <w:p w14:paraId="6040C732">
            <w:pPr>
              <w:spacing w:line="263" w:lineRule="auto"/>
            </w:pPr>
          </w:p>
          <w:p w14:paraId="5B896559">
            <w:pPr>
              <w:spacing w:line="263" w:lineRule="auto"/>
            </w:pPr>
          </w:p>
          <w:p w14:paraId="04947394">
            <w:pPr>
              <w:spacing w:line="263" w:lineRule="auto"/>
            </w:pPr>
          </w:p>
          <w:p w14:paraId="238B0FE4">
            <w:pPr>
              <w:spacing w:line="263" w:lineRule="auto"/>
            </w:pPr>
          </w:p>
          <w:p w14:paraId="4356C0DA">
            <w:pPr>
              <w:spacing w:line="263" w:lineRule="auto"/>
            </w:pPr>
          </w:p>
          <w:p w14:paraId="398D965D">
            <w:pPr>
              <w:spacing w:line="263" w:lineRule="auto"/>
            </w:pPr>
          </w:p>
          <w:p w14:paraId="0DA58DB8">
            <w:pPr>
              <w:spacing w:line="263" w:lineRule="auto"/>
            </w:pPr>
          </w:p>
          <w:p w14:paraId="3E18C927">
            <w:pPr>
              <w:spacing w:before="63" w:line="187" w:lineRule="auto"/>
              <w:ind w:left="344"/>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1318" w:type="dxa"/>
          </w:tcPr>
          <w:p w14:paraId="282304DE">
            <w:pPr>
              <w:spacing w:line="256" w:lineRule="auto"/>
              <w:rPr>
                <w:lang w:eastAsia="zh-CN"/>
              </w:rPr>
            </w:pPr>
          </w:p>
          <w:p w14:paraId="5F9742C3">
            <w:pPr>
              <w:spacing w:line="256" w:lineRule="auto"/>
              <w:rPr>
                <w:lang w:eastAsia="zh-CN"/>
              </w:rPr>
            </w:pPr>
          </w:p>
          <w:p w14:paraId="54CE749D">
            <w:pPr>
              <w:spacing w:line="256" w:lineRule="auto"/>
              <w:rPr>
                <w:lang w:eastAsia="zh-CN"/>
              </w:rPr>
            </w:pPr>
          </w:p>
          <w:p w14:paraId="103CC393">
            <w:pPr>
              <w:spacing w:line="256" w:lineRule="auto"/>
              <w:rPr>
                <w:lang w:eastAsia="zh-CN"/>
              </w:rPr>
            </w:pPr>
          </w:p>
          <w:p w14:paraId="56761EF6">
            <w:pPr>
              <w:spacing w:line="256" w:lineRule="auto"/>
              <w:rPr>
                <w:lang w:eastAsia="zh-CN"/>
              </w:rPr>
            </w:pPr>
          </w:p>
          <w:p w14:paraId="1B708163">
            <w:pPr>
              <w:spacing w:line="256" w:lineRule="auto"/>
              <w:rPr>
                <w:lang w:eastAsia="zh-CN"/>
              </w:rPr>
            </w:pPr>
          </w:p>
          <w:p w14:paraId="0C5D0F93">
            <w:pPr>
              <w:pStyle w:val="10"/>
              <w:spacing w:before="72" w:line="225" w:lineRule="auto"/>
              <w:ind w:left="38" w:right="66" w:firstLine="2"/>
              <w:jc w:val="both"/>
              <w:rPr>
                <w:rFonts w:ascii="Times New Roman" w:hAnsi="Times New Roman" w:eastAsia="仿宋_GB2312" w:cs="Times New Roman"/>
                <w:snapToGrid/>
                <w:kern w:val="2"/>
                <w:lang w:eastAsia="zh-CN"/>
              </w:rPr>
            </w:pPr>
          </w:p>
          <w:p w14:paraId="2EEB4965">
            <w:pPr>
              <w:pStyle w:val="10"/>
              <w:spacing w:before="72" w:line="225" w:lineRule="auto"/>
              <w:ind w:left="38" w:right="66" w:firstLine="2"/>
              <w:jc w:val="both"/>
              <w:rPr>
                <w:rFonts w:ascii="Times New Roman" w:hAnsi="Times New Roman" w:eastAsia="仿宋_GB2312" w:cs="Times New Roman"/>
                <w:snapToGrid/>
                <w:kern w:val="2"/>
                <w:lang w:eastAsia="zh-CN"/>
              </w:rPr>
            </w:pPr>
          </w:p>
          <w:p w14:paraId="5F4120A9">
            <w:pPr>
              <w:pStyle w:val="10"/>
              <w:spacing w:before="72" w:line="225" w:lineRule="auto"/>
              <w:ind w:left="38" w:right="66" w:firstLine="2"/>
              <w:jc w:val="both"/>
              <w:rPr>
                <w:rFonts w:ascii="Times New Roman" w:hAnsi="Times New Roman" w:eastAsia="仿宋_GB2312" w:cs="Times New Roman"/>
                <w:snapToGrid/>
                <w:kern w:val="2"/>
                <w:lang w:eastAsia="zh-CN"/>
              </w:rPr>
            </w:pPr>
          </w:p>
          <w:p w14:paraId="340BDA61">
            <w:pPr>
              <w:pStyle w:val="10"/>
              <w:spacing w:before="72" w:line="225" w:lineRule="auto"/>
              <w:ind w:left="38" w:right="66" w:firstLine="2"/>
              <w:jc w:val="both"/>
              <w:rPr>
                <w:rFonts w:ascii="Times New Roman" w:hAnsi="Times New Roman" w:eastAsia="仿宋_GB2312" w:cs="Times New Roman"/>
                <w:snapToGrid/>
                <w:kern w:val="2"/>
                <w:lang w:eastAsia="zh-CN"/>
              </w:rPr>
            </w:pPr>
          </w:p>
          <w:p w14:paraId="67C0A12D">
            <w:pPr>
              <w:pStyle w:val="10"/>
              <w:spacing w:before="72" w:line="225" w:lineRule="auto"/>
              <w:ind w:left="38" w:right="66" w:firstLine="2"/>
              <w:jc w:val="both"/>
              <w:rPr>
                <w:lang w:eastAsia="zh-CN"/>
              </w:rPr>
            </w:pPr>
            <w:r>
              <w:rPr>
                <w:rFonts w:ascii="Times New Roman" w:hAnsi="Times New Roman" w:eastAsia="仿宋_GB2312" w:cs="Times New Roman"/>
                <w:snapToGrid/>
                <w:kern w:val="2"/>
                <w:lang w:eastAsia="zh-CN"/>
              </w:rPr>
              <w:t>药品零售企业 执业药师或药 学技术人员在 岗并能履行工 作职责</w:t>
            </w:r>
          </w:p>
        </w:tc>
        <w:tc>
          <w:tcPr>
            <w:tcW w:w="2310" w:type="dxa"/>
          </w:tcPr>
          <w:p w14:paraId="5BDE5D35">
            <w:pPr>
              <w:spacing w:line="278" w:lineRule="auto"/>
              <w:rPr>
                <w:lang w:eastAsia="zh-CN"/>
              </w:rPr>
            </w:pPr>
          </w:p>
          <w:p w14:paraId="58BAB07C">
            <w:pPr>
              <w:spacing w:line="278" w:lineRule="auto"/>
              <w:rPr>
                <w:lang w:eastAsia="zh-CN"/>
              </w:rPr>
            </w:pPr>
          </w:p>
          <w:p w14:paraId="04EF45FC">
            <w:pPr>
              <w:spacing w:line="279" w:lineRule="auto"/>
              <w:rPr>
                <w:lang w:eastAsia="zh-CN"/>
              </w:rPr>
            </w:pPr>
          </w:p>
          <w:p w14:paraId="5A4D2EBF">
            <w:pPr>
              <w:spacing w:line="279" w:lineRule="auto"/>
              <w:rPr>
                <w:lang w:eastAsia="zh-CN"/>
              </w:rPr>
            </w:pPr>
          </w:p>
          <w:p w14:paraId="27FD3D05">
            <w:pPr>
              <w:spacing w:line="279" w:lineRule="auto"/>
              <w:rPr>
                <w:lang w:eastAsia="zh-CN"/>
              </w:rPr>
            </w:pPr>
          </w:p>
          <w:p w14:paraId="35F371AD">
            <w:pPr>
              <w:spacing w:line="279" w:lineRule="auto"/>
              <w:rPr>
                <w:lang w:eastAsia="zh-CN"/>
              </w:rPr>
            </w:pPr>
          </w:p>
          <w:p w14:paraId="124286E0">
            <w:pPr>
              <w:pStyle w:val="10"/>
              <w:spacing w:before="71" w:line="225" w:lineRule="auto"/>
              <w:ind w:left="47" w:right="87" w:firstLine="3"/>
              <w:jc w:val="both"/>
              <w:rPr>
                <w:rFonts w:ascii="Times New Roman" w:hAnsi="Times New Roman" w:eastAsia="仿宋_GB2312" w:cs="Times New Roman"/>
                <w:snapToGrid/>
                <w:kern w:val="2"/>
                <w:lang w:eastAsia="zh-CN"/>
              </w:rPr>
            </w:pPr>
          </w:p>
          <w:p w14:paraId="125E065E">
            <w:pPr>
              <w:pStyle w:val="10"/>
              <w:spacing w:before="71" w:line="225" w:lineRule="auto"/>
              <w:ind w:left="47" w:right="87" w:firstLine="3"/>
              <w:jc w:val="both"/>
              <w:rPr>
                <w:rFonts w:ascii="Times New Roman" w:hAnsi="Times New Roman" w:eastAsia="仿宋_GB2312" w:cs="Times New Roman"/>
                <w:snapToGrid/>
                <w:kern w:val="2"/>
                <w:lang w:eastAsia="zh-CN"/>
              </w:rPr>
            </w:pPr>
          </w:p>
          <w:p w14:paraId="743510E7">
            <w:pPr>
              <w:pStyle w:val="10"/>
              <w:spacing w:before="71" w:line="225" w:lineRule="auto"/>
              <w:ind w:left="47" w:right="87" w:firstLine="3"/>
              <w:jc w:val="both"/>
              <w:rPr>
                <w:rFonts w:ascii="Times New Roman" w:hAnsi="Times New Roman" w:eastAsia="仿宋_GB2312" w:cs="Times New Roman"/>
                <w:snapToGrid/>
                <w:kern w:val="2"/>
                <w:lang w:eastAsia="zh-CN"/>
              </w:rPr>
            </w:pPr>
          </w:p>
          <w:p w14:paraId="0630245C">
            <w:pPr>
              <w:pStyle w:val="10"/>
              <w:spacing w:before="71" w:line="225" w:lineRule="auto"/>
              <w:ind w:left="47" w:right="87" w:firstLine="3"/>
              <w:jc w:val="both"/>
              <w:rPr>
                <w:rFonts w:ascii="Times New Roman" w:hAnsi="Times New Roman" w:eastAsia="仿宋_GB2312" w:cs="Times New Roman"/>
                <w:snapToGrid/>
                <w:kern w:val="2"/>
                <w:lang w:eastAsia="zh-CN"/>
              </w:rPr>
            </w:pPr>
          </w:p>
          <w:p w14:paraId="4AEE2497">
            <w:pPr>
              <w:pStyle w:val="10"/>
              <w:spacing w:before="71" w:line="225" w:lineRule="auto"/>
              <w:ind w:left="47" w:right="87" w:firstLine="3"/>
              <w:jc w:val="both"/>
              <w:rPr>
                <w:rFonts w:ascii="Times New Roman" w:hAnsi="Times New Roman" w:eastAsia="仿宋_GB2312" w:cs="Times New Roman"/>
                <w:snapToGrid/>
                <w:kern w:val="2"/>
                <w:lang w:eastAsia="zh-CN"/>
              </w:rPr>
            </w:pPr>
          </w:p>
          <w:p w14:paraId="32C51A4F">
            <w:pPr>
              <w:pStyle w:val="10"/>
              <w:spacing w:before="71" w:line="225" w:lineRule="auto"/>
              <w:ind w:left="47" w:right="87" w:firstLine="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执业药师或药学 技术人员不在岗 或者不 能 履</w:t>
            </w:r>
          </w:p>
          <w:p w14:paraId="578DA6E6">
            <w:pPr>
              <w:pStyle w:val="10"/>
              <w:spacing w:before="71" w:line="225" w:lineRule="auto"/>
              <w:ind w:left="47" w:right="87" w:firstLine="3"/>
              <w:jc w:val="both"/>
            </w:pPr>
            <w:r>
              <w:rPr>
                <w:rFonts w:ascii="Times New Roman" w:hAnsi="Times New Roman" w:eastAsia="仿宋_GB2312" w:cs="Times New Roman"/>
                <w:snapToGrid/>
                <w:kern w:val="2"/>
                <w:lang w:eastAsia="zh-CN"/>
              </w:rPr>
              <w:t>行 工作 职责。</w:t>
            </w:r>
          </w:p>
        </w:tc>
        <w:tc>
          <w:tcPr>
            <w:tcW w:w="1140" w:type="dxa"/>
          </w:tcPr>
          <w:p w14:paraId="757BCCC2">
            <w:pPr>
              <w:pStyle w:val="10"/>
              <w:spacing w:before="6" w:line="225" w:lineRule="auto"/>
              <w:ind w:left="45" w:right="169" w:firstLine="3"/>
              <w:rPr>
                <w:spacing w:val="28"/>
              </w:rPr>
            </w:pPr>
          </w:p>
          <w:p w14:paraId="5151170F">
            <w:pPr>
              <w:pStyle w:val="10"/>
              <w:spacing w:before="6" w:line="225" w:lineRule="auto"/>
              <w:ind w:left="45" w:right="169" w:firstLine="3"/>
              <w:rPr>
                <w:spacing w:val="28"/>
              </w:rPr>
            </w:pPr>
          </w:p>
          <w:p w14:paraId="4F1F6697">
            <w:pPr>
              <w:pStyle w:val="10"/>
              <w:spacing w:before="6" w:line="225" w:lineRule="auto"/>
              <w:ind w:left="45" w:right="169" w:firstLine="3"/>
              <w:rPr>
                <w:spacing w:val="28"/>
              </w:rPr>
            </w:pPr>
          </w:p>
          <w:p w14:paraId="3FA4D162">
            <w:pPr>
              <w:pStyle w:val="10"/>
              <w:spacing w:before="6" w:line="225" w:lineRule="auto"/>
              <w:ind w:left="45" w:right="169" w:firstLine="3"/>
              <w:rPr>
                <w:spacing w:val="28"/>
              </w:rPr>
            </w:pPr>
          </w:p>
          <w:p w14:paraId="056216B1">
            <w:pPr>
              <w:pStyle w:val="10"/>
              <w:spacing w:before="6" w:line="225" w:lineRule="auto"/>
              <w:ind w:left="45" w:right="169" w:firstLine="3"/>
              <w:rPr>
                <w:spacing w:val="28"/>
              </w:rPr>
            </w:pPr>
          </w:p>
          <w:p w14:paraId="0DD4AAAA">
            <w:pPr>
              <w:pStyle w:val="10"/>
              <w:spacing w:before="6" w:line="225" w:lineRule="auto"/>
              <w:ind w:left="45" w:right="169" w:firstLine="3"/>
              <w:rPr>
                <w:spacing w:val="28"/>
              </w:rPr>
            </w:pPr>
          </w:p>
          <w:p w14:paraId="5C1F45AD">
            <w:pPr>
              <w:pStyle w:val="10"/>
              <w:spacing w:before="6" w:line="225" w:lineRule="auto"/>
              <w:ind w:left="45" w:right="169" w:firstLine="3"/>
              <w:rPr>
                <w:spacing w:val="28"/>
              </w:rPr>
            </w:pPr>
          </w:p>
          <w:p w14:paraId="053FC80C">
            <w:pPr>
              <w:pStyle w:val="10"/>
              <w:spacing w:before="6" w:line="225" w:lineRule="auto"/>
              <w:ind w:left="45" w:right="169" w:firstLine="3"/>
              <w:rPr>
                <w:spacing w:val="28"/>
              </w:rPr>
            </w:pPr>
          </w:p>
          <w:p w14:paraId="60E44ACC">
            <w:pPr>
              <w:pStyle w:val="10"/>
              <w:spacing w:before="6" w:line="225" w:lineRule="auto"/>
              <w:ind w:left="45" w:right="169" w:firstLine="3"/>
              <w:rPr>
                <w:spacing w:val="28"/>
              </w:rPr>
            </w:pPr>
          </w:p>
          <w:p w14:paraId="27D660BF">
            <w:pPr>
              <w:pStyle w:val="10"/>
              <w:spacing w:before="6" w:line="225" w:lineRule="auto"/>
              <w:ind w:left="45" w:right="169" w:firstLine="3"/>
              <w:rPr>
                <w:spacing w:val="28"/>
              </w:rPr>
            </w:pPr>
          </w:p>
          <w:p w14:paraId="454C00E5">
            <w:pPr>
              <w:pStyle w:val="10"/>
              <w:spacing w:before="6" w:line="225" w:lineRule="auto"/>
              <w:ind w:left="45" w:right="169" w:firstLine="3"/>
            </w:pPr>
            <w:r>
              <w:rPr>
                <w:spacing w:val="28"/>
              </w:rPr>
              <w:t>☆☆☆</w:t>
            </w:r>
          </w:p>
        </w:tc>
        <w:tc>
          <w:tcPr>
            <w:tcW w:w="4065" w:type="dxa"/>
          </w:tcPr>
          <w:p w14:paraId="7E94FCA1">
            <w:pPr>
              <w:pStyle w:val="10"/>
              <w:spacing w:before="71" w:line="225" w:lineRule="auto"/>
              <w:ind w:left="47" w:right="87" w:firstLine="3"/>
              <w:jc w:val="both"/>
              <w:rPr>
                <w:rFonts w:ascii="Times New Roman" w:hAnsi="Times New Roman" w:eastAsia="仿宋_GB2312" w:cs="Times New Roman"/>
                <w:b/>
                <w:bCs/>
                <w:snapToGrid/>
                <w:kern w:val="2"/>
                <w:lang w:eastAsia="zh-CN"/>
              </w:rPr>
            </w:pPr>
          </w:p>
          <w:p w14:paraId="372A9A5F">
            <w:pPr>
              <w:pStyle w:val="10"/>
              <w:spacing w:before="71" w:line="225" w:lineRule="auto"/>
              <w:ind w:left="47" w:right="87" w:firstLine="3"/>
              <w:jc w:val="both"/>
              <w:rPr>
                <w:rFonts w:ascii="Times New Roman" w:hAnsi="Times New Roman" w:eastAsia="仿宋_GB2312" w:cs="Times New Roman"/>
                <w:b/>
                <w:bCs/>
                <w:snapToGrid/>
                <w:kern w:val="2"/>
                <w:lang w:eastAsia="zh-CN"/>
              </w:rPr>
            </w:pPr>
          </w:p>
          <w:p w14:paraId="35B54EA5">
            <w:pPr>
              <w:pStyle w:val="10"/>
              <w:spacing w:before="71" w:line="225" w:lineRule="auto"/>
              <w:ind w:left="47" w:right="87" w:firstLine="3"/>
              <w:jc w:val="both"/>
              <w:rPr>
                <w:rFonts w:ascii="Times New Roman" w:hAnsi="Times New Roman" w:eastAsia="仿宋_GB2312" w:cs="Times New Roman"/>
                <w:b/>
                <w:bCs/>
                <w:snapToGrid/>
                <w:kern w:val="2"/>
                <w:lang w:eastAsia="zh-CN"/>
              </w:rPr>
            </w:pPr>
          </w:p>
          <w:p w14:paraId="087499BB">
            <w:pPr>
              <w:pStyle w:val="10"/>
              <w:spacing w:before="71" w:line="225" w:lineRule="auto"/>
              <w:ind w:left="47" w:right="87" w:firstLine="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《中华人民共和国药品管理法》</w:t>
            </w:r>
          </w:p>
          <w:p w14:paraId="0311497B">
            <w:pPr>
              <w:pStyle w:val="10"/>
              <w:spacing w:before="71" w:line="225" w:lineRule="auto"/>
              <w:ind w:left="47" w:right="87" w:firstLine="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第一百二十六条 除本法另有规定的情形外，药品上市许可 持有人、药品生产企业、药品经营企业、药物非临床安全  性评价研究机构、药物临床试验机构等未遵守药品生产质  量管理规范、药品经营质量管理规范、药物非临床研究质  量管理规范、药物临床试验质量管理规范等的，责令限期  改正，给予警告；逾期不改正的，处十万元以上五十万元  以下的罚款；情节严重的，处五十万元以上二百万元以下  的罚款，责令停产停业整顿直至吊销药品批准证明文件、药品生产许可证、药品经营许可证等，药物非临床安全性 评价研究机构、药物临床试验机构等五年内不得开展药物 非临床安全性评价研究、药物临床试验，对法定代表人、 主要负责人、直接负责的主管人员和其他责任人员，没收 违法行为发生期间自本单位所获收入，并处所获收入百分 之十以上百分之五十以下的罚款，十年直至终身禁止从事 药品生产经营等活动。</w:t>
            </w:r>
          </w:p>
          <w:p w14:paraId="3AF90FC8">
            <w:pPr>
              <w:pStyle w:val="10"/>
              <w:spacing w:before="71" w:line="225" w:lineRule="auto"/>
              <w:ind w:left="47" w:right="87" w:firstLine="3"/>
              <w:jc w:val="both"/>
              <w:rPr>
                <w:rFonts w:ascii="Times New Roman" w:hAnsi="Times New Roman" w:eastAsia="仿宋_GB2312" w:cs="Times New Roman"/>
                <w:snapToGrid/>
                <w:kern w:val="2"/>
                <w:lang w:eastAsia="zh-CN"/>
              </w:rPr>
            </w:pPr>
          </w:p>
          <w:p w14:paraId="4D5D142C">
            <w:pPr>
              <w:pStyle w:val="10"/>
              <w:spacing w:before="71" w:line="225" w:lineRule="auto"/>
              <w:ind w:left="47" w:right="87" w:firstLine="3"/>
              <w:jc w:val="both"/>
              <w:rPr>
                <w:rFonts w:ascii="Times New Roman" w:hAnsi="Times New Roman" w:eastAsia="仿宋_GB2312" w:cs="Times New Roman"/>
                <w:snapToGrid/>
                <w:kern w:val="2"/>
                <w:lang w:eastAsia="zh-CN"/>
              </w:rPr>
            </w:pPr>
          </w:p>
          <w:p w14:paraId="7C4A6576">
            <w:pPr>
              <w:pStyle w:val="10"/>
              <w:spacing w:before="71" w:line="225" w:lineRule="auto"/>
              <w:ind w:left="47" w:right="87" w:firstLine="3"/>
              <w:jc w:val="both"/>
              <w:rPr>
                <w:rFonts w:ascii="Times New Roman" w:hAnsi="Times New Roman" w:eastAsia="仿宋_GB2312" w:cs="Times New Roman"/>
                <w:snapToGrid/>
                <w:kern w:val="2"/>
                <w:lang w:eastAsia="zh-CN"/>
              </w:rPr>
            </w:pPr>
          </w:p>
          <w:p w14:paraId="323F734F">
            <w:pPr>
              <w:pStyle w:val="10"/>
              <w:spacing w:before="71" w:line="225" w:lineRule="auto"/>
              <w:ind w:left="47" w:right="87" w:firstLine="3"/>
              <w:jc w:val="both"/>
              <w:rPr>
                <w:rFonts w:ascii="Times New Roman" w:hAnsi="Times New Roman" w:eastAsia="仿宋_GB2312" w:cs="Times New Roman"/>
                <w:snapToGrid/>
                <w:kern w:val="2"/>
                <w:lang w:eastAsia="zh-CN"/>
              </w:rPr>
            </w:pPr>
          </w:p>
          <w:p w14:paraId="669D65CE">
            <w:pPr>
              <w:pStyle w:val="10"/>
              <w:spacing w:before="71" w:line="225" w:lineRule="auto"/>
              <w:ind w:left="47" w:right="87" w:firstLine="3"/>
              <w:jc w:val="both"/>
              <w:rPr>
                <w:rFonts w:ascii="Times New Roman" w:hAnsi="Times New Roman" w:eastAsia="仿宋_GB2312" w:cs="Times New Roman"/>
                <w:snapToGrid/>
                <w:kern w:val="2"/>
                <w:lang w:eastAsia="zh-CN"/>
              </w:rPr>
            </w:pPr>
          </w:p>
          <w:p w14:paraId="483B41BE">
            <w:pPr>
              <w:pStyle w:val="10"/>
              <w:spacing w:before="71" w:line="225" w:lineRule="auto"/>
              <w:ind w:left="47" w:right="87" w:firstLine="3"/>
              <w:jc w:val="both"/>
              <w:rPr>
                <w:rFonts w:ascii="Times New Roman" w:hAnsi="Times New Roman" w:eastAsia="仿宋_GB2312" w:cs="Times New Roman"/>
                <w:snapToGrid/>
                <w:kern w:val="2"/>
                <w:lang w:eastAsia="zh-CN"/>
              </w:rPr>
            </w:pPr>
          </w:p>
          <w:p w14:paraId="5A15467F">
            <w:pPr>
              <w:pStyle w:val="10"/>
              <w:spacing w:before="71" w:line="225" w:lineRule="auto"/>
              <w:ind w:left="47" w:right="87" w:firstLine="3"/>
              <w:jc w:val="both"/>
              <w:rPr>
                <w:lang w:eastAsia="zh-CN"/>
              </w:rPr>
            </w:pPr>
          </w:p>
        </w:tc>
        <w:tc>
          <w:tcPr>
            <w:tcW w:w="2715" w:type="dxa"/>
          </w:tcPr>
          <w:p w14:paraId="467B3E60">
            <w:pPr>
              <w:spacing w:line="246" w:lineRule="auto"/>
              <w:rPr>
                <w:lang w:eastAsia="zh-CN"/>
              </w:rPr>
            </w:pPr>
          </w:p>
          <w:p w14:paraId="732DFE6C">
            <w:pPr>
              <w:spacing w:line="246" w:lineRule="auto"/>
              <w:rPr>
                <w:lang w:eastAsia="zh-CN"/>
              </w:rPr>
            </w:pPr>
          </w:p>
          <w:p w14:paraId="317B2DF3">
            <w:pPr>
              <w:spacing w:line="247" w:lineRule="auto"/>
              <w:rPr>
                <w:lang w:eastAsia="zh-CN"/>
              </w:rPr>
            </w:pPr>
          </w:p>
          <w:p w14:paraId="16BD9E35">
            <w:pPr>
              <w:pStyle w:val="10"/>
              <w:spacing w:before="71" w:line="225" w:lineRule="auto"/>
              <w:ind w:left="47" w:right="87" w:firstLine="3"/>
              <w:jc w:val="both"/>
              <w:rPr>
                <w:rFonts w:ascii="Times New Roman" w:hAnsi="Times New Roman" w:eastAsia="仿宋_GB2312" w:cs="Times New Roman"/>
                <w:snapToGrid/>
                <w:kern w:val="2"/>
                <w:lang w:eastAsia="zh-CN"/>
              </w:rPr>
            </w:pPr>
          </w:p>
          <w:p w14:paraId="704B6072">
            <w:pPr>
              <w:pStyle w:val="10"/>
              <w:spacing w:before="71" w:line="225" w:lineRule="auto"/>
              <w:ind w:left="47" w:right="87" w:firstLine="3"/>
              <w:jc w:val="both"/>
              <w:rPr>
                <w:rFonts w:ascii="Times New Roman" w:hAnsi="Times New Roman" w:eastAsia="仿宋_GB2312" w:cs="Times New Roman"/>
                <w:snapToGrid/>
                <w:kern w:val="2"/>
                <w:lang w:eastAsia="zh-CN"/>
              </w:rPr>
            </w:pPr>
          </w:p>
          <w:p w14:paraId="73D63EB2">
            <w:pPr>
              <w:pStyle w:val="10"/>
              <w:spacing w:before="71" w:line="225" w:lineRule="auto"/>
              <w:ind w:left="47" w:right="87" w:firstLine="3"/>
              <w:jc w:val="both"/>
              <w:rPr>
                <w:rFonts w:ascii="Times New Roman" w:hAnsi="Times New Roman" w:eastAsia="仿宋_GB2312" w:cs="Times New Roman"/>
                <w:snapToGrid/>
                <w:kern w:val="2"/>
                <w:lang w:eastAsia="zh-CN"/>
              </w:rPr>
            </w:pPr>
          </w:p>
          <w:p w14:paraId="6A68FD19">
            <w:pPr>
              <w:pStyle w:val="10"/>
              <w:spacing w:before="71" w:line="225" w:lineRule="auto"/>
              <w:ind w:left="47" w:right="87" w:firstLine="3"/>
              <w:jc w:val="both"/>
              <w:rPr>
                <w:rFonts w:ascii="Times New Roman" w:hAnsi="Times New Roman" w:eastAsia="仿宋_GB2312" w:cs="Times New Roman"/>
                <w:snapToGrid/>
                <w:kern w:val="2"/>
                <w:lang w:eastAsia="zh-CN"/>
              </w:rPr>
            </w:pPr>
          </w:p>
          <w:p w14:paraId="0524E91B">
            <w:pPr>
              <w:pStyle w:val="10"/>
              <w:spacing w:before="71" w:line="225" w:lineRule="auto"/>
              <w:ind w:left="47" w:right="87" w:firstLine="3"/>
              <w:jc w:val="both"/>
              <w:rPr>
                <w:rFonts w:ascii="Times New Roman" w:hAnsi="Times New Roman" w:eastAsia="仿宋_GB2312" w:cs="Times New Roman"/>
                <w:snapToGrid/>
                <w:kern w:val="2"/>
                <w:lang w:eastAsia="zh-CN"/>
              </w:rPr>
            </w:pPr>
          </w:p>
          <w:p w14:paraId="67058B96">
            <w:pPr>
              <w:pStyle w:val="10"/>
              <w:spacing w:before="71" w:line="225" w:lineRule="auto"/>
              <w:ind w:left="47" w:right="87" w:firstLine="3"/>
              <w:jc w:val="both"/>
              <w:rPr>
                <w:lang w:eastAsia="zh-CN"/>
              </w:rPr>
            </w:pPr>
            <w:r>
              <w:rPr>
                <w:rFonts w:ascii="Times New Roman" w:hAnsi="Times New Roman" w:eastAsia="仿宋_GB2312" w:cs="Times New Roman"/>
                <w:snapToGrid/>
                <w:kern w:val="2"/>
                <w:lang w:eastAsia="zh-CN"/>
              </w:rPr>
              <w:t>从事药品经营活动，应当 遵守药品经营质量管理规 范，建立健全药品经营质 量管理体系，保证药品经 营全过程持续符合法定要 求。企业法定代表人或者 企业负责人应当具备执业 药师资格。企业应当按照 国家有关规定配备执业药 师，负责处方审核，指导 合理用药。</w:t>
            </w:r>
          </w:p>
        </w:tc>
        <w:tc>
          <w:tcPr>
            <w:tcW w:w="1242" w:type="dxa"/>
          </w:tcPr>
          <w:p w14:paraId="0198AAA3">
            <w:pPr>
              <w:spacing w:line="280" w:lineRule="auto"/>
              <w:rPr>
                <w:lang w:eastAsia="zh-CN"/>
              </w:rPr>
            </w:pPr>
          </w:p>
          <w:p w14:paraId="19643A49">
            <w:pPr>
              <w:spacing w:line="280" w:lineRule="auto"/>
              <w:rPr>
                <w:lang w:eastAsia="zh-CN"/>
              </w:rPr>
            </w:pPr>
          </w:p>
          <w:p w14:paraId="15B1B48D">
            <w:pPr>
              <w:spacing w:line="281" w:lineRule="auto"/>
              <w:rPr>
                <w:lang w:eastAsia="zh-CN"/>
              </w:rPr>
            </w:pPr>
          </w:p>
          <w:p w14:paraId="4EBB33B3">
            <w:pPr>
              <w:spacing w:line="281" w:lineRule="auto"/>
              <w:rPr>
                <w:lang w:eastAsia="zh-CN"/>
              </w:rPr>
            </w:pPr>
          </w:p>
          <w:p w14:paraId="46B26EC3">
            <w:pPr>
              <w:spacing w:line="281" w:lineRule="auto"/>
              <w:rPr>
                <w:lang w:eastAsia="zh-CN"/>
              </w:rPr>
            </w:pPr>
          </w:p>
          <w:p w14:paraId="16513F19">
            <w:pPr>
              <w:spacing w:line="281" w:lineRule="auto"/>
              <w:rPr>
                <w:lang w:eastAsia="zh-CN"/>
              </w:rPr>
            </w:pPr>
          </w:p>
          <w:p w14:paraId="687EDB7F">
            <w:pPr>
              <w:spacing w:line="281" w:lineRule="auto"/>
              <w:rPr>
                <w:lang w:eastAsia="zh-CN"/>
              </w:rPr>
            </w:pPr>
          </w:p>
          <w:p w14:paraId="08DD5333">
            <w:pPr>
              <w:spacing w:line="281" w:lineRule="auto"/>
              <w:rPr>
                <w:lang w:eastAsia="zh-CN"/>
              </w:rPr>
            </w:pPr>
          </w:p>
          <w:p w14:paraId="6C8A023E">
            <w:pPr>
              <w:spacing w:line="281" w:lineRule="auto"/>
              <w:rPr>
                <w:lang w:eastAsia="zh-CN"/>
              </w:rPr>
            </w:pPr>
          </w:p>
          <w:p w14:paraId="1AC4D71C">
            <w:pPr>
              <w:spacing w:line="281" w:lineRule="auto"/>
              <w:rPr>
                <w:lang w:eastAsia="zh-CN"/>
              </w:rPr>
            </w:pPr>
          </w:p>
          <w:p w14:paraId="43281071">
            <w:pPr>
              <w:spacing w:line="281" w:lineRule="auto"/>
              <w:rPr>
                <w:lang w:eastAsia="zh-CN"/>
              </w:rPr>
            </w:pPr>
          </w:p>
          <w:p w14:paraId="3DA8F381">
            <w:pPr>
              <w:pStyle w:val="10"/>
              <w:spacing w:before="40" w:line="182" w:lineRule="auto"/>
              <w:ind w:left="53"/>
              <w:jc w:val="center"/>
            </w:pPr>
            <w:r>
              <w:rPr>
                <w:rFonts w:hint="eastAsia" w:ascii="Times New Roman" w:hAnsi="Times New Roman" w:eastAsia="仿宋_GB2312" w:cs="Times New Roman"/>
                <w:snapToGrid/>
                <w:kern w:val="2"/>
                <w:lang w:eastAsia="zh-CN"/>
              </w:rPr>
              <w:t>药化科</w:t>
            </w:r>
          </w:p>
        </w:tc>
      </w:tr>
    </w:tbl>
    <w:p w14:paraId="0D079ECD">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7FEFA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21F73A1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4A00C46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62F34AF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0E0C9A2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2649A284">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6D7661E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048E66A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5E7E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3" w:hRule="atLeast"/>
        </w:trPr>
        <w:tc>
          <w:tcPr>
            <w:tcW w:w="708" w:type="dxa"/>
          </w:tcPr>
          <w:p w14:paraId="421559F6">
            <w:pPr>
              <w:spacing w:line="257" w:lineRule="auto"/>
            </w:pPr>
          </w:p>
          <w:p w14:paraId="7317C02B">
            <w:pPr>
              <w:spacing w:line="257" w:lineRule="auto"/>
            </w:pPr>
          </w:p>
          <w:p w14:paraId="3164ADF3">
            <w:pPr>
              <w:spacing w:line="257" w:lineRule="auto"/>
            </w:pPr>
          </w:p>
          <w:p w14:paraId="5F63CB14">
            <w:pPr>
              <w:spacing w:line="257" w:lineRule="auto"/>
            </w:pPr>
          </w:p>
          <w:p w14:paraId="429F9055">
            <w:pPr>
              <w:spacing w:line="258" w:lineRule="auto"/>
            </w:pPr>
          </w:p>
          <w:p w14:paraId="45B64A57">
            <w:pPr>
              <w:spacing w:line="258" w:lineRule="auto"/>
            </w:pPr>
          </w:p>
          <w:p w14:paraId="5A132253">
            <w:pPr>
              <w:spacing w:line="258" w:lineRule="auto"/>
            </w:pPr>
          </w:p>
          <w:p w14:paraId="20D3A57C">
            <w:pPr>
              <w:spacing w:line="258" w:lineRule="auto"/>
            </w:pPr>
          </w:p>
          <w:p w14:paraId="000870C6">
            <w:pPr>
              <w:spacing w:before="63" w:line="187" w:lineRule="auto"/>
              <w:ind w:left="334"/>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1318" w:type="dxa"/>
          </w:tcPr>
          <w:p w14:paraId="385825EF">
            <w:pPr>
              <w:spacing w:line="275" w:lineRule="auto"/>
              <w:rPr>
                <w:lang w:eastAsia="zh-CN"/>
              </w:rPr>
            </w:pPr>
          </w:p>
          <w:p w14:paraId="41AF3E53">
            <w:pPr>
              <w:spacing w:line="276" w:lineRule="auto"/>
              <w:rPr>
                <w:lang w:eastAsia="zh-CN"/>
              </w:rPr>
            </w:pPr>
          </w:p>
          <w:p w14:paraId="2BEFEBB5">
            <w:pPr>
              <w:spacing w:line="276" w:lineRule="auto"/>
              <w:rPr>
                <w:lang w:eastAsia="zh-CN"/>
              </w:rPr>
            </w:pPr>
          </w:p>
          <w:p w14:paraId="67856E63">
            <w:pPr>
              <w:pStyle w:val="10"/>
              <w:spacing w:before="72" w:line="225" w:lineRule="auto"/>
              <w:ind w:left="41" w:right="67" w:firstLine="7"/>
              <w:rPr>
                <w:lang w:eastAsia="zh-CN"/>
              </w:rPr>
            </w:pPr>
            <w:r>
              <w:rPr>
                <w:rFonts w:ascii="Times New Roman" w:hAnsi="Times New Roman" w:eastAsia="仿宋_GB2312" w:cs="Times New Roman"/>
                <w:snapToGrid/>
                <w:kern w:val="2"/>
                <w:lang w:eastAsia="zh-CN"/>
              </w:rPr>
              <w:t>营业场所和仓 库配置监测和 调节温、湿度 的设备。经营 冷 藏 药  品的，是否有 冷藏设 备 、阴 凉 柜（区 、橱），并建 立温湿度记录</w:t>
            </w:r>
          </w:p>
        </w:tc>
        <w:tc>
          <w:tcPr>
            <w:tcW w:w="2310" w:type="dxa"/>
          </w:tcPr>
          <w:p w14:paraId="514416D7">
            <w:pPr>
              <w:spacing w:line="241" w:lineRule="auto"/>
              <w:rPr>
                <w:lang w:eastAsia="zh-CN"/>
              </w:rPr>
            </w:pPr>
          </w:p>
          <w:p w14:paraId="475D42CE">
            <w:pPr>
              <w:spacing w:line="241" w:lineRule="auto"/>
              <w:rPr>
                <w:lang w:eastAsia="zh-CN"/>
              </w:rPr>
            </w:pPr>
          </w:p>
          <w:p w14:paraId="4F04545B">
            <w:pPr>
              <w:spacing w:line="241" w:lineRule="auto"/>
              <w:rPr>
                <w:lang w:eastAsia="zh-CN"/>
              </w:rPr>
            </w:pPr>
          </w:p>
          <w:p w14:paraId="68FE9D2F">
            <w:pPr>
              <w:spacing w:line="242" w:lineRule="auto"/>
              <w:rPr>
                <w:lang w:eastAsia="zh-CN"/>
              </w:rPr>
            </w:pPr>
          </w:p>
          <w:p w14:paraId="23419465">
            <w:pPr>
              <w:pStyle w:val="10"/>
              <w:spacing w:before="72" w:line="225" w:lineRule="auto"/>
              <w:ind w:left="41" w:right="67" w:firstLine="7"/>
              <w:rPr>
                <w:lang w:eastAsia="zh-CN"/>
              </w:rPr>
            </w:pPr>
            <w:r>
              <w:rPr>
                <w:rFonts w:ascii="Times New Roman" w:hAnsi="Times New Roman" w:eastAsia="仿宋_GB2312" w:cs="Times New Roman"/>
                <w:snapToGrid/>
                <w:kern w:val="2"/>
                <w:lang w:eastAsia="zh-CN"/>
              </w:rPr>
              <w:t>营业场所和仓库 未配 置 监 测  和调节温、湿度 的设备。经营冷 藏药品的，无冷 藏设备、阴凉柜 （区、橱），或 者未建立温湿度 记录。</w:t>
            </w:r>
          </w:p>
        </w:tc>
        <w:tc>
          <w:tcPr>
            <w:tcW w:w="1140" w:type="dxa"/>
          </w:tcPr>
          <w:p w14:paraId="380888C1">
            <w:pPr>
              <w:pStyle w:val="10"/>
              <w:spacing w:before="6" w:line="225" w:lineRule="auto"/>
              <w:ind w:left="45" w:right="169" w:firstLine="3"/>
              <w:rPr>
                <w:lang w:eastAsia="zh-CN"/>
              </w:rPr>
            </w:pPr>
          </w:p>
          <w:p w14:paraId="0C5495AE">
            <w:pPr>
              <w:pStyle w:val="10"/>
              <w:spacing w:before="6" w:line="225" w:lineRule="auto"/>
              <w:ind w:left="45" w:right="169" w:firstLine="3"/>
              <w:rPr>
                <w:lang w:eastAsia="zh-CN"/>
              </w:rPr>
            </w:pPr>
          </w:p>
          <w:p w14:paraId="134744C7">
            <w:pPr>
              <w:pStyle w:val="10"/>
              <w:spacing w:before="6" w:line="225" w:lineRule="auto"/>
              <w:ind w:left="45" w:right="169" w:firstLine="3"/>
              <w:rPr>
                <w:lang w:eastAsia="zh-CN"/>
              </w:rPr>
            </w:pPr>
          </w:p>
          <w:p w14:paraId="0429D897">
            <w:pPr>
              <w:pStyle w:val="10"/>
              <w:spacing w:before="6" w:line="225" w:lineRule="auto"/>
              <w:ind w:left="45" w:right="169" w:firstLine="3"/>
              <w:rPr>
                <w:lang w:eastAsia="zh-CN"/>
              </w:rPr>
            </w:pPr>
          </w:p>
          <w:p w14:paraId="333DB3F7">
            <w:pPr>
              <w:pStyle w:val="10"/>
              <w:spacing w:before="6" w:line="225" w:lineRule="auto"/>
              <w:ind w:left="45" w:right="169" w:firstLine="3"/>
              <w:rPr>
                <w:lang w:eastAsia="zh-CN"/>
              </w:rPr>
            </w:pPr>
          </w:p>
          <w:p w14:paraId="1A85F99D">
            <w:pPr>
              <w:pStyle w:val="10"/>
              <w:spacing w:before="6" w:line="225" w:lineRule="auto"/>
              <w:ind w:left="45" w:right="169" w:firstLine="3"/>
              <w:rPr>
                <w:lang w:eastAsia="zh-CN"/>
              </w:rPr>
            </w:pPr>
          </w:p>
          <w:p w14:paraId="582780FF">
            <w:pPr>
              <w:pStyle w:val="10"/>
              <w:spacing w:before="6" w:line="225" w:lineRule="auto"/>
              <w:ind w:left="45" w:right="169" w:firstLine="3"/>
              <w:rPr>
                <w:lang w:eastAsia="zh-CN"/>
              </w:rPr>
            </w:pPr>
          </w:p>
          <w:p w14:paraId="06BDDAB9">
            <w:pPr>
              <w:pStyle w:val="10"/>
              <w:spacing w:before="6" w:line="225" w:lineRule="auto"/>
              <w:ind w:left="45" w:right="169" w:firstLine="3"/>
            </w:pPr>
            <w:r>
              <w:rPr>
                <w:spacing w:val="28"/>
              </w:rPr>
              <w:t>☆☆☆</w:t>
            </w:r>
          </w:p>
        </w:tc>
        <w:tc>
          <w:tcPr>
            <w:tcW w:w="4065" w:type="dxa"/>
          </w:tcPr>
          <w:p w14:paraId="1070C0CA">
            <w:pPr>
              <w:pStyle w:val="10"/>
              <w:spacing w:before="71" w:line="225" w:lineRule="auto"/>
              <w:ind w:left="47" w:right="87" w:firstLine="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《中华人民共和国药品管理法》</w:t>
            </w:r>
          </w:p>
          <w:p w14:paraId="6A85B2E6">
            <w:pPr>
              <w:pStyle w:val="10"/>
              <w:spacing w:before="71" w:line="225" w:lineRule="auto"/>
              <w:ind w:left="47" w:right="87" w:firstLine="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第一百二十六条 除本法另有规定的情形外，药品上市许可 持有人、药品生产企业、药品经营企业、药物非临床安全  性评价研究机构、药物临床试验机构等未遵守药品生产质  量管理规范、药品经营质量管理规范、药物非临床研究质  量管理规范、药物临床试验质量管理规范等的，责令限期  改正，给予警告；逾期不改正的，处十万元以上五十万元  以下的罚款；情节严重的，处五十万元以上二百万元以下  的罚款，责令停产停业整顿直至吊销药品批准证明文件、药品生产许可证、药品经营许可证等，药物非临床安全性 评价研究机构、药物临床试验机构等五年内不得开展药物 非临床安全性评价研究、药物临床试验，对法定代表人、 主要负责人、直接负责的主管人员和其他责任人员，没收 违法行为发生期间自本单位所获收入，并处所获收入百分 之十以上百分之五十以下的罚款，十年直至终身禁止从事 药品生产经营等活动。</w:t>
            </w:r>
          </w:p>
          <w:p w14:paraId="2CF39024">
            <w:pPr>
              <w:pStyle w:val="10"/>
              <w:spacing w:before="71" w:line="225" w:lineRule="auto"/>
              <w:ind w:left="47" w:right="87" w:firstLine="3"/>
              <w:jc w:val="both"/>
              <w:rPr>
                <w:rFonts w:ascii="Times New Roman" w:hAnsi="Times New Roman" w:eastAsia="仿宋_GB2312" w:cs="Times New Roman"/>
                <w:snapToGrid/>
                <w:kern w:val="2"/>
                <w:lang w:eastAsia="zh-CN"/>
              </w:rPr>
            </w:pPr>
          </w:p>
        </w:tc>
        <w:tc>
          <w:tcPr>
            <w:tcW w:w="2715" w:type="dxa"/>
          </w:tcPr>
          <w:p w14:paraId="10A50776">
            <w:pPr>
              <w:pStyle w:val="10"/>
              <w:spacing w:before="71" w:line="225" w:lineRule="auto"/>
              <w:ind w:left="47" w:right="87" w:firstLine="3"/>
              <w:jc w:val="both"/>
              <w:rPr>
                <w:rFonts w:ascii="Times New Roman" w:hAnsi="Times New Roman" w:eastAsia="仿宋_GB2312" w:cs="Times New Roman"/>
                <w:snapToGrid/>
                <w:kern w:val="2"/>
                <w:lang w:eastAsia="zh-CN"/>
              </w:rPr>
            </w:pPr>
          </w:p>
          <w:p w14:paraId="2F6BE1A1">
            <w:pPr>
              <w:pStyle w:val="10"/>
              <w:spacing w:before="71" w:line="225" w:lineRule="auto"/>
              <w:ind w:left="47" w:right="87" w:firstLine="3"/>
              <w:jc w:val="both"/>
              <w:rPr>
                <w:rFonts w:ascii="Times New Roman" w:hAnsi="Times New Roman" w:eastAsia="仿宋_GB2312" w:cs="Times New Roman"/>
                <w:snapToGrid/>
                <w:kern w:val="2"/>
                <w:lang w:eastAsia="zh-CN"/>
              </w:rPr>
            </w:pPr>
          </w:p>
          <w:p w14:paraId="458009B6">
            <w:pPr>
              <w:pStyle w:val="10"/>
              <w:spacing w:before="71" w:line="225" w:lineRule="auto"/>
              <w:ind w:left="47" w:right="87" w:firstLine="3"/>
              <w:jc w:val="both"/>
              <w:rPr>
                <w:rFonts w:ascii="Times New Roman" w:hAnsi="Times New Roman" w:eastAsia="仿宋_GB2312" w:cs="Times New Roman"/>
                <w:snapToGrid/>
                <w:kern w:val="2"/>
                <w:lang w:eastAsia="zh-CN"/>
              </w:rPr>
            </w:pPr>
          </w:p>
          <w:p w14:paraId="65246977">
            <w:pPr>
              <w:pStyle w:val="10"/>
              <w:spacing w:before="71" w:line="225" w:lineRule="auto"/>
              <w:ind w:left="47" w:right="87" w:firstLine="3"/>
              <w:jc w:val="both"/>
              <w:rPr>
                <w:rFonts w:ascii="Times New Roman" w:hAnsi="Times New Roman" w:eastAsia="仿宋_GB2312" w:cs="Times New Roman"/>
                <w:snapToGrid/>
                <w:kern w:val="2"/>
                <w:lang w:eastAsia="zh-CN"/>
              </w:rPr>
            </w:pPr>
          </w:p>
          <w:p w14:paraId="33F806EA">
            <w:pPr>
              <w:pStyle w:val="10"/>
              <w:spacing w:before="71" w:line="225" w:lineRule="auto"/>
              <w:ind w:left="47" w:right="87" w:firstLine="3"/>
              <w:jc w:val="both"/>
              <w:rPr>
                <w:lang w:eastAsia="zh-CN"/>
              </w:rPr>
            </w:pPr>
            <w:r>
              <w:rPr>
                <w:rFonts w:ascii="Times New Roman" w:hAnsi="Times New Roman" w:eastAsia="仿宋_GB2312" w:cs="Times New Roman"/>
                <w:snapToGrid/>
                <w:kern w:val="2"/>
                <w:lang w:eastAsia="zh-CN"/>
              </w:rPr>
              <w:t>从事药品经营活动，应当 遵守药品经营质量管理规 范，建立健全药品经营质 量管理体系，保证药品经 营全过程持续符合法定要 求。营业场所应当有以下 营业设备： 1.货架和柜台； 2.监测、调控温度的 设备； 3.经营中药饮片的，有存放饮片和处方调 配的设备； 4.经营冷藏药 品的，有专用冷藏设备； 企业应当对营业场所温度 进行监测和调控，以使营 业场所的温度符合常温要 求。</w:t>
            </w:r>
          </w:p>
        </w:tc>
        <w:tc>
          <w:tcPr>
            <w:tcW w:w="1242" w:type="dxa"/>
          </w:tcPr>
          <w:p w14:paraId="42D0E7BE">
            <w:pPr>
              <w:spacing w:line="272" w:lineRule="auto"/>
              <w:rPr>
                <w:lang w:eastAsia="zh-CN"/>
              </w:rPr>
            </w:pPr>
          </w:p>
          <w:p w14:paraId="1ADF9E32">
            <w:pPr>
              <w:spacing w:line="272" w:lineRule="auto"/>
              <w:rPr>
                <w:lang w:eastAsia="zh-CN"/>
              </w:rPr>
            </w:pPr>
          </w:p>
          <w:p w14:paraId="5081876B">
            <w:pPr>
              <w:spacing w:line="273" w:lineRule="auto"/>
              <w:rPr>
                <w:lang w:eastAsia="zh-CN"/>
              </w:rPr>
            </w:pPr>
          </w:p>
          <w:p w14:paraId="429BB8C6">
            <w:pPr>
              <w:spacing w:line="273" w:lineRule="auto"/>
              <w:rPr>
                <w:lang w:eastAsia="zh-CN"/>
              </w:rPr>
            </w:pPr>
          </w:p>
          <w:p w14:paraId="11003208">
            <w:pPr>
              <w:spacing w:line="273" w:lineRule="auto"/>
              <w:rPr>
                <w:lang w:eastAsia="zh-CN"/>
              </w:rPr>
            </w:pPr>
          </w:p>
          <w:p w14:paraId="0F9030B9">
            <w:pPr>
              <w:pStyle w:val="10"/>
              <w:spacing w:before="40" w:line="182" w:lineRule="auto"/>
              <w:ind w:left="53"/>
              <w:jc w:val="center"/>
              <w:rPr>
                <w:rFonts w:ascii="Times New Roman" w:hAnsi="Times New Roman" w:eastAsia="仿宋_GB2312" w:cs="Times New Roman"/>
                <w:snapToGrid/>
                <w:kern w:val="2"/>
                <w:lang w:eastAsia="zh-CN"/>
              </w:rPr>
            </w:pPr>
          </w:p>
          <w:p w14:paraId="73B4E4E4">
            <w:pPr>
              <w:pStyle w:val="10"/>
              <w:spacing w:before="40" w:line="182" w:lineRule="auto"/>
              <w:ind w:left="53"/>
              <w:jc w:val="center"/>
              <w:rPr>
                <w:rFonts w:ascii="Times New Roman" w:hAnsi="Times New Roman" w:eastAsia="仿宋_GB2312" w:cs="Times New Roman"/>
                <w:snapToGrid/>
                <w:kern w:val="2"/>
                <w:lang w:eastAsia="zh-CN"/>
              </w:rPr>
            </w:pPr>
          </w:p>
          <w:p w14:paraId="67B1B85B">
            <w:pPr>
              <w:pStyle w:val="10"/>
              <w:spacing w:before="40" w:line="182" w:lineRule="auto"/>
              <w:ind w:left="53"/>
              <w:jc w:val="center"/>
              <w:rPr>
                <w:rFonts w:ascii="Times New Roman" w:hAnsi="Times New Roman" w:eastAsia="仿宋_GB2312" w:cs="Times New Roman"/>
                <w:snapToGrid/>
                <w:kern w:val="2"/>
                <w:lang w:eastAsia="zh-CN"/>
              </w:rPr>
            </w:pPr>
          </w:p>
          <w:p w14:paraId="614C80B3">
            <w:pPr>
              <w:pStyle w:val="10"/>
              <w:spacing w:before="40" w:line="182" w:lineRule="auto"/>
              <w:ind w:left="53"/>
              <w:jc w:val="center"/>
              <w:rPr>
                <w:rFonts w:ascii="Times New Roman" w:hAnsi="Times New Roman" w:eastAsia="仿宋_GB2312" w:cs="Times New Roman"/>
                <w:snapToGrid/>
                <w:kern w:val="2"/>
                <w:lang w:eastAsia="zh-CN"/>
              </w:rPr>
            </w:pPr>
          </w:p>
          <w:p w14:paraId="56A8C921">
            <w:pPr>
              <w:pStyle w:val="10"/>
              <w:spacing w:before="40" w:line="182" w:lineRule="auto"/>
              <w:ind w:left="53"/>
              <w:jc w:val="center"/>
              <w:rPr>
                <w:rFonts w:ascii="Times New Roman" w:hAnsi="Times New Roman" w:eastAsia="仿宋_GB2312" w:cs="Times New Roman"/>
                <w:snapToGrid/>
                <w:kern w:val="2"/>
                <w:lang w:eastAsia="zh-CN"/>
              </w:rPr>
            </w:pPr>
          </w:p>
          <w:p w14:paraId="64E0F8E6">
            <w:pPr>
              <w:pStyle w:val="10"/>
              <w:spacing w:before="40" w:line="182" w:lineRule="auto"/>
              <w:ind w:left="53"/>
              <w:jc w:val="center"/>
              <w:rPr>
                <w:rFonts w:ascii="Times New Roman" w:hAnsi="Times New Roman" w:eastAsia="仿宋_GB2312" w:cs="Times New Roman"/>
                <w:snapToGrid/>
                <w:kern w:val="2"/>
                <w:lang w:eastAsia="zh-CN"/>
              </w:rPr>
            </w:pPr>
          </w:p>
          <w:p w14:paraId="4DC41E31">
            <w:pPr>
              <w:pStyle w:val="10"/>
              <w:spacing w:before="40" w:line="182" w:lineRule="auto"/>
              <w:ind w:left="53"/>
              <w:jc w:val="center"/>
            </w:pPr>
            <w:r>
              <w:rPr>
                <w:rFonts w:hint="eastAsia" w:ascii="Times New Roman" w:hAnsi="Times New Roman" w:eastAsia="仿宋_GB2312" w:cs="Times New Roman"/>
                <w:snapToGrid/>
                <w:kern w:val="2"/>
                <w:lang w:eastAsia="zh-CN"/>
              </w:rPr>
              <w:t>药化科</w:t>
            </w:r>
          </w:p>
        </w:tc>
      </w:tr>
      <w:tr w14:paraId="2B98A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0" w:hRule="atLeast"/>
        </w:trPr>
        <w:tc>
          <w:tcPr>
            <w:tcW w:w="708" w:type="dxa"/>
          </w:tcPr>
          <w:p w14:paraId="2235F06C">
            <w:pPr>
              <w:spacing w:line="262" w:lineRule="auto"/>
            </w:pPr>
          </w:p>
          <w:p w14:paraId="4F8348CB">
            <w:pPr>
              <w:spacing w:line="262" w:lineRule="auto"/>
            </w:pPr>
          </w:p>
          <w:p w14:paraId="6A579DA7">
            <w:pPr>
              <w:spacing w:line="263" w:lineRule="auto"/>
            </w:pPr>
          </w:p>
          <w:p w14:paraId="70E4734F">
            <w:pPr>
              <w:spacing w:line="263" w:lineRule="auto"/>
            </w:pPr>
          </w:p>
          <w:p w14:paraId="42738D5B">
            <w:pPr>
              <w:spacing w:line="263" w:lineRule="auto"/>
            </w:pPr>
          </w:p>
          <w:p w14:paraId="0CB50463">
            <w:pPr>
              <w:spacing w:before="64" w:line="187" w:lineRule="auto"/>
              <w:ind w:left="30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10</w:t>
            </w:r>
          </w:p>
        </w:tc>
        <w:tc>
          <w:tcPr>
            <w:tcW w:w="1318" w:type="dxa"/>
          </w:tcPr>
          <w:p w14:paraId="36EC4CF1">
            <w:pPr>
              <w:spacing w:line="249" w:lineRule="auto"/>
              <w:rPr>
                <w:lang w:eastAsia="zh-CN"/>
              </w:rPr>
            </w:pPr>
          </w:p>
          <w:p w14:paraId="0413DD89">
            <w:pPr>
              <w:spacing w:line="249" w:lineRule="auto"/>
              <w:rPr>
                <w:lang w:eastAsia="zh-CN"/>
              </w:rPr>
            </w:pPr>
          </w:p>
          <w:p w14:paraId="3A38D44D">
            <w:pPr>
              <w:spacing w:line="250" w:lineRule="auto"/>
              <w:rPr>
                <w:lang w:eastAsia="zh-CN"/>
              </w:rPr>
            </w:pPr>
          </w:p>
          <w:p w14:paraId="17D4708B">
            <w:pPr>
              <w:pStyle w:val="10"/>
              <w:spacing w:before="72" w:line="225" w:lineRule="auto"/>
              <w:ind w:left="36" w:right="66" w:firstLine="4"/>
              <w:jc w:val="both"/>
              <w:rPr>
                <w:lang w:eastAsia="zh-CN"/>
              </w:rPr>
            </w:pPr>
            <w:r>
              <w:rPr>
                <w:rFonts w:ascii="Times New Roman" w:hAnsi="Times New Roman" w:eastAsia="仿宋_GB2312" w:cs="Times New Roman"/>
                <w:snapToGrid/>
                <w:kern w:val="2"/>
                <w:lang w:eastAsia="zh-CN"/>
              </w:rPr>
              <w:t>药品经营使用 单位必须从有 药品生产或经 营资质的单位 购进药品</w:t>
            </w:r>
          </w:p>
        </w:tc>
        <w:tc>
          <w:tcPr>
            <w:tcW w:w="2310" w:type="dxa"/>
          </w:tcPr>
          <w:p w14:paraId="78202E18">
            <w:pPr>
              <w:spacing w:line="295" w:lineRule="auto"/>
              <w:rPr>
                <w:lang w:eastAsia="zh-CN"/>
              </w:rPr>
            </w:pPr>
          </w:p>
          <w:p w14:paraId="78988F36">
            <w:pPr>
              <w:spacing w:line="295" w:lineRule="auto"/>
              <w:rPr>
                <w:lang w:eastAsia="zh-CN"/>
              </w:rPr>
            </w:pPr>
          </w:p>
          <w:p w14:paraId="78E913C6">
            <w:pPr>
              <w:spacing w:line="296" w:lineRule="auto"/>
              <w:rPr>
                <w:lang w:eastAsia="zh-CN"/>
              </w:rPr>
            </w:pPr>
          </w:p>
          <w:p w14:paraId="70FF76A3">
            <w:pPr>
              <w:pStyle w:val="10"/>
              <w:spacing w:before="71" w:line="224" w:lineRule="auto"/>
              <w:ind w:left="42" w:right="67" w:firstLine="2"/>
              <w:jc w:val="both"/>
              <w:rPr>
                <w:lang w:eastAsia="zh-CN"/>
              </w:rPr>
            </w:pPr>
            <w:r>
              <w:rPr>
                <w:rFonts w:ascii="Times New Roman" w:hAnsi="Times New Roman" w:eastAsia="仿宋_GB2312" w:cs="Times New Roman"/>
                <w:snapToGrid/>
                <w:kern w:val="2"/>
                <w:lang w:eastAsia="zh-CN"/>
              </w:rPr>
              <w:t>药品经营使用单 位从无药品生产 或经营资质的单 位以外购进药品</w:t>
            </w:r>
          </w:p>
        </w:tc>
        <w:tc>
          <w:tcPr>
            <w:tcW w:w="1140" w:type="dxa"/>
          </w:tcPr>
          <w:p w14:paraId="03DE792A">
            <w:pPr>
              <w:pStyle w:val="10"/>
              <w:spacing w:before="5" w:line="225" w:lineRule="auto"/>
              <w:ind w:left="45" w:right="169" w:firstLine="18"/>
              <w:rPr>
                <w:lang w:eastAsia="zh-CN"/>
              </w:rPr>
            </w:pPr>
          </w:p>
          <w:p w14:paraId="7E217C84">
            <w:pPr>
              <w:pStyle w:val="10"/>
              <w:spacing w:before="5" w:line="225" w:lineRule="auto"/>
              <w:ind w:left="45" w:right="169" w:firstLine="18"/>
              <w:rPr>
                <w:lang w:eastAsia="zh-CN"/>
              </w:rPr>
            </w:pPr>
          </w:p>
          <w:p w14:paraId="6FCC8456">
            <w:pPr>
              <w:pStyle w:val="10"/>
              <w:spacing w:before="5" w:line="225" w:lineRule="auto"/>
              <w:ind w:left="45" w:right="169" w:firstLine="18"/>
              <w:rPr>
                <w:lang w:eastAsia="zh-CN"/>
              </w:rPr>
            </w:pPr>
          </w:p>
          <w:p w14:paraId="5164E305">
            <w:pPr>
              <w:pStyle w:val="10"/>
              <w:spacing w:before="5" w:line="225" w:lineRule="auto"/>
              <w:ind w:left="45" w:right="169" w:firstLine="18"/>
            </w:pPr>
            <w:r>
              <w:rPr>
                <w:spacing w:val="31"/>
              </w:rPr>
              <w:t>☆☆☆☆☆</w:t>
            </w:r>
          </w:p>
          <w:p w14:paraId="2B4FC93D">
            <w:pPr>
              <w:pStyle w:val="10"/>
              <w:spacing w:before="5" w:line="225" w:lineRule="auto"/>
              <w:ind w:left="45" w:right="169" w:firstLine="18"/>
            </w:pPr>
          </w:p>
        </w:tc>
        <w:tc>
          <w:tcPr>
            <w:tcW w:w="4065" w:type="dxa"/>
          </w:tcPr>
          <w:p w14:paraId="161E3E05">
            <w:pPr>
              <w:spacing w:line="257" w:lineRule="auto"/>
              <w:rPr>
                <w:lang w:eastAsia="zh-CN"/>
              </w:rPr>
            </w:pPr>
          </w:p>
          <w:p w14:paraId="37AC723E">
            <w:pPr>
              <w:pStyle w:val="10"/>
              <w:spacing w:before="71" w:line="224" w:lineRule="auto"/>
              <w:ind w:left="48" w:right="87" w:firstLine="1"/>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《中华人民共和国药品管理法》</w:t>
            </w:r>
          </w:p>
          <w:p w14:paraId="102E266C">
            <w:pPr>
              <w:pStyle w:val="10"/>
              <w:spacing w:before="71" w:line="224" w:lineRule="auto"/>
              <w:ind w:left="48" w:right="87" w:firstLine="1"/>
              <w:jc w:val="both"/>
              <w:rPr>
                <w:lang w:eastAsia="zh-CN"/>
              </w:rPr>
            </w:pPr>
            <w:r>
              <w:rPr>
                <w:rFonts w:ascii="Times New Roman" w:hAnsi="Times New Roman" w:eastAsia="仿宋_GB2312" w:cs="Times New Roman"/>
                <w:snapToGrid/>
                <w:kern w:val="2"/>
                <w:lang w:eastAsia="zh-CN"/>
              </w:rPr>
              <w:t>第一百二十九条 违反本法规定，药品上市许可持有人、药 品生产企业、药品经营企业或者医疗机构未从药品上市许  可持有人或者具有药品生产、经营资格的企业购进药品的，责令改正，没收违法购进的药品和违法所得，并处违 法购进药品货值金额二倍以上十倍以下的罚款；情节严重 的，并处货值金额十倍以上三十倍以下的罚款，吊销药品 批准证明文件、药品生产许可证、药品经营许可证或者医 疗机构执业许可证；货值金额不足五万元的，按五万元计 算。</w:t>
            </w:r>
          </w:p>
        </w:tc>
        <w:tc>
          <w:tcPr>
            <w:tcW w:w="2715" w:type="dxa"/>
          </w:tcPr>
          <w:p w14:paraId="3404A4D8">
            <w:pPr>
              <w:spacing w:line="254" w:lineRule="auto"/>
              <w:rPr>
                <w:lang w:eastAsia="zh-CN"/>
              </w:rPr>
            </w:pPr>
          </w:p>
          <w:p w14:paraId="2E8C22F3">
            <w:pPr>
              <w:spacing w:line="254" w:lineRule="auto"/>
              <w:rPr>
                <w:lang w:eastAsia="zh-CN"/>
              </w:rPr>
            </w:pPr>
          </w:p>
          <w:p w14:paraId="4962A154">
            <w:pPr>
              <w:spacing w:line="255" w:lineRule="auto"/>
              <w:rPr>
                <w:lang w:eastAsia="zh-CN"/>
              </w:rPr>
            </w:pPr>
          </w:p>
          <w:p w14:paraId="46591A8D">
            <w:pPr>
              <w:spacing w:line="255" w:lineRule="auto"/>
              <w:rPr>
                <w:lang w:eastAsia="zh-CN"/>
              </w:rPr>
            </w:pPr>
          </w:p>
          <w:p w14:paraId="5B9EF7CA">
            <w:pPr>
              <w:pStyle w:val="10"/>
              <w:spacing w:before="71" w:line="224" w:lineRule="auto"/>
              <w:ind w:left="48" w:right="87" w:firstLine="1"/>
              <w:jc w:val="both"/>
              <w:rPr>
                <w:lang w:eastAsia="zh-CN"/>
              </w:rPr>
            </w:pPr>
            <w:r>
              <w:rPr>
                <w:rFonts w:ascii="Times New Roman" w:hAnsi="Times New Roman" w:eastAsia="仿宋_GB2312" w:cs="Times New Roman"/>
                <w:snapToGrid/>
                <w:kern w:val="2"/>
                <w:lang w:eastAsia="zh-CN"/>
              </w:rPr>
              <w:t>药品经营使用单位必须从 有药品生产或经营资质的 单位购进药品</w:t>
            </w:r>
          </w:p>
        </w:tc>
        <w:tc>
          <w:tcPr>
            <w:tcW w:w="1242" w:type="dxa"/>
          </w:tcPr>
          <w:p w14:paraId="6FEDEB81">
            <w:pPr>
              <w:spacing w:line="308" w:lineRule="auto"/>
              <w:rPr>
                <w:lang w:eastAsia="zh-CN"/>
              </w:rPr>
            </w:pPr>
          </w:p>
          <w:p w14:paraId="467B8D07">
            <w:pPr>
              <w:spacing w:line="308" w:lineRule="auto"/>
              <w:rPr>
                <w:lang w:eastAsia="zh-CN"/>
              </w:rPr>
            </w:pPr>
          </w:p>
          <w:p w14:paraId="06642AF9">
            <w:pPr>
              <w:pStyle w:val="10"/>
              <w:spacing w:before="40" w:line="182" w:lineRule="auto"/>
              <w:ind w:left="53"/>
              <w:rPr>
                <w:rFonts w:ascii="Times New Roman" w:hAnsi="Times New Roman" w:eastAsia="仿宋_GB2312" w:cs="Times New Roman"/>
                <w:snapToGrid/>
                <w:kern w:val="2"/>
                <w:lang w:eastAsia="zh-CN"/>
              </w:rPr>
            </w:pPr>
          </w:p>
          <w:p w14:paraId="1015352B">
            <w:pPr>
              <w:pStyle w:val="10"/>
              <w:spacing w:before="40" w:line="182" w:lineRule="auto"/>
              <w:ind w:left="53"/>
              <w:rPr>
                <w:rFonts w:ascii="Times New Roman" w:hAnsi="Times New Roman" w:eastAsia="仿宋_GB2312" w:cs="Times New Roman"/>
                <w:snapToGrid/>
                <w:kern w:val="2"/>
                <w:lang w:eastAsia="zh-CN"/>
              </w:rPr>
            </w:pPr>
          </w:p>
          <w:p w14:paraId="0172E836">
            <w:pPr>
              <w:pStyle w:val="10"/>
              <w:spacing w:before="40" w:line="182" w:lineRule="auto"/>
              <w:ind w:left="53"/>
              <w:rPr>
                <w:rFonts w:ascii="Times New Roman" w:hAnsi="Times New Roman" w:eastAsia="仿宋_GB2312" w:cs="Times New Roman"/>
                <w:snapToGrid/>
                <w:kern w:val="2"/>
                <w:lang w:eastAsia="zh-CN"/>
              </w:rPr>
            </w:pPr>
          </w:p>
          <w:p w14:paraId="5D933425">
            <w:pPr>
              <w:pStyle w:val="10"/>
              <w:spacing w:before="40" w:line="182" w:lineRule="auto"/>
              <w:ind w:left="53" w:firstLine="210" w:firstLineChars="100"/>
            </w:pPr>
            <w:r>
              <w:rPr>
                <w:rFonts w:hint="eastAsia" w:ascii="Times New Roman" w:hAnsi="Times New Roman" w:eastAsia="仿宋_GB2312" w:cs="Times New Roman"/>
                <w:snapToGrid/>
                <w:kern w:val="2"/>
                <w:lang w:eastAsia="zh-CN"/>
              </w:rPr>
              <w:t>药化科</w:t>
            </w:r>
          </w:p>
        </w:tc>
      </w:tr>
    </w:tbl>
    <w:p w14:paraId="77449417">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4CB69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7217E42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7270646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1DF7433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6A74888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1A068634">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06E3C74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40BA21D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32EA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6" w:hRule="atLeast"/>
        </w:trPr>
        <w:tc>
          <w:tcPr>
            <w:tcW w:w="708" w:type="dxa"/>
          </w:tcPr>
          <w:p w14:paraId="52D8DED3"/>
          <w:p w14:paraId="102BC57F"/>
          <w:p w14:paraId="38C1A508"/>
          <w:p w14:paraId="43C2AAB3"/>
          <w:p w14:paraId="0C0955A8">
            <w:pPr>
              <w:spacing w:line="241" w:lineRule="auto"/>
            </w:pPr>
          </w:p>
          <w:p w14:paraId="352FB048">
            <w:pPr>
              <w:spacing w:line="241" w:lineRule="auto"/>
            </w:pPr>
          </w:p>
          <w:p w14:paraId="05991F7B">
            <w:pPr>
              <w:spacing w:line="241" w:lineRule="auto"/>
            </w:pPr>
          </w:p>
          <w:p w14:paraId="532354EB">
            <w:pPr>
              <w:spacing w:line="241" w:lineRule="auto"/>
            </w:pPr>
          </w:p>
          <w:p w14:paraId="0D89A5EE">
            <w:pPr>
              <w:spacing w:line="241" w:lineRule="auto"/>
            </w:pPr>
          </w:p>
          <w:p w14:paraId="36754F70">
            <w:pPr>
              <w:spacing w:line="241" w:lineRule="auto"/>
            </w:pPr>
          </w:p>
          <w:p w14:paraId="61F8A8F7">
            <w:pPr>
              <w:spacing w:line="241" w:lineRule="auto"/>
            </w:pPr>
          </w:p>
          <w:p w14:paraId="24B57DFD">
            <w:pPr>
              <w:spacing w:line="241" w:lineRule="auto"/>
            </w:pPr>
          </w:p>
          <w:p w14:paraId="24D2FF09">
            <w:pPr>
              <w:spacing w:before="63" w:line="187" w:lineRule="auto"/>
              <w:ind w:left="30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11</w:t>
            </w:r>
          </w:p>
        </w:tc>
        <w:tc>
          <w:tcPr>
            <w:tcW w:w="1318" w:type="dxa"/>
          </w:tcPr>
          <w:p w14:paraId="6F7EC0B5">
            <w:pPr>
              <w:spacing w:line="245" w:lineRule="auto"/>
              <w:rPr>
                <w:lang w:eastAsia="zh-CN"/>
              </w:rPr>
            </w:pPr>
          </w:p>
          <w:p w14:paraId="0BFEEBC5">
            <w:pPr>
              <w:spacing w:line="245" w:lineRule="auto"/>
              <w:rPr>
                <w:lang w:eastAsia="zh-CN"/>
              </w:rPr>
            </w:pPr>
          </w:p>
          <w:p w14:paraId="5BE3E815">
            <w:pPr>
              <w:spacing w:line="245" w:lineRule="auto"/>
              <w:rPr>
                <w:lang w:eastAsia="zh-CN"/>
              </w:rPr>
            </w:pPr>
          </w:p>
          <w:p w14:paraId="304105F0">
            <w:pPr>
              <w:spacing w:line="245" w:lineRule="auto"/>
              <w:rPr>
                <w:lang w:eastAsia="zh-CN"/>
              </w:rPr>
            </w:pPr>
          </w:p>
          <w:p w14:paraId="773208BE">
            <w:pPr>
              <w:spacing w:line="245" w:lineRule="auto"/>
              <w:rPr>
                <w:lang w:eastAsia="zh-CN"/>
              </w:rPr>
            </w:pPr>
          </w:p>
          <w:p w14:paraId="3FF58A21">
            <w:pPr>
              <w:spacing w:line="245" w:lineRule="auto"/>
              <w:rPr>
                <w:lang w:eastAsia="zh-CN"/>
              </w:rPr>
            </w:pPr>
          </w:p>
          <w:p w14:paraId="1ABFB83D">
            <w:pPr>
              <w:spacing w:line="245" w:lineRule="auto"/>
              <w:rPr>
                <w:lang w:eastAsia="zh-CN"/>
              </w:rPr>
            </w:pPr>
          </w:p>
          <w:p w14:paraId="081A1E97">
            <w:pPr>
              <w:spacing w:line="245" w:lineRule="auto"/>
              <w:rPr>
                <w:lang w:eastAsia="zh-CN"/>
              </w:rPr>
            </w:pPr>
          </w:p>
          <w:p w14:paraId="0802D522">
            <w:pPr>
              <w:spacing w:line="245" w:lineRule="auto"/>
              <w:rPr>
                <w:lang w:eastAsia="zh-CN"/>
              </w:rPr>
            </w:pPr>
          </w:p>
          <w:p w14:paraId="0A0C481A">
            <w:pPr>
              <w:spacing w:line="246" w:lineRule="auto"/>
              <w:rPr>
                <w:lang w:eastAsia="zh-CN"/>
              </w:rPr>
            </w:pPr>
          </w:p>
          <w:p w14:paraId="5327650D">
            <w:pPr>
              <w:pStyle w:val="10"/>
              <w:spacing w:before="71" w:line="225" w:lineRule="auto"/>
              <w:ind w:left="38" w:right="66" w:firstLine="1"/>
              <w:jc w:val="both"/>
              <w:rPr>
                <w:lang w:eastAsia="zh-CN"/>
              </w:rPr>
            </w:pPr>
            <w:r>
              <w:rPr>
                <w:rFonts w:ascii="Times New Roman" w:hAnsi="Times New Roman" w:eastAsia="仿宋_GB2312" w:cs="Times New Roman"/>
                <w:snapToGrid/>
                <w:kern w:val="2"/>
                <w:lang w:eastAsia="zh-CN"/>
              </w:rPr>
              <w:t>药品经营使用 单位不得销售 使用假药、劣 药、过期药品</w:t>
            </w:r>
          </w:p>
        </w:tc>
        <w:tc>
          <w:tcPr>
            <w:tcW w:w="2310" w:type="dxa"/>
          </w:tcPr>
          <w:p w14:paraId="51068330">
            <w:pPr>
              <w:spacing w:line="245" w:lineRule="auto"/>
              <w:rPr>
                <w:lang w:eastAsia="zh-CN"/>
              </w:rPr>
            </w:pPr>
          </w:p>
          <w:p w14:paraId="42CC6608">
            <w:pPr>
              <w:spacing w:line="245" w:lineRule="auto"/>
              <w:rPr>
                <w:lang w:eastAsia="zh-CN"/>
              </w:rPr>
            </w:pPr>
          </w:p>
          <w:p w14:paraId="258FB072">
            <w:pPr>
              <w:spacing w:line="245" w:lineRule="auto"/>
              <w:rPr>
                <w:lang w:eastAsia="zh-CN"/>
              </w:rPr>
            </w:pPr>
          </w:p>
          <w:p w14:paraId="0D2A2CB6">
            <w:pPr>
              <w:spacing w:line="245" w:lineRule="auto"/>
              <w:rPr>
                <w:lang w:eastAsia="zh-CN"/>
              </w:rPr>
            </w:pPr>
          </w:p>
          <w:p w14:paraId="771F08CB">
            <w:pPr>
              <w:spacing w:line="245" w:lineRule="auto"/>
              <w:rPr>
                <w:lang w:eastAsia="zh-CN"/>
              </w:rPr>
            </w:pPr>
          </w:p>
          <w:p w14:paraId="49BB8B61">
            <w:pPr>
              <w:spacing w:line="246" w:lineRule="auto"/>
              <w:rPr>
                <w:lang w:eastAsia="zh-CN"/>
              </w:rPr>
            </w:pPr>
          </w:p>
          <w:p w14:paraId="6AC4E2B6">
            <w:pPr>
              <w:spacing w:line="246" w:lineRule="auto"/>
              <w:rPr>
                <w:lang w:eastAsia="zh-CN"/>
              </w:rPr>
            </w:pPr>
          </w:p>
          <w:p w14:paraId="2C841FB9">
            <w:pPr>
              <w:spacing w:line="246" w:lineRule="auto"/>
              <w:rPr>
                <w:lang w:eastAsia="zh-CN"/>
              </w:rPr>
            </w:pPr>
          </w:p>
          <w:p w14:paraId="010E6EB0">
            <w:pPr>
              <w:spacing w:line="246" w:lineRule="auto"/>
              <w:rPr>
                <w:lang w:eastAsia="zh-CN"/>
              </w:rPr>
            </w:pPr>
          </w:p>
          <w:p w14:paraId="21275D48">
            <w:pPr>
              <w:spacing w:line="255" w:lineRule="auto"/>
              <w:rPr>
                <w:rFonts w:ascii="Times New Roman" w:hAnsi="Times New Roman" w:eastAsia="仿宋_GB2312" w:cs="Times New Roman"/>
                <w:snapToGrid/>
                <w:kern w:val="2"/>
                <w:lang w:eastAsia="zh-CN"/>
              </w:rPr>
            </w:pPr>
          </w:p>
          <w:p w14:paraId="292B087D">
            <w:pPr>
              <w:spacing w:line="255" w:lineRule="auto"/>
              <w:rPr>
                <w:lang w:eastAsia="zh-CN"/>
              </w:rPr>
            </w:pPr>
            <w:r>
              <w:rPr>
                <w:rFonts w:ascii="Times New Roman" w:hAnsi="Times New Roman" w:eastAsia="仿宋_GB2312" w:cs="Times New Roman"/>
                <w:snapToGrid/>
                <w:kern w:val="2"/>
                <w:lang w:eastAsia="zh-CN"/>
              </w:rPr>
              <w:t>药品经营使用单 位销售使用假药 、劣药、过期药 品</w:t>
            </w:r>
          </w:p>
        </w:tc>
        <w:tc>
          <w:tcPr>
            <w:tcW w:w="1140" w:type="dxa"/>
          </w:tcPr>
          <w:p w14:paraId="1FFAC31A">
            <w:pPr>
              <w:pStyle w:val="10"/>
              <w:spacing w:before="7" w:line="219" w:lineRule="auto"/>
              <w:ind w:left="53"/>
              <w:rPr>
                <w:spacing w:val="31"/>
                <w:lang w:eastAsia="zh-CN"/>
              </w:rPr>
            </w:pPr>
          </w:p>
          <w:p w14:paraId="6F634ED7">
            <w:pPr>
              <w:pStyle w:val="10"/>
              <w:spacing w:before="7" w:line="219" w:lineRule="auto"/>
              <w:ind w:left="53"/>
              <w:rPr>
                <w:spacing w:val="31"/>
                <w:lang w:eastAsia="zh-CN"/>
              </w:rPr>
            </w:pPr>
          </w:p>
          <w:p w14:paraId="3C8A8411">
            <w:pPr>
              <w:pStyle w:val="10"/>
              <w:spacing w:before="7" w:line="219" w:lineRule="auto"/>
              <w:ind w:left="53"/>
              <w:rPr>
                <w:spacing w:val="31"/>
                <w:lang w:eastAsia="zh-CN"/>
              </w:rPr>
            </w:pPr>
          </w:p>
          <w:p w14:paraId="7B3FB386">
            <w:pPr>
              <w:pStyle w:val="10"/>
              <w:spacing w:before="7" w:line="219" w:lineRule="auto"/>
              <w:ind w:left="53"/>
              <w:rPr>
                <w:spacing w:val="31"/>
                <w:lang w:eastAsia="zh-CN"/>
              </w:rPr>
            </w:pPr>
          </w:p>
          <w:p w14:paraId="162DE8E8">
            <w:pPr>
              <w:pStyle w:val="10"/>
              <w:spacing w:before="7" w:line="219" w:lineRule="auto"/>
              <w:ind w:left="53"/>
              <w:rPr>
                <w:spacing w:val="31"/>
                <w:lang w:eastAsia="zh-CN"/>
              </w:rPr>
            </w:pPr>
          </w:p>
          <w:p w14:paraId="39697115">
            <w:pPr>
              <w:pStyle w:val="10"/>
              <w:spacing w:before="7" w:line="219" w:lineRule="auto"/>
              <w:ind w:left="53"/>
              <w:rPr>
                <w:spacing w:val="31"/>
                <w:lang w:eastAsia="zh-CN"/>
              </w:rPr>
            </w:pPr>
          </w:p>
          <w:p w14:paraId="282B45BC">
            <w:pPr>
              <w:pStyle w:val="10"/>
              <w:spacing w:before="7" w:line="219" w:lineRule="auto"/>
              <w:ind w:left="53"/>
              <w:rPr>
                <w:spacing w:val="31"/>
                <w:lang w:eastAsia="zh-CN"/>
              </w:rPr>
            </w:pPr>
          </w:p>
          <w:p w14:paraId="1C3FE664">
            <w:pPr>
              <w:pStyle w:val="10"/>
              <w:spacing w:before="7" w:line="219" w:lineRule="auto"/>
              <w:ind w:left="53"/>
              <w:rPr>
                <w:spacing w:val="31"/>
                <w:lang w:eastAsia="zh-CN"/>
              </w:rPr>
            </w:pPr>
          </w:p>
          <w:p w14:paraId="7DBC6DCF">
            <w:pPr>
              <w:pStyle w:val="10"/>
              <w:spacing w:before="7" w:line="219" w:lineRule="auto"/>
              <w:ind w:left="53"/>
            </w:pPr>
            <w:r>
              <w:rPr>
                <w:spacing w:val="31"/>
              </w:rPr>
              <w:t>☆☆☆☆☆</w:t>
            </w:r>
          </w:p>
        </w:tc>
        <w:tc>
          <w:tcPr>
            <w:tcW w:w="4065" w:type="dxa"/>
          </w:tcPr>
          <w:p w14:paraId="43E5888F">
            <w:pPr>
              <w:spacing w:line="255" w:lineRule="auto"/>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《中华人民共和国药品管理法》</w:t>
            </w:r>
          </w:p>
          <w:p w14:paraId="648FCFE1">
            <w:pPr>
              <w:spacing w:line="255"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第一百一十六条 生产、销售假药的，没收违法生产、销售 的药品和违法所得，责令停产停业整顿，吊销药品批准证  明文件，并处违法生产、销售的药品货值金额十五倍以上  三十倍以下的罚款；货值金额不足十万元的，按十万元计  算；情节严重的，吊销药品生产许可证、药品经营许可证  或者医疗机构制剂许可证，十年内不受理其相应申请；药  品上市许可持有人为境外企业的，十年内禁止其药品进口。</w:t>
            </w:r>
          </w:p>
          <w:p w14:paraId="3C407DD9">
            <w:pPr>
              <w:spacing w:line="255"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第一百一十七条第一款  生产、销售劣药的，没收违法生 产、销售的药品和违法所得，并处违法生产、销售的药品 货值金额十倍以上二十倍以下的罚款；违法生产、批发的 药品货值金额不足十万元的，按十万元计算，违法零售的 药品货值金额不足一万元的，按一万元计算；情节严重</w:t>
            </w:r>
          </w:p>
          <w:p w14:paraId="2C38B92C">
            <w:pPr>
              <w:spacing w:line="255"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的，责令停产停业整顿直至吊销药品批准证明文件、药品 生产许可证、药品经营许可证或者医疗机构制剂许可证。 《中华人民共和国药品管理法》</w:t>
            </w:r>
          </w:p>
          <w:p w14:paraId="5CE9C39D">
            <w:pPr>
              <w:spacing w:line="255"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第一百二十八条 除依法应当按照假药、劣药处罚的外，药 品包装未按照规定印有、贴有标签或者附有说明书，标签  、说明书未按照规定注明相关信息或者印有规定标志的，</w:t>
            </w:r>
          </w:p>
          <w:p w14:paraId="644A7A11">
            <w:pPr>
              <w:spacing w:line="255" w:lineRule="auto"/>
              <w:rPr>
                <w:lang w:eastAsia="zh-CN"/>
              </w:rPr>
            </w:pPr>
            <w:r>
              <w:rPr>
                <w:rFonts w:ascii="Times New Roman" w:hAnsi="Times New Roman" w:eastAsia="仿宋_GB2312" w:cs="Times New Roman"/>
                <w:snapToGrid/>
                <w:kern w:val="2"/>
                <w:lang w:eastAsia="zh-CN"/>
              </w:rPr>
              <w:t>责令改正，给予警告；情节严重的，吊销药品注册证书。</w:t>
            </w:r>
          </w:p>
        </w:tc>
        <w:tc>
          <w:tcPr>
            <w:tcW w:w="2715" w:type="dxa"/>
          </w:tcPr>
          <w:p w14:paraId="26ACE715">
            <w:pPr>
              <w:spacing w:line="258" w:lineRule="auto"/>
              <w:rPr>
                <w:lang w:eastAsia="zh-CN"/>
              </w:rPr>
            </w:pPr>
          </w:p>
          <w:p w14:paraId="3A038677">
            <w:pPr>
              <w:spacing w:line="258" w:lineRule="auto"/>
              <w:rPr>
                <w:lang w:eastAsia="zh-CN"/>
              </w:rPr>
            </w:pPr>
          </w:p>
          <w:p w14:paraId="7175671E">
            <w:pPr>
              <w:spacing w:line="258" w:lineRule="auto"/>
              <w:rPr>
                <w:lang w:eastAsia="zh-CN"/>
              </w:rPr>
            </w:pPr>
          </w:p>
          <w:p w14:paraId="787E7430">
            <w:pPr>
              <w:spacing w:line="259" w:lineRule="auto"/>
              <w:rPr>
                <w:lang w:eastAsia="zh-CN"/>
              </w:rPr>
            </w:pPr>
          </w:p>
          <w:p w14:paraId="01BD1D09">
            <w:pPr>
              <w:spacing w:line="259" w:lineRule="auto"/>
              <w:rPr>
                <w:lang w:eastAsia="zh-CN"/>
              </w:rPr>
            </w:pPr>
          </w:p>
          <w:p w14:paraId="06233888">
            <w:pPr>
              <w:spacing w:line="259" w:lineRule="auto"/>
              <w:rPr>
                <w:lang w:eastAsia="zh-CN"/>
              </w:rPr>
            </w:pPr>
          </w:p>
          <w:p w14:paraId="7EC592DA">
            <w:pPr>
              <w:spacing w:line="259" w:lineRule="auto"/>
              <w:rPr>
                <w:lang w:eastAsia="zh-CN"/>
              </w:rPr>
            </w:pPr>
          </w:p>
          <w:p w14:paraId="1ECD4C1C">
            <w:pPr>
              <w:spacing w:line="259" w:lineRule="auto"/>
              <w:rPr>
                <w:lang w:eastAsia="zh-CN"/>
              </w:rPr>
            </w:pPr>
          </w:p>
          <w:p w14:paraId="3E0E4673">
            <w:pPr>
              <w:spacing w:line="259" w:lineRule="auto"/>
              <w:rPr>
                <w:lang w:eastAsia="zh-CN"/>
              </w:rPr>
            </w:pPr>
          </w:p>
          <w:p w14:paraId="1CBACB7C">
            <w:pPr>
              <w:spacing w:line="255" w:lineRule="auto"/>
              <w:rPr>
                <w:lang w:eastAsia="zh-CN"/>
              </w:rPr>
            </w:pPr>
          </w:p>
          <w:p w14:paraId="7E78B8F5">
            <w:pPr>
              <w:spacing w:line="255" w:lineRule="auto"/>
              <w:rPr>
                <w:lang w:eastAsia="zh-CN"/>
              </w:rPr>
            </w:pPr>
            <w:r>
              <w:rPr>
                <w:rFonts w:ascii="Times New Roman" w:hAnsi="Times New Roman" w:eastAsia="仿宋_GB2312" w:cs="Times New Roman"/>
                <w:snapToGrid/>
                <w:kern w:val="2"/>
                <w:lang w:eastAsia="zh-CN"/>
              </w:rPr>
              <w:t>药品经营使用单位不得销 售使用假药、劣药、过期 药品</w:t>
            </w:r>
          </w:p>
        </w:tc>
        <w:tc>
          <w:tcPr>
            <w:tcW w:w="1242" w:type="dxa"/>
          </w:tcPr>
          <w:p w14:paraId="71AACDD2">
            <w:pPr>
              <w:spacing w:line="242" w:lineRule="auto"/>
              <w:rPr>
                <w:lang w:eastAsia="zh-CN"/>
              </w:rPr>
            </w:pPr>
          </w:p>
          <w:p w14:paraId="0CDB16E9">
            <w:pPr>
              <w:spacing w:line="242" w:lineRule="auto"/>
              <w:rPr>
                <w:lang w:eastAsia="zh-CN"/>
              </w:rPr>
            </w:pPr>
          </w:p>
          <w:p w14:paraId="23491414">
            <w:pPr>
              <w:spacing w:line="243" w:lineRule="auto"/>
              <w:rPr>
                <w:lang w:eastAsia="zh-CN"/>
              </w:rPr>
            </w:pPr>
          </w:p>
          <w:p w14:paraId="5B745C96">
            <w:pPr>
              <w:spacing w:line="243" w:lineRule="auto"/>
              <w:rPr>
                <w:lang w:eastAsia="zh-CN"/>
              </w:rPr>
            </w:pPr>
          </w:p>
          <w:p w14:paraId="3D84F3D6">
            <w:pPr>
              <w:spacing w:line="243" w:lineRule="auto"/>
              <w:rPr>
                <w:lang w:eastAsia="zh-CN"/>
              </w:rPr>
            </w:pPr>
          </w:p>
          <w:p w14:paraId="5C302B2B">
            <w:pPr>
              <w:spacing w:line="243" w:lineRule="auto"/>
              <w:rPr>
                <w:lang w:eastAsia="zh-CN"/>
              </w:rPr>
            </w:pPr>
          </w:p>
          <w:p w14:paraId="738F61F1">
            <w:pPr>
              <w:spacing w:line="243" w:lineRule="auto"/>
              <w:rPr>
                <w:lang w:eastAsia="zh-CN"/>
              </w:rPr>
            </w:pPr>
          </w:p>
          <w:p w14:paraId="4E741DDA">
            <w:pPr>
              <w:spacing w:line="243" w:lineRule="auto"/>
              <w:rPr>
                <w:lang w:eastAsia="zh-CN"/>
              </w:rPr>
            </w:pPr>
          </w:p>
          <w:p w14:paraId="1C54DDD1">
            <w:pPr>
              <w:spacing w:line="243" w:lineRule="auto"/>
              <w:rPr>
                <w:lang w:eastAsia="zh-CN"/>
              </w:rPr>
            </w:pPr>
          </w:p>
          <w:p w14:paraId="587CC14C">
            <w:pPr>
              <w:spacing w:line="243" w:lineRule="auto"/>
              <w:rPr>
                <w:lang w:eastAsia="zh-CN"/>
              </w:rPr>
            </w:pPr>
          </w:p>
          <w:p w14:paraId="0F3A16A5">
            <w:pPr>
              <w:spacing w:line="243" w:lineRule="auto"/>
              <w:rPr>
                <w:lang w:eastAsia="zh-CN"/>
              </w:rPr>
            </w:pPr>
          </w:p>
          <w:p w14:paraId="6CBAD7F4">
            <w:pPr>
              <w:spacing w:line="243" w:lineRule="auto"/>
              <w:rPr>
                <w:lang w:eastAsia="zh-CN"/>
              </w:rPr>
            </w:pPr>
          </w:p>
          <w:p w14:paraId="75C39C8C">
            <w:pPr>
              <w:spacing w:line="243" w:lineRule="auto"/>
              <w:rPr>
                <w:lang w:eastAsia="zh-CN"/>
              </w:rPr>
            </w:pPr>
          </w:p>
          <w:p w14:paraId="622E97CF">
            <w:pPr>
              <w:pStyle w:val="10"/>
              <w:spacing w:before="40" w:line="182" w:lineRule="auto"/>
              <w:ind w:left="53"/>
            </w:pPr>
            <w:r>
              <w:rPr>
                <w:rFonts w:hint="eastAsia" w:ascii="Times New Roman" w:hAnsi="Times New Roman" w:eastAsia="仿宋_GB2312" w:cs="Times New Roman"/>
                <w:snapToGrid/>
                <w:kern w:val="2"/>
                <w:lang w:eastAsia="zh-CN"/>
              </w:rPr>
              <w:t>药化科</w:t>
            </w:r>
          </w:p>
        </w:tc>
      </w:tr>
    </w:tbl>
    <w:p w14:paraId="4147C22C">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4AE71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33A9319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79E8814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60AAD2F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20DFCBA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309173E8">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4D0579A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7983CA4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21836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3" w:hRule="atLeast"/>
        </w:trPr>
        <w:tc>
          <w:tcPr>
            <w:tcW w:w="708" w:type="dxa"/>
          </w:tcPr>
          <w:p w14:paraId="3865C029">
            <w:pPr>
              <w:spacing w:line="245" w:lineRule="auto"/>
            </w:pPr>
          </w:p>
          <w:p w14:paraId="19D9E02C">
            <w:pPr>
              <w:spacing w:line="246" w:lineRule="auto"/>
            </w:pPr>
          </w:p>
          <w:p w14:paraId="5C57F1B2">
            <w:pPr>
              <w:spacing w:line="246" w:lineRule="auto"/>
            </w:pPr>
          </w:p>
          <w:p w14:paraId="24BD9185">
            <w:pPr>
              <w:spacing w:line="246" w:lineRule="auto"/>
            </w:pPr>
          </w:p>
          <w:p w14:paraId="31863FB9">
            <w:pPr>
              <w:spacing w:line="246" w:lineRule="auto"/>
            </w:pPr>
          </w:p>
          <w:p w14:paraId="66C1C58D">
            <w:pPr>
              <w:spacing w:line="246" w:lineRule="auto"/>
            </w:pPr>
          </w:p>
          <w:p w14:paraId="546D58EA">
            <w:pPr>
              <w:spacing w:line="246" w:lineRule="auto"/>
            </w:pPr>
          </w:p>
          <w:p w14:paraId="78453225">
            <w:pPr>
              <w:spacing w:line="246" w:lineRule="auto"/>
            </w:pPr>
          </w:p>
          <w:p w14:paraId="42F93923">
            <w:pPr>
              <w:spacing w:before="64" w:line="187" w:lineRule="auto"/>
              <w:ind w:left="30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12</w:t>
            </w:r>
          </w:p>
        </w:tc>
        <w:tc>
          <w:tcPr>
            <w:tcW w:w="1318" w:type="dxa"/>
          </w:tcPr>
          <w:p w14:paraId="2C288683">
            <w:pPr>
              <w:spacing w:line="254" w:lineRule="auto"/>
              <w:rPr>
                <w:lang w:eastAsia="zh-CN"/>
              </w:rPr>
            </w:pPr>
          </w:p>
          <w:p w14:paraId="38094C1E">
            <w:pPr>
              <w:spacing w:line="254" w:lineRule="auto"/>
              <w:rPr>
                <w:lang w:eastAsia="zh-CN"/>
              </w:rPr>
            </w:pPr>
          </w:p>
          <w:p w14:paraId="229B2E15">
            <w:pPr>
              <w:spacing w:line="254" w:lineRule="auto"/>
              <w:rPr>
                <w:lang w:eastAsia="zh-CN"/>
              </w:rPr>
            </w:pPr>
          </w:p>
          <w:p w14:paraId="1DAE440E">
            <w:pPr>
              <w:spacing w:line="254" w:lineRule="auto"/>
              <w:rPr>
                <w:lang w:eastAsia="zh-CN"/>
              </w:rPr>
            </w:pPr>
          </w:p>
          <w:p w14:paraId="25A52C1F">
            <w:pPr>
              <w:pStyle w:val="10"/>
              <w:spacing w:before="72" w:line="225" w:lineRule="auto"/>
              <w:ind w:left="47" w:right="87" w:firstLine="2"/>
              <w:rPr>
                <w:rFonts w:ascii="Times New Roman" w:hAnsi="Times New Roman" w:eastAsia="仿宋_GB2312" w:cs="Times New Roman"/>
                <w:snapToGrid/>
                <w:kern w:val="2"/>
                <w:lang w:eastAsia="zh-CN"/>
              </w:rPr>
            </w:pPr>
          </w:p>
          <w:p w14:paraId="320A64F7">
            <w:pPr>
              <w:pStyle w:val="10"/>
              <w:spacing w:before="72" w:line="225" w:lineRule="auto"/>
              <w:ind w:left="47" w:right="87" w:firstLine="2"/>
              <w:rPr>
                <w:lang w:eastAsia="zh-CN"/>
              </w:rPr>
            </w:pPr>
            <w:r>
              <w:rPr>
                <w:rFonts w:ascii="Times New Roman" w:hAnsi="Times New Roman" w:eastAsia="仿宋_GB2312" w:cs="Times New Roman"/>
                <w:snapToGrid/>
                <w:kern w:val="2"/>
                <w:lang w:eastAsia="zh-CN"/>
              </w:rPr>
              <w:t>药品网络销售 企业不得超方 式、超范围经 营，不得经营 禁止在网络上 销售的药品</w:t>
            </w:r>
          </w:p>
        </w:tc>
        <w:tc>
          <w:tcPr>
            <w:tcW w:w="2310" w:type="dxa"/>
          </w:tcPr>
          <w:p w14:paraId="028357FD">
            <w:pPr>
              <w:spacing w:line="256" w:lineRule="auto"/>
              <w:rPr>
                <w:lang w:eastAsia="zh-CN"/>
              </w:rPr>
            </w:pPr>
          </w:p>
          <w:p w14:paraId="7BCD6F9C">
            <w:pPr>
              <w:spacing w:line="256" w:lineRule="auto"/>
              <w:rPr>
                <w:lang w:eastAsia="zh-CN"/>
              </w:rPr>
            </w:pPr>
          </w:p>
          <w:p w14:paraId="4ACBB800">
            <w:pPr>
              <w:spacing w:line="257" w:lineRule="auto"/>
              <w:rPr>
                <w:lang w:eastAsia="zh-CN"/>
              </w:rPr>
            </w:pPr>
          </w:p>
          <w:p w14:paraId="4156A6A8">
            <w:pPr>
              <w:spacing w:line="257" w:lineRule="auto"/>
              <w:rPr>
                <w:lang w:eastAsia="zh-CN"/>
              </w:rPr>
            </w:pPr>
          </w:p>
          <w:p w14:paraId="351BE0D2">
            <w:pPr>
              <w:spacing w:line="257" w:lineRule="auto"/>
              <w:rPr>
                <w:lang w:eastAsia="zh-CN"/>
              </w:rPr>
            </w:pPr>
          </w:p>
          <w:p w14:paraId="1C392410">
            <w:pPr>
              <w:pStyle w:val="10"/>
              <w:spacing w:before="72" w:line="225" w:lineRule="auto"/>
              <w:ind w:left="47" w:right="87" w:firstLine="2"/>
              <w:rPr>
                <w:rFonts w:ascii="Times New Roman" w:hAnsi="Times New Roman" w:eastAsia="仿宋_GB2312" w:cs="Times New Roman"/>
                <w:snapToGrid/>
                <w:kern w:val="2"/>
                <w:lang w:eastAsia="zh-CN"/>
              </w:rPr>
            </w:pPr>
          </w:p>
          <w:p w14:paraId="20599826">
            <w:pPr>
              <w:pStyle w:val="10"/>
              <w:spacing w:before="72" w:line="225" w:lineRule="auto"/>
              <w:ind w:left="47" w:right="87" w:firstLine="2"/>
              <w:rPr>
                <w:lang w:eastAsia="zh-CN"/>
              </w:rPr>
            </w:pPr>
            <w:r>
              <w:rPr>
                <w:rFonts w:ascii="Times New Roman" w:hAnsi="Times New Roman" w:eastAsia="仿宋_GB2312" w:cs="Times New Roman"/>
                <w:snapToGrid/>
                <w:kern w:val="2"/>
                <w:lang w:eastAsia="zh-CN"/>
              </w:rPr>
              <w:t>存在超方式、超 范围经营，或者 经营禁止在网络 上销售的药品。</w:t>
            </w:r>
          </w:p>
        </w:tc>
        <w:tc>
          <w:tcPr>
            <w:tcW w:w="1140" w:type="dxa"/>
          </w:tcPr>
          <w:p w14:paraId="1E49922B">
            <w:pPr>
              <w:pStyle w:val="10"/>
              <w:spacing w:before="4" w:line="225" w:lineRule="auto"/>
              <w:ind w:left="48" w:right="169" w:hanging="1"/>
              <w:rPr>
                <w:spacing w:val="31"/>
                <w:lang w:eastAsia="zh-CN"/>
              </w:rPr>
            </w:pPr>
          </w:p>
          <w:p w14:paraId="3BD7FE06">
            <w:pPr>
              <w:pStyle w:val="10"/>
              <w:spacing w:before="4" w:line="225" w:lineRule="auto"/>
              <w:ind w:left="48" w:right="169" w:hanging="1"/>
              <w:rPr>
                <w:spacing w:val="31"/>
                <w:lang w:eastAsia="zh-CN"/>
              </w:rPr>
            </w:pPr>
          </w:p>
          <w:p w14:paraId="7FD217C7">
            <w:pPr>
              <w:pStyle w:val="10"/>
              <w:spacing w:before="4" w:line="225" w:lineRule="auto"/>
              <w:ind w:left="48" w:right="169" w:hanging="1"/>
              <w:rPr>
                <w:spacing w:val="31"/>
                <w:lang w:eastAsia="zh-CN"/>
              </w:rPr>
            </w:pPr>
          </w:p>
          <w:p w14:paraId="7A0E64BE">
            <w:pPr>
              <w:pStyle w:val="10"/>
              <w:spacing w:before="4" w:line="225" w:lineRule="auto"/>
              <w:ind w:left="48" w:right="169" w:hanging="1"/>
              <w:rPr>
                <w:spacing w:val="31"/>
                <w:lang w:eastAsia="zh-CN"/>
              </w:rPr>
            </w:pPr>
          </w:p>
          <w:p w14:paraId="047A912D">
            <w:pPr>
              <w:pStyle w:val="10"/>
              <w:spacing w:before="4" w:line="225" w:lineRule="auto"/>
              <w:ind w:left="48" w:right="169" w:hanging="1"/>
              <w:rPr>
                <w:spacing w:val="31"/>
                <w:lang w:eastAsia="zh-CN"/>
              </w:rPr>
            </w:pPr>
          </w:p>
          <w:p w14:paraId="32A2B97A">
            <w:pPr>
              <w:pStyle w:val="10"/>
              <w:spacing w:before="4" w:line="225" w:lineRule="auto"/>
              <w:ind w:left="48" w:right="169" w:hanging="1"/>
            </w:pPr>
            <w:r>
              <w:rPr>
                <w:spacing w:val="31"/>
              </w:rPr>
              <w:t>☆☆☆☆☆</w:t>
            </w:r>
          </w:p>
        </w:tc>
        <w:tc>
          <w:tcPr>
            <w:tcW w:w="4065" w:type="dxa"/>
          </w:tcPr>
          <w:p w14:paraId="53578902">
            <w:pPr>
              <w:spacing w:line="290" w:lineRule="auto"/>
              <w:rPr>
                <w:lang w:eastAsia="zh-CN"/>
              </w:rPr>
            </w:pPr>
          </w:p>
          <w:p w14:paraId="0007B964">
            <w:pPr>
              <w:pStyle w:val="10"/>
              <w:spacing w:before="72" w:line="225" w:lineRule="auto"/>
              <w:ind w:left="47" w:right="87" w:firstLine="2"/>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《药品网络销售监督管理办法》</w:t>
            </w:r>
          </w:p>
          <w:p w14:paraId="37D4BB66">
            <w:pPr>
              <w:pStyle w:val="10"/>
              <w:spacing w:before="72" w:line="225" w:lineRule="auto"/>
              <w:ind w:left="47" w:right="87" w:firstLine="2"/>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第八条第一款、第二款  药品网络销售企业应当按照经过 批准的经营方式和经营范围经营。药品网络销售企业为药 品上市许可持有人的，仅能销售其取得药品注册证书的药 品。未取得药品零售资质的，不得向个人销售药品。</w:t>
            </w:r>
          </w:p>
          <w:p w14:paraId="173EB454">
            <w:pPr>
              <w:pStyle w:val="10"/>
              <w:spacing w:before="72" w:line="225" w:lineRule="auto"/>
              <w:ind w:left="47" w:right="87" w:firstLine="2"/>
              <w:rPr>
                <w:lang w:eastAsia="zh-CN"/>
              </w:rPr>
            </w:pPr>
            <w:r>
              <w:rPr>
                <w:rFonts w:ascii="Times New Roman" w:hAnsi="Times New Roman" w:eastAsia="仿宋_GB2312" w:cs="Times New Roman"/>
                <w:snapToGrid/>
                <w:kern w:val="2"/>
                <w:lang w:eastAsia="zh-CN"/>
              </w:rPr>
              <w:t>疫苗、血液制品、麻醉药品、精神药品、医疗用毒性药品 、放射性药品、药品类易制毒化学品等国家实行特殊管理 的药品不得在网络上销售，具体目录由国家药品监督管理 局组织制定。</w:t>
            </w:r>
          </w:p>
        </w:tc>
        <w:tc>
          <w:tcPr>
            <w:tcW w:w="2715" w:type="dxa"/>
          </w:tcPr>
          <w:p w14:paraId="26FF3F6A">
            <w:pPr>
              <w:spacing w:line="245" w:lineRule="auto"/>
              <w:rPr>
                <w:lang w:eastAsia="zh-CN"/>
              </w:rPr>
            </w:pPr>
          </w:p>
          <w:p w14:paraId="22AF04D8">
            <w:pPr>
              <w:spacing w:line="246" w:lineRule="auto"/>
              <w:rPr>
                <w:lang w:eastAsia="zh-CN"/>
              </w:rPr>
            </w:pPr>
          </w:p>
          <w:p w14:paraId="7EE68068">
            <w:pPr>
              <w:spacing w:line="246" w:lineRule="auto"/>
              <w:rPr>
                <w:lang w:eastAsia="zh-CN"/>
              </w:rPr>
            </w:pPr>
          </w:p>
          <w:p w14:paraId="45C3DCBE">
            <w:pPr>
              <w:pStyle w:val="10"/>
              <w:spacing w:before="72" w:line="225" w:lineRule="auto"/>
              <w:ind w:left="47" w:right="87" w:firstLine="2"/>
              <w:rPr>
                <w:lang w:eastAsia="zh-CN"/>
              </w:rPr>
            </w:pPr>
            <w:r>
              <w:rPr>
                <w:rFonts w:ascii="Times New Roman" w:hAnsi="Times New Roman" w:eastAsia="仿宋_GB2312" w:cs="Times New Roman"/>
                <w:snapToGrid/>
                <w:kern w:val="2"/>
                <w:lang w:eastAsia="zh-CN"/>
              </w:rPr>
              <w:t>药品网络销售企业应当按 照经过批准的经营方式和 经营范围经营。疫苗、血 液制品、麻醉药品、精神 药品、医疗用毒性药品、 放射性药品、药品类易制 毒化学品等国家实行特殊 管理的药品不得在网络上 销，具体目录由国家药品 监督管理局组织制定。</w:t>
            </w:r>
          </w:p>
        </w:tc>
        <w:tc>
          <w:tcPr>
            <w:tcW w:w="1242" w:type="dxa"/>
          </w:tcPr>
          <w:p w14:paraId="70991630">
            <w:pPr>
              <w:spacing w:line="254" w:lineRule="auto"/>
              <w:rPr>
                <w:lang w:eastAsia="zh-CN"/>
              </w:rPr>
            </w:pPr>
          </w:p>
          <w:p w14:paraId="66E869D4">
            <w:pPr>
              <w:spacing w:line="254" w:lineRule="auto"/>
              <w:rPr>
                <w:lang w:eastAsia="zh-CN"/>
              </w:rPr>
            </w:pPr>
          </w:p>
          <w:p w14:paraId="18A7F92A">
            <w:pPr>
              <w:spacing w:line="254" w:lineRule="auto"/>
              <w:rPr>
                <w:lang w:eastAsia="zh-CN"/>
              </w:rPr>
            </w:pPr>
          </w:p>
          <w:p w14:paraId="51230BD7">
            <w:pPr>
              <w:spacing w:line="254" w:lineRule="auto"/>
              <w:rPr>
                <w:lang w:eastAsia="zh-CN"/>
              </w:rPr>
            </w:pPr>
          </w:p>
          <w:p w14:paraId="531F73BC">
            <w:pPr>
              <w:spacing w:line="254" w:lineRule="auto"/>
              <w:rPr>
                <w:lang w:eastAsia="zh-CN"/>
              </w:rPr>
            </w:pPr>
          </w:p>
          <w:p w14:paraId="417ABF2C">
            <w:pPr>
              <w:spacing w:line="254" w:lineRule="auto"/>
              <w:rPr>
                <w:lang w:eastAsia="zh-CN"/>
              </w:rPr>
            </w:pPr>
          </w:p>
          <w:p w14:paraId="16DD50BB">
            <w:pPr>
              <w:spacing w:line="254" w:lineRule="auto"/>
              <w:rPr>
                <w:lang w:eastAsia="zh-CN"/>
              </w:rPr>
            </w:pPr>
          </w:p>
          <w:p w14:paraId="61761390">
            <w:pPr>
              <w:pStyle w:val="10"/>
              <w:spacing w:before="41" w:line="182" w:lineRule="auto"/>
              <w:ind w:left="53"/>
            </w:pPr>
            <w:r>
              <w:rPr>
                <w:rFonts w:hint="eastAsia" w:ascii="Times New Roman" w:hAnsi="Times New Roman" w:eastAsia="仿宋_GB2312" w:cs="Times New Roman"/>
                <w:snapToGrid/>
                <w:kern w:val="2"/>
                <w:lang w:eastAsia="zh-CN"/>
              </w:rPr>
              <w:t>药化科</w:t>
            </w:r>
          </w:p>
        </w:tc>
      </w:tr>
      <w:tr w14:paraId="72B8D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2" w:hRule="atLeast"/>
        </w:trPr>
        <w:tc>
          <w:tcPr>
            <w:tcW w:w="708" w:type="dxa"/>
          </w:tcPr>
          <w:p w14:paraId="219C6053">
            <w:pPr>
              <w:spacing w:line="242" w:lineRule="auto"/>
            </w:pPr>
          </w:p>
          <w:p w14:paraId="500CBC51">
            <w:pPr>
              <w:spacing w:line="242" w:lineRule="auto"/>
            </w:pPr>
          </w:p>
          <w:p w14:paraId="502855E7">
            <w:pPr>
              <w:spacing w:line="242" w:lineRule="auto"/>
            </w:pPr>
          </w:p>
          <w:p w14:paraId="1FA520F8">
            <w:pPr>
              <w:spacing w:line="243" w:lineRule="auto"/>
            </w:pPr>
          </w:p>
          <w:p w14:paraId="61CAB31A">
            <w:pPr>
              <w:spacing w:line="243" w:lineRule="auto"/>
            </w:pPr>
          </w:p>
          <w:p w14:paraId="525C098F">
            <w:pPr>
              <w:spacing w:line="243" w:lineRule="auto"/>
            </w:pPr>
          </w:p>
          <w:p w14:paraId="4B528B23">
            <w:pPr>
              <w:spacing w:line="243" w:lineRule="auto"/>
            </w:pPr>
          </w:p>
          <w:p w14:paraId="6897D432">
            <w:pPr>
              <w:spacing w:line="243" w:lineRule="auto"/>
            </w:pPr>
          </w:p>
          <w:p w14:paraId="22E747E8">
            <w:pPr>
              <w:spacing w:line="243" w:lineRule="auto"/>
            </w:pPr>
          </w:p>
          <w:p w14:paraId="3C336ABF">
            <w:pPr>
              <w:spacing w:before="64" w:line="187" w:lineRule="auto"/>
              <w:ind w:left="30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13</w:t>
            </w:r>
          </w:p>
        </w:tc>
        <w:tc>
          <w:tcPr>
            <w:tcW w:w="1318" w:type="dxa"/>
          </w:tcPr>
          <w:p w14:paraId="238C9F58">
            <w:pPr>
              <w:spacing w:line="247" w:lineRule="auto"/>
              <w:rPr>
                <w:lang w:eastAsia="zh-CN"/>
              </w:rPr>
            </w:pPr>
          </w:p>
          <w:p w14:paraId="69FA48BD">
            <w:pPr>
              <w:spacing w:line="247" w:lineRule="auto"/>
              <w:rPr>
                <w:lang w:eastAsia="zh-CN"/>
              </w:rPr>
            </w:pPr>
          </w:p>
          <w:p w14:paraId="03C87F3D">
            <w:pPr>
              <w:spacing w:line="248" w:lineRule="auto"/>
              <w:rPr>
                <w:lang w:eastAsia="zh-CN"/>
              </w:rPr>
            </w:pPr>
          </w:p>
          <w:p w14:paraId="6B9754F4">
            <w:pPr>
              <w:spacing w:line="248" w:lineRule="auto"/>
              <w:rPr>
                <w:lang w:eastAsia="zh-CN"/>
              </w:rPr>
            </w:pPr>
          </w:p>
          <w:p w14:paraId="3A4ECACB">
            <w:pPr>
              <w:spacing w:line="248" w:lineRule="auto"/>
              <w:rPr>
                <w:lang w:eastAsia="zh-CN"/>
              </w:rPr>
            </w:pPr>
          </w:p>
          <w:p w14:paraId="78DA9820">
            <w:pPr>
              <w:spacing w:line="248" w:lineRule="auto"/>
              <w:rPr>
                <w:lang w:eastAsia="zh-CN"/>
              </w:rPr>
            </w:pPr>
          </w:p>
          <w:p w14:paraId="7F5DBCE1">
            <w:pPr>
              <w:pStyle w:val="10"/>
              <w:spacing w:before="72" w:line="225" w:lineRule="auto"/>
              <w:ind w:left="39" w:right="66" w:hanging="1"/>
              <w:jc w:val="both"/>
              <w:rPr>
                <w:lang w:eastAsia="zh-CN"/>
              </w:rPr>
            </w:pPr>
            <w:r>
              <w:rPr>
                <w:rFonts w:ascii="Times New Roman" w:hAnsi="Times New Roman" w:eastAsia="仿宋_GB2312" w:cs="Times New Roman"/>
                <w:snapToGrid/>
                <w:kern w:val="2"/>
                <w:lang w:eastAsia="zh-CN"/>
              </w:rPr>
              <w:t>通过网络向个 人销售处方药 的，应当确保 处方来源真实 、可靠，并实 行实名制</w:t>
            </w:r>
          </w:p>
        </w:tc>
        <w:tc>
          <w:tcPr>
            <w:tcW w:w="2310" w:type="dxa"/>
          </w:tcPr>
          <w:p w14:paraId="50C10D21">
            <w:pPr>
              <w:spacing w:line="252" w:lineRule="auto"/>
              <w:rPr>
                <w:lang w:eastAsia="zh-CN"/>
              </w:rPr>
            </w:pPr>
          </w:p>
          <w:p w14:paraId="549F4357">
            <w:pPr>
              <w:spacing w:line="252" w:lineRule="auto"/>
              <w:rPr>
                <w:lang w:eastAsia="zh-CN"/>
              </w:rPr>
            </w:pPr>
          </w:p>
          <w:p w14:paraId="2A8B7B94">
            <w:pPr>
              <w:spacing w:line="252" w:lineRule="auto"/>
              <w:rPr>
                <w:lang w:eastAsia="zh-CN"/>
              </w:rPr>
            </w:pPr>
          </w:p>
          <w:p w14:paraId="2B31C12F">
            <w:pPr>
              <w:spacing w:line="253" w:lineRule="auto"/>
              <w:rPr>
                <w:lang w:eastAsia="zh-CN"/>
              </w:rPr>
            </w:pPr>
          </w:p>
          <w:p w14:paraId="0893B196">
            <w:pPr>
              <w:spacing w:line="253" w:lineRule="auto"/>
              <w:rPr>
                <w:lang w:eastAsia="zh-CN"/>
              </w:rPr>
            </w:pPr>
          </w:p>
          <w:p w14:paraId="109CCF94">
            <w:pPr>
              <w:spacing w:line="253" w:lineRule="auto"/>
              <w:rPr>
                <w:lang w:eastAsia="zh-CN"/>
              </w:rPr>
            </w:pPr>
          </w:p>
          <w:p w14:paraId="41F446FC">
            <w:pPr>
              <w:spacing w:line="253" w:lineRule="auto"/>
              <w:rPr>
                <w:lang w:eastAsia="zh-CN"/>
              </w:rPr>
            </w:pPr>
          </w:p>
          <w:p w14:paraId="0F5B8564">
            <w:pPr>
              <w:spacing w:line="253" w:lineRule="auto"/>
              <w:rPr>
                <w:lang w:eastAsia="zh-CN"/>
              </w:rPr>
            </w:pPr>
          </w:p>
          <w:p w14:paraId="56436C7E">
            <w:pPr>
              <w:pStyle w:val="10"/>
              <w:spacing w:before="71" w:line="224" w:lineRule="auto"/>
              <w:ind w:left="46" w:right="288" w:hanging="3"/>
            </w:pPr>
            <w:r>
              <w:rPr>
                <w:rFonts w:ascii="Times New Roman" w:hAnsi="Times New Roman" w:eastAsia="仿宋_GB2312" w:cs="Times New Roman"/>
                <w:snapToGrid/>
                <w:kern w:val="2"/>
              </w:rPr>
              <w:t>重复使用网络 处方。</w:t>
            </w:r>
          </w:p>
        </w:tc>
        <w:tc>
          <w:tcPr>
            <w:tcW w:w="1140" w:type="dxa"/>
          </w:tcPr>
          <w:p w14:paraId="2D3C3DE0">
            <w:pPr>
              <w:pStyle w:val="10"/>
              <w:spacing w:before="5" w:line="223" w:lineRule="auto"/>
              <w:ind w:left="59" w:right="169" w:hanging="11"/>
              <w:rPr>
                <w:spacing w:val="28"/>
              </w:rPr>
            </w:pPr>
          </w:p>
          <w:p w14:paraId="734F3BC3">
            <w:pPr>
              <w:pStyle w:val="10"/>
              <w:spacing w:before="5" w:line="223" w:lineRule="auto"/>
              <w:ind w:left="59" w:right="169" w:hanging="11"/>
              <w:rPr>
                <w:spacing w:val="28"/>
              </w:rPr>
            </w:pPr>
          </w:p>
          <w:p w14:paraId="32CBAA3D">
            <w:pPr>
              <w:pStyle w:val="10"/>
              <w:spacing w:before="5" w:line="223" w:lineRule="auto"/>
              <w:ind w:left="59" w:right="169" w:hanging="11"/>
              <w:rPr>
                <w:spacing w:val="28"/>
              </w:rPr>
            </w:pPr>
          </w:p>
          <w:p w14:paraId="5EAA5570">
            <w:pPr>
              <w:pStyle w:val="10"/>
              <w:spacing w:before="5" w:line="223" w:lineRule="auto"/>
              <w:ind w:left="59" w:right="169" w:hanging="11"/>
              <w:rPr>
                <w:spacing w:val="28"/>
              </w:rPr>
            </w:pPr>
          </w:p>
          <w:p w14:paraId="4E2323DA">
            <w:pPr>
              <w:pStyle w:val="10"/>
              <w:spacing w:before="5" w:line="223" w:lineRule="auto"/>
              <w:ind w:left="59" w:right="169" w:hanging="11"/>
              <w:rPr>
                <w:spacing w:val="28"/>
              </w:rPr>
            </w:pPr>
          </w:p>
          <w:p w14:paraId="215B5929">
            <w:pPr>
              <w:pStyle w:val="10"/>
              <w:spacing w:before="5" w:line="223" w:lineRule="auto"/>
              <w:ind w:left="59" w:right="169" w:hanging="11"/>
              <w:rPr>
                <w:spacing w:val="28"/>
              </w:rPr>
            </w:pPr>
          </w:p>
          <w:p w14:paraId="4667ED54">
            <w:pPr>
              <w:pStyle w:val="10"/>
              <w:spacing w:before="5" w:line="223" w:lineRule="auto"/>
              <w:ind w:left="59" w:right="169" w:hanging="11"/>
            </w:pPr>
            <w:r>
              <w:rPr>
                <w:spacing w:val="28"/>
              </w:rPr>
              <w:t>☆☆☆</w:t>
            </w:r>
          </w:p>
        </w:tc>
        <w:tc>
          <w:tcPr>
            <w:tcW w:w="4065" w:type="dxa"/>
          </w:tcPr>
          <w:p w14:paraId="68BE23D7">
            <w:pPr>
              <w:spacing w:line="244" w:lineRule="auto"/>
              <w:rPr>
                <w:lang w:eastAsia="zh-CN"/>
              </w:rPr>
            </w:pPr>
          </w:p>
          <w:p w14:paraId="36CA17D1">
            <w:pPr>
              <w:spacing w:line="244" w:lineRule="auto"/>
              <w:rPr>
                <w:lang w:eastAsia="zh-CN"/>
              </w:rPr>
            </w:pPr>
          </w:p>
          <w:p w14:paraId="30CC2F4D">
            <w:pPr>
              <w:pStyle w:val="10"/>
              <w:spacing w:before="72" w:line="225" w:lineRule="auto"/>
              <w:ind w:left="47" w:right="87" w:firstLine="2"/>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《药品网络销售监督管理办法》</w:t>
            </w:r>
          </w:p>
          <w:p w14:paraId="3A812C9F">
            <w:pPr>
              <w:pStyle w:val="10"/>
              <w:spacing w:before="72" w:line="225" w:lineRule="auto"/>
              <w:ind w:left="47" w:right="87" w:firstLine="2"/>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第九条第一款、第二款、第四款  通过网络向个人销售处 方药的，应当确保处方来源真实、可靠，并实行实名制。 药品网络零售企业应当与电子处方提供单位签订协议，并 严格按照有关规定进行处方审核调配，对已经使用的电子 处方进行标记，避免处方重复使用。</w:t>
            </w:r>
          </w:p>
          <w:p w14:paraId="3EB14773">
            <w:pPr>
              <w:pStyle w:val="10"/>
              <w:spacing w:before="72" w:line="225" w:lineRule="auto"/>
              <w:ind w:left="47" w:right="87" w:firstLine="2"/>
              <w:rPr>
                <w:lang w:eastAsia="zh-CN"/>
              </w:rPr>
            </w:pPr>
            <w:r>
              <w:rPr>
                <w:rFonts w:ascii="Times New Roman" w:hAnsi="Times New Roman" w:eastAsia="仿宋_GB2312" w:cs="Times New Roman"/>
                <w:snapToGrid/>
                <w:kern w:val="2"/>
                <w:lang w:eastAsia="zh-CN"/>
              </w:rPr>
              <w:t>药品网络零售企业接收的处方为纸质处方影印版本的，应 当采取有效措施避免处方重复使用。</w:t>
            </w:r>
          </w:p>
        </w:tc>
        <w:tc>
          <w:tcPr>
            <w:tcW w:w="2715" w:type="dxa"/>
          </w:tcPr>
          <w:p w14:paraId="5E50AC87">
            <w:pPr>
              <w:spacing w:line="317" w:lineRule="auto"/>
              <w:rPr>
                <w:lang w:eastAsia="zh-CN"/>
              </w:rPr>
            </w:pPr>
          </w:p>
          <w:p w14:paraId="0030302C">
            <w:pPr>
              <w:spacing w:line="317" w:lineRule="auto"/>
              <w:rPr>
                <w:lang w:eastAsia="zh-CN"/>
              </w:rPr>
            </w:pPr>
          </w:p>
          <w:p w14:paraId="5BACA559">
            <w:pPr>
              <w:spacing w:line="317" w:lineRule="auto"/>
              <w:rPr>
                <w:lang w:eastAsia="zh-CN"/>
              </w:rPr>
            </w:pPr>
          </w:p>
          <w:p w14:paraId="5836876D">
            <w:pPr>
              <w:pStyle w:val="10"/>
              <w:spacing w:before="72" w:line="225" w:lineRule="auto"/>
              <w:ind w:left="47" w:right="87" w:firstLine="2"/>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药品网络零售企业应当与 电子处方提供单位签订协 议，并严格按照有关规定 进行处方审核调配，对已 经使用的电子处方进行标 记，避免处方重复使用。 药品网络零售企业接收的 处方为纸质处方影印版本</w:t>
            </w:r>
          </w:p>
          <w:p w14:paraId="7977FC65">
            <w:pPr>
              <w:pStyle w:val="10"/>
              <w:spacing w:before="72" w:line="225" w:lineRule="auto"/>
              <w:ind w:left="47" w:right="87" w:firstLine="2"/>
              <w:rPr>
                <w:lang w:eastAsia="zh-CN"/>
              </w:rPr>
            </w:pPr>
            <w:r>
              <w:rPr>
                <w:rFonts w:ascii="Times New Roman" w:hAnsi="Times New Roman" w:eastAsia="仿宋_GB2312" w:cs="Times New Roman"/>
                <w:snapToGrid/>
                <w:kern w:val="2"/>
                <w:lang w:eastAsia="zh-CN"/>
              </w:rPr>
              <w:t>的，应当采取有效措  施避免处方重复使用。</w:t>
            </w:r>
          </w:p>
        </w:tc>
        <w:tc>
          <w:tcPr>
            <w:tcW w:w="1242" w:type="dxa"/>
          </w:tcPr>
          <w:p w14:paraId="548749AB">
            <w:pPr>
              <w:spacing w:line="247" w:lineRule="auto"/>
              <w:rPr>
                <w:lang w:eastAsia="zh-CN"/>
              </w:rPr>
            </w:pPr>
          </w:p>
          <w:p w14:paraId="179AB90A">
            <w:pPr>
              <w:spacing w:line="248" w:lineRule="auto"/>
              <w:rPr>
                <w:lang w:eastAsia="zh-CN"/>
              </w:rPr>
            </w:pPr>
          </w:p>
          <w:p w14:paraId="0DA0535E">
            <w:pPr>
              <w:spacing w:line="248" w:lineRule="auto"/>
              <w:rPr>
                <w:lang w:eastAsia="zh-CN"/>
              </w:rPr>
            </w:pPr>
          </w:p>
          <w:p w14:paraId="74DD8D59">
            <w:pPr>
              <w:spacing w:line="248" w:lineRule="auto"/>
              <w:rPr>
                <w:lang w:eastAsia="zh-CN"/>
              </w:rPr>
            </w:pPr>
          </w:p>
          <w:p w14:paraId="7F48D832">
            <w:pPr>
              <w:spacing w:line="248" w:lineRule="auto"/>
              <w:rPr>
                <w:lang w:eastAsia="zh-CN"/>
              </w:rPr>
            </w:pPr>
          </w:p>
          <w:p w14:paraId="21810C93">
            <w:pPr>
              <w:spacing w:line="248" w:lineRule="auto"/>
              <w:rPr>
                <w:lang w:eastAsia="zh-CN"/>
              </w:rPr>
            </w:pPr>
          </w:p>
          <w:p w14:paraId="3F96C196">
            <w:pPr>
              <w:spacing w:line="248" w:lineRule="auto"/>
              <w:rPr>
                <w:lang w:eastAsia="zh-CN"/>
              </w:rPr>
            </w:pPr>
          </w:p>
          <w:p w14:paraId="4DF0B63D">
            <w:pPr>
              <w:spacing w:line="248" w:lineRule="auto"/>
              <w:rPr>
                <w:lang w:eastAsia="zh-CN"/>
              </w:rPr>
            </w:pPr>
          </w:p>
          <w:p w14:paraId="4281EBCA">
            <w:pPr>
              <w:spacing w:line="248" w:lineRule="auto"/>
              <w:rPr>
                <w:lang w:eastAsia="zh-CN"/>
              </w:rPr>
            </w:pPr>
          </w:p>
          <w:p w14:paraId="3D8E2D06">
            <w:pPr>
              <w:pStyle w:val="10"/>
              <w:spacing w:before="40" w:line="182" w:lineRule="auto"/>
              <w:ind w:left="53"/>
            </w:pPr>
            <w:r>
              <w:rPr>
                <w:rFonts w:hint="eastAsia" w:ascii="Times New Roman" w:hAnsi="Times New Roman" w:eastAsia="仿宋_GB2312" w:cs="Times New Roman"/>
                <w:snapToGrid/>
                <w:kern w:val="2"/>
                <w:lang w:eastAsia="zh-CN"/>
              </w:rPr>
              <w:t>药化科</w:t>
            </w:r>
          </w:p>
        </w:tc>
      </w:tr>
    </w:tbl>
    <w:p w14:paraId="0BE51BFE">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55683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19E9A6A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16D105C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243C069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647BADB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1B002D44">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0A669C9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622D5AB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291BB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8" w:hRule="atLeast"/>
        </w:trPr>
        <w:tc>
          <w:tcPr>
            <w:tcW w:w="708" w:type="dxa"/>
          </w:tcPr>
          <w:p w14:paraId="116632A9">
            <w:pPr>
              <w:spacing w:line="249" w:lineRule="auto"/>
            </w:pPr>
          </w:p>
          <w:p w14:paraId="2AB0DCDE">
            <w:pPr>
              <w:spacing w:line="249" w:lineRule="auto"/>
            </w:pPr>
          </w:p>
          <w:p w14:paraId="04393CFF">
            <w:pPr>
              <w:spacing w:line="249" w:lineRule="auto"/>
            </w:pPr>
          </w:p>
          <w:p w14:paraId="50E8A662">
            <w:pPr>
              <w:spacing w:line="249" w:lineRule="auto"/>
            </w:pPr>
          </w:p>
          <w:p w14:paraId="6056AB40">
            <w:pPr>
              <w:spacing w:line="249" w:lineRule="auto"/>
            </w:pPr>
          </w:p>
          <w:p w14:paraId="2F8F4998">
            <w:pPr>
              <w:spacing w:line="249" w:lineRule="auto"/>
            </w:pPr>
          </w:p>
          <w:p w14:paraId="20F86DB0">
            <w:pPr>
              <w:spacing w:line="249" w:lineRule="auto"/>
            </w:pPr>
          </w:p>
          <w:p w14:paraId="703C7838">
            <w:pPr>
              <w:spacing w:before="63" w:line="187" w:lineRule="auto"/>
              <w:ind w:left="30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14</w:t>
            </w:r>
          </w:p>
        </w:tc>
        <w:tc>
          <w:tcPr>
            <w:tcW w:w="1318" w:type="dxa"/>
          </w:tcPr>
          <w:p w14:paraId="150C1175">
            <w:pPr>
              <w:spacing w:line="254" w:lineRule="auto"/>
              <w:rPr>
                <w:lang w:eastAsia="zh-CN"/>
              </w:rPr>
            </w:pPr>
          </w:p>
          <w:p w14:paraId="01AE499B">
            <w:pPr>
              <w:spacing w:line="254" w:lineRule="auto"/>
              <w:rPr>
                <w:lang w:eastAsia="zh-CN"/>
              </w:rPr>
            </w:pPr>
          </w:p>
          <w:p w14:paraId="3219EA10">
            <w:pPr>
              <w:pStyle w:val="10"/>
              <w:spacing w:before="72" w:line="225" w:lineRule="auto"/>
              <w:ind w:left="38" w:right="66" w:firstLine="2"/>
              <w:rPr>
                <w:lang w:eastAsia="zh-CN"/>
              </w:rPr>
            </w:pPr>
            <w:r>
              <w:rPr>
                <w:rFonts w:ascii="Times New Roman" w:hAnsi="Times New Roman" w:eastAsia="仿宋_GB2312" w:cs="Times New Roman"/>
                <w:snapToGrid/>
                <w:kern w:val="2"/>
                <w:lang w:eastAsia="zh-CN"/>
              </w:rPr>
              <w:t>药品网络销售 企业应当建立 并实施药品质 量安全管理、 风险控制、药 品追溯、储存 配送管理、不 良反应报告、 投诉举报处理 等制度</w:t>
            </w:r>
          </w:p>
        </w:tc>
        <w:tc>
          <w:tcPr>
            <w:tcW w:w="2310" w:type="dxa"/>
          </w:tcPr>
          <w:p w14:paraId="0967CD3F">
            <w:pPr>
              <w:spacing w:line="302" w:lineRule="auto"/>
              <w:rPr>
                <w:lang w:eastAsia="zh-CN"/>
              </w:rPr>
            </w:pPr>
          </w:p>
          <w:p w14:paraId="0465AC9E">
            <w:pPr>
              <w:spacing w:line="302" w:lineRule="auto"/>
              <w:rPr>
                <w:lang w:eastAsia="zh-CN"/>
              </w:rPr>
            </w:pPr>
          </w:p>
          <w:p w14:paraId="29D6B5F3">
            <w:pPr>
              <w:spacing w:line="303" w:lineRule="auto"/>
              <w:rPr>
                <w:lang w:eastAsia="zh-CN"/>
              </w:rPr>
            </w:pPr>
          </w:p>
          <w:p w14:paraId="13E12762">
            <w:pPr>
              <w:pStyle w:val="10"/>
              <w:spacing w:before="71" w:line="225" w:lineRule="auto"/>
              <w:ind w:left="41" w:right="67" w:firstLine="4"/>
              <w:jc w:val="both"/>
              <w:rPr>
                <w:lang w:eastAsia="zh-CN"/>
              </w:rPr>
            </w:pPr>
            <w:r>
              <w:rPr>
                <w:rFonts w:ascii="Times New Roman" w:hAnsi="Times New Roman" w:eastAsia="仿宋_GB2312" w:cs="Times New Roman"/>
                <w:snapToGrid/>
                <w:kern w:val="2"/>
                <w:lang w:eastAsia="zh-CN"/>
              </w:rPr>
              <w:t>未建立药品质量 安全管理、风险 控制、药品追溯 、储存配送管理 、不良反应报告 、投诉举报处理 等制度。</w:t>
            </w:r>
          </w:p>
        </w:tc>
        <w:tc>
          <w:tcPr>
            <w:tcW w:w="1140" w:type="dxa"/>
          </w:tcPr>
          <w:p w14:paraId="39051695">
            <w:pPr>
              <w:spacing w:line="258" w:lineRule="auto"/>
              <w:rPr>
                <w:lang w:eastAsia="zh-CN"/>
              </w:rPr>
            </w:pPr>
          </w:p>
          <w:p w14:paraId="51A8D298">
            <w:pPr>
              <w:spacing w:line="258" w:lineRule="auto"/>
              <w:rPr>
                <w:lang w:eastAsia="zh-CN"/>
              </w:rPr>
            </w:pPr>
          </w:p>
          <w:p w14:paraId="3392D7F9">
            <w:pPr>
              <w:spacing w:line="258" w:lineRule="auto"/>
              <w:rPr>
                <w:lang w:eastAsia="zh-CN"/>
              </w:rPr>
            </w:pPr>
          </w:p>
          <w:p w14:paraId="3F8A64FB">
            <w:pPr>
              <w:pStyle w:val="10"/>
              <w:spacing w:before="9" w:line="224" w:lineRule="auto"/>
              <w:ind w:left="47" w:right="169"/>
              <w:rPr>
                <w:spacing w:val="28"/>
                <w:lang w:eastAsia="zh-CN"/>
              </w:rPr>
            </w:pPr>
          </w:p>
          <w:p w14:paraId="123E6590">
            <w:pPr>
              <w:pStyle w:val="10"/>
              <w:spacing w:before="9" w:line="224" w:lineRule="auto"/>
              <w:ind w:left="47" w:right="169"/>
              <w:rPr>
                <w:spacing w:val="28"/>
                <w:lang w:eastAsia="zh-CN"/>
              </w:rPr>
            </w:pPr>
          </w:p>
          <w:p w14:paraId="3EB3E053">
            <w:pPr>
              <w:pStyle w:val="10"/>
              <w:spacing w:before="9" w:line="224" w:lineRule="auto"/>
              <w:ind w:left="47" w:right="169"/>
            </w:pPr>
            <w:r>
              <w:rPr>
                <w:spacing w:val="28"/>
              </w:rPr>
              <w:t>☆☆☆</w:t>
            </w:r>
          </w:p>
        </w:tc>
        <w:tc>
          <w:tcPr>
            <w:tcW w:w="4065" w:type="dxa"/>
          </w:tcPr>
          <w:p w14:paraId="3FAE6C44">
            <w:pPr>
              <w:pStyle w:val="10"/>
              <w:spacing w:before="72" w:line="225" w:lineRule="auto"/>
              <w:ind w:left="47" w:right="87" w:firstLine="2"/>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《药品网络销售监督管理办法》</w:t>
            </w:r>
          </w:p>
          <w:p w14:paraId="0F20B74D">
            <w:pPr>
              <w:pStyle w:val="10"/>
              <w:spacing w:before="72" w:line="225" w:lineRule="auto"/>
              <w:ind w:left="47" w:right="87" w:firstLine="2"/>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第十条  药品网络销售企业应当建立并实施药品质量安全 管理、风险控制、药品追溯、储存配送管理、不良反应报 告、投诉举报处理等制度。</w:t>
            </w:r>
          </w:p>
          <w:p w14:paraId="6AFDB66B">
            <w:pPr>
              <w:pStyle w:val="10"/>
              <w:spacing w:before="72" w:line="225" w:lineRule="auto"/>
              <w:ind w:left="47" w:right="87" w:firstLine="2"/>
              <w:jc w:val="both"/>
              <w:rPr>
                <w:lang w:eastAsia="zh-CN"/>
              </w:rPr>
            </w:pPr>
            <w:r>
              <w:rPr>
                <w:rFonts w:ascii="Times New Roman" w:hAnsi="Times New Roman" w:eastAsia="仿宋_GB2312" w:cs="Times New Roman"/>
                <w:snapToGrid/>
                <w:kern w:val="2"/>
                <w:lang w:eastAsia="zh-CN"/>
              </w:rPr>
              <w:t>药品网络零售企业还应当建立在线药学服务制度，由依法 经过资格认定的药师或者其他药学技术人员开展处方审核 调配、指导合理用药等工作。依法经过资格认定的药师或 者其他药学技术人员数量应当与经营规模相适应。</w:t>
            </w:r>
          </w:p>
        </w:tc>
        <w:tc>
          <w:tcPr>
            <w:tcW w:w="2715" w:type="dxa"/>
          </w:tcPr>
          <w:p w14:paraId="4036B837">
            <w:pPr>
              <w:spacing w:line="260" w:lineRule="auto"/>
              <w:rPr>
                <w:lang w:eastAsia="zh-CN"/>
              </w:rPr>
            </w:pPr>
          </w:p>
          <w:p w14:paraId="6C8A6D4C">
            <w:pPr>
              <w:spacing w:line="260" w:lineRule="auto"/>
              <w:rPr>
                <w:lang w:eastAsia="zh-CN"/>
              </w:rPr>
            </w:pPr>
          </w:p>
          <w:p w14:paraId="33B30C20">
            <w:pPr>
              <w:spacing w:line="260" w:lineRule="auto"/>
              <w:rPr>
                <w:lang w:eastAsia="zh-CN"/>
              </w:rPr>
            </w:pPr>
          </w:p>
          <w:p w14:paraId="2EB6CFB7">
            <w:pPr>
              <w:spacing w:line="260" w:lineRule="auto"/>
              <w:rPr>
                <w:lang w:eastAsia="zh-CN"/>
              </w:rPr>
            </w:pPr>
          </w:p>
          <w:p w14:paraId="4306C580">
            <w:pPr>
              <w:pStyle w:val="10"/>
              <w:spacing w:before="72" w:line="225" w:lineRule="auto"/>
              <w:ind w:left="47" w:right="87" w:firstLine="2"/>
              <w:jc w:val="both"/>
              <w:rPr>
                <w:lang w:eastAsia="zh-CN"/>
              </w:rPr>
            </w:pPr>
            <w:r>
              <w:rPr>
                <w:rFonts w:ascii="Times New Roman" w:hAnsi="Times New Roman" w:eastAsia="仿宋_GB2312" w:cs="Times New Roman"/>
                <w:snapToGrid/>
                <w:kern w:val="2"/>
                <w:lang w:eastAsia="zh-CN"/>
              </w:rPr>
              <w:t>药品网络销售企业应当建 立并实施药品质量安全管 理、风险控制、药品追溯 、储存配送管理、不良反 应报告、投诉举报处理等 制度。</w:t>
            </w:r>
          </w:p>
        </w:tc>
        <w:tc>
          <w:tcPr>
            <w:tcW w:w="1242" w:type="dxa"/>
          </w:tcPr>
          <w:p w14:paraId="5B964F15">
            <w:pPr>
              <w:spacing w:line="260" w:lineRule="auto"/>
              <w:rPr>
                <w:lang w:eastAsia="zh-CN"/>
              </w:rPr>
            </w:pPr>
          </w:p>
          <w:p w14:paraId="5D6115B8">
            <w:pPr>
              <w:spacing w:line="260" w:lineRule="auto"/>
              <w:rPr>
                <w:lang w:eastAsia="zh-CN"/>
              </w:rPr>
            </w:pPr>
          </w:p>
          <w:p w14:paraId="01405C6A">
            <w:pPr>
              <w:spacing w:line="260" w:lineRule="auto"/>
              <w:rPr>
                <w:lang w:eastAsia="zh-CN"/>
              </w:rPr>
            </w:pPr>
          </w:p>
          <w:p w14:paraId="6AD39045">
            <w:pPr>
              <w:spacing w:line="261" w:lineRule="auto"/>
              <w:rPr>
                <w:lang w:eastAsia="zh-CN"/>
              </w:rPr>
            </w:pPr>
          </w:p>
          <w:p w14:paraId="56CE6F18">
            <w:pPr>
              <w:spacing w:line="248" w:lineRule="auto"/>
              <w:rPr>
                <w:lang w:eastAsia="zh-CN"/>
              </w:rPr>
            </w:pPr>
          </w:p>
          <w:p w14:paraId="061A1C31">
            <w:pPr>
              <w:pStyle w:val="10"/>
              <w:spacing w:before="40" w:line="182" w:lineRule="auto"/>
              <w:ind w:left="53"/>
            </w:pPr>
            <w:r>
              <w:rPr>
                <w:rFonts w:hint="eastAsia" w:ascii="Times New Roman" w:hAnsi="Times New Roman" w:eastAsia="仿宋_GB2312" w:cs="Times New Roman"/>
                <w:snapToGrid/>
                <w:kern w:val="2"/>
                <w:lang w:eastAsia="zh-CN"/>
              </w:rPr>
              <w:t>药化科</w:t>
            </w:r>
          </w:p>
        </w:tc>
      </w:tr>
      <w:tr w14:paraId="3F25F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0" w:hRule="atLeast"/>
        </w:trPr>
        <w:tc>
          <w:tcPr>
            <w:tcW w:w="708" w:type="dxa"/>
          </w:tcPr>
          <w:p w14:paraId="0FB3EE83">
            <w:pPr>
              <w:spacing w:line="264" w:lineRule="auto"/>
            </w:pPr>
          </w:p>
          <w:p w14:paraId="57C9C2A0">
            <w:pPr>
              <w:spacing w:line="264" w:lineRule="auto"/>
            </w:pPr>
          </w:p>
          <w:p w14:paraId="08010EEF">
            <w:pPr>
              <w:spacing w:line="264" w:lineRule="auto"/>
            </w:pPr>
          </w:p>
          <w:p w14:paraId="468CCBF2">
            <w:pPr>
              <w:spacing w:line="264" w:lineRule="auto"/>
            </w:pPr>
          </w:p>
          <w:p w14:paraId="475E342C">
            <w:pPr>
              <w:spacing w:line="264" w:lineRule="auto"/>
            </w:pPr>
          </w:p>
          <w:p w14:paraId="60D0192C">
            <w:pPr>
              <w:spacing w:line="264" w:lineRule="auto"/>
            </w:pPr>
          </w:p>
          <w:p w14:paraId="647B5F35">
            <w:pPr>
              <w:spacing w:line="265" w:lineRule="auto"/>
            </w:pPr>
          </w:p>
          <w:p w14:paraId="6533191D">
            <w:pPr>
              <w:spacing w:line="265" w:lineRule="auto"/>
            </w:pPr>
          </w:p>
          <w:p w14:paraId="39BCFA02">
            <w:pPr>
              <w:spacing w:line="265" w:lineRule="auto"/>
            </w:pPr>
          </w:p>
          <w:p w14:paraId="3EC6A083">
            <w:pPr>
              <w:spacing w:before="63" w:line="187" w:lineRule="auto"/>
              <w:ind w:left="30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15</w:t>
            </w:r>
          </w:p>
        </w:tc>
        <w:tc>
          <w:tcPr>
            <w:tcW w:w="1318" w:type="dxa"/>
          </w:tcPr>
          <w:p w14:paraId="142062C4">
            <w:pPr>
              <w:spacing w:line="450" w:lineRule="auto"/>
              <w:rPr>
                <w:lang w:eastAsia="zh-CN"/>
              </w:rPr>
            </w:pPr>
          </w:p>
          <w:p w14:paraId="2660C77E">
            <w:pPr>
              <w:pStyle w:val="10"/>
              <w:spacing w:before="71" w:line="224" w:lineRule="auto"/>
              <w:ind w:left="59" w:right="67" w:hanging="14"/>
            </w:pPr>
            <w:r>
              <w:rPr>
                <w:rFonts w:ascii="Times New Roman" w:hAnsi="Times New Roman" w:eastAsia="仿宋_GB2312" w:cs="Times New Roman"/>
                <w:snapToGrid/>
                <w:kern w:val="2"/>
                <w:lang w:eastAsia="zh-CN"/>
              </w:rPr>
              <w:t>药品网络销售 企业应当向药 品监督管理部 门报告企业名 称、网站名称 、应用程序名 称、 IP 地址、 域名、药品生 产许可证或者 药品经营许可 证等信息。</w:t>
            </w:r>
            <w:r>
              <w:rPr>
                <w:rFonts w:ascii="Times New Roman" w:hAnsi="Times New Roman" w:eastAsia="仿宋_GB2312" w:cs="Times New Roman"/>
                <w:snapToGrid/>
                <w:kern w:val="2"/>
              </w:rPr>
              <w:t>信 息发生变化的，应当在10个工作日内 报告</w:t>
            </w:r>
          </w:p>
        </w:tc>
        <w:tc>
          <w:tcPr>
            <w:tcW w:w="2310" w:type="dxa"/>
          </w:tcPr>
          <w:p w14:paraId="5E9576A5">
            <w:pPr>
              <w:spacing w:line="245" w:lineRule="auto"/>
              <w:rPr>
                <w:lang w:eastAsia="zh-CN"/>
              </w:rPr>
            </w:pPr>
          </w:p>
          <w:p w14:paraId="2A2A07B9">
            <w:pPr>
              <w:spacing w:line="245" w:lineRule="auto"/>
              <w:rPr>
                <w:lang w:eastAsia="zh-CN"/>
              </w:rPr>
            </w:pPr>
          </w:p>
          <w:p w14:paraId="40CBC2C1">
            <w:pPr>
              <w:spacing w:line="245" w:lineRule="auto"/>
              <w:rPr>
                <w:lang w:eastAsia="zh-CN"/>
              </w:rPr>
            </w:pPr>
          </w:p>
          <w:p w14:paraId="16E78AEE">
            <w:pPr>
              <w:spacing w:line="246" w:lineRule="auto"/>
              <w:rPr>
                <w:lang w:eastAsia="zh-CN"/>
              </w:rPr>
            </w:pPr>
          </w:p>
          <w:p w14:paraId="163AAB87">
            <w:pPr>
              <w:spacing w:line="246" w:lineRule="auto"/>
              <w:rPr>
                <w:lang w:eastAsia="zh-CN"/>
              </w:rPr>
            </w:pPr>
          </w:p>
          <w:p w14:paraId="29C79A2C">
            <w:pPr>
              <w:spacing w:line="246" w:lineRule="auto"/>
              <w:rPr>
                <w:lang w:eastAsia="zh-CN"/>
              </w:rPr>
            </w:pPr>
          </w:p>
          <w:p w14:paraId="29FCFF9C">
            <w:pPr>
              <w:spacing w:line="246" w:lineRule="auto"/>
              <w:rPr>
                <w:lang w:eastAsia="zh-CN"/>
              </w:rPr>
            </w:pPr>
          </w:p>
          <w:p w14:paraId="2999FF87">
            <w:pPr>
              <w:spacing w:line="246" w:lineRule="auto"/>
              <w:rPr>
                <w:lang w:eastAsia="zh-CN"/>
              </w:rPr>
            </w:pPr>
          </w:p>
          <w:p w14:paraId="5ADD3975">
            <w:pPr>
              <w:spacing w:line="246" w:lineRule="auto"/>
              <w:rPr>
                <w:lang w:eastAsia="zh-CN"/>
              </w:rPr>
            </w:pPr>
          </w:p>
          <w:p w14:paraId="45AAEABE">
            <w:pPr>
              <w:pStyle w:val="10"/>
              <w:spacing w:before="71" w:line="224" w:lineRule="auto"/>
              <w:ind w:left="59" w:right="67" w:hanging="14"/>
              <w:rPr>
                <w:lang w:eastAsia="zh-CN"/>
              </w:rPr>
            </w:pPr>
            <w:r>
              <w:rPr>
                <w:rFonts w:ascii="Times New Roman" w:hAnsi="Times New Roman" w:eastAsia="仿宋_GB2312" w:cs="Times New Roman"/>
                <w:snapToGrid/>
                <w:kern w:val="2"/>
                <w:lang w:eastAsia="zh-CN"/>
              </w:rPr>
              <w:t>未经报告开展药 品网络销售。</w:t>
            </w:r>
          </w:p>
        </w:tc>
        <w:tc>
          <w:tcPr>
            <w:tcW w:w="1140" w:type="dxa"/>
          </w:tcPr>
          <w:p w14:paraId="38DB804C">
            <w:pPr>
              <w:spacing w:line="250" w:lineRule="auto"/>
              <w:rPr>
                <w:lang w:eastAsia="zh-CN"/>
              </w:rPr>
            </w:pPr>
          </w:p>
          <w:p w14:paraId="0198DDFE">
            <w:pPr>
              <w:spacing w:line="250" w:lineRule="auto"/>
              <w:rPr>
                <w:lang w:eastAsia="zh-CN"/>
              </w:rPr>
            </w:pPr>
          </w:p>
          <w:p w14:paraId="639B4C74">
            <w:pPr>
              <w:spacing w:line="250" w:lineRule="auto"/>
              <w:rPr>
                <w:lang w:eastAsia="zh-CN"/>
              </w:rPr>
            </w:pPr>
          </w:p>
          <w:p w14:paraId="567CE197">
            <w:pPr>
              <w:spacing w:line="251" w:lineRule="auto"/>
              <w:rPr>
                <w:lang w:eastAsia="zh-CN"/>
              </w:rPr>
            </w:pPr>
          </w:p>
          <w:p w14:paraId="581056A0">
            <w:pPr>
              <w:spacing w:line="251" w:lineRule="auto"/>
              <w:rPr>
                <w:lang w:eastAsia="zh-CN"/>
              </w:rPr>
            </w:pPr>
          </w:p>
          <w:p w14:paraId="54D55B31">
            <w:pPr>
              <w:pStyle w:val="10"/>
              <w:spacing w:before="31" w:line="224" w:lineRule="auto"/>
              <w:ind w:left="45" w:right="169" w:firstLine="3"/>
              <w:rPr>
                <w:spacing w:val="28"/>
                <w:lang w:eastAsia="zh-CN"/>
              </w:rPr>
            </w:pPr>
          </w:p>
          <w:p w14:paraId="7D52F1FF">
            <w:pPr>
              <w:pStyle w:val="10"/>
              <w:spacing w:before="31" w:line="224" w:lineRule="auto"/>
              <w:ind w:left="45" w:right="169" w:firstLine="3"/>
              <w:rPr>
                <w:spacing w:val="28"/>
                <w:lang w:eastAsia="zh-CN"/>
              </w:rPr>
            </w:pPr>
          </w:p>
          <w:p w14:paraId="3CBC6B78">
            <w:pPr>
              <w:pStyle w:val="10"/>
              <w:spacing w:before="31" w:line="224" w:lineRule="auto"/>
              <w:ind w:left="45" w:right="169" w:firstLine="3"/>
              <w:rPr>
                <w:spacing w:val="28"/>
                <w:lang w:eastAsia="zh-CN"/>
              </w:rPr>
            </w:pPr>
          </w:p>
          <w:p w14:paraId="3CB262EA">
            <w:pPr>
              <w:pStyle w:val="10"/>
              <w:spacing w:before="31" w:line="224" w:lineRule="auto"/>
              <w:ind w:left="45" w:right="169" w:firstLine="3"/>
            </w:pPr>
            <w:r>
              <w:rPr>
                <w:spacing w:val="28"/>
              </w:rPr>
              <w:t>☆☆☆</w:t>
            </w:r>
          </w:p>
        </w:tc>
        <w:tc>
          <w:tcPr>
            <w:tcW w:w="4065" w:type="dxa"/>
          </w:tcPr>
          <w:p w14:paraId="735F6913">
            <w:pPr>
              <w:pStyle w:val="10"/>
              <w:spacing w:before="72" w:line="225" w:lineRule="auto"/>
              <w:ind w:left="47" w:right="87" w:firstLine="2"/>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《药品网络销售监督管理办法》</w:t>
            </w:r>
          </w:p>
          <w:p w14:paraId="415ACA03">
            <w:pPr>
              <w:pStyle w:val="10"/>
              <w:spacing w:before="72" w:line="225" w:lineRule="auto"/>
              <w:ind w:left="47" w:right="87" w:firstLine="2"/>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第十一条  药品网络销售企业应当向药品监督管理部门报  告企业名称、网站名称、应用程序名称、  IP 地址、域名、 药品生产许可证或者药品经营许可证等信息。信息发生变  化的，应当在 10 个工作日内报告。</w:t>
            </w:r>
          </w:p>
          <w:p w14:paraId="4EE0DBCF">
            <w:pPr>
              <w:pStyle w:val="10"/>
              <w:spacing w:before="72" w:line="225" w:lineRule="auto"/>
              <w:ind w:left="47" w:right="87" w:firstLine="2"/>
              <w:jc w:val="both"/>
              <w:rPr>
                <w:lang w:eastAsia="zh-CN"/>
              </w:rPr>
            </w:pPr>
            <w:r>
              <w:rPr>
                <w:rFonts w:ascii="Times New Roman" w:hAnsi="Times New Roman" w:eastAsia="仿宋_GB2312" w:cs="Times New Roman"/>
                <w:snapToGrid/>
                <w:kern w:val="2"/>
                <w:lang w:eastAsia="zh-CN"/>
              </w:rPr>
              <w:t>药品网络销售企业为药品上市许可持有人或者药品批发企 业的，应当向所在地省级药品监督管理部门报告。药品网 络销售企业为药品零售企业的，应当向所在地市县级药品 监督管理部门报告。</w:t>
            </w:r>
          </w:p>
        </w:tc>
        <w:tc>
          <w:tcPr>
            <w:tcW w:w="2715" w:type="dxa"/>
          </w:tcPr>
          <w:p w14:paraId="16B96AD9">
            <w:pPr>
              <w:spacing w:line="277" w:lineRule="auto"/>
              <w:rPr>
                <w:lang w:eastAsia="zh-CN"/>
              </w:rPr>
            </w:pPr>
          </w:p>
          <w:p w14:paraId="633A9145">
            <w:pPr>
              <w:spacing w:line="277" w:lineRule="auto"/>
              <w:rPr>
                <w:lang w:eastAsia="zh-CN"/>
              </w:rPr>
            </w:pPr>
          </w:p>
          <w:p w14:paraId="3E95B7CE">
            <w:pPr>
              <w:spacing w:line="277" w:lineRule="auto"/>
              <w:rPr>
                <w:lang w:eastAsia="zh-CN"/>
              </w:rPr>
            </w:pPr>
          </w:p>
          <w:p w14:paraId="4A83D3FB">
            <w:pPr>
              <w:spacing w:line="277" w:lineRule="auto"/>
              <w:rPr>
                <w:lang w:eastAsia="zh-CN"/>
              </w:rPr>
            </w:pPr>
          </w:p>
          <w:p w14:paraId="2730FD02">
            <w:pPr>
              <w:spacing w:line="277" w:lineRule="auto"/>
              <w:rPr>
                <w:lang w:eastAsia="zh-CN"/>
              </w:rPr>
            </w:pPr>
          </w:p>
          <w:p w14:paraId="566B8666">
            <w:pPr>
              <w:pStyle w:val="10"/>
              <w:spacing w:before="72" w:line="225" w:lineRule="auto"/>
              <w:ind w:left="47" w:right="87" w:firstLine="2"/>
              <w:jc w:val="both"/>
            </w:pPr>
            <w:r>
              <w:rPr>
                <w:rFonts w:ascii="Times New Roman" w:hAnsi="Times New Roman" w:eastAsia="仿宋_GB2312" w:cs="Times New Roman"/>
                <w:snapToGrid/>
                <w:kern w:val="2"/>
                <w:lang w:eastAsia="zh-CN"/>
              </w:rPr>
              <w:t>药品网络销售企业应当向 药品监督管理部门报告企 业名称、网站名称、应用 程序名称、 IP 地址、域名 、药品生产许可证或者药 品经营许可证等信息。</w:t>
            </w:r>
            <w:r>
              <w:rPr>
                <w:rFonts w:ascii="Times New Roman" w:hAnsi="Times New Roman" w:eastAsia="仿宋_GB2312" w:cs="Times New Roman"/>
                <w:snapToGrid/>
                <w:kern w:val="2"/>
              </w:rPr>
              <w:t>信 息发生变化的，应当在10 个工作日内报告。</w:t>
            </w:r>
          </w:p>
        </w:tc>
        <w:tc>
          <w:tcPr>
            <w:tcW w:w="1242" w:type="dxa"/>
          </w:tcPr>
          <w:p w14:paraId="5453BA82">
            <w:pPr>
              <w:pStyle w:val="10"/>
              <w:spacing w:before="40" w:line="182" w:lineRule="auto"/>
              <w:ind w:left="53"/>
              <w:rPr>
                <w:rFonts w:ascii="Times New Roman" w:hAnsi="Times New Roman" w:eastAsia="仿宋_GB2312" w:cs="Times New Roman"/>
                <w:snapToGrid/>
                <w:kern w:val="2"/>
                <w:lang w:eastAsia="zh-CN"/>
              </w:rPr>
            </w:pPr>
          </w:p>
          <w:p w14:paraId="1F777EEF">
            <w:pPr>
              <w:pStyle w:val="10"/>
              <w:spacing w:before="40" w:line="182" w:lineRule="auto"/>
              <w:ind w:left="53"/>
              <w:rPr>
                <w:rFonts w:ascii="Times New Roman" w:hAnsi="Times New Roman" w:eastAsia="仿宋_GB2312" w:cs="Times New Roman"/>
                <w:snapToGrid/>
                <w:kern w:val="2"/>
                <w:lang w:eastAsia="zh-CN"/>
              </w:rPr>
            </w:pPr>
          </w:p>
          <w:p w14:paraId="0CB33256">
            <w:pPr>
              <w:pStyle w:val="10"/>
              <w:spacing w:before="40" w:line="182" w:lineRule="auto"/>
              <w:ind w:left="53"/>
              <w:rPr>
                <w:rFonts w:ascii="Times New Roman" w:hAnsi="Times New Roman" w:eastAsia="仿宋_GB2312" w:cs="Times New Roman"/>
                <w:snapToGrid/>
                <w:kern w:val="2"/>
                <w:lang w:eastAsia="zh-CN"/>
              </w:rPr>
            </w:pPr>
          </w:p>
          <w:p w14:paraId="166BB2DA">
            <w:pPr>
              <w:pStyle w:val="10"/>
              <w:spacing w:before="40" w:line="182" w:lineRule="auto"/>
              <w:ind w:left="53"/>
              <w:rPr>
                <w:rFonts w:ascii="Times New Roman" w:hAnsi="Times New Roman" w:eastAsia="仿宋_GB2312" w:cs="Times New Roman"/>
                <w:snapToGrid/>
                <w:kern w:val="2"/>
                <w:lang w:eastAsia="zh-CN"/>
              </w:rPr>
            </w:pPr>
          </w:p>
          <w:p w14:paraId="7F440087">
            <w:pPr>
              <w:pStyle w:val="10"/>
              <w:spacing w:before="40" w:line="182" w:lineRule="auto"/>
              <w:ind w:left="53"/>
              <w:rPr>
                <w:rFonts w:ascii="Times New Roman" w:hAnsi="Times New Roman" w:eastAsia="仿宋_GB2312" w:cs="Times New Roman"/>
                <w:snapToGrid/>
                <w:kern w:val="2"/>
                <w:lang w:eastAsia="zh-CN"/>
              </w:rPr>
            </w:pPr>
          </w:p>
          <w:p w14:paraId="6072C635">
            <w:pPr>
              <w:pStyle w:val="10"/>
              <w:spacing w:before="40" w:line="182" w:lineRule="auto"/>
              <w:ind w:left="53"/>
              <w:rPr>
                <w:rFonts w:ascii="Times New Roman" w:hAnsi="Times New Roman" w:eastAsia="仿宋_GB2312" w:cs="Times New Roman"/>
                <w:snapToGrid/>
                <w:kern w:val="2"/>
                <w:lang w:eastAsia="zh-CN"/>
              </w:rPr>
            </w:pPr>
          </w:p>
          <w:p w14:paraId="63FB8DDD">
            <w:pPr>
              <w:pStyle w:val="10"/>
              <w:spacing w:before="40" w:line="182" w:lineRule="auto"/>
              <w:ind w:left="53"/>
              <w:rPr>
                <w:rFonts w:ascii="Times New Roman" w:hAnsi="Times New Roman" w:eastAsia="仿宋_GB2312" w:cs="Times New Roman"/>
                <w:snapToGrid/>
                <w:kern w:val="2"/>
                <w:lang w:eastAsia="zh-CN"/>
              </w:rPr>
            </w:pPr>
          </w:p>
          <w:p w14:paraId="153D5FDF">
            <w:pPr>
              <w:pStyle w:val="10"/>
              <w:spacing w:before="40" w:line="182" w:lineRule="auto"/>
              <w:ind w:left="53"/>
              <w:rPr>
                <w:rFonts w:ascii="Times New Roman" w:hAnsi="Times New Roman" w:eastAsia="仿宋_GB2312" w:cs="Times New Roman"/>
                <w:snapToGrid/>
                <w:kern w:val="2"/>
                <w:lang w:eastAsia="zh-CN"/>
              </w:rPr>
            </w:pPr>
          </w:p>
          <w:p w14:paraId="5BD9795C">
            <w:pPr>
              <w:pStyle w:val="10"/>
              <w:spacing w:before="40" w:line="182" w:lineRule="auto"/>
              <w:ind w:left="53"/>
              <w:rPr>
                <w:rFonts w:ascii="Times New Roman" w:hAnsi="Times New Roman" w:eastAsia="仿宋_GB2312" w:cs="Times New Roman"/>
                <w:snapToGrid/>
                <w:kern w:val="2"/>
                <w:lang w:eastAsia="zh-CN"/>
              </w:rPr>
            </w:pPr>
          </w:p>
          <w:p w14:paraId="6A6BBFD9">
            <w:pPr>
              <w:pStyle w:val="10"/>
              <w:spacing w:before="40" w:line="182" w:lineRule="auto"/>
              <w:ind w:left="53"/>
            </w:pPr>
            <w:r>
              <w:rPr>
                <w:rFonts w:hint="eastAsia" w:ascii="Times New Roman" w:hAnsi="Times New Roman" w:eastAsia="仿宋_GB2312" w:cs="Times New Roman"/>
                <w:snapToGrid/>
                <w:kern w:val="2"/>
                <w:lang w:eastAsia="zh-CN"/>
              </w:rPr>
              <w:t>药化科</w:t>
            </w:r>
          </w:p>
        </w:tc>
      </w:tr>
    </w:tbl>
    <w:p w14:paraId="3D942FDD">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4EE8C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5509B52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7320EA2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7F7E93E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19D6EDD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352E2BC9">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42E03C6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45DC6E2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5D61D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7" w:hRule="atLeast"/>
        </w:trPr>
        <w:tc>
          <w:tcPr>
            <w:tcW w:w="708" w:type="dxa"/>
          </w:tcPr>
          <w:p w14:paraId="60388D19"/>
          <w:p w14:paraId="4A26CDDC"/>
          <w:p w14:paraId="70A22A06"/>
          <w:p w14:paraId="0BD590CC"/>
          <w:p w14:paraId="41C061CF"/>
          <w:p w14:paraId="6FC25B87"/>
          <w:p w14:paraId="056BB39B"/>
          <w:p w14:paraId="77A00806"/>
          <w:p w14:paraId="2EBD1CE7">
            <w:pPr>
              <w:spacing w:before="63" w:line="187" w:lineRule="auto"/>
              <w:ind w:left="30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16</w:t>
            </w:r>
          </w:p>
        </w:tc>
        <w:tc>
          <w:tcPr>
            <w:tcW w:w="1318" w:type="dxa"/>
          </w:tcPr>
          <w:p w14:paraId="4D520FA9">
            <w:pPr>
              <w:pStyle w:val="10"/>
              <w:spacing w:before="71" w:line="227" w:lineRule="auto"/>
              <w:ind w:left="48" w:right="87" w:firstLine="1"/>
              <w:rPr>
                <w:lang w:eastAsia="zh-CN"/>
              </w:rPr>
            </w:pPr>
            <w:r>
              <w:rPr>
                <w:rFonts w:ascii="Times New Roman" w:hAnsi="Times New Roman" w:eastAsia="仿宋_GB2312" w:cs="Times New Roman"/>
                <w:snapToGrid/>
                <w:kern w:val="2"/>
                <w:lang w:eastAsia="zh-CN"/>
              </w:rPr>
              <w:t>药品网络销售 企业应当在网 站首页或者经 营活动的主页 面显著位置， 持续公示其药 品经营许可证 信息。药品网 络零售企业还 应当展示依法 配备的药师或 者其他药学技 术人员的资格认定等信息</w:t>
            </w:r>
          </w:p>
        </w:tc>
        <w:tc>
          <w:tcPr>
            <w:tcW w:w="2310" w:type="dxa"/>
          </w:tcPr>
          <w:p w14:paraId="22AA2D0B">
            <w:pPr>
              <w:spacing w:line="271" w:lineRule="auto"/>
              <w:rPr>
                <w:lang w:eastAsia="zh-CN"/>
              </w:rPr>
            </w:pPr>
          </w:p>
          <w:p w14:paraId="49868B66">
            <w:pPr>
              <w:spacing w:line="272" w:lineRule="auto"/>
              <w:rPr>
                <w:lang w:eastAsia="zh-CN"/>
              </w:rPr>
            </w:pPr>
          </w:p>
          <w:p w14:paraId="4C2A7237">
            <w:pPr>
              <w:spacing w:line="272" w:lineRule="auto"/>
              <w:rPr>
                <w:lang w:eastAsia="zh-CN"/>
              </w:rPr>
            </w:pPr>
          </w:p>
          <w:p w14:paraId="3AAE7A2F">
            <w:pPr>
              <w:spacing w:line="272" w:lineRule="auto"/>
              <w:rPr>
                <w:lang w:eastAsia="zh-CN"/>
              </w:rPr>
            </w:pPr>
          </w:p>
          <w:p w14:paraId="2435A14A">
            <w:pPr>
              <w:spacing w:line="272" w:lineRule="auto"/>
              <w:rPr>
                <w:rFonts w:ascii="Times New Roman" w:hAnsi="Times New Roman" w:eastAsia="仿宋_GB2312" w:cs="Times New Roman"/>
                <w:snapToGrid/>
                <w:kern w:val="2"/>
                <w:lang w:eastAsia="zh-CN"/>
              </w:rPr>
            </w:pPr>
          </w:p>
          <w:p w14:paraId="76716F11">
            <w:pPr>
              <w:pStyle w:val="10"/>
              <w:spacing w:before="72" w:line="224" w:lineRule="auto"/>
              <w:ind w:left="43" w:right="67" w:firstLine="2"/>
              <w:jc w:val="both"/>
              <w:rPr>
                <w:lang w:eastAsia="zh-CN"/>
              </w:rPr>
            </w:pPr>
            <w:r>
              <w:rPr>
                <w:rFonts w:ascii="Times New Roman" w:hAnsi="Times New Roman" w:eastAsia="仿宋_GB2312" w:cs="Times New Roman"/>
                <w:snapToGrid/>
                <w:kern w:val="2"/>
                <w:lang w:eastAsia="zh-CN"/>
              </w:rPr>
              <w:t>未在网站首页或 者经营活动的主 页面显著位置公 示其药品 经营  许可证信息。</w:t>
            </w:r>
          </w:p>
        </w:tc>
        <w:tc>
          <w:tcPr>
            <w:tcW w:w="1140" w:type="dxa"/>
          </w:tcPr>
          <w:p w14:paraId="7C3BC419">
            <w:pPr>
              <w:spacing w:line="241" w:lineRule="auto"/>
              <w:rPr>
                <w:lang w:eastAsia="zh-CN"/>
              </w:rPr>
            </w:pPr>
          </w:p>
          <w:p w14:paraId="6D0F1926">
            <w:pPr>
              <w:spacing w:line="241" w:lineRule="auto"/>
              <w:rPr>
                <w:lang w:eastAsia="zh-CN"/>
              </w:rPr>
            </w:pPr>
          </w:p>
          <w:p w14:paraId="44D46C24">
            <w:pPr>
              <w:spacing w:line="242" w:lineRule="auto"/>
              <w:rPr>
                <w:lang w:eastAsia="zh-CN"/>
              </w:rPr>
            </w:pPr>
          </w:p>
          <w:p w14:paraId="5530B52E">
            <w:pPr>
              <w:spacing w:line="242" w:lineRule="auto"/>
              <w:rPr>
                <w:lang w:eastAsia="zh-CN"/>
              </w:rPr>
            </w:pPr>
          </w:p>
          <w:p w14:paraId="2B179D21">
            <w:pPr>
              <w:spacing w:line="242" w:lineRule="auto"/>
              <w:rPr>
                <w:lang w:eastAsia="zh-CN"/>
              </w:rPr>
            </w:pPr>
          </w:p>
          <w:p w14:paraId="7896178C">
            <w:pPr>
              <w:pStyle w:val="10"/>
              <w:spacing w:before="4" w:line="225" w:lineRule="auto"/>
              <w:ind w:left="46" w:right="169"/>
              <w:rPr>
                <w:spacing w:val="28"/>
                <w:lang w:eastAsia="zh-CN"/>
              </w:rPr>
            </w:pPr>
          </w:p>
          <w:p w14:paraId="371DB000">
            <w:pPr>
              <w:pStyle w:val="10"/>
              <w:spacing w:before="4" w:line="225" w:lineRule="auto"/>
              <w:ind w:left="46" w:right="169"/>
            </w:pPr>
            <w:r>
              <w:rPr>
                <w:spacing w:val="28"/>
              </w:rPr>
              <w:t>☆☆☆</w:t>
            </w:r>
          </w:p>
        </w:tc>
        <w:tc>
          <w:tcPr>
            <w:tcW w:w="4065" w:type="dxa"/>
          </w:tcPr>
          <w:p w14:paraId="5BEE8DB5">
            <w:pPr>
              <w:pStyle w:val="10"/>
              <w:spacing w:before="71" w:line="227" w:lineRule="auto"/>
              <w:ind w:left="48" w:right="87" w:firstLine="1"/>
              <w:rPr>
                <w:rFonts w:ascii="Times New Roman" w:hAnsi="Times New Roman" w:eastAsia="仿宋_GB2312" w:cs="Times New Roman"/>
                <w:b/>
                <w:bCs/>
                <w:snapToGrid/>
                <w:kern w:val="2"/>
                <w:lang w:eastAsia="zh-CN"/>
              </w:rPr>
            </w:pPr>
          </w:p>
          <w:p w14:paraId="3444B4FE">
            <w:pPr>
              <w:pStyle w:val="10"/>
              <w:spacing w:before="71" w:line="227" w:lineRule="auto"/>
              <w:ind w:left="48" w:right="87" w:firstLine="1"/>
              <w:rPr>
                <w:rFonts w:ascii="Times New Roman" w:hAnsi="Times New Roman" w:eastAsia="仿宋_GB2312" w:cs="Times New Roman"/>
                <w:b/>
                <w:bCs/>
                <w:snapToGrid/>
                <w:kern w:val="2"/>
                <w:lang w:eastAsia="zh-CN"/>
              </w:rPr>
            </w:pPr>
          </w:p>
          <w:p w14:paraId="6D2B21AD">
            <w:pPr>
              <w:pStyle w:val="10"/>
              <w:spacing w:before="71" w:line="227" w:lineRule="auto"/>
              <w:ind w:left="48" w:right="87" w:firstLine="1"/>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《药品网络销售监督管理办法》</w:t>
            </w:r>
          </w:p>
          <w:p w14:paraId="6B975B1F">
            <w:pPr>
              <w:pStyle w:val="10"/>
              <w:spacing w:before="71" w:line="227" w:lineRule="auto"/>
              <w:ind w:left="48" w:right="87" w:firstLine="1"/>
              <w:rPr>
                <w:lang w:eastAsia="zh-CN"/>
              </w:rPr>
            </w:pPr>
            <w:r>
              <w:rPr>
                <w:rFonts w:ascii="Times New Roman" w:hAnsi="Times New Roman" w:eastAsia="仿宋_GB2312" w:cs="Times New Roman"/>
                <w:snapToGrid/>
                <w:kern w:val="2"/>
                <w:lang w:eastAsia="zh-CN"/>
              </w:rPr>
              <w:t>第十二条  药品网络销售企业应当在网站首页或者经营活 动的主页面显著位置，持续公示其药品生产或者经营许可 证信息。药品网络零售企业还应当展示依法配备的药师或 者其他药学技术人员的资格认定等信息。上述信息发生变 化的，应当在 10个工作日内予以更新。</w:t>
            </w:r>
          </w:p>
        </w:tc>
        <w:tc>
          <w:tcPr>
            <w:tcW w:w="2715" w:type="dxa"/>
          </w:tcPr>
          <w:p w14:paraId="7FC99A5E">
            <w:pPr>
              <w:spacing w:line="270" w:lineRule="auto"/>
              <w:rPr>
                <w:lang w:eastAsia="zh-CN"/>
              </w:rPr>
            </w:pPr>
          </w:p>
          <w:p w14:paraId="75C86F41">
            <w:pPr>
              <w:spacing w:line="271" w:lineRule="auto"/>
              <w:rPr>
                <w:lang w:eastAsia="zh-CN"/>
              </w:rPr>
            </w:pPr>
          </w:p>
          <w:p w14:paraId="5E94916E">
            <w:pPr>
              <w:pStyle w:val="10"/>
              <w:spacing w:before="71" w:line="227" w:lineRule="auto"/>
              <w:ind w:left="48" w:right="87" w:firstLine="1"/>
              <w:rPr>
                <w:lang w:eastAsia="zh-CN"/>
              </w:rPr>
            </w:pPr>
            <w:r>
              <w:rPr>
                <w:rFonts w:ascii="Times New Roman" w:hAnsi="Times New Roman" w:eastAsia="仿宋_GB2312" w:cs="Times New Roman"/>
                <w:snapToGrid/>
                <w:kern w:val="2"/>
                <w:lang w:eastAsia="zh-CN"/>
              </w:rPr>
              <w:t>药品网络销售企业应当在 网站首页或者经营活动的 主页面显著位置，持续公 示其药品生产或者经营许 可证信息。药品网络零售 企业还应当展示依法配备 的药师或者其他药学技术 人员的资格认定等信息。 上述信息发生变化的，应 当在 10 个工作日内予以 更新。</w:t>
            </w:r>
          </w:p>
        </w:tc>
        <w:tc>
          <w:tcPr>
            <w:tcW w:w="1242" w:type="dxa"/>
          </w:tcPr>
          <w:p w14:paraId="67C594D9">
            <w:pPr>
              <w:spacing w:line="244" w:lineRule="auto"/>
              <w:rPr>
                <w:lang w:eastAsia="zh-CN"/>
              </w:rPr>
            </w:pPr>
          </w:p>
          <w:p w14:paraId="21598A47">
            <w:pPr>
              <w:spacing w:line="244" w:lineRule="auto"/>
              <w:rPr>
                <w:lang w:eastAsia="zh-CN"/>
              </w:rPr>
            </w:pPr>
          </w:p>
          <w:p w14:paraId="003A297D">
            <w:pPr>
              <w:spacing w:line="244" w:lineRule="auto"/>
              <w:rPr>
                <w:lang w:eastAsia="zh-CN"/>
              </w:rPr>
            </w:pPr>
          </w:p>
          <w:p w14:paraId="2E072B08">
            <w:pPr>
              <w:spacing w:line="245" w:lineRule="auto"/>
              <w:rPr>
                <w:lang w:eastAsia="zh-CN"/>
              </w:rPr>
            </w:pPr>
          </w:p>
          <w:p w14:paraId="64BB7224">
            <w:pPr>
              <w:spacing w:line="245" w:lineRule="auto"/>
              <w:rPr>
                <w:lang w:eastAsia="zh-CN"/>
              </w:rPr>
            </w:pPr>
          </w:p>
          <w:p w14:paraId="38E5796B">
            <w:pPr>
              <w:pStyle w:val="10"/>
              <w:spacing w:before="41" w:line="182" w:lineRule="auto"/>
              <w:ind w:left="53"/>
              <w:rPr>
                <w:rFonts w:ascii="Times New Roman" w:hAnsi="Times New Roman" w:eastAsia="仿宋_GB2312" w:cs="Times New Roman"/>
                <w:snapToGrid/>
                <w:kern w:val="2"/>
                <w:lang w:eastAsia="zh-CN"/>
              </w:rPr>
            </w:pPr>
          </w:p>
          <w:p w14:paraId="73FBB486">
            <w:pPr>
              <w:pStyle w:val="10"/>
              <w:spacing w:before="41" w:line="182" w:lineRule="auto"/>
              <w:ind w:left="53"/>
              <w:rPr>
                <w:rFonts w:ascii="Times New Roman" w:hAnsi="Times New Roman" w:eastAsia="仿宋_GB2312" w:cs="Times New Roman"/>
                <w:snapToGrid/>
                <w:kern w:val="2"/>
                <w:lang w:eastAsia="zh-CN"/>
              </w:rPr>
            </w:pPr>
          </w:p>
          <w:p w14:paraId="06548DAE">
            <w:pPr>
              <w:pStyle w:val="10"/>
              <w:spacing w:before="41" w:line="182" w:lineRule="auto"/>
              <w:ind w:left="53"/>
            </w:pPr>
            <w:r>
              <w:rPr>
                <w:rFonts w:hint="eastAsia" w:ascii="Times New Roman" w:hAnsi="Times New Roman" w:eastAsia="仿宋_GB2312" w:cs="Times New Roman"/>
                <w:snapToGrid/>
                <w:kern w:val="2"/>
                <w:lang w:eastAsia="zh-CN"/>
              </w:rPr>
              <w:t>药化科</w:t>
            </w:r>
          </w:p>
        </w:tc>
      </w:tr>
      <w:tr w14:paraId="2E06F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1" w:hRule="atLeast"/>
        </w:trPr>
        <w:tc>
          <w:tcPr>
            <w:tcW w:w="708" w:type="dxa"/>
          </w:tcPr>
          <w:p w14:paraId="5FA4C078">
            <w:pPr>
              <w:spacing w:line="244" w:lineRule="auto"/>
            </w:pPr>
          </w:p>
          <w:p w14:paraId="2F8EAB58">
            <w:pPr>
              <w:spacing w:line="244" w:lineRule="auto"/>
            </w:pPr>
          </w:p>
          <w:p w14:paraId="770D183C">
            <w:pPr>
              <w:spacing w:line="244" w:lineRule="auto"/>
            </w:pPr>
          </w:p>
          <w:p w14:paraId="6C07230C">
            <w:pPr>
              <w:spacing w:line="244" w:lineRule="auto"/>
            </w:pPr>
          </w:p>
          <w:p w14:paraId="2ECC1A77">
            <w:pPr>
              <w:spacing w:line="244" w:lineRule="auto"/>
            </w:pPr>
          </w:p>
          <w:p w14:paraId="19AE4C57">
            <w:pPr>
              <w:spacing w:line="244" w:lineRule="auto"/>
            </w:pPr>
          </w:p>
          <w:p w14:paraId="2B1A5981">
            <w:pPr>
              <w:spacing w:line="245" w:lineRule="auto"/>
            </w:pPr>
          </w:p>
          <w:p w14:paraId="1CC0D6EF">
            <w:pPr>
              <w:spacing w:line="245" w:lineRule="auto"/>
            </w:pPr>
          </w:p>
          <w:p w14:paraId="1EA10AB3">
            <w:pPr>
              <w:spacing w:line="245" w:lineRule="auto"/>
            </w:pPr>
          </w:p>
          <w:p w14:paraId="74B85522">
            <w:pPr>
              <w:spacing w:before="63" w:line="187" w:lineRule="auto"/>
              <w:ind w:left="30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17</w:t>
            </w:r>
          </w:p>
        </w:tc>
        <w:tc>
          <w:tcPr>
            <w:tcW w:w="1318" w:type="dxa"/>
          </w:tcPr>
          <w:p w14:paraId="6A67ECB7">
            <w:pPr>
              <w:spacing w:line="272" w:lineRule="auto"/>
              <w:rPr>
                <w:lang w:eastAsia="zh-CN"/>
              </w:rPr>
            </w:pPr>
          </w:p>
          <w:p w14:paraId="2042AB09">
            <w:pPr>
              <w:spacing w:line="272" w:lineRule="auto"/>
              <w:rPr>
                <w:lang w:eastAsia="zh-CN"/>
              </w:rPr>
            </w:pPr>
          </w:p>
          <w:p w14:paraId="3298A2D5">
            <w:pPr>
              <w:spacing w:line="272" w:lineRule="auto"/>
              <w:rPr>
                <w:lang w:eastAsia="zh-CN"/>
              </w:rPr>
            </w:pPr>
          </w:p>
          <w:p w14:paraId="6C6FD873">
            <w:pPr>
              <w:spacing w:line="272" w:lineRule="auto"/>
              <w:rPr>
                <w:lang w:eastAsia="zh-CN"/>
              </w:rPr>
            </w:pPr>
          </w:p>
          <w:p w14:paraId="19C0BE8E">
            <w:pPr>
              <w:spacing w:line="272" w:lineRule="auto"/>
              <w:rPr>
                <w:lang w:eastAsia="zh-CN"/>
              </w:rPr>
            </w:pPr>
          </w:p>
          <w:p w14:paraId="0347AEEA">
            <w:pPr>
              <w:spacing w:line="273" w:lineRule="auto"/>
              <w:rPr>
                <w:lang w:eastAsia="zh-CN"/>
              </w:rPr>
            </w:pPr>
          </w:p>
          <w:p w14:paraId="48BAFAB8">
            <w:pPr>
              <w:pStyle w:val="10"/>
              <w:spacing w:before="72" w:line="225" w:lineRule="auto"/>
              <w:ind w:left="38" w:right="66" w:firstLine="2"/>
              <w:rPr>
                <w:lang w:eastAsia="zh-CN"/>
              </w:rPr>
            </w:pPr>
            <w:r>
              <w:rPr>
                <w:rFonts w:ascii="Times New Roman" w:hAnsi="Times New Roman" w:eastAsia="仿宋_GB2312" w:cs="Times New Roman"/>
                <w:snapToGrid/>
                <w:kern w:val="2"/>
                <w:lang w:eastAsia="zh-CN"/>
              </w:rPr>
              <w:t>药品网络销售 企业展示的药 品相关 信 息 应 当 真实、 准确、合法</w:t>
            </w:r>
          </w:p>
        </w:tc>
        <w:tc>
          <w:tcPr>
            <w:tcW w:w="2310" w:type="dxa"/>
          </w:tcPr>
          <w:p w14:paraId="560DAAB3">
            <w:pPr>
              <w:spacing w:line="272" w:lineRule="auto"/>
              <w:rPr>
                <w:lang w:eastAsia="zh-CN"/>
              </w:rPr>
            </w:pPr>
          </w:p>
          <w:p w14:paraId="11C5CD7B">
            <w:pPr>
              <w:spacing w:line="272" w:lineRule="auto"/>
              <w:rPr>
                <w:lang w:eastAsia="zh-CN"/>
              </w:rPr>
            </w:pPr>
          </w:p>
          <w:p w14:paraId="4EEA4944">
            <w:pPr>
              <w:spacing w:line="273" w:lineRule="auto"/>
              <w:rPr>
                <w:lang w:eastAsia="zh-CN"/>
              </w:rPr>
            </w:pPr>
          </w:p>
          <w:p w14:paraId="6949166D">
            <w:pPr>
              <w:spacing w:line="273" w:lineRule="auto"/>
              <w:rPr>
                <w:lang w:eastAsia="zh-CN"/>
              </w:rPr>
            </w:pPr>
          </w:p>
          <w:p w14:paraId="29AD4A17">
            <w:pPr>
              <w:spacing w:line="273" w:lineRule="auto"/>
              <w:rPr>
                <w:lang w:eastAsia="zh-CN"/>
              </w:rPr>
            </w:pPr>
          </w:p>
          <w:p w14:paraId="4DFFD91F">
            <w:pPr>
              <w:spacing w:line="273" w:lineRule="auto"/>
              <w:rPr>
                <w:lang w:eastAsia="zh-CN"/>
              </w:rPr>
            </w:pPr>
          </w:p>
          <w:p w14:paraId="004F023E">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在处方药销售主 页面、首页面直 接公开 展 示</w:t>
            </w:r>
          </w:p>
          <w:p w14:paraId="4A502838">
            <w:pPr>
              <w:pStyle w:val="10"/>
              <w:spacing w:before="71" w:line="227" w:lineRule="auto"/>
              <w:ind w:left="48" w:right="87" w:firstLine="1"/>
              <w:rPr>
                <w:lang w:eastAsia="zh-CN"/>
              </w:rPr>
            </w:pPr>
            <w:r>
              <w:rPr>
                <w:rFonts w:ascii="Times New Roman" w:hAnsi="Times New Roman" w:eastAsia="仿宋_GB2312" w:cs="Times New Roman"/>
                <w:snapToGrid/>
                <w:kern w:val="2"/>
                <w:lang w:eastAsia="zh-CN"/>
              </w:rPr>
              <w:t>处 方药 包装、 标签等信息。</w:t>
            </w:r>
          </w:p>
        </w:tc>
        <w:tc>
          <w:tcPr>
            <w:tcW w:w="1140" w:type="dxa"/>
          </w:tcPr>
          <w:p w14:paraId="0C654977">
            <w:pPr>
              <w:spacing w:line="350" w:lineRule="auto"/>
              <w:rPr>
                <w:lang w:eastAsia="zh-CN"/>
              </w:rPr>
            </w:pPr>
          </w:p>
          <w:p w14:paraId="7927147C">
            <w:pPr>
              <w:spacing w:line="350" w:lineRule="auto"/>
              <w:rPr>
                <w:lang w:eastAsia="zh-CN"/>
              </w:rPr>
            </w:pPr>
          </w:p>
          <w:p w14:paraId="4B1B7FF4">
            <w:pPr>
              <w:spacing w:line="350" w:lineRule="auto"/>
              <w:rPr>
                <w:lang w:eastAsia="zh-CN"/>
              </w:rPr>
            </w:pPr>
          </w:p>
          <w:p w14:paraId="738809E9">
            <w:pPr>
              <w:spacing w:line="350" w:lineRule="auto"/>
              <w:rPr>
                <w:lang w:eastAsia="zh-CN"/>
              </w:rPr>
            </w:pPr>
          </w:p>
          <w:p w14:paraId="0D3CF92B">
            <w:pPr>
              <w:spacing w:line="350" w:lineRule="auto"/>
              <w:rPr>
                <w:lang w:eastAsia="zh-CN"/>
              </w:rPr>
            </w:pPr>
          </w:p>
          <w:p w14:paraId="58C9EA96">
            <w:pPr>
              <w:spacing w:line="350" w:lineRule="auto"/>
              <w:rPr>
                <w:lang w:eastAsia="zh-CN"/>
              </w:rPr>
            </w:pPr>
          </w:p>
          <w:p w14:paraId="768718E9">
            <w:pPr>
              <w:pStyle w:val="10"/>
              <w:spacing w:before="5" w:line="224" w:lineRule="auto"/>
              <w:ind w:left="47" w:right="169" w:firstLine="1"/>
            </w:pPr>
            <w:r>
              <w:rPr>
                <w:spacing w:val="28"/>
              </w:rPr>
              <w:t>☆☆☆</w:t>
            </w:r>
          </w:p>
        </w:tc>
        <w:tc>
          <w:tcPr>
            <w:tcW w:w="4065" w:type="dxa"/>
          </w:tcPr>
          <w:p w14:paraId="5936F6BE">
            <w:pPr>
              <w:pStyle w:val="10"/>
              <w:spacing w:before="71" w:line="227" w:lineRule="auto"/>
              <w:ind w:left="48" w:right="87" w:firstLine="1"/>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《药品网络销售监督管理办法》</w:t>
            </w:r>
          </w:p>
          <w:p w14:paraId="4DBBA9A3">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第十三条  药品网络销售企业展示的药品相关信息应当真 实、准确、合法。</w:t>
            </w:r>
          </w:p>
          <w:p w14:paraId="0DFC393F">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从事处方药销售的药品网络零售企业，应当在每个药品展 示页面下突出显示“处方药须凭处方在药师指导下购买和 使用”等风险警示信息。处方药销售前，应当向消费者充 分告知相关风险警示信息，并经消费者确认知情。</w:t>
            </w:r>
          </w:p>
          <w:p w14:paraId="09A4029C">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药品网络零售企业应当将处方药与非处方药区分展示，并 在相关网页上显著标示处方药、非处方药。</w:t>
            </w:r>
          </w:p>
          <w:p w14:paraId="4CD0E273">
            <w:pPr>
              <w:pStyle w:val="10"/>
              <w:spacing w:before="71" w:line="227" w:lineRule="auto"/>
              <w:ind w:left="48" w:right="87" w:firstLine="1"/>
              <w:rPr>
                <w:lang w:eastAsia="zh-CN"/>
              </w:rPr>
            </w:pPr>
            <w:r>
              <w:rPr>
                <w:rFonts w:ascii="Times New Roman" w:hAnsi="Times New Roman" w:eastAsia="仿宋_GB2312" w:cs="Times New Roman"/>
                <w:snapToGrid/>
                <w:kern w:val="2"/>
                <w:lang w:eastAsia="zh-CN"/>
              </w:rPr>
              <w:t>药品网络零售企业在处方药销售主页面、首页面不得直接 公开展示处方药包装、标签等信息。通过处方审核前，不 得展示说明书等信息，不得提供处方药购买的相关服务。</w:t>
            </w:r>
          </w:p>
        </w:tc>
        <w:tc>
          <w:tcPr>
            <w:tcW w:w="2715" w:type="dxa"/>
          </w:tcPr>
          <w:p w14:paraId="3F556B72">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从事处方药销售的药品网 络零售企业，应当在每个 药品展示页面下突出显示 “处方药须凭处方在药师 指导下购买和使用”等风 险警示信息。处方药销售 前，应当向消费者充分告 知相关风险警示信息，并 经消费者确认知情。</w:t>
            </w:r>
          </w:p>
          <w:p w14:paraId="20FE9DAA">
            <w:pPr>
              <w:pStyle w:val="10"/>
              <w:spacing w:before="71" w:line="227" w:lineRule="auto"/>
              <w:ind w:left="48" w:right="87" w:firstLine="1"/>
              <w:rPr>
                <w:lang w:eastAsia="zh-CN"/>
              </w:rPr>
            </w:pPr>
            <w:r>
              <w:rPr>
                <w:rFonts w:ascii="Times New Roman" w:hAnsi="Times New Roman" w:eastAsia="仿宋_GB2312" w:cs="Times New Roman"/>
                <w:snapToGrid/>
                <w:kern w:val="2"/>
                <w:lang w:eastAsia="zh-CN"/>
              </w:rPr>
              <w:t>药品网络零售企业应当将 处方药与非处方药区分展 示，并在相关网页上显著 标示处方药、非处方药。 药品网络零售企业在处方 药销售主页面、首页面不 得直接公开展示处方药包 装、标签等信息。通过处方审核前，不得展示说明 书等信息，不得提供处方 药购买的相关服务。</w:t>
            </w:r>
          </w:p>
        </w:tc>
        <w:tc>
          <w:tcPr>
            <w:tcW w:w="1242" w:type="dxa"/>
          </w:tcPr>
          <w:p w14:paraId="678E12B1">
            <w:pPr>
              <w:spacing w:line="250" w:lineRule="auto"/>
              <w:rPr>
                <w:lang w:eastAsia="zh-CN"/>
              </w:rPr>
            </w:pPr>
          </w:p>
          <w:p w14:paraId="7AD40E0F">
            <w:pPr>
              <w:spacing w:line="250" w:lineRule="auto"/>
              <w:rPr>
                <w:lang w:eastAsia="zh-CN"/>
              </w:rPr>
            </w:pPr>
          </w:p>
          <w:p w14:paraId="6AA136F0">
            <w:pPr>
              <w:spacing w:line="250" w:lineRule="auto"/>
              <w:rPr>
                <w:lang w:eastAsia="zh-CN"/>
              </w:rPr>
            </w:pPr>
          </w:p>
          <w:p w14:paraId="5E74A67C">
            <w:pPr>
              <w:spacing w:line="250" w:lineRule="auto"/>
              <w:rPr>
                <w:lang w:eastAsia="zh-CN"/>
              </w:rPr>
            </w:pPr>
          </w:p>
          <w:p w14:paraId="226E9266">
            <w:pPr>
              <w:spacing w:line="250" w:lineRule="auto"/>
              <w:rPr>
                <w:lang w:eastAsia="zh-CN"/>
              </w:rPr>
            </w:pPr>
          </w:p>
          <w:p w14:paraId="2A07318C">
            <w:pPr>
              <w:spacing w:line="251" w:lineRule="auto"/>
              <w:rPr>
                <w:lang w:eastAsia="zh-CN"/>
              </w:rPr>
            </w:pPr>
          </w:p>
          <w:p w14:paraId="3587C924">
            <w:pPr>
              <w:pStyle w:val="10"/>
              <w:spacing w:before="40" w:line="182" w:lineRule="auto"/>
              <w:ind w:left="53"/>
            </w:pPr>
            <w:r>
              <w:rPr>
                <w:rFonts w:hint="eastAsia" w:ascii="Times New Roman" w:hAnsi="Times New Roman" w:eastAsia="仿宋_GB2312" w:cs="Times New Roman"/>
                <w:snapToGrid/>
                <w:kern w:val="2"/>
                <w:lang w:eastAsia="zh-CN"/>
              </w:rPr>
              <w:t>药化科</w:t>
            </w:r>
          </w:p>
        </w:tc>
      </w:tr>
    </w:tbl>
    <w:p w14:paraId="668D0952">
      <w:pPr>
        <w:jc w:val="center"/>
        <w:rPr>
          <w:rFonts w:ascii="微软雅黑" w:hAnsi="微软雅黑" w:eastAsia="微软雅黑" w:cs="微软雅黑"/>
          <w:sz w:val="36"/>
          <w:szCs w:val="36"/>
          <w:lang w:eastAsia="zh-CN"/>
        </w:rPr>
      </w:pPr>
      <w:r>
        <w:rPr>
          <w:lang w:eastAsia="zh-CN"/>
        </w:rPr>
        <w:br w:type="page"/>
      </w:r>
      <w:r>
        <w:rPr>
          <w:rFonts w:ascii="微软雅黑" w:hAnsi="微软雅黑" w:eastAsia="微软雅黑" w:cs="微软雅黑"/>
          <w:spacing w:val="-1"/>
          <w:sz w:val="36"/>
          <w:szCs w:val="36"/>
          <w:lang w:eastAsia="zh-CN"/>
        </w:rPr>
        <w:t>合规行为类型：</w:t>
      </w:r>
      <w:r>
        <w:rPr>
          <w:rFonts w:hint="eastAsia" w:ascii="微软雅黑" w:hAnsi="微软雅黑" w:eastAsia="微软雅黑" w:cs="微软雅黑"/>
          <w:spacing w:val="-1"/>
          <w:sz w:val="36"/>
          <w:szCs w:val="36"/>
          <w:lang w:eastAsia="zh-CN"/>
        </w:rPr>
        <w:t>医疗器械经营、使用</w:t>
      </w:r>
      <w:r>
        <w:rPr>
          <w:rFonts w:ascii="微软雅黑" w:hAnsi="微软雅黑" w:eastAsia="微软雅黑" w:cs="微软雅黑"/>
          <w:spacing w:val="-1"/>
          <w:sz w:val="36"/>
          <w:szCs w:val="36"/>
          <w:lang w:eastAsia="zh-CN"/>
        </w:rPr>
        <w:t>类</w:t>
      </w:r>
    </w:p>
    <w:p w14:paraId="6143540E">
      <w:pPr>
        <w:spacing w:before="5"/>
        <w:rPr>
          <w:lang w:eastAsia="zh-CN"/>
        </w:rPr>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0F11B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50A1896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6B6EC49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0EE90E0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722C96B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7FD2312D">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0E8B88C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71A1E4C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4833C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1" w:hRule="atLeast"/>
        </w:trPr>
        <w:tc>
          <w:tcPr>
            <w:tcW w:w="708" w:type="dxa"/>
          </w:tcPr>
          <w:p w14:paraId="6D7CF2E8">
            <w:pPr>
              <w:pStyle w:val="10"/>
              <w:spacing w:line="246" w:lineRule="auto"/>
            </w:pPr>
          </w:p>
          <w:p w14:paraId="122F0B35">
            <w:pPr>
              <w:pStyle w:val="10"/>
              <w:spacing w:line="246" w:lineRule="auto"/>
            </w:pPr>
          </w:p>
          <w:p w14:paraId="2BD649EE">
            <w:pPr>
              <w:pStyle w:val="10"/>
              <w:spacing w:line="246" w:lineRule="auto"/>
            </w:pPr>
          </w:p>
          <w:p w14:paraId="02AED6BB">
            <w:pPr>
              <w:pStyle w:val="10"/>
              <w:spacing w:line="246" w:lineRule="auto"/>
            </w:pPr>
          </w:p>
          <w:p w14:paraId="720DA11B">
            <w:pPr>
              <w:spacing w:before="61" w:line="187" w:lineRule="auto"/>
              <w:ind w:left="326"/>
              <w:rPr>
                <w:rFonts w:ascii="Times New Roman" w:hAnsi="Times New Roman" w:eastAsia="Times New Roman" w:cs="Times New Roman"/>
              </w:rPr>
            </w:pPr>
            <w:r>
              <w:rPr>
                <w:rFonts w:ascii="Times New Roman" w:hAnsi="Times New Roman" w:eastAsia="Times New Roman" w:cs="Times New Roman"/>
              </w:rPr>
              <w:t>1</w:t>
            </w:r>
          </w:p>
        </w:tc>
        <w:tc>
          <w:tcPr>
            <w:tcW w:w="1318" w:type="dxa"/>
          </w:tcPr>
          <w:p w14:paraId="1980D8F6">
            <w:pPr>
              <w:pStyle w:val="10"/>
              <w:spacing w:line="251" w:lineRule="auto"/>
              <w:rPr>
                <w:lang w:eastAsia="zh-CN"/>
              </w:rPr>
            </w:pPr>
          </w:p>
          <w:p w14:paraId="1DFCACCC">
            <w:pPr>
              <w:pStyle w:val="10"/>
              <w:spacing w:line="251" w:lineRule="auto"/>
              <w:rPr>
                <w:lang w:eastAsia="zh-CN"/>
              </w:rPr>
            </w:pPr>
          </w:p>
          <w:p w14:paraId="11CDDA8E">
            <w:pPr>
              <w:pStyle w:val="10"/>
              <w:spacing w:before="71" w:line="227" w:lineRule="auto"/>
              <w:ind w:left="48" w:right="87" w:firstLine="1"/>
              <w:rPr>
                <w:rFonts w:ascii="Times New Roman" w:hAnsi="Times New Roman" w:eastAsia="仿宋_GB2312" w:cs="Times New Roman"/>
                <w:snapToGrid/>
                <w:kern w:val="2"/>
                <w:lang w:eastAsia="zh-CN"/>
              </w:rPr>
            </w:pPr>
          </w:p>
          <w:p w14:paraId="11AC8371">
            <w:pPr>
              <w:pStyle w:val="10"/>
              <w:spacing w:before="71" w:line="227" w:lineRule="auto"/>
              <w:ind w:left="48" w:right="87" w:firstLine="1"/>
              <w:rPr>
                <w:rFonts w:ascii="宋体" w:hAnsi="宋体" w:eastAsia="宋体" w:cs="宋体"/>
                <w:lang w:eastAsia="zh-CN"/>
              </w:rPr>
            </w:pPr>
            <w:r>
              <w:rPr>
                <w:rFonts w:ascii="Times New Roman" w:hAnsi="Times New Roman" w:eastAsia="仿宋_GB2312" w:cs="Times New Roman"/>
                <w:snapToGrid/>
                <w:kern w:val="2"/>
                <w:lang w:eastAsia="zh-CN"/>
              </w:rPr>
              <w:t>医疗器械经营 企业、使用单 位应当履行进 货查验义务</w:t>
            </w:r>
          </w:p>
        </w:tc>
        <w:tc>
          <w:tcPr>
            <w:tcW w:w="2310" w:type="dxa"/>
          </w:tcPr>
          <w:p w14:paraId="46B50A9F">
            <w:pPr>
              <w:pStyle w:val="10"/>
              <w:spacing w:line="248" w:lineRule="auto"/>
              <w:rPr>
                <w:lang w:eastAsia="zh-CN"/>
              </w:rPr>
            </w:pPr>
          </w:p>
          <w:p w14:paraId="5E720CD5">
            <w:pPr>
              <w:pStyle w:val="10"/>
              <w:spacing w:before="71" w:line="227" w:lineRule="auto"/>
              <w:ind w:left="48" w:right="87" w:firstLine="1"/>
              <w:rPr>
                <w:rFonts w:ascii="Times New Roman" w:hAnsi="Times New Roman" w:eastAsia="仿宋_GB2312" w:cs="Times New Roman"/>
                <w:snapToGrid/>
                <w:kern w:val="2"/>
                <w:lang w:eastAsia="zh-CN"/>
              </w:rPr>
            </w:pPr>
          </w:p>
          <w:p w14:paraId="19D60897">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1.从不具备合法资质的 供货者购进医疗器械</w:t>
            </w:r>
          </w:p>
          <w:p w14:paraId="7E231E57">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w:t>
            </w:r>
          </w:p>
          <w:p w14:paraId="71F19547">
            <w:pPr>
              <w:pStyle w:val="10"/>
              <w:spacing w:before="71" w:line="227" w:lineRule="auto"/>
              <w:ind w:left="48" w:right="87" w:firstLine="1"/>
              <w:rPr>
                <w:rFonts w:ascii="宋体" w:hAnsi="宋体" w:eastAsia="宋体" w:cs="宋体"/>
                <w:lang w:eastAsia="zh-CN"/>
              </w:rPr>
            </w:pPr>
            <w:r>
              <w:rPr>
                <w:rFonts w:ascii="Times New Roman" w:hAnsi="Times New Roman" w:eastAsia="仿宋_GB2312" w:cs="Times New Roman"/>
                <w:snapToGrid/>
                <w:kern w:val="2"/>
                <w:lang w:eastAsia="zh-CN"/>
              </w:rPr>
              <w:t>2.医疗器械经营企业、 使用单位未依照条例  规定建立并执行医疗  器械进货查验记录制  度。</w:t>
            </w:r>
          </w:p>
        </w:tc>
        <w:tc>
          <w:tcPr>
            <w:tcW w:w="1140" w:type="dxa"/>
          </w:tcPr>
          <w:p w14:paraId="1FB54A49">
            <w:pPr>
              <w:pStyle w:val="10"/>
              <w:spacing w:line="258" w:lineRule="auto"/>
              <w:rPr>
                <w:lang w:eastAsia="zh-CN"/>
              </w:rPr>
            </w:pPr>
          </w:p>
          <w:p w14:paraId="555CF823">
            <w:pPr>
              <w:pStyle w:val="10"/>
              <w:spacing w:line="258" w:lineRule="auto"/>
              <w:rPr>
                <w:lang w:eastAsia="zh-CN"/>
              </w:rPr>
            </w:pPr>
          </w:p>
          <w:p w14:paraId="4DFE4054">
            <w:pPr>
              <w:pStyle w:val="10"/>
              <w:spacing w:before="4" w:line="225" w:lineRule="auto"/>
              <w:ind w:left="48" w:right="169" w:hanging="1"/>
              <w:rPr>
                <w:spacing w:val="31"/>
                <w:lang w:eastAsia="zh-CN"/>
              </w:rPr>
            </w:pPr>
          </w:p>
          <w:p w14:paraId="0366F0F7">
            <w:pPr>
              <w:pStyle w:val="10"/>
              <w:spacing w:line="258" w:lineRule="auto"/>
            </w:pPr>
            <w:r>
              <w:rPr>
                <w:spacing w:val="31"/>
              </w:rPr>
              <w:t>☆☆☆☆☆</w:t>
            </w:r>
          </w:p>
          <w:p w14:paraId="1CB53A6E">
            <w:pPr>
              <w:spacing w:before="9" w:line="220" w:lineRule="auto"/>
              <w:ind w:left="46"/>
              <w:rPr>
                <w:rFonts w:ascii="宋体" w:hAnsi="宋体" w:eastAsia="宋体" w:cs="宋体"/>
              </w:rPr>
            </w:pPr>
          </w:p>
        </w:tc>
        <w:tc>
          <w:tcPr>
            <w:tcW w:w="4065" w:type="dxa"/>
          </w:tcPr>
          <w:p w14:paraId="12387154">
            <w:pPr>
              <w:spacing w:before="68" w:line="221" w:lineRule="auto"/>
              <w:ind w:left="46"/>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《医疗器械监督管理条例》</w:t>
            </w:r>
          </w:p>
          <w:p w14:paraId="26CD1074">
            <w:pPr>
              <w:spacing w:before="8" w:line="230" w:lineRule="auto"/>
              <w:ind w:left="44" w:right="217"/>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第八十九条第二项、第三项  有下列情形之一的，由负责药品 监督管理的部门和卫生主管部门依据各自职责责令改正，给予 警告；拒不改正的，处 1万元以上10万元以下罚款；情节严重 的，责令停产停业，直至由原发证部门吊销医疗器械注册证、 医疗器械生产许可证、医疗器械经营许可证，对违法单位的法 定代表人、主要负责人、直接负责的主管人员和其他责任人员 处1万元以上3万元以下罚款：</w:t>
            </w:r>
          </w:p>
          <w:p w14:paraId="7E6AF95C">
            <w:pPr>
              <w:spacing w:before="31" w:line="228" w:lineRule="auto"/>
              <w:ind w:left="5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（二）从不具备合法资质的供货者购进医疗器械；</w:t>
            </w:r>
          </w:p>
          <w:p w14:paraId="02F97FDA">
            <w:pPr>
              <w:spacing w:line="219" w:lineRule="auto"/>
              <w:ind w:left="51"/>
              <w:rPr>
                <w:rFonts w:ascii="宋体" w:hAnsi="宋体" w:eastAsia="宋体" w:cs="宋体"/>
                <w:lang w:eastAsia="zh-CN"/>
              </w:rPr>
            </w:pPr>
            <w:r>
              <w:rPr>
                <w:rFonts w:ascii="Times New Roman" w:hAnsi="Times New Roman" w:eastAsia="仿宋_GB2312" w:cs="Times New Roman"/>
                <w:snapToGrid/>
                <w:kern w:val="2"/>
                <w:lang w:eastAsia="zh-CN"/>
              </w:rPr>
              <w:t>（三）医疗器械经营企业、使用单位未依照本条例规定建立并执行医疗器械进货查验记录制度。</w:t>
            </w:r>
          </w:p>
        </w:tc>
        <w:tc>
          <w:tcPr>
            <w:tcW w:w="2715" w:type="dxa"/>
          </w:tcPr>
          <w:p w14:paraId="569CAA19">
            <w:pPr>
              <w:pStyle w:val="10"/>
              <w:spacing w:before="71" w:line="227" w:lineRule="auto"/>
              <w:ind w:left="48" w:right="87" w:firstLine="1"/>
              <w:rPr>
                <w:rFonts w:ascii="Times New Roman" w:hAnsi="Times New Roman" w:eastAsia="仿宋_GB2312" w:cs="Times New Roman"/>
                <w:snapToGrid/>
                <w:kern w:val="2"/>
                <w:lang w:eastAsia="zh-CN"/>
              </w:rPr>
            </w:pPr>
          </w:p>
          <w:p w14:paraId="18BC4749">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1.医疗器械经营企业 、使用单位应当从具 备合法资质的医疗器 械注册人、备案人、 生产经营企业购进医 疗器械；</w:t>
            </w:r>
          </w:p>
          <w:p w14:paraId="27AAD5F4">
            <w:pPr>
              <w:pStyle w:val="10"/>
              <w:spacing w:before="71" w:line="227" w:lineRule="auto"/>
              <w:ind w:left="48" w:right="87" w:firstLine="1"/>
              <w:rPr>
                <w:rFonts w:ascii="宋体" w:hAnsi="宋体" w:eastAsia="宋体" w:cs="宋体"/>
                <w:lang w:eastAsia="zh-CN"/>
              </w:rPr>
            </w:pPr>
            <w:r>
              <w:rPr>
                <w:rFonts w:ascii="Times New Roman" w:hAnsi="Times New Roman" w:eastAsia="仿宋_GB2312" w:cs="Times New Roman"/>
                <w:snapToGrid/>
                <w:kern w:val="2"/>
                <w:lang w:eastAsia="zh-CN"/>
              </w:rPr>
              <w:t>2.购进医疗器械时，应当查验供货者的资 质和医疗器械的合格 证明文件，建立进货 查验记录制度；</w:t>
            </w:r>
          </w:p>
        </w:tc>
        <w:tc>
          <w:tcPr>
            <w:tcW w:w="1242" w:type="dxa"/>
          </w:tcPr>
          <w:p w14:paraId="040BBE96">
            <w:pPr>
              <w:pStyle w:val="10"/>
              <w:spacing w:line="250" w:lineRule="auto"/>
              <w:rPr>
                <w:lang w:eastAsia="zh-CN"/>
              </w:rPr>
            </w:pPr>
          </w:p>
          <w:p w14:paraId="04578138">
            <w:pPr>
              <w:pStyle w:val="10"/>
              <w:spacing w:line="250" w:lineRule="auto"/>
              <w:rPr>
                <w:lang w:eastAsia="zh-CN"/>
              </w:rPr>
            </w:pPr>
          </w:p>
          <w:p w14:paraId="2302CFDA">
            <w:pPr>
              <w:spacing w:before="40" w:line="183" w:lineRule="auto"/>
              <w:ind w:left="51"/>
              <w:rPr>
                <w:rFonts w:ascii="宋体" w:hAnsi="宋体" w:eastAsia="宋体" w:cs="宋体"/>
              </w:rPr>
            </w:pPr>
            <w:r>
              <w:rPr>
                <w:rFonts w:hint="eastAsia" w:ascii="Times New Roman" w:hAnsi="Times New Roman" w:eastAsia="仿宋_GB2312" w:cs="Times New Roman"/>
                <w:snapToGrid/>
                <w:kern w:val="2"/>
                <w:lang w:eastAsia="zh-CN"/>
              </w:rPr>
              <w:t>药化科</w:t>
            </w:r>
          </w:p>
        </w:tc>
      </w:tr>
      <w:tr w14:paraId="172FE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8" w:hRule="atLeast"/>
        </w:trPr>
        <w:tc>
          <w:tcPr>
            <w:tcW w:w="708" w:type="dxa"/>
          </w:tcPr>
          <w:p w14:paraId="6F4C40EC">
            <w:pPr>
              <w:pStyle w:val="10"/>
              <w:spacing w:line="266" w:lineRule="auto"/>
            </w:pPr>
          </w:p>
          <w:p w14:paraId="0EAC0606">
            <w:pPr>
              <w:pStyle w:val="10"/>
              <w:spacing w:line="266" w:lineRule="auto"/>
            </w:pPr>
          </w:p>
          <w:p w14:paraId="6FD886CC">
            <w:pPr>
              <w:pStyle w:val="10"/>
              <w:spacing w:line="266" w:lineRule="auto"/>
            </w:pPr>
          </w:p>
          <w:p w14:paraId="3ECB30C0">
            <w:pPr>
              <w:spacing w:before="60" w:line="187" w:lineRule="auto"/>
              <w:ind w:left="306"/>
              <w:rPr>
                <w:rFonts w:ascii="Times New Roman" w:hAnsi="Times New Roman" w:eastAsia="Times New Roman" w:cs="Times New Roman"/>
              </w:rPr>
            </w:pPr>
            <w:r>
              <w:rPr>
                <w:rFonts w:ascii="Times New Roman" w:hAnsi="Times New Roman" w:eastAsia="Times New Roman" w:cs="Times New Roman"/>
              </w:rPr>
              <w:t>2</w:t>
            </w:r>
          </w:p>
        </w:tc>
        <w:tc>
          <w:tcPr>
            <w:tcW w:w="1318" w:type="dxa"/>
          </w:tcPr>
          <w:p w14:paraId="7E69F5B6">
            <w:pPr>
              <w:pStyle w:val="10"/>
              <w:rPr>
                <w:lang w:eastAsia="zh-CN"/>
              </w:rPr>
            </w:pPr>
          </w:p>
          <w:p w14:paraId="53C3E7C5">
            <w:pPr>
              <w:pStyle w:val="10"/>
              <w:rPr>
                <w:lang w:eastAsia="zh-CN"/>
              </w:rPr>
            </w:pPr>
          </w:p>
          <w:p w14:paraId="6A8D720F">
            <w:pPr>
              <w:spacing w:before="69" w:line="226" w:lineRule="auto"/>
              <w:ind w:left="38" w:right="66" w:firstLine="9"/>
              <w:jc w:val="both"/>
              <w:rPr>
                <w:rFonts w:ascii="宋体" w:hAnsi="宋体" w:eastAsia="宋体" w:cs="宋体"/>
                <w:lang w:eastAsia="zh-CN"/>
              </w:rPr>
            </w:pPr>
            <w:r>
              <w:rPr>
                <w:rFonts w:ascii="Times New Roman" w:hAnsi="Times New Roman" w:eastAsia="仿宋_GB2312" w:cs="Times New Roman"/>
                <w:snapToGrid/>
                <w:kern w:val="2"/>
                <w:lang w:eastAsia="zh-CN"/>
              </w:rPr>
              <w:t>医疗器械经营 企业应当建立 并执行销售记 录制度</w:t>
            </w:r>
          </w:p>
        </w:tc>
        <w:tc>
          <w:tcPr>
            <w:tcW w:w="2310" w:type="dxa"/>
          </w:tcPr>
          <w:p w14:paraId="523775A3">
            <w:pPr>
              <w:pStyle w:val="10"/>
              <w:spacing w:line="295" w:lineRule="auto"/>
              <w:rPr>
                <w:lang w:eastAsia="zh-CN"/>
              </w:rPr>
            </w:pPr>
          </w:p>
          <w:p w14:paraId="02643838">
            <w:pPr>
              <w:spacing w:before="68" w:line="227" w:lineRule="auto"/>
              <w:ind w:left="40" w:right="203" w:firstLine="3"/>
              <w:jc w:val="both"/>
              <w:rPr>
                <w:rFonts w:ascii="宋体" w:hAnsi="宋体" w:eastAsia="宋体" w:cs="宋体"/>
                <w:lang w:eastAsia="zh-CN"/>
              </w:rPr>
            </w:pPr>
            <w:r>
              <w:rPr>
                <w:rFonts w:ascii="Times New Roman" w:hAnsi="Times New Roman" w:eastAsia="仿宋_GB2312" w:cs="Times New Roman"/>
                <w:snapToGrid/>
                <w:kern w:val="2"/>
                <w:lang w:eastAsia="zh-CN"/>
              </w:rPr>
              <w:t>从事第二类、第三类 医疗器械批发业务以 及第三类医疗器械零 售业务的经营企业未 依照条例规定建立并 执行销售记录制度。</w:t>
            </w:r>
          </w:p>
        </w:tc>
        <w:tc>
          <w:tcPr>
            <w:tcW w:w="1140" w:type="dxa"/>
          </w:tcPr>
          <w:p w14:paraId="0B02DAAA">
            <w:pPr>
              <w:pStyle w:val="10"/>
              <w:spacing w:line="251" w:lineRule="auto"/>
              <w:rPr>
                <w:lang w:eastAsia="zh-CN"/>
              </w:rPr>
            </w:pPr>
          </w:p>
          <w:p w14:paraId="5DD65814">
            <w:pPr>
              <w:pStyle w:val="10"/>
              <w:spacing w:line="252" w:lineRule="auto"/>
              <w:rPr>
                <w:lang w:eastAsia="zh-CN"/>
              </w:rPr>
            </w:pPr>
          </w:p>
          <w:p w14:paraId="5140796B">
            <w:pPr>
              <w:pStyle w:val="10"/>
              <w:spacing w:line="258" w:lineRule="auto"/>
            </w:pPr>
            <w:r>
              <w:rPr>
                <w:spacing w:val="31"/>
              </w:rPr>
              <w:t>☆☆☆☆☆</w:t>
            </w:r>
          </w:p>
          <w:p w14:paraId="48E3D3B7">
            <w:pPr>
              <w:spacing w:before="30" w:line="226" w:lineRule="auto"/>
              <w:ind w:left="44" w:right="217" w:firstLine="6"/>
              <w:rPr>
                <w:rFonts w:ascii="宋体" w:hAnsi="宋体" w:eastAsia="宋体" w:cs="宋体"/>
              </w:rPr>
            </w:pPr>
          </w:p>
        </w:tc>
        <w:tc>
          <w:tcPr>
            <w:tcW w:w="4065" w:type="dxa"/>
          </w:tcPr>
          <w:p w14:paraId="521CD7A6">
            <w:pPr>
              <w:pStyle w:val="10"/>
              <w:spacing w:before="71" w:line="227" w:lineRule="auto"/>
              <w:ind w:left="48" w:right="87" w:firstLine="1"/>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《医疗器械监督管理条例》</w:t>
            </w:r>
          </w:p>
          <w:p w14:paraId="1AFF3176">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第八十九条第四项  有下列情形之一的，由负责药品监督管理  的部门和卫生主管部门依据各自职责责令改正，给予警告；拒  不改正的，处1万元以上10万元以下罚款；情节严重的，责令停 产停业，直至由原发证部门吊销医疗器械注册证、医疗器械生  产许可证、医疗器械经营许可证，对违法单位的法定代表人、主要负责人、直接负责的主管人员和其他责任人员处1万元以上 3万元以下罚款：</w:t>
            </w:r>
          </w:p>
          <w:p w14:paraId="032BB2EC">
            <w:pPr>
              <w:pStyle w:val="10"/>
              <w:spacing w:before="71" w:line="227" w:lineRule="auto"/>
              <w:ind w:left="48" w:right="87" w:firstLine="1"/>
              <w:rPr>
                <w:rFonts w:ascii="宋体" w:hAnsi="宋体" w:eastAsia="宋体" w:cs="宋体"/>
                <w:lang w:eastAsia="zh-CN"/>
              </w:rPr>
            </w:pPr>
            <w:r>
              <w:rPr>
                <w:rFonts w:ascii="Times New Roman" w:hAnsi="Times New Roman" w:eastAsia="仿宋_GB2312" w:cs="Times New Roman"/>
                <w:snapToGrid/>
                <w:kern w:val="2"/>
                <w:lang w:eastAsia="zh-CN"/>
              </w:rPr>
              <w:t>（四）从事第二类、第三类医疗器械批发业务以及第三类医疗 器械零售业务的经营企业未依照本条例规定建立并执行销售记 录制度。</w:t>
            </w:r>
          </w:p>
        </w:tc>
        <w:tc>
          <w:tcPr>
            <w:tcW w:w="2715" w:type="dxa"/>
          </w:tcPr>
          <w:p w14:paraId="4BEB7B86">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1.从事第二类、第三 类医疗器械批发业务 以及第三类医疗器械 零售业务的经营企业，还应当建立销售 记录制度；</w:t>
            </w:r>
          </w:p>
          <w:p w14:paraId="6F9E253D">
            <w:pPr>
              <w:pStyle w:val="10"/>
              <w:spacing w:before="71" w:line="227" w:lineRule="auto"/>
              <w:ind w:left="48" w:right="87" w:firstLine="1"/>
              <w:rPr>
                <w:rFonts w:ascii="宋体" w:hAnsi="宋体" w:eastAsia="宋体" w:cs="宋体"/>
                <w:lang w:eastAsia="zh-CN"/>
              </w:rPr>
            </w:pPr>
            <w:r>
              <w:rPr>
                <w:rFonts w:ascii="Times New Roman" w:hAnsi="Times New Roman" w:eastAsia="仿宋_GB2312" w:cs="Times New Roman"/>
                <w:snapToGrid/>
                <w:kern w:val="2"/>
                <w:lang w:eastAsia="zh-CN"/>
              </w:rPr>
              <w:t>2.进货查验记录和销 售记录应当真实、准 确、完整和可追溯， 并按照国务院药品监 督管理部门规定的期 限予以保存。国家鼓 励采用先进技术手段 进行记录。</w:t>
            </w:r>
          </w:p>
        </w:tc>
        <w:tc>
          <w:tcPr>
            <w:tcW w:w="1242" w:type="dxa"/>
          </w:tcPr>
          <w:p w14:paraId="175FBBA2">
            <w:pPr>
              <w:pStyle w:val="10"/>
              <w:spacing w:line="295" w:lineRule="auto"/>
              <w:rPr>
                <w:lang w:eastAsia="zh-CN"/>
              </w:rPr>
            </w:pPr>
          </w:p>
          <w:p w14:paraId="1CE8D6B4">
            <w:pPr>
              <w:pStyle w:val="10"/>
              <w:spacing w:line="296" w:lineRule="auto"/>
              <w:rPr>
                <w:lang w:eastAsia="zh-CN"/>
              </w:rPr>
            </w:pPr>
          </w:p>
          <w:p w14:paraId="532B3D67">
            <w:pPr>
              <w:pStyle w:val="10"/>
              <w:spacing w:line="296" w:lineRule="auto"/>
              <w:rPr>
                <w:lang w:eastAsia="zh-CN"/>
              </w:rPr>
            </w:pPr>
          </w:p>
          <w:p w14:paraId="05DAB46A">
            <w:pPr>
              <w:spacing w:before="40" w:line="183" w:lineRule="auto"/>
              <w:ind w:left="51"/>
              <w:rPr>
                <w:rFonts w:ascii="宋体" w:hAnsi="宋体" w:eastAsia="宋体" w:cs="宋体"/>
              </w:rPr>
            </w:pPr>
            <w:r>
              <w:rPr>
                <w:rFonts w:hint="eastAsia" w:ascii="Times New Roman" w:hAnsi="Times New Roman" w:eastAsia="仿宋_GB2312" w:cs="Times New Roman"/>
                <w:snapToGrid/>
                <w:kern w:val="2"/>
                <w:lang w:eastAsia="zh-CN"/>
              </w:rPr>
              <w:t>药化科</w:t>
            </w:r>
          </w:p>
        </w:tc>
      </w:tr>
    </w:tbl>
    <w:p w14:paraId="73ECBB0A">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10852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7000D30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521849D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40B6698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63328F4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7C876855">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57A46C4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35326D3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DA69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4" w:hRule="atLeast"/>
        </w:trPr>
        <w:tc>
          <w:tcPr>
            <w:tcW w:w="708" w:type="dxa"/>
          </w:tcPr>
          <w:p w14:paraId="7C8292CA">
            <w:pPr>
              <w:pStyle w:val="10"/>
              <w:spacing w:line="249" w:lineRule="auto"/>
            </w:pPr>
          </w:p>
          <w:p w14:paraId="59C47B3D">
            <w:pPr>
              <w:pStyle w:val="10"/>
              <w:spacing w:line="250" w:lineRule="auto"/>
            </w:pPr>
          </w:p>
          <w:p w14:paraId="11941F51">
            <w:pPr>
              <w:pStyle w:val="10"/>
              <w:spacing w:line="250" w:lineRule="auto"/>
            </w:pPr>
          </w:p>
          <w:p w14:paraId="4E5AE598">
            <w:pPr>
              <w:pStyle w:val="10"/>
              <w:spacing w:line="250" w:lineRule="auto"/>
            </w:pPr>
          </w:p>
          <w:p w14:paraId="69FDE133">
            <w:pPr>
              <w:pStyle w:val="10"/>
              <w:spacing w:line="250" w:lineRule="auto"/>
            </w:pPr>
          </w:p>
          <w:p w14:paraId="53EE0EC2">
            <w:pPr>
              <w:spacing w:before="61" w:line="187" w:lineRule="auto"/>
              <w:ind w:left="310"/>
              <w:rPr>
                <w:rFonts w:ascii="Times New Roman" w:hAnsi="Times New Roman" w:eastAsia="Times New Roman" w:cs="Times New Roman"/>
              </w:rPr>
            </w:pPr>
            <w:r>
              <w:rPr>
                <w:rFonts w:ascii="Times New Roman" w:hAnsi="Times New Roman" w:eastAsia="Times New Roman" w:cs="Times New Roman"/>
              </w:rPr>
              <w:t>3</w:t>
            </w:r>
          </w:p>
        </w:tc>
        <w:tc>
          <w:tcPr>
            <w:tcW w:w="1318" w:type="dxa"/>
          </w:tcPr>
          <w:p w14:paraId="553CA4F7">
            <w:pPr>
              <w:pStyle w:val="10"/>
              <w:spacing w:line="268" w:lineRule="auto"/>
              <w:rPr>
                <w:lang w:eastAsia="zh-CN"/>
              </w:rPr>
            </w:pPr>
          </w:p>
          <w:p w14:paraId="11D6AB63">
            <w:pPr>
              <w:pStyle w:val="10"/>
              <w:spacing w:line="268" w:lineRule="auto"/>
              <w:rPr>
                <w:lang w:eastAsia="zh-CN"/>
              </w:rPr>
            </w:pPr>
          </w:p>
          <w:p w14:paraId="431E9086">
            <w:pPr>
              <w:pStyle w:val="10"/>
              <w:spacing w:line="268" w:lineRule="auto"/>
              <w:rPr>
                <w:lang w:eastAsia="zh-CN"/>
              </w:rPr>
            </w:pPr>
          </w:p>
          <w:p w14:paraId="50F778A5">
            <w:pPr>
              <w:spacing w:before="68" w:line="227" w:lineRule="auto"/>
              <w:ind w:left="36" w:right="66" w:firstLine="10"/>
              <w:jc w:val="both"/>
              <w:rPr>
                <w:rFonts w:ascii="宋体" w:hAnsi="宋体" w:eastAsia="宋体" w:cs="宋体"/>
                <w:lang w:eastAsia="zh-CN"/>
              </w:rPr>
            </w:pPr>
            <w:r>
              <w:rPr>
                <w:rFonts w:ascii="Times New Roman" w:hAnsi="Times New Roman" w:eastAsia="仿宋_GB2312" w:cs="Times New Roman"/>
                <w:snapToGrid/>
                <w:kern w:val="2"/>
                <w:lang w:eastAsia="zh-CN"/>
              </w:rPr>
              <w:t>医疗器械经营 企业应当按照 医疗器械说明 书和标签标示 要求运输、贮 存医疗器械</w:t>
            </w:r>
          </w:p>
        </w:tc>
        <w:tc>
          <w:tcPr>
            <w:tcW w:w="2310" w:type="dxa"/>
          </w:tcPr>
          <w:p w14:paraId="1E991C42">
            <w:pPr>
              <w:pStyle w:val="10"/>
              <w:spacing w:line="272" w:lineRule="auto"/>
              <w:rPr>
                <w:lang w:eastAsia="zh-CN"/>
              </w:rPr>
            </w:pPr>
          </w:p>
          <w:p w14:paraId="7C2BA4B8">
            <w:pPr>
              <w:pStyle w:val="10"/>
              <w:spacing w:line="272" w:lineRule="auto"/>
              <w:rPr>
                <w:lang w:eastAsia="zh-CN"/>
              </w:rPr>
            </w:pPr>
          </w:p>
          <w:p w14:paraId="1B98270B">
            <w:pPr>
              <w:pStyle w:val="10"/>
              <w:spacing w:before="71" w:line="227" w:lineRule="auto"/>
              <w:ind w:left="48" w:right="87" w:firstLine="1"/>
              <w:rPr>
                <w:rFonts w:ascii="Times New Roman" w:hAnsi="Times New Roman" w:eastAsia="仿宋_GB2312" w:cs="Times New Roman"/>
                <w:snapToGrid/>
                <w:kern w:val="2"/>
                <w:lang w:eastAsia="zh-CN"/>
              </w:rPr>
            </w:pPr>
          </w:p>
          <w:p w14:paraId="4EDB7C4F">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运输、贮存医疗器</w:t>
            </w:r>
          </w:p>
          <w:p w14:paraId="3F2459C7">
            <w:pPr>
              <w:pStyle w:val="10"/>
              <w:spacing w:before="71" w:line="227" w:lineRule="auto"/>
              <w:ind w:left="48" w:right="87" w:firstLine="1"/>
              <w:rPr>
                <w:rFonts w:ascii="宋体" w:hAnsi="宋体" w:eastAsia="宋体" w:cs="宋体"/>
                <w:lang w:eastAsia="zh-CN"/>
              </w:rPr>
            </w:pPr>
            <w:r>
              <w:rPr>
                <w:rFonts w:ascii="Times New Roman" w:hAnsi="Times New Roman" w:eastAsia="仿宋_GB2312" w:cs="Times New Roman"/>
                <w:snapToGrid/>
                <w:kern w:val="2"/>
                <w:lang w:eastAsia="zh-CN"/>
              </w:rPr>
              <w:t>械，应当符合医疗器  械说 明书和标签标示 的要 求；对温度、湿 度等环境条件有特殊  要求的，应当采取相  应措施，保证医疗器  械的安全、有效。</w:t>
            </w:r>
          </w:p>
        </w:tc>
        <w:tc>
          <w:tcPr>
            <w:tcW w:w="1140" w:type="dxa"/>
          </w:tcPr>
          <w:p w14:paraId="789254AF">
            <w:pPr>
              <w:pStyle w:val="10"/>
              <w:spacing w:line="258" w:lineRule="auto"/>
              <w:rPr>
                <w:spacing w:val="31"/>
                <w:lang w:eastAsia="zh-CN"/>
              </w:rPr>
            </w:pPr>
          </w:p>
          <w:p w14:paraId="501881F2">
            <w:pPr>
              <w:pStyle w:val="10"/>
              <w:spacing w:line="258" w:lineRule="auto"/>
              <w:rPr>
                <w:spacing w:val="31"/>
                <w:lang w:eastAsia="zh-CN"/>
              </w:rPr>
            </w:pPr>
          </w:p>
          <w:p w14:paraId="38DC60F1">
            <w:pPr>
              <w:pStyle w:val="10"/>
              <w:spacing w:line="258" w:lineRule="auto"/>
              <w:rPr>
                <w:spacing w:val="31"/>
                <w:lang w:eastAsia="zh-CN"/>
              </w:rPr>
            </w:pPr>
          </w:p>
          <w:p w14:paraId="18104301">
            <w:pPr>
              <w:pStyle w:val="10"/>
              <w:spacing w:line="258" w:lineRule="auto"/>
              <w:rPr>
                <w:spacing w:val="31"/>
                <w:lang w:eastAsia="zh-CN"/>
              </w:rPr>
            </w:pPr>
          </w:p>
          <w:p w14:paraId="5DFE1963">
            <w:pPr>
              <w:pStyle w:val="10"/>
              <w:spacing w:line="258" w:lineRule="auto"/>
              <w:rPr>
                <w:spacing w:val="31"/>
                <w:lang w:eastAsia="zh-CN"/>
              </w:rPr>
            </w:pPr>
          </w:p>
          <w:p w14:paraId="02C7FF67">
            <w:pPr>
              <w:pStyle w:val="10"/>
              <w:spacing w:line="258" w:lineRule="auto"/>
            </w:pPr>
            <w:r>
              <w:rPr>
                <w:spacing w:val="31"/>
              </w:rPr>
              <w:t>☆☆☆☆☆</w:t>
            </w:r>
          </w:p>
          <w:p w14:paraId="20AB2AF9">
            <w:pPr>
              <w:spacing w:before="9" w:line="224" w:lineRule="auto"/>
              <w:ind w:left="44" w:right="226" w:firstLine="6"/>
              <w:rPr>
                <w:rFonts w:ascii="宋体" w:hAnsi="宋体" w:eastAsia="宋体" w:cs="宋体"/>
              </w:rPr>
            </w:pPr>
          </w:p>
        </w:tc>
        <w:tc>
          <w:tcPr>
            <w:tcW w:w="4065" w:type="dxa"/>
          </w:tcPr>
          <w:p w14:paraId="73C64034">
            <w:pPr>
              <w:spacing w:before="207" w:line="221" w:lineRule="auto"/>
              <w:ind w:left="46"/>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《医疗器械监督管理条例》</w:t>
            </w:r>
          </w:p>
          <w:p w14:paraId="21FEAAA1">
            <w:pPr>
              <w:spacing w:before="8" w:line="235" w:lineRule="auto"/>
              <w:ind w:left="44" w:right="39"/>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第八十八条第二项、第三项 有下列情形之一的，由负责药品监 督管理的部门责令改正，处1万元以上5万元以下罚款；拒不改  正的，处5万元以上 10万元以下罚款；情节严重的，责令停产  停业，直至由原发证部门吊销医疗器械生产许可证、医疗器械  经营许可证，对违法单位的法定代表人、主要负责人、直接负  责的主管人员和其他责任人员，没收违法行为发生期间自本单  位所获收入，并处所获收入30%以上2倍以下罚款， 5年内禁止其 从事医疗器械生产经营活动：</w:t>
            </w:r>
          </w:p>
          <w:p w14:paraId="6DF6EC4C">
            <w:pPr>
              <w:spacing w:before="8" w:line="224" w:lineRule="auto"/>
              <w:ind w:left="44" w:right="438" w:firstLine="7"/>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（二）生产、经营说明书、标签不符合本条例规定的医疗器 械；</w:t>
            </w:r>
          </w:p>
          <w:p w14:paraId="2AB0A110">
            <w:pPr>
              <w:spacing w:before="69" w:line="228" w:lineRule="auto"/>
              <w:ind w:left="149"/>
              <w:rPr>
                <w:rFonts w:ascii="宋体" w:hAnsi="宋体" w:eastAsia="宋体" w:cs="宋体"/>
                <w:lang w:eastAsia="zh-CN"/>
              </w:rPr>
            </w:pPr>
            <w:r>
              <w:rPr>
                <w:rFonts w:ascii="Times New Roman" w:hAnsi="Times New Roman" w:eastAsia="仿宋_GB2312" w:cs="Times New Roman"/>
                <w:snapToGrid/>
                <w:kern w:val="2"/>
                <w:lang w:eastAsia="zh-CN"/>
              </w:rPr>
              <w:t>（三）未按照医疗器械说明书和标签标示要求运输、贮存医疗 器械。</w:t>
            </w:r>
          </w:p>
        </w:tc>
        <w:tc>
          <w:tcPr>
            <w:tcW w:w="2715" w:type="dxa"/>
          </w:tcPr>
          <w:p w14:paraId="2344CB98">
            <w:pPr>
              <w:pStyle w:val="10"/>
              <w:spacing w:line="344" w:lineRule="auto"/>
              <w:rPr>
                <w:lang w:eastAsia="zh-CN"/>
              </w:rPr>
            </w:pPr>
          </w:p>
          <w:p w14:paraId="7F74AE33">
            <w:pPr>
              <w:pStyle w:val="10"/>
              <w:spacing w:before="71" w:line="227" w:lineRule="auto"/>
              <w:ind w:left="48" w:right="87" w:firstLine="1"/>
              <w:rPr>
                <w:rFonts w:ascii="Times New Roman" w:hAnsi="Times New Roman" w:eastAsia="仿宋_GB2312" w:cs="Times New Roman"/>
                <w:snapToGrid/>
                <w:kern w:val="2"/>
                <w:lang w:eastAsia="zh-CN"/>
              </w:rPr>
            </w:pPr>
          </w:p>
          <w:p w14:paraId="0AD8D3B6">
            <w:pPr>
              <w:pStyle w:val="10"/>
              <w:spacing w:before="71" w:line="227" w:lineRule="auto"/>
              <w:ind w:left="48" w:right="87" w:firstLine="1"/>
              <w:rPr>
                <w:rFonts w:ascii="宋体" w:hAnsi="宋体" w:eastAsia="宋体" w:cs="宋体"/>
                <w:lang w:eastAsia="zh-CN"/>
              </w:rPr>
            </w:pPr>
            <w:r>
              <w:rPr>
                <w:rFonts w:ascii="Times New Roman" w:hAnsi="Times New Roman" w:eastAsia="仿宋_GB2312" w:cs="Times New Roman"/>
                <w:snapToGrid/>
                <w:kern w:val="2"/>
                <w:lang w:eastAsia="zh-CN"/>
              </w:rPr>
              <w:t>医疗器械经营企业的 储存场所的硬件设施 应当 满足产品说明  书或外包装 标签上  的储存条件；温湿度 表显示数据及温湿度 记录 等应与产品说  明书或外包 装标签  上的储存要求一致。</w:t>
            </w:r>
          </w:p>
        </w:tc>
        <w:tc>
          <w:tcPr>
            <w:tcW w:w="1242" w:type="dxa"/>
          </w:tcPr>
          <w:p w14:paraId="64822315">
            <w:pPr>
              <w:pStyle w:val="10"/>
              <w:spacing w:line="268" w:lineRule="auto"/>
              <w:rPr>
                <w:lang w:eastAsia="zh-CN"/>
              </w:rPr>
            </w:pPr>
          </w:p>
          <w:p w14:paraId="2E7CC93B">
            <w:pPr>
              <w:pStyle w:val="10"/>
              <w:spacing w:line="269" w:lineRule="auto"/>
              <w:rPr>
                <w:lang w:eastAsia="zh-CN"/>
              </w:rPr>
            </w:pPr>
          </w:p>
          <w:p w14:paraId="2F14E25C">
            <w:pPr>
              <w:pStyle w:val="10"/>
              <w:spacing w:line="269" w:lineRule="auto"/>
              <w:rPr>
                <w:lang w:eastAsia="zh-CN"/>
              </w:rPr>
            </w:pPr>
          </w:p>
          <w:p w14:paraId="142BCE3A">
            <w:pPr>
              <w:pStyle w:val="10"/>
              <w:spacing w:line="269" w:lineRule="auto"/>
              <w:rPr>
                <w:lang w:eastAsia="zh-CN"/>
              </w:rPr>
            </w:pPr>
          </w:p>
          <w:p w14:paraId="2FDBC7C7">
            <w:pPr>
              <w:spacing w:before="40" w:line="183" w:lineRule="auto"/>
              <w:ind w:left="51"/>
              <w:rPr>
                <w:rFonts w:ascii="宋体" w:hAnsi="宋体" w:eastAsia="宋体" w:cs="宋体"/>
              </w:rPr>
            </w:pPr>
            <w:r>
              <w:rPr>
                <w:rFonts w:hint="eastAsia" w:ascii="Times New Roman" w:hAnsi="Times New Roman" w:eastAsia="仿宋_GB2312" w:cs="Times New Roman"/>
                <w:snapToGrid/>
                <w:kern w:val="2"/>
                <w:lang w:eastAsia="zh-CN"/>
              </w:rPr>
              <w:t>药化科</w:t>
            </w:r>
          </w:p>
        </w:tc>
      </w:tr>
    </w:tbl>
    <w:p w14:paraId="617200E4">
      <w:r>
        <w:br w:type="page"/>
      </w:r>
    </w:p>
    <w:p w14:paraId="4E0DB7C0">
      <w:pPr>
        <w:spacing w:before="155" w:line="182" w:lineRule="auto"/>
        <w:ind w:left="4605"/>
        <w:rPr>
          <w:rFonts w:ascii="微软雅黑" w:hAnsi="微软雅黑" w:eastAsia="微软雅黑" w:cs="微软雅黑"/>
          <w:spacing w:val="-1"/>
          <w:sz w:val="36"/>
          <w:szCs w:val="36"/>
        </w:rPr>
        <w:sectPr>
          <w:headerReference r:id="rId7" w:type="default"/>
          <w:footerReference r:id="rId8" w:type="default"/>
          <w:pgSz w:w="16840" w:h="11900"/>
          <w:pgMar w:top="400" w:right="1776" w:bottom="1128" w:left="1550" w:header="0" w:footer="788" w:gutter="0"/>
          <w:cols w:space="720" w:num="1"/>
        </w:sectPr>
      </w:pPr>
    </w:p>
    <w:p w14:paraId="3E9CD142">
      <w:pPr>
        <w:spacing w:before="155" w:line="182" w:lineRule="auto"/>
        <w:ind w:left="4605"/>
        <w:rPr>
          <w:rFonts w:ascii="微软雅黑" w:hAnsi="微软雅黑" w:eastAsia="微软雅黑" w:cs="微软雅黑"/>
          <w:spacing w:val="-1"/>
          <w:sz w:val="36"/>
          <w:szCs w:val="36"/>
        </w:rPr>
      </w:pPr>
    </w:p>
    <w:p w14:paraId="4318259B">
      <w:pPr>
        <w:spacing w:before="155" w:line="182" w:lineRule="auto"/>
        <w:ind w:left="4605"/>
        <w:rPr>
          <w:rFonts w:ascii="微软雅黑" w:hAnsi="微软雅黑" w:eastAsia="微软雅黑" w:cs="微软雅黑"/>
          <w:sz w:val="36"/>
          <w:szCs w:val="36"/>
          <w:lang w:eastAsia="zh-CN"/>
        </w:rPr>
      </w:pPr>
      <w:r>
        <w:rPr>
          <w:rFonts w:ascii="微软雅黑" w:hAnsi="微软雅黑" w:eastAsia="微软雅黑" w:cs="微软雅黑"/>
          <w:spacing w:val="-1"/>
          <w:sz w:val="36"/>
          <w:szCs w:val="36"/>
          <w:lang w:eastAsia="zh-CN"/>
        </w:rPr>
        <w:t>合规行为类型：</w:t>
      </w:r>
      <w:r>
        <w:rPr>
          <w:rFonts w:hint="eastAsia" w:ascii="微软雅黑" w:hAnsi="微软雅黑" w:eastAsia="微软雅黑" w:cs="微软雅黑"/>
          <w:spacing w:val="-1"/>
          <w:sz w:val="36"/>
          <w:szCs w:val="36"/>
          <w:lang w:eastAsia="zh-CN"/>
        </w:rPr>
        <w:t>化妆品经营</w:t>
      </w:r>
      <w:r>
        <w:rPr>
          <w:rFonts w:ascii="微软雅黑" w:hAnsi="微软雅黑" w:eastAsia="微软雅黑" w:cs="微软雅黑"/>
          <w:spacing w:val="-1"/>
          <w:sz w:val="36"/>
          <w:szCs w:val="36"/>
          <w:lang w:eastAsia="zh-CN"/>
        </w:rPr>
        <w:t>类</w:t>
      </w:r>
    </w:p>
    <w:p w14:paraId="71DABA81">
      <w:pPr>
        <w:spacing w:before="5"/>
        <w:rPr>
          <w:lang w:eastAsia="zh-CN"/>
        </w:rPr>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6971B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4A3A82C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1B729E3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0A4ABCB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173C446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166B7106">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3E75361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1BF8351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20725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6" w:hRule="atLeast"/>
        </w:trPr>
        <w:tc>
          <w:tcPr>
            <w:tcW w:w="708" w:type="dxa"/>
          </w:tcPr>
          <w:p w14:paraId="775ADD75">
            <w:pPr>
              <w:spacing w:line="245" w:lineRule="auto"/>
            </w:pPr>
          </w:p>
          <w:p w14:paraId="45EB7027">
            <w:pPr>
              <w:spacing w:line="245" w:lineRule="auto"/>
            </w:pPr>
          </w:p>
          <w:p w14:paraId="21D230B9">
            <w:pPr>
              <w:spacing w:line="245" w:lineRule="auto"/>
            </w:pPr>
          </w:p>
          <w:p w14:paraId="2A6D7841">
            <w:pPr>
              <w:spacing w:line="245" w:lineRule="auto"/>
            </w:pPr>
          </w:p>
          <w:p w14:paraId="6043FF5B">
            <w:pPr>
              <w:spacing w:line="245" w:lineRule="auto"/>
            </w:pPr>
          </w:p>
          <w:p w14:paraId="4D2B5ABA">
            <w:pPr>
              <w:spacing w:line="245" w:lineRule="auto"/>
            </w:pPr>
          </w:p>
          <w:p w14:paraId="40216339">
            <w:pPr>
              <w:spacing w:line="245" w:lineRule="auto"/>
            </w:pPr>
          </w:p>
          <w:p w14:paraId="4D33DF1D">
            <w:pPr>
              <w:spacing w:line="245" w:lineRule="auto"/>
            </w:pPr>
          </w:p>
          <w:p w14:paraId="04D87E7E">
            <w:pPr>
              <w:spacing w:line="245" w:lineRule="auto"/>
            </w:pPr>
          </w:p>
          <w:p w14:paraId="40284699">
            <w:pPr>
              <w:spacing w:line="245" w:lineRule="auto"/>
            </w:pPr>
          </w:p>
          <w:p w14:paraId="70F83E1F">
            <w:pPr>
              <w:spacing w:line="245" w:lineRule="auto"/>
            </w:pPr>
          </w:p>
          <w:p w14:paraId="6803C824">
            <w:pPr>
              <w:spacing w:line="245" w:lineRule="auto"/>
            </w:pPr>
          </w:p>
          <w:p w14:paraId="521FC830">
            <w:pPr>
              <w:spacing w:line="245" w:lineRule="auto"/>
            </w:pPr>
          </w:p>
          <w:p w14:paraId="6F5DBB9B">
            <w:pPr>
              <w:spacing w:line="245" w:lineRule="auto"/>
            </w:pPr>
          </w:p>
          <w:p w14:paraId="52B9645D">
            <w:pPr>
              <w:spacing w:line="245" w:lineRule="auto"/>
            </w:pPr>
          </w:p>
          <w:p w14:paraId="6999650D">
            <w:pPr>
              <w:spacing w:line="245" w:lineRule="auto"/>
            </w:pPr>
          </w:p>
          <w:p w14:paraId="1B57DF16">
            <w:pPr>
              <w:spacing w:before="63" w:line="187" w:lineRule="auto"/>
              <w:ind w:left="313"/>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318" w:type="dxa"/>
          </w:tcPr>
          <w:p w14:paraId="7D493095">
            <w:pPr>
              <w:spacing w:line="247" w:lineRule="auto"/>
              <w:rPr>
                <w:lang w:eastAsia="zh-CN"/>
              </w:rPr>
            </w:pPr>
          </w:p>
          <w:p w14:paraId="26DAE9A0">
            <w:pPr>
              <w:spacing w:line="247" w:lineRule="auto"/>
              <w:rPr>
                <w:lang w:eastAsia="zh-CN"/>
              </w:rPr>
            </w:pPr>
          </w:p>
          <w:p w14:paraId="1486A399">
            <w:pPr>
              <w:spacing w:line="247" w:lineRule="auto"/>
              <w:rPr>
                <w:lang w:eastAsia="zh-CN"/>
              </w:rPr>
            </w:pPr>
          </w:p>
          <w:p w14:paraId="3EE2F081">
            <w:pPr>
              <w:spacing w:line="247" w:lineRule="auto"/>
              <w:rPr>
                <w:lang w:eastAsia="zh-CN"/>
              </w:rPr>
            </w:pPr>
          </w:p>
          <w:p w14:paraId="5459B42D">
            <w:pPr>
              <w:spacing w:line="247" w:lineRule="auto"/>
              <w:rPr>
                <w:lang w:eastAsia="zh-CN"/>
              </w:rPr>
            </w:pPr>
          </w:p>
          <w:p w14:paraId="05290843">
            <w:pPr>
              <w:spacing w:line="247" w:lineRule="auto"/>
              <w:rPr>
                <w:lang w:eastAsia="zh-CN"/>
              </w:rPr>
            </w:pPr>
          </w:p>
          <w:p w14:paraId="04E297EB">
            <w:pPr>
              <w:spacing w:line="247" w:lineRule="auto"/>
              <w:rPr>
                <w:lang w:eastAsia="zh-CN"/>
              </w:rPr>
            </w:pPr>
          </w:p>
          <w:p w14:paraId="6A9D29AC">
            <w:pPr>
              <w:spacing w:line="248" w:lineRule="auto"/>
              <w:rPr>
                <w:lang w:eastAsia="zh-CN"/>
              </w:rPr>
            </w:pPr>
          </w:p>
          <w:p w14:paraId="452B1BED">
            <w:pPr>
              <w:spacing w:line="248" w:lineRule="auto"/>
              <w:rPr>
                <w:lang w:eastAsia="zh-CN"/>
              </w:rPr>
            </w:pPr>
          </w:p>
          <w:p w14:paraId="761E52A9">
            <w:pPr>
              <w:spacing w:line="248" w:lineRule="auto"/>
              <w:rPr>
                <w:lang w:eastAsia="zh-CN"/>
              </w:rPr>
            </w:pPr>
          </w:p>
          <w:p w14:paraId="5199BC16">
            <w:pPr>
              <w:spacing w:line="248" w:lineRule="auto"/>
              <w:rPr>
                <w:lang w:eastAsia="zh-CN"/>
              </w:rPr>
            </w:pPr>
          </w:p>
          <w:p w14:paraId="28E4D868">
            <w:pPr>
              <w:spacing w:line="248" w:lineRule="auto"/>
              <w:rPr>
                <w:lang w:eastAsia="zh-CN"/>
              </w:rPr>
            </w:pPr>
          </w:p>
          <w:p w14:paraId="6EF88166">
            <w:pPr>
              <w:pStyle w:val="10"/>
              <w:spacing w:before="71" w:line="227" w:lineRule="auto"/>
              <w:ind w:left="48" w:right="87" w:firstLine="1"/>
              <w:rPr>
                <w:rFonts w:ascii="Times New Roman" w:hAnsi="Times New Roman" w:eastAsia="仿宋_GB2312" w:cs="Times New Roman"/>
                <w:snapToGrid/>
                <w:kern w:val="2"/>
                <w:lang w:eastAsia="zh-CN"/>
              </w:rPr>
            </w:pPr>
          </w:p>
          <w:p w14:paraId="0CBF61B4">
            <w:pPr>
              <w:pStyle w:val="10"/>
              <w:spacing w:before="71" w:line="227" w:lineRule="auto"/>
              <w:ind w:left="48" w:right="87" w:firstLine="1"/>
              <w:rPr>
                <w:lang w:eastAsia="zh-CN"/>
              </w:rPr>
            </w:pPr>
            <w:r>
              <w:rPr>
                <w:rFonts w:ascii="Times New Roman" w:hAnsi="Times New Roman" w:eastAsia="仿宋_GB2312" w:cs="Times New Roman"/>
                <w:snapToGrid/>
                <w:kern w:val="2"/>
                <w:lang w:eastAsia="zh-CN"/>
              </w:rPr>
              <w:t>经营化妆品， 应该建立并执 行进货查验记 录制度，查验 供货者的相关 资料</w:t>
            </w:r>
          </w:p>
        </w:tc>
        <w:tc>
          <w:tcPr>
            <w:tcW w:w="2310" w:type="dxa"/>
          </w:tcPr>
          <w:p w14:paraId="713A53DF">
            <w:pPr>
              <w:spacing w:line="251" w:lineRule="auto"/>
              <w:rPr>
                <w:lang w:eastAsia="zh-CN"/>
              </w:rPr>
            </w:pPr>
          </w:p>
          <w:p w14:paraId="786482AE">
            <w:pPr>
              <w:spacing w:line="251" w:lineRule="auto"/>
              <w:rPr>
                <w:lang w:eastAsia="zh-CN"/>
              </w:rPr>
            </w:pPr>
          </w:p>
          <w:p w14:paraId="7AC27852">
            <w:pPr>
              <w:spacing w:line="251" w:lineRule="auto"/>
              <w:rPr>
                <w:lang w:eastAsia="zh-CN"/>
              </w:rPr>
            </w:pPr>
          </w:p>
          <w:p w14:paraId="1EFDBBFE">
            <w:pPr>
              <w:spacing w:line="251" w:lineRule="auto"/>
              <w:rPr>
                <w:lang w:eastAsia="zh-CN"/>
              </w:rPr>
            </w:pPr>
          </w:p>
          <w:p w14:paraId="40BE247B">
            <w:pPr>
              <w:spacing w:line="252" w:lineRule="auto"/>
              <w:rPr>
                <w:lang w:eastAsia="zh-CN"/>
              </w:rPr>
            </w:pPr>
          </w:p>
          <w:p w14:paraId="59C0C940">
            <w:pPr>
              <w:spacing w:line="252" w:lineRule="auto"/>
              <w:rPr>
                <w:lang w:eastAsia="zh-CN"/>
              </w:rPr>
            </w:pPr>
          </w:p>
          <w:p w14:paraId="1BD733B3">
            <w:pPr>
              <w:spacing w:line="252" w:lineRule="auto"/>
              <w:rPr>
                <w:lang w:eastAsia="zh-CN"/>
              </w:rPr>
            </w:pPr>
          </w:p>
          <w:p w14:paraId="180B3869">
            <w:pPr>
              <w:spacing w:line="252" w:lineRule="auto"/>
              <w:rPr>
                <w:lang w:eastAsia="zh-CN"/>
              </w:rPr>
            </w:pPr>
          </w:p>
          <w:p w14:paraId="0582D4F2">
            <w:pPr>
              <w:spacing w:line="252" w:lineRule="auto"/>
              <w:rPr>
                <w:lang w:eastAsia="zh-CN"/>
              </w:rPr>
            </w:pPr>
          </w:p>
          <w:p w14:paraId="4C026EEE">
            <w:pPr>
              <w:spacing w:line="252" w:lineRule="auto"/>
              <w:rPr>
                <w:lang w:eastAsia="zh-CN"/>
              </w:rPr>
            </w:pPr>
          </w:p>
          <w:p w14:paraId="103FC8D0">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1.检查时要求化妆品经 营企业提供行进货查</w:t>
            </w:r>
          </w:p>
          <w:p w14:paraId="10A42EAE">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验记录制度查看，经营 企业未建立相关制度， 无法提供。</w:t>
            </w:r>
          </w:p>
          <w:p w14:paraId="7AC5EB96">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2.抽查某批次化妆品，</w:t>
            </w:r>
          </w:p>
          <w:p w14:paraId="59239903">
            <w:pPr>
              <w:pStyle w:val="10"/>
              <w:spacing w:before="71" w:line="227" w:lineRule="auto"/>
              <w:ind w:left="48" w:right="87" w:firstLine="1"/>
              <w:rPr>
                <w:lang w:eastAsia="zh-CN"/>
              </w:rPr>
            </w:pPr>
            <w:r>
              <w:rPr>
                <w:rFonts w:ascii="Times New Roman" w:hAnsi="Times New Roman" w:eastAsia="仿宋_GB2312" w:cs="Times New Roman"/>
                <w:snapToGrid/>
                <w:kern w:val="2"/>
                <w:lang w:eastAsia="zh-CN"/>
              </w:rPr>
              <w:t>要求化妆品经营企业提 供供货者的相关资料， 企业未按照进货查验记 录制度执行，无法提供 相关资料。</w:t>
            </w:r>
          </w:p>
        </w:tc>
        <w:tc>
          <w:tcPr>
            <w:tcW w:w="1140" w:type="dxa"/>
          </w:tcPr>
          <w:p w14:paraId="13DC5A7F">
            <w:pPr>
              <w:rPr>
                <w:lang w:eastAsia="zh-CN"/>
              </w:rPr>
            </w:pPr>
          </w:p>
          <w:p w14:paraId="21DE7F90">
            <w:pPr>
              <w:rPr>
                <w:lang w:eastAsia="zh-CN"/>
              </w:rPr>
            </w:pPr>
          </w:p>
          <w:p w14:paraId="21FC4769">
            <w:pPr>
              <w:rPr>
                <w:lang w:eastAsia="zh-CN"/>
              </w:rPr>
            </w:pPr>
          </w:p>
          <w:p w14:paraId="4D2F5127">
            <w:pPr>
              <w:spacing w:line="241" w:lineRule="auto"/>
              <w:rPr>
                <w:lang w:eastAsia="zh-CN"/>
              </w:rPr>
            </w:pPr>
          </w:p>
          <w:p w14:paraId="685F383F">
            <w:pPr>
              <w:pStyle w:val="10"/>
              <w:spacing w:line="258" w:lineRule="auto"/>
              <w:rPr>
                <w:spacing w:val="31"/>
                <w:lang w:eastAsia="zh-CN"/>
              </w:rPr>
            </w:pPr>
          </w:p>
          <w:p w14:paraId="3F45EAC1">
            <w:pPr>
              <w:pStyle w:val="10"/>
              <w:spacing w:line="258" w:lineRule="auto"/>
              <w:rPr>
                <w:spacing w:val="31"/>
                <w:lang w:eastAsia="zh-CN"/>
              </w:rPr>
            </w:pPr>
          </w:p>
          <w:p w14:paraId="5C122DA9">
            <w:pPr>
              <w:pStyle w:val="10"/>
              <w:spacing w:line="258" w:lineRule="auto"/>
              <w:rPr>
                <w:spacing w:val="31"/>
                <w:lang w:eastAsia="zh-CN"/>
              </w:rPr>
            </w:pPr>
          </w:p>
          <w:p w14:paraId="73CBA226">
            <w:pPr>
              <w:pStyle w:val="10"/>
              <w:spacing w:line="258" w:lineRule="auto"/>
              <w:rPr>
                <w:spacing w:val="31"/>
                <w:lang w:eastAsia="zh-CN"/>
              </w:rPr>
            </w:pPr>
          </w:p>
          <w:p w14:paraId="4C0339B2">
            <w:pPr>
              <w:pStyle w:val="10"/>
              <w:spacing w:line="258" w:lineRule="auto"/>
              <w:rPr>
                <w:spacing w:val="31"/>
                <w:lang w:eastAsia="zh-CN"/>
              </w:rPr>
            </w:pPr>
          </w:p>
          <w:p w14:paraId="2D4DAAEF">
            <w:pPr>
              <w:pStyle w:val="10"/>
              <w:spacing w:line="258" w:lineRule="auto"/>
              <w:rPr>
                <w:spacing w:val="31"/>
                <w:lang w:eastAsia="zh-CN"/>
              </w:rPr>
            </w:pPr>
          </w:p>
          <w:p w14:paraId="06A4860A">
            <w:pPr>
              <w:pStyle w:val="10"/>
              <w:spacing w:line="258" w:lineRule="auto"/>
            </w:pPr>
            <w:r>
              <w:rPr>
                <w:spacing w:val="31"/>
              </w:rPr>
              <w:t>☆☆☆☆☆</w:t>
            </w:r>
          </w:p>
          <w:p w14:paraId="108D4F6D">
            <w:pPr>
              <w:pStyle w:val="10"/>
              <w:spacing w:before="14" w:line="233" w:lineRule="auto"/>
              <w:ind w:left="45" w:right="470"/>
            </w:pPr>
          </w:p>
        </w:tc>
        <w:tc>
          <w:tcPr>
            <w:tcW w:w="4065" w:type="dxa"/>
          </w:tcPr>
          <w:p w14:paraId="706F9CC4">
            <w:pPr>
              <w:pStyle w:val="10"/>
              <w:spacing w:before="71" w:line="227" w:lineRule="auto"/>
              <w:ind w:left="48" w:right="87" w:firstLine="1"/>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《化妆品监督管理条例》</w:t>
            </w:r>
          </w:p>
          <w:p w14:paraId="67FE4730">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第三十一条第一款 化妆品注册人、备案人、受托 生产企业应当建立并执行原料以及直接接触化妆  品的包装材料进货查验记录制度、产品销售记录  制度。进货查验记录和产品销售记录应当真实、完整，保证可追溯，保存期限不得少于产品使用 期限届满后1年;产品使用期限不足1年的，记录保 存期限不得少于2年。</w:t>
            </w:r>
          </w:p>
          <w:p w14:paraId="693085A6">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第三十八条 化妆品经营者应当建立并执行进货查 验记录制度，查验供货者的市场主体登记证明、化妆品注册或者备案情况、产品出厂检验合格证 明，如实记录并保存相关凭证。记录和凭证保存 期限应当符合本条例第三十一条第一款的规定。</w:t>
            </w:r>
          </w:p>
          <w:p w14:paraId="4EE1B5F2">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第六十二条第一款第二项 有下列情形之一的，由 负责药品监督管理的部门责令改正，给予警告，</w:t>
            </w:r>
          </w:p>
          <w:p w14:paraId="7176D0C4">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并处1万元以上3万元以下罚款;情节严重的，责令 停产停业，并处3万元以上5万元以下罚款，对违 法单位的法定代表人或者主要负责人、直接负责 的主管人员和其他直接责任人员处1万元以上3万 元以下罚款:</w:t>
            </w:r>
          </w:p>
          <w:p w14:paraId="0ACBC728">
            <w:pPr>
              <w:pStyle w:val="10"/>
              <w:spacing w:before="71" w:line="227" w:lineRule="auto"/>
              <w:ind w:left="48" w:right="87" w:firstLine="1"/>
              <w:rPr>
                <w:lang w:eastAsia="zh-CN"/>
              </w:rPr>
            </w:pPr>
            <w:r>
              <w:rPr>
                <w:rFonts w:ascii="Times New Roman" w:hAnsi="Times New Roman" w:eastAsia="仿宋_GB2312" w:cs="Times New Roman"/>
                <w:snapToGrid/>
                <w:kern w:val="2"/>
                <w:lang w:eastAsia="zh-CN"/>
              </w:rPr>
              <w:t>(二)未依照本条例规定建立并执行进货查验记 录制度、产品销售记录制度。</w:t>
            </w:r>
          </w:p>
        </w:tc>
        <w:tc>
          <w:tcPr>
            <w:tcW w:w="2715" w:type="dxa"/>
          </w:tcPr>
          <w:p w14:paraId="5925A523">
            <w:pPr>
              <w:spacing w:line="255" w:lineRule="auto"/>
              <w:rPr>
                <w:lang w:eastAsia="zh-CN"/>
              </w:rPr>
            </w:pPr>
          </w:p>
          <w:p w14:paraId="4F4D4419">
            <w:pPr>
              <w:spacing w:line="255" w:lineRule="auto"/>
              <w:rPr>
                <w:lang w:eastAsia="zh-CN"/>
              </w:rPr>
            </w:pPr>
          </w:p>
          <w:p w14:paraId="32E877E5">
            <w:pPr>
              <w:spacing w:line="255" w:lineRule="auto"/>
              <w:rPr>
                <w:lang w:eastAsia="zh-CN"/>
              </w:rPr>
            </w:pPr>
          </w:p>
          <w:p w14:paraId="40F54C9A">
            <w:pPr>
              <w:spacing w:line="255" w:lineRule="auto"/>
              <w:rPr>
                <w:lang w:eastAsia="zh-CN"/>
              </w:rPr>
            </w:pPr>
          </w:p>
          <w:p w14:paraId="70D1BBF4">
            <w:pPr>
              <w:spacing w:line="255" w:lineRule="auto"/>
              <w:rPr>
                <w:lang w:eastAsia="zh-CN"/>
              </w:rPr>
            </w:pPr>
          </w:p>
          <w:p w14:paraId="2F17C821">
            <w:pPr>
              <w:spacing w:line="255" w:lineRule="auto"/>
              <w:rPr>
                <w:lang w:eastAsia="zh-CN"/>
              </w:rPr>
            </w:pPr>
          </w:p>
          <w:p w14:paraId="56B2D0DB">
            <w:pPr>
              <w:spacing w:line="255" w:lineRule="auto"/>
              <w:rPr>
                <w:lang w:eastAsia="zh-CN"/>
              </w:rPr>
            </w:pPr>
          </w:p>
          <w:p w14:paraId="114F5F21">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化妆品经营企业建立进货 查验记录制度，并形成书面 文件。</w:t>
            </w:r>
          </w:p>
          <w:p w14:paraId="4AE9EB23">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化妆品经营企业经营过程 中，执行建立的进货查验记 录制度。包括查验供货者的 市场主体登记证明、化妆品 注册或者备案情况、产品出 厂检验合格证明。</w:t>
            </w:r>
          </w:p>
          <w:p w14:paraId="1B1C9F96">
            <w:pPr>
              <w:pStyle w:val="10"/>
              <w:spacing w:before="71" w:line="227" w:lineRule="auto"/>
              <w:ind w:left="48" w:right="87" w:firstLine="1"/>
              <w:rPr>
                <w:lang w:eastAsia="zh-CN"/>
              </w:rPr>
            </w:pPr>
            <w:r>
              <w:rPr>
                <w:rFonts w:ascii="Times New Roman" w:hAnsi="Times New Roman" w:eastAsia="仿宋_GB2312" w:cs="Times New Roman"/>
                <w:snapToGrid/>
                <w:kern w:val="2"/>
                <w:lang w:eastAsia="zh-CN"/>
              </w:rPr>
              <w:t>3. 化妆品经营企业把进货查  验记录和产品销售记录相关  凭证进行保存。  (保存期限不 得少于产品使用期限届满后  1 年;产品使用期限不足 1 年  的，记录保存期限不得少于  2 年)。</w:t>
            </w:r>
          </w:p>
        </w:tc>
        <w:tc>
          <w:tcPr>
            <w:tcW w:w="1242" w:type="dxa"/>
          </w:tcPr>
          <w:p w14:paraId="6DF7C380">
            <w:pPr>
              <w:spacing w:line="256" w:lineRule="auto"/>
              <w:rPr>
                <w:lang w:eastAsia="zh-CN"/>
              </w:rPr>
            </w:pPr>
          </w:p>
          <w:p w14:paraId="68101780">
            <w:pPr>
              <w:spacing w:line="256" w:lineRule="auto"/>
              <w:rPr>
                <w:lang w:eastAsia="zh-CN"/>
              </w:rPr>
            </w:pPr>
          </w:p>
          <w:p w14:paraId="0FBC6F25">
            <w:pPr>
              <w:spacing w:line="256" w:lineRule="auto"/>
              <w:rPr>
                <w:lang w:eastAsia="zh-CN"/>
              </w:rPr>
            </w:pPr>
          </w:p>
          <w:p w14:paraId="7AD4C62F">
            <w:pPr>
              <w:spacing w:line="257" w:lineRule="auto"/>
              <w:rPr>
                <w:lang w:eastAsia="zh-CN"/>
              </w:rPr>
            </w:pPr>
          </w:p>
          <w:p w14:paraId="1C634AD4">
            <w:pPr>
              <w:spacing w:line="257" w:lineRule="auto"/>
              <w:rPr>
                <w:lang w:eastAsia="zh-CN"/>
              </w:rPr>
            </w:pPr>
          </w:p>
          <w:p w14:paraId="44F539AF">
            <w:pPr>
              <w:spacing w:line="257" w:lineRule="auto"/>
              <w:rPr>
                <w:lang w:eastAsia="zh-CN"/>
              </w:rPr>
            </w:pPr>
          </w:p>
          <w:p w14:paraId="249EC322">
            <w:pPr>
              <w:spacing w:line="257" w:lineRule="auto"/>
              <w:rPr>
                <w:lang w:eastAsia="zh-CN"/>
              </w:rPr>
            </w:pPr>
          </w:p>
          <w:p w14:paraId="41F23864">
            <w:pPr>
              <w:spacing w:line="257" w:lineRule="auto"/>
              <w:rPr>
                <w:lang w:eastAsia="zh-CN"/>
              </w:rPr>
            </w:pPr>
          </w:p>
          <w:p w14:paraId="3D1A31C4">
            <w:pPr>
              <w:spacing w:line="257" w:lineRule="auto"/>
              <w:rPr>
                <w:lang w:eastAsia="zh-CN"/>
              </w:rPr>
            </w:pPr>
          </w:p>
          <w:p w14:paraId="11E72DE9">
            <w:pPr>
              <w:spacing w:line="257" w:lineRule="auto"/>
              <w:rPr>
                <w:lang w:eastAsia="zh-CN"/>
              </w:rPr>
            </w:pPr>
          </w:p>
          <w:p w14:paraId="02F09A7A">
            <w:pPr>
              <w:spacing w:line="257" w:lineRule="auto"/>
              <w:rPr>
                <w:lang w:eastAsia="zh-CN"/>
              </w:rPr>
            </w:pPr>
          </w:p>
          <w:p w14:paraId="658BAEF1">
            <w:pPr>
              <w:spacing w:before="34" w:line="187" w:lineRule="auto"/>
              <w:ind w:left="46"/>
              <w:jc w:val="center"/>
              <w:rPr>
                <w:rFonts w:ascii="Times New Roman" w:hAnsi="Times New Roman" w:eastAsia="宋体" w:cs="Times New Roman"/>
                <w:sz w:val="22"/>
                <w:szCs w:val="22"/>
                <w:lang w:eastAsia="zh-CN"/>
              </w:rPr>
            </w:pPr>
            <w:r>
              <w:rPr>
                <w:rFonts w:hint="eastAsia" w:ascii="Times New Roman" w:hAnsi="Times New Roman" w:eastAsia="仿宋_GB2312" w:cs="Times New Roman"/>
                <w:snapToGrid/>
                <w:kern w:val="2"/>
                <w:lang w:eastAsia="zh-CN"/>
              </w:rPr>
              <w:t>药化科</w:t>
            </w:r>
          </w:p>
        </w:tc>
      </w:tr>
      <w:tr w14:paraId="3192E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45A27471">
            <w:pPr>
              <w:spacing w:before="87" w:line="241" w:lineRule="auto"/>
              <w:ind w:left="101"/>
              <w:jc w:val="center"/>
              <w:rPr>
                <w:rFonts w:ascii="黑体" w:hAnsi="黑体" w:eastAsia="黑体" w:cs="黑体"/>
                <w:spacing w:val="-1"/>
                <w:sz w:val="24"/>
                <w:szCs w:val="24"/>
              </w:rPr>
            </w:pPr>
            <w:r>
              <w:rPr>
                <w:rFonts w:ascii="微软雅黑" w:hAnsi="微软雅黑" w:eastAsia="微软雅黑" w:cs="微软雅黑"/>
                <w:spacing w:val="-1"/>
                <w:sz w:val="36"/>
                <w:szCs w:val="36"/>
              </w:rPr>
              <w:br w:type="page"/>
            </w:r>
            <w:r>
              <w:rPr>
                <w:rFonts w:ascii="黑体" w:hAnsi="黑体" w:eastAsia="黑体" w:cs="黑体"/>
                <w:spacing w:val="-1"/>
                <w:sz w:val="24"/>
                <w:szCs w:val="24"/>
              </w:rPr>
              <w:t>序号</w:t>
            </w:r>
          </w:p>
        </w:tc>
        <w:tc>
          <w:tcPr>
            <w:tcW w:w="1318" w:type="dxa"/>
            <w:tcBorders>
              <w:top w:val="single" w:color="000000" w:sz="6" w:space="0"/>
            </w:tcBorders>
          </w:tcPr>
          <w:p w14:paraId="2367BAE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1E2A1E8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655B2D7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1418FAD2">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5385D1C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0E4DA32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332D9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25" w:hRule="atLeast"/>
        </w:trPr>
        <w:tc>
          <w:tcPr>
            <w:tcW w:w="708" w:type="dxa"/>
          </w:tcPr>
          <w:p w14:paraId="063DD06E">
            <w:pPr>
              <w:spacing w:line="253" w:lineRule="auto"/>
            </w:pPr>
          </w:p>
          <w:p w14:paraId="21FC976B">
            <w:pPr>
              <w:spacing w:line="253" w:lineRule="auto"/>
            </w:pPr>
          </w:p>
          <w:p w14:paraId="48880746">
            <w:pPr>
              <w:spacing w:line="253" w:lineRule="auto"/>
            </w:pPr>
          </w:p>
          <w:p w14:paraId="45D72C20">
            <w:pPr>
              <w:spacing w:line="253" w:lineRule="auto"/>
            </w:pPr>
          </w:p>
          <w:p w14:paraId="0E6A8158">
            <w:pPr>
              <w:spacing w:line="253" w:lineRule="auto"/>
            </w:pPr>
          </w:p>
          <w:p w14:paraId="3B3287B8">
            <w:pPr>
              <w:spacing w:line="253" w:lineRule="auto"/>
            </w:pPr>
          </w:p>
          <w:p w14:paraId="07352DD1">
            <w:pPr>
              <w:spacing w:line="254" w:lineRule="auto"/>
            </w:pPr>
          </w:p>
          <w:p w14:paraId="6B03AEBE">
            <w:pPr>
              <w:spacing w:line="254" w:lineRule="auto"/>
            </w:pPr>
          </w:p>
          <w:p w14:paraId="5F3AE659">
            <w:pPr>
              <w:spacing w:line="254" w:lineRule="auto"/>
            </w:pPr>
          </w:p>
          <w:p w14:paraId="7B1B07F6">
            <w:pPr>
              <w:spacing w:line="254" w:lineRule="auto"/>
            </w:pPr>
          </w:p>
          <w:p w14:paraId="5CA85140">
            <w:pPr>
              <w:spacing w:line="254" w:lineRule="auto"/>
            </w:pPr>
          </w:p>
          <w:p w14:paraId="5327B832">
            <w:pPr>
              <w:spacing w:line="254" w:lineRule="auto"/>
            </w:pPr>
          </w:p>
          <w:p w14:paraId="7B5A800D">
            <w:pPr>
              <w:spacing w:line="254" w:lineRule="auto"/>
            </w:pPr>
          </w:p>
          <w:p w14:paraId="546DC5B1">
            <w:pPr>
              <w:spacing w:line="254" w:lineRule="auto"/>
            </w:pPr>
          </w:p>
          <w:p w14:paraId="65C2A17D">
            <w:pPr>
              <w:spacing w:line="254" w:lineRule="auto"/>
            </w:pPr>
          </w:p>
          <w:p w14:paraId="17C3BAE6">
            <w:pPr>
              <w:spacing w:before="64" w:line="187" w:lineRule="auto"/>
              <w:ind w:left="287"/>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318" w:type="dxa"/>
          </w:tcPr>
          <w:p w14:paraId="373457AC">
            <w:pPr>
              <w:spacing w:line="243" w:lineRule="auto"/>
              <w:rPr>
                <w:lang w:eastAsia="zh-CN"/>
              </w:rPr>
            </w:pPr>
          </w:p>
          <w:p w14:paraId="1149F070">
            <w:pPr>
              <w:spacing w:line="243" w:lineRule="auto"/>
              <w:rPr>
                <w:lang w:eastAsia="zh-CN"/>
              </w:rPr>
            </w:pPr>
          </w:p>
          <w:p w14:paraId="3423976B">
            <w:pPr>
              <w:spacing w:line="243" w:lineRule="auto"/>
              <w:rPr>
                <w:lang w:eastAsia="zh-CN"/>
              </w:rPr>
            </w:pPr>
          </w:p>
          <w:p w14:paraId="08EE56B6">
            <w:pPr>
              <w:spacing w:line="243" w:lineRule="auto"/>
              <w:rPr>
                <w:lang w:eastAsia="zh-CN"/>
              </w:rPr>
            </w:pPr>
          </w:p>
          <w:p w14:paraId="39745A04">
            <w:pPr>
              <w:spacing w:line="243" w:lineRule="auto"/>
              <w:rPr>
                <w:lang w:eastAsia="zh-CN"/>
              </w:rPr>
            </w:pPr>
          </w:p>
          <w:p w14:paraId="1436BD2F">
            <w:pPr>
              <w:spacing w:line="243" w:lineRule="auto"/>
              <w:rPr>
                <w:lang w:eastAsia="zh-CN"/>
              </w:rPr>
            </w:pPr>
          </w:p>
          <w:p w14:paraId="600D1B83">
            <w:pPr>
              <w:spacing w:line="243" w:lineRule="auto"/>
              <w:rPr>
                <w:lang w:eastAsia="zh-CN"/>
              </w:rPr>
            </w:pPr>
          </w:p>
          <w:p w14:paraId="6F0EA627">
            <w:pPr>
              <w:spacing w:line="243" w:lineRule="auto"/>
              <w:rPr>
                <w:lang w:eastAsia="zh-CN"/>
              </w:rPr>
            </w:pPr>
          </w:p>
          <w:p w14:paraId="0D49D929">
            <w:pPr>
              <w:spacing w:line="243" w:lineRule="auto"/>
              <w:rPr>
                <w:lang w:eastAsia="zh-CN"/>
              </w:rPr>
            </w:pPr>
          </w:p>
          <w:p w14:paraId="4E6EFE3D">
            <w:pPr>
              <w:spacing w:line="243" w:lineRule="auto"/>
              <w:rPr>
                <w:lang w:eastAsia="zh-CN"/>
              </w:rPr>
            </w:pPr>
          </w:p>
          <w:p w14:paraId="004FA841">
            <w:pPr>
              <w:spacing w:line="243" w:lineRule="auto"/>
              <w:rPr>
                <w:lang w:eastAsia="zh-CN"/>
              </w:rPr>
            </w:pPr>
          </w:p>
          <w:p w14:paraId="6DCD328A">
            <w:pPr>
              <w:pStyle w:val="10"/>
              <w:spacing w:before="72" w:line="230" w:lineRule="auto"/>
              <w:ind w:left="37" w:right="153" w:firstLine="1"/>
              <w:jc w:val="both"/>
              <w:rPr>
                <w:lang w:eastAsia="zh-CN"/>
              </w:rPr>
            </w:pPr>
            <w:r>
              <w:rPr>
                <w:rFonts w:ascii="Times New Roman" w:hAnsi="Times New Roman" w:eastAsia="仿宋_GB2312" w:cs="Times New Roman"/>
                <w:snapToGrid/>
                <w:kern w:val="2"/>
                <w:lang w:eastAsia="zh-CN"/>
              </w:rPr>
              <w:t>经营的普通化 妆品应经过备 案；化妆品标 签应当符合相 关法律、 行政 法规、强制性 国家标准，  内 容真实、完整 、准确。</w:t>
            </w:r>
          </w:p>
        </w:tc>
        <w:tc>
          <w:tcPr>
            <w:tcW w:w="2310" w:type="dxa"/>
          </w:tcPr>
          <w:p w14:paraId="72EABBB8">
            <w:pPr>
              <w:spacing w:line="257" w:lineRule="auto"/>
              <w:rPr>
                <w:lang w:eastAsia="zh-CN"/>
              </w:rPr>
            </w:pPr>
          </w:p>
          <w:p w14:paraId="1111A7C8">
            <w:pPr>
              <w:spacing w:line="257" w:lineRule="auto"/>
              <w:rPr>
                <w:lang w:eastAsia="zh-CN"/>
              </w:rPr>
            </w:pPr>
          </w:p>
          <w:p w14:paraId="4681FD5D">
            <w:pPr>
              <w:spacing w:line="257" w:lineRule="auto"/>
              <w:rPr>
                <w:lang w:eastAsia="zh-CN"/>
              </w:rPr>
            </w:pPr>
          </w:p>
          <w:p w14:paraId="3892AE33">
            <w:pPr>
              <w:spacing w:line="257" w:lineRule="auto"/>
              <w:rPr>
                <w:lang w:eastAsia="zh-CN"/>
              </w:rPr>
            </w:pPr>
          </w:p>
          <w:p w14:paraId="05E3A9D5">
            <w:pPr>
              <w:spacing w:line="257" w:lineRule="auto"/>
              <w:rPr>
                <w:lang w:eastAsia="zh-CN"/>
              </w:rPr>
            </w:pPr>
          </w:p>
          <w:p w14:paraId="292DF698">
            <w:pPr>
              <w:spacing w:line="257" w:lineRule="auto"/>
              <w:rPr>
                <w:lang w:eastAsia="zh-CN"/>
              </w:rPr>
            </w:pPr>
          </w:p>
          <w:p w14:paraId="7EEF96F7">
            <w:pPr>
              <w:spacing w:line="257" w:lineRule="auto"/>
              <w:rPr>
                <w:lang w:eastAsia="zh-CN"/>
              </w:rPr>
            </w:pPr>
          </w:p>
          <w:p w14:paraId="60A6556E">
            <w:pPr>
              <w:spacing w:line="257" w:lineRule="auto"/>
              <w:rPr>
                <w:lang w:eastAsia="zh-CN"/>
              </w:rPr>
            </w:pPr>
          </w:p>
          <w:p w14:paraId="5C103C65">
            <w:pPr>
              <w:spacing w:line="258" w:lineRule="auto"/>
              <w:rPr>
                <w:lang w:eastAsia="zh-CN"/>
              </w:rPr>
            </w:pPr>
          </w:p>
          <w:p w14:paraId="5A8411F9">
            <w:pPr>
              <w:spacing w:line="258" w:lineRule="auto"/>
              <w:rPr>
                <w:lang w:eastAsia="zh-CN"/>
              </w:rPr>
            </w:pPr>
          </w:p>
          <w:p w14:paraId="1403C4C8">
            <w:pPr>
              <w:spacing w:line="258" w:lineRule="auto"/>
              <w:rPr>
                <w:lang w:eastAsia="zh-CN"/>
              </w:rPr>
            </w:pPr>
          </w:p>
          <w:p w14:paraId="6CAEE1CB">
            <w:pPr>
              <w:spacing w:line="258" w:lineRule="auto"/>
              <w:rPr>
                <w:lang w:eastAsia="zh-CN"/>
              </w:rPr>
            </w:pPr>
          </w:p>
          <w:p w14:paraId="0BA1FF61">
            <w:pPr>
              <w:spacing w:line="258" w:lineRule="auto"/>
              <w:rPr>
                <w:lang w:eastAsia="zh-CN"/>
              </w:rPr>
            </w:pPr>
          </w:p>
          <w:p w14:paraId="26C9F08F">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1.经营未备案的普通化 妆品；</w:t>
            </w:r>
          </w:p>
          <w:p w14:paraId="4ED7F463">
            <w:pPr>
              <w:pStyle w:val="10"/>
              <w:spacing w:before="71" w:line="227" w:lineRule="auto"/>
              <w:ind w:left="48" w:right="87" w:firstLine="1"/>
              <w:rPr>
                <w:lang w:eastAsia="zh-CN"/>
              </w:rPr>
            </w:pPr>
            <w:r>
              <w:rPr>
                <w:rFonts w:ascii="Times New Roman" w:hAnsi="Times New Roman" w:eastAsia="仿宋_GB2312" w:cs="Times New Roman"/>
                <w:snapToGrid/>
                <w:kern w:val="2"/>
                <w:lang w:eastAsia="zh-CN"/>
              </w:rPr>
              <w:t>2.经营标签不符合本条 例规定的化妆品。</w:t>
            </w:r>
          </w:p>
        </w:tc>
        <w:tc>
          <w:tcPr>
            <w:tcW w:w="1140" w:type="dxa"/>
          </w:tcPr>
          <w:p w14:paraId="7DD220E4">
            <w:pPr>
              <w:spacing w:line="256" w:lineRule="auto"/>
              <w:rPr>
                <w:lang w:eastAsia="zh-CN"/>
              </w:rPr>
            </w:pPr>
          </w:p>
          <w:p w14:paraId="624044F8">
            <w:pPr>
              <w:spacing w:line="256" w:lineRule="auto"/>
              <w:rPr>
                <w:lang w:eastAsia="zh-CN"/>
              </w:rPr>
            </w:pPr>
          </w:p>
          <w:p w14:paraId="0484DA76">
            <w:pPr>
              <w:spacing w:line="257" w:lineRule="auto"/>
              <w:rPr>
                <w:lang w:eastAsia="zh-CN"/>
              </w:rPr>
            </w:pPr>
          </w:p>
          <w:p w14:paraId="56A1C17C">
            <w:pPr>
              <w:spacing w:line="257" w:lineRule="auto"/>
              <w:rPr>
                <w:lang w:eastAsia="zh-CN"/>
              </w:rPr>
            </w:pPr>
          </w:p>
          <w:p w14:paraId="12C1F524">
            <w:pPr>
              <w:pStyle w:val="10"/>
              <w:spacing w:line="258" w:lineRule="auto"/>
              <w:rPr>
                <w:spacing w:val="31"/>
                <w:lang w:eastAsia="zh-CN"/>
              </w:rPr>
            </w:pPr>
          </w:p>
          <w:p w14:paraId="719B31AE">
            <w:pPr>
              <w:pStyle w:val="10"/>
              <w:spacing w:line="258" w:lineRule="auto"/>
              <w:rPr>
                <w:spacing w:val="31"/>
                <w:lang w:eastAsia="zh-CN"/>
              </w:rPr>
            </w:pPr>
          </w:p>
          <w:p w14:paraId="64CAEB34">
            <w:pPr>
              <w:pStyle w:val="10"/>
              <w:spacing w:line="258" w:lineRule="auto"/>
              <w:rPr>
                <w:spacing w:val="31"/>
                <w:lang w:eastAsia="zh-CN"/>
              </w:rPr>
            </w:pPr>
          </w:p>
          <w:p w14:paraId="25770849">
            <w:pPr>
              <w:pStyle w:val="10"/>
              <w:spacing w:line="258" w:lineRule="auto"/>
              <w:rPr>
                <w:spacing w:val="31"/>
                <w:lang w:eastAsia="zh-CN"/>
              </w:rPr>
            </w:pPr>
          </w:p>
          <w:p w14:paraId="79C03D90">
            <w:pPr>
              <w:pStyle w:val="10"/>
              <w:spacing w:line="258" w:lineRule="auto"/>
              <w:rPr>
                <w:spacing w:val="31"/>
                <w:lang w:eastAsia="zh-CN"/>
              </w:rPr>
            </w:pPr>
          </w:p>
          <w:p w14:paraId="6400E702">
            <w:pPr>
              <w:pStyle w:val="10"/>
              <w:spacing w:line="258" w:lineRule="auto"/>
              <w:rPr>
                <w:spacing w:val="31"/>
                <w:lang w:eastAsia="zh-CN"/>
              </w:rPr>
            </w:pPr>
          </w:p>
          <w:p w14:paraId="44B1EFFC">
            <w:pPr>
              <w:pStyle w:val="10"/>
              <w:spacing w:line="258" w:lineRule="auto"/>
            </w:pPr>
            <w:r>
              <w:rPr>
                <w:spacing w:val="31"/>
              </w:rPr>
              <w:t>☆☆☆☆☆</w:t>
            </w:r>
          </w:p>
          <w:p w14:paraId="58F31031">
            <w:pPr>
              <w:pStyle w:val="10"/>
              <w:spacing w:before="150" w:line="111" w:lineRule="exact"/>
              <w:ind w:left="66"/>
            </w:pPr>
          </w:p>
        </w:tc>
        <w:tc>
          <w:tcPr>
            <w:tcW w:w="4065" w:type="dxa"/>
          </w:tcPr>
          <w:p w14:paraId="1F26F017">
            <w:pPr>
              <w:pStyle w:val="10"/>
              <w:spacing w:before="71" w:line="227" w:lineRule="auto"/>
              <w:ind w:left="48" w:right="87" w:firstLine="1"/>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《化妆品监督管理条例》</w:t>
            </w:r>
          </w:p>
          <w:p w14:paraId="72586290">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第四条第二款 化妆品分为特殊化妆品和普通化妆 品。国家对特殊化妆品实行注册管理，对普通化 妆品实行备案管理。</w:t>
            </w:r>
          </w:p>
          <w:p w14:paraId="6B3B1E3E">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第六十一条第一款第一项、第五项 有下列情形之 一的，由负责药品监督管理的部门没收违法所得  、违法生产经营的化妆品，并可以没收专门用于  违法生产经营的原料、包装材料、工具、设备等  物品；违法生产经营的化妆品货值金额不足1万元 的，并处1万元以上3万元以下罚款；货值金额1万 元以上的，并处货值金额3倍以上10倍以下罚款； 情节严重的，责令停产停业、由备案部门取消备  案或者由原发证部门吊销化妆品许可证件，对违  法单位的法定代表人或者主要负责人、直接负责  的主管人员和其他直接责任人员处以其上一年度  从本单位取得收入的1倍以上2倍以下罚款， 5年内 禁止其从事化妆品生产经营活动：</w:t>
            </w:r>
          </w:p>
          <w:p w14:paraId="597A71DA">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（一）上市销售、经营或者进口未备案的普通化 妆品；</w:t>
            </w:r>
          </w:p>
          <w:p w14:paraId="2AC034D2">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（五）生产经营标签不符合本条例规定的化妆品</w:t>
            </w:r>
          </w:p>
          <w:p w14:paraId="78484F85">
            <w:pPr>
              <w:pStyle w:val="10"/>
              <w:spacing w:before="71" w:line="227" w:lineRule="auto"/>
              <w:ind w:left="48" w:right="87" w:firstLine="1"/>
            </w:pPr>
            <w:r>
              <w:rPr>
                <w:rFonts w:ascii="Times New Roman" w:hAnsi="Times New Roman" w:eastAsia="仿宋_GB2312" w:cs="Times New Roman"/>
                <w:snapToGrid/>
                <w:kern w:val="2"/>
              </w:rPr>
              <w:t>。</w:t>
            </w:r>
          </w:p>
        </w:tc>
        <w:tc>
          <w:tcPr>
            <w:tcW w:w="2715" w:type="dxa"/>
          </w:tcPr>
          <w:p w14:paraId="794685AD">
            <w:pPr>
              <w:spacing w:line="257" w:lineRule="auto"/>
              <w:rPr>
                <w:lang w:eastAsia="zh-CN"/>
              </w:rPr>
            </w:pPr>
          </w:p>
          <w:p w14:paraId="0FCF4CE3">
            <w:pPr>
              <w:spacing w:line="258" w:lineRule="auto"/>
              <w:rPr>
                <w:lang w:eastAsia="zh-CN"/>
              </w:rPr>
            </w:pPr>
          </w:p>
          <w:p w14:paraId="2019EC43">
            <w:pPr>
              <w:spacing w:line="258" w:lineRule="auto"/>
              <w:rPr>
                <w:lang w:eastAsia="zh-CN"/>
              </w:rPr>
            </w:pPr>
          </w:p>
          <w:p w14:paraId="204B245E">
            <w:pPr>
              <w:spacing w:line="258" w:lineRule="auto"/>
              <w:rPr>
                <w:lang w:eastAsia="zh-CN"/>
              </w:rPr>
            </w:pPr>
          </w:p>
          <w:p w14:paraId="7822AFBC">
            <w:pPr>
              <w:spacing w:line="258" w:lineRule="auto"/>
              <w:rPr>
                <w:lang w:eastAsia="zh-CN"/>
              </w:rPr>
            </w:pPr>
          </w:p>
          <w:p w14:paraId="35486F9C">
            <w:pPr>
              <w:spacing w:line="258" w:lineRule="auto"/>
              <w:rPr>
                <w:lang w:eastAsia="zh-CN"/>
              </w:rPr>
            </w:pPr>
          </w:p>
          <w:p w14:paraId="4DE20F45">
            <w:pPr>
              <w:spacing w:line="258" w:lineRule="auto"/>
              <w:rPr>
                <w:lang w:eastAsia="zh-CN"/>
              </w:rPr>
            </w:pPr>
          </w:p>
          <w:p w14:paraId="1EC5A327">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化妆品标签应当标注下列内 容：</w:t>
            </w:r>
          </w:p>
          <w:p w14:paraId="4AAEB5D7">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1.产品名称、特殊化妆品注 册证编号；</w:t>
            </w:r>
          </w:p>
          <w:p w14:paraId="20DA1BB3">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2.注册人、备案人、受托生 产企业的名称、地址；</w:t>
            </w:r>
          </w:p>
          <w:p w14:paraId="2015183B">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化妆品生产许可证编号； 4. 产品执行的标准编号；</w:t>
            </w:r>
          </w:p>
          <w:p w14:paraId="7542FD09">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5.全成分；</w:t>
            </w:r>
          </w:p>
          <w:p w14:paraId="2BA488F1">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6.净含量；</w:t>
            </w:r>
          </w:p>
          <w:p w14:paraId="5C0C855D">
            <w:pPr>
              <w:pStyle w:val="10"/>
              <w:spacing w:before="71" w:line="227" w:lineRule="auto"/>
              <w:ind w:left="48" w:right="87" w:firstLine="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7.使用期限、使用方法以及 必要的安全警示；</w:t>
            </w:r>
          </w:p>
          <w:p w14:paraId="0B4F8FDE">
            <w:pPr>
              <w:pStyle w:val="10"/>
              <w:spacing w:before="71" w:line="227" w:lineRule="auto"/>
              <w:ind w:left="48" w:right="87" w:firstLine="1"/>
              <w:rPr>
                <w:lang w:eastAsia="zh-CN"/>
              </w:rPr>
            </w:pPr>
            <w:r>
              <w:rPr>
                <w:rFonts w:ascii="Times New Roman" w:hAnsi="Times New Roman" w:eastAsia="仿宋_GB2312" w:cs="Times New Roman"/>
                <w:snapToGrid/>
                <w:kern w:val="2"/>
                <w:lang w:eastAsia="zh-CN"/>
              </w:rPr>
              <w:t>8.法律、行政法规和强制性 国家标准规定应当标注的其 他内容。</w:t>
            </w:r>
          </w:p>
        </w:tc>
        <w:tc>
          <w:tcPr>
            <w:tcW w:w="1242" w:type="dxa"/>
          </w:tcPr>
          <w:p w14:paraId="1434349F">
            <w:pPr>
              <w:spacing w:line="247" w:lineRule="auto"/>
              <w:rPr>
                <w:lang w:eastAsia="zh-CN"/>
              </w:rPr>
            </w:pPr>
          </w:p>
          <w:p w14:paraId="5734F011">
            <w:pPr>
              <w:spacing w:line="247" w:lineRule="auto"/>
              <w:rPr>
                <w:lang w:eastAsia="zh-CN"/>
              </w:rPr>
            </w:pPr>
          </w:p>
          <w:p w14:paraId="2E0FD195">
            <w:pPr>
              <w:spacing w:line="247" w:lineRule="auto"/>
              <w:rPr>
                <w:lang w:eastAsia="zh-CN"/>
              </w:rPr>
            </w:pPr>
          </w:p>
          <w:p w14:paraId="5E2B60E3">
            <w:pPr>
              <w:spacing w:line="247" w:lineRule="auto"/>
              <w:rPr>
                <w:lang w:eastAsia="zh-CN"/>
              </w:rPr>
            </w:pPr>
          </w:p>
          <w:p w14:paraId="3F9E7716">
            <w:pPr>
              <w:spacing w:line="247" w:lineRule="auto"/>
              <w:rPr>
                <w:lang w:eastAsia="zh-CN"/>
              </w:rPr>
            </w:pPr>
          </w:p>
          <w:p w14:paraId="7DCDFF62">
            <w:pPr>
              <w:spacing w:line="247" w:lineRule="auto"/>
              <w:rPr>
                <w:lang w:eastAsia="zh-CN"/>
              </w:rPr>
            </w:pPr>
          </w:p>
          <w:p w14:paraId="385250AB">
            <w:pPr>
              <w:spacing w:line="247" w:lineRule="auto"/>
              <w:rPr>
                <w:lang w:eastAsia="zh-CN"/>
              </w:rPr>
            </w:pPr>
          </w:p>
          <w:p w14:paraId="630C1F37">
            <w:pPr>
              <w:spacing w:line="247" w:lineRule="auto"/>
              <w:rPr>
                <w:lang w:eastAsia="zh-CN"/>
              </w:rPr>
            </w:pPr>
          </w:p>
          <w:p w14:paraId="293C24AF">
            <w:pPr>
              <w:spacing w:line="247" w:lineRule="auto"/>
              <w:rPr>
                <w:lang w:eastAsia="zh-CN"/>
              </w:rPr>
            </w:pPr>
          </w:p>
          <w:p w14:paraId="173C5763">
            <w:pPr>
              <w:spacing w:line="247" w:lineRule="auto"/>
              <w:rPr>
                <w:lang w:eastAsia="zh-CN"/>
              </w:rPr>
            </w:pPr>
          </w:p>
          <w:p w14:paraId="5667BE73">
            <w:pPr>
              <w:spacing w:line="248" w:lineRule="auto"/>
              <w:rPr>
                <w:lang w:eastAsia="zh-CN"/>
              </w:rPr>
            </w:pPr>
          </w:p>
          <w:p w14:paraId="22D8F56D">
            <w:pPr>
              <w:spacing w:line="248" w:lineRule="auto"/>
              <w:rPr>
                <w:lang w:eastAsia="zh-CN"/>
              </w:rPr>
            </w:pPr>
          </w:p>
          <w:p w14:paraId="7D8AED79">
            <w:pPr>
              <w:spacing w:before="34" w:line="187" w:lineRule="auto"/>
              <w:ind w:left="46"/>
              <w:rPr>
                <w:rFonts w:ascii="Times New Roman" w:hAnsi="Times New Roman" w:eastAsia="Times New Roman" w:cs="Times New Roman"/>
                <w:sz w:val="22"/>
                <w:szCs w:val="22"/>
              </w:rPr>
            </w:pPr>
            <w:r>
              <w:rPr>
                <w:rFonts w:hint="eastAsia" w:ascii="Times New Roman" w:hAnsi="Times New Roman" w:eastAsia="仿宋_GB2312" w:cs="Times New Roman"/>
                <w:snapToGrid/>
                <w:kern w:val="2"/>
                <w:lang w:eastAsia="zh-CN"/>
              </w:rPr>
              <w:t>药化科</w:t>
            </w:r>
          </w:p>
        </w:tc>
      </w:tr>
    </w:tbl>
    <w:p w14:paraId="25356D9A">
      <w:pPr>
        <w:rPr>
          <w:rFonts w:ascii="微软雅黑" w:hAnsi="微软雅黑" w:eastAsia="微软雅黑" w:cs="微软雅黑"/>
          <w:spacing w:val="-1"/>
          <w:sz w:val="36"/>
          <w:szCs w:val="36"/>
        </w:rPr>
      </w:pPr>
      <w:r>
        <w:rPr>
          <w:rFonts w:ascii="微软雅黑" w:hAnsi="微软雅黑" w:eastAsia="微软雅黑" w:cs="微软雅黑"/>
          <w:spacing w:val="-1"/>
          <w:sz w:val="36"/>
          <w:szCs w:val="36"/>
        </w:rPr>
        <w:br w:type="page"/>
      </w:r>
    </w:p>
    <w:p w14:paraId="47EB7A35">
      <w:pPr>
        <w:spacing w:before="155" w:line="182" w:lineRule="auto"/>
        <w:ind w:left="4605"/>
        <w:rPr>
          <w:rFonts w:ascii="微软雅黑" w:hAnsi="微软雅黑" w:eastAsia="微软雅黑" w:cs="微软雅黑"/>
          <w:spacing w:val="-1"/>
          <w:sz w:val="36"/>
          <w:szCs w:val="36"/>
        </w:rPr>
        <w:sectPr>
          <w:pgSz w:w="16840" w:h="11900"/>
          <w:pgMar w:top="400" w:right="1776" w:bottom="1128" w:left="1550" w:header="0" w:footer="788" w:gutter="0"/>
          <w:cols w:space="720" w:num="1"/>
        </w:sectPr>
      </w:pPr>
    </w:p>
    <w:p w14:paraId="39E72F4E">
      <w:pPr>
        <w:spacing w:before="155" w:line="182" w:lineRule="auto"/>
        <w:ind w:left="4605"/>
        <w:rPr>
          <w:rFonts w:ascii="微软雅黑" w:hAnsi="微软雅黑" w:eastAsia="微软雅黑" w:cs="微软雅黑"/>
          <w:spacing w:val="-1"/>
          <w:sz w:val="36"/>
          <w:szCs w:val="36"/>
        </w:rPr>
      </w:pPr>
    </w:p>
    <w:p w14:paraId="06406240">
      <w:pPr>
        <w:spacing w:before="155" w:line="182" w:lineRule="auto"/>
        <w:ind w:left="4605"/>
        <w:rPr>
          <w:rFonts w:ascii="微软雅黑" w:hAnsi="微软雅黑" w:eastAsia="微软雅黑" w:cs="微软雅黑"/>
          <w:sz w:val="36"/>
          <w:szCs w:val="36"/>
          <w:lang w:eastAsia="zh-CN"/>
        </w:rPr>
      </w:pPr>
      <w:r>
        <w:rPr>
          <w:rFonts w:ascii="微软雅黑" w:hAnsi="微软雅黑" w:eastAsia="微软雅黑" w:cs="微软雅黑"/>
          <w:spacing w:val="-1"/>
          <w:sz w:val="36"/>
          <w:szCs w:val="36"/>
          <w:lang w:eastAsia="zh-CN"/>
        </w:rPr>
        <w:t>合规行为类型：特种设备安全类</w:t>
      </w:r>
    </w:p>
    <w:p w14:paraId="65CF4252">
      <w:pPr>
        <w:spacing w:before="5"/>
        <w:rPr>
          <w:lang w:eastAsia="zh-CN"/>
        </w:rPr>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70480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5C6FA85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13DB73A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01B4AD0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56A9904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5211CADA">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43C2B72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328C888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38956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4" w:hRule="atLeast"/>
        </w:trPr>
        <w:tc>
          <w:tcPr>
            <w:tcW w:w="708" w:type="dxa"/>
            <w:tcBorders>
              <w:left w:val="single" w:color="000000" w:sz="6" w:space="0"/>
              <w:bottom w:val="single" w:color="000000" w:sz="6" w:space="0"/>
            </w:tcBorders>
          </w:tcPr>
          <w:p w14:paraId="7C22289C">
            <w:pPr>
              <w:spacing w:line="246" w:lineRule="auto"/>
            </w:pPr>
          </w:p>
          <w:p w14:paraId="354037F2">
            <w:pPr>
              <w:spacing w:line="246" w:lineRule="auto"/>
            </w:pPr>
          </w:p>
          <w:p w14:paraId="7BCA0FE4">
            <w:pPr>
              <w:spacing w:line="246" w:lineRule="auto"/>
            </w:pPr>
          </w:p>
          <w:p w14:paraId="1AA346D6">
            <w:pPr>
              <w:spacing w:line="246" w:lineRule="auto"/>
            </w:pPr>
          </w:p>
          <w:p w14:paraId="7614F7C0">
            <w:pPr>
              <w:spacing w:line="246" w:lineRule="auto"/>
            </w:pPr>
          </w:p>
          <w:p w14:paraId="29FDB69E">
            <w:pPr>
              <w:spacing w:line="246" w:lineRule="auto"/>
            </w:pPr>
          </w:p>
          <w:p w14:paraId="58EB2675">
            <w:pPr>
              <w:spacing w:line="246" w:lineRule="auto"/>
            </w:pPr>
          </w:p>
          <w:p w14:paraId="75DE033C">
            <w:pPr>
              <w:spacing w:line="246" w:lineRule="auto"/>
            </w:pPr>
          </w:p>
          <w:p w14:paraId="355EBF1A">
            <w:pPr>
              <w:spacing w:line="247" w:lineRule="auto"/>
            </w:pPr>
          </w:p>
          <w:p w14:paraId="1C14A855">
            <w:pPr>
              <w:spacing w:line="247" w:lineRule="auto"/>
            </w:pPr>
          </w:p>
          <w:p w14:paraId="16A1B604">
            <w:pPr>
              <w:spacing w:line="247" w:lineRule="auto"/>
            </w:pPr>
          </w:p>
          <w:p w14:paraId="29C55945">
            <w:pPr>
              <w:spacing w:line="247" w:lineRule="auto"/>
            </w:pPr>
          </w:p>
          <w:p w14:paraId="28837E89">
            <w:pPr>
              <w:spacing w:line="247" w:lineRule="auto"/>
            </w:pPr>
          </w:p>
          <w:p w14:paraId="640DF387">
            <w:pPr>
              <w:spacing w:line="247" w:lineRule="auto"/>
            </w:pPr>
          </w:p>
          <w:p w14:paraId="65261ED6">
            <w:pPr>
              <w:spacing w:line="247" w:lineRule="auto"/>
            </w:pPr>
          </w:p>
          <w:p w14:paraId="0E35D0F9">
            <w:pPr>
              <w:spacing w:before="61" w:line="186" w:lineRule="auto"/>
              <w:ind w:left="333"/>
              <w:rPr>
                <w:rFonts w:ascii="Times New Roman" w:hAnsi="Times New Roman" w:eastAsia="Times New Roman" w:cs="Times New Roman"/>
              </w:rPr>
            </w:pPr>
            <w:r>
              <w:rPr>
                <w:rFonts w:ascii="Times New Roman" w:hAnsi="Times New Roman" w:eastAsia="Times New Roman" w:cs="Times New Roman"/>
              </w:rPr>
              <w:t>1</w:t>
            </w:r>
          </w:p>
        </w:tc>
        <w:tc>
          <w:tcPr>
            <w:tcW w:w="1318" w:type="dxa"/>
            <w:tcBorders>
              <w:bottom w:val="single" w:color="000000" w:sz="6" w:space="0"/>
            </w:tcBorders>
          </w:tcPr>
          <w:p w14:paraId="22993124">
            <w:pPr>
              <w:spacing w:line="251" w:lineRule="auto"/>
              <w:rPr>
                <w:lang w:eastAsia="zh-CN"/>
              </w:rPr>
            </w:pPr>
          </w:p>
          <w:p w14:paraId="1802C1EA">
            <w:pPr>
              <w:spacing w:line="251" w:lineRule="auto"/>
              <w:rPr>
                <w:lang w:eastAsia="zh-CN"/>
              </w:rPr>
            </w:pPr>
          </w:p>
          <w:p w14:paraId="79994061">
            <w:pPr>
              <w:spacing w:line="251" w:lineRule="auto"/>
              <w:rPr>
                <w:lang w:eastAsia="zh-CN"/>
              </w:rPr>
            </w:pPr>
          </w:p>
          <w:p w14:paraId="1C8DD732">
            <w:pPr>
              <w:spacing w:line="251" w:lineRule="auto"/>
              <w:rPr>
                <w:lang w:eastAsia="zh-CN"/>
              </w:rPr>
            </w:pPr>
          </w:p>
          <w:p w14:paraId="198C20C6">
            <w:pPr>
              <w:spacing w:line="251" w:lineRule="auto"/>
              <w:rPr>
                <w:lang w:eastAsia="zh-CN"/>
              </w:rPr>
            </w:pPr>
          </w:p>
          <w:p w14:paraId="5E101B18">
            <w:pPr>
              <w:spacing w:line="251" w:lineRule="auto"/>
              <w:rPr>
                <w:lang w:eastAsia="zh-CN"/>
              </w:rPr>
            </w:pPr>
          </w:p>
          <w:p w14:paraId="6233518F">
            <w:pPr>
              <w:spacing w:line="251" w:lineRule="auto"/>
              <w:rPr>
                <w:lang w:eastAsia="zh-CN"/>
              </w:rPr>
            </w:pPr>
          </w:p>
          <w:p w14:paraId="50972B12">
            <w:pPr>
              <w:spacing w:line="252" w:lineRule="auto"/>
              <w:rPr>
                <w:lang w:eastAsia="zh-CN"/>
              </w:rPr>
            </w:pPr>
          </w:p>
          <w:p w14:paraId="0E7D45E9">
            <w:pPr>
              <w:spacing w:line="252" w:lineRule="auto"/>
              <w:rPr>
                <w:lang w:eastAsia="zh-CN"/>
              </w:rPr>
            </w:pPr>
          </w:p>
          <w:p w14:paraId="4E35F8E2">
            <w:pPr>
              <w:spacing w:line="252" w:lineRule="auto"/>
              <w:rPr>
                <w:lang w:eastAsia="zh-CN"/>
              </w:rPr>
            </w:pPr>
          </w:p>
          <w:p w14:paraId="00815819">
            <w:pPr>
              <w:spacing w:line="252" w:lineRule="auto"/>
              <w:rPr>
                <w:lang w:eastAsia="zh-CN"/>
              </w:rPr>
            </w:pPr>
          </w:p>
          <w:p w14:paraId="4E599B3C">
            <w:pPr>
              <w:spacing w:line="252" w:lineRule="auto"/>
              <w:rPr>
                <w:lang w:eastAsia="zh-CN"/>
              </w:rPr>
            </w:pPr>
          </w:p>
          <w:p w14:paraId="0F4D26E1">
            <w:pPr>
              <w:spacing w:line="252" w:lineRule="auto"/>
              <w:rPr>
                <w:lang w:eastAsia="zh-CN"/>
              </w:rPr>
            </w:pPr>
          </w:p>
          <w:p w14:paraId="0CE23BCC">
            <w:pPr>
              <w:pStyle w:val="10"/>
              <w:spacing w:line="192" w:lineRule="auto"/>
              <w:ind w:left="28" w:right="28" w:firstLine="6"/>
              <w:jc w:val="both"/>
              <w:rPr>
                <w:lang w:eastAsia="zh-CN"/>
              </w:rPr>
            </w:pPr>
            <w:r>
              <w:rPr>
                <w:rFonts w:ascii="Times New Roman" w:hAnsi="Times New Roman" w:eastAsia="仿宋_GB2312" w:cs="Times New Roman"/>
                <w:snapToGrid/>
                <w:kern w:val="2"/>
                <w:lang w:eastAsia="zh-CN"/>
              </w:rPr>
              <w:t>从事 特种设 备生产活动 应当 依法取 得许可</w:t>
            </w:r>
          </w:p>
        </w:tc>
        <w:tc>
          <w:tcPr>
            <w:tcW w:w="2310" w:type="dxa"/>
            <w:tcBorders>
              <w:bottom w:val="single" w:color="000000" w:sz="6" w:space="0"/>
            </w:tcBorders>
          </w:tcPr>
          <w:p w14:paraId="4A089D09">
            <w:pPr>
              <w:pStyle w:val="10"/>
              <w:spacing w:line="192" w:lineRule="auto"/>
              <w:ind w:left="45" w:right="85"/>
              <w:rPr>
                <w:rFonts w:ascii="Times New Roman" w:hAnsi="Times New Roman" w:eastAsia="仿宋_GB2312" w:cs="Times New Roman"/>
                <w:snapToGrid/>
                <w:kern w:val="2"/>
                <w:lang w:eastAsia="zh-CN"/>
              </w:rPr>
            </w:pPr>
          </w:p>
          <w:p w14:paraId="454C45A1">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未经许可从事特  种设备生产（包括设计、  制造、安装、改造、修理） 活动；</w:t>
            </w:r>
          </w:p>
          <w:p w14:paraId="26860361">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超出许可范围从 事特种设备生产活动；</w:t>
            </w:r>
          </w:p>
          <w:p w14:paraId="4476565B">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特种设备生产单 位不再具备生产条件或 者生产许可证已经过期 仍继续从事特种设备生 产活动；</w:t>
            </w:r>
          </w:p>
          <w:p w14:paraId="7DEDAA67">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4.涂改、倒卖、出租、 出借生产许可证；</w:t>
            </w:r>
          </w:p>
          <w:p w14:paraId="0D21476F">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5.锅炉、气瓶、氧舱、 客运索道、大型游乐设施  的设计文件未经负责特  种设备安全监督管理的  部门核准的检验机构鉴  定进行制造；</w:t>
            </w:r>
          </w:p>
          <w:p w14:paraId="2BDCCC3D">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6.锅炉、压力容器、  压力管道元件等特种设  备的制造过程和锅炉、压  力容器、压力管道、电梯、 起重机械、客运索道、大  型游乐设施的安装、改  造、重大修理过程，  未当  经特种设备检验机构按  照安全技术规范的要求  进行监督检验。</w:t>
            </w:r>
          </w:p>
          <w:p w14:paraId="10998083">
            <w:pPr>
              <w:pStyle w:val="10"/>
              <w:spacing w:line="192" w:lineRule="auto"/>
              <w:ind w:left="45" w:right="85"/>
              <w:rPr>
                <w:lang w:eastAsia="zh-CN"/>
              </w:rPr>
            </w:pPr>
            <w:r>
              <w:rPr>
                <w:rFonts w:ascii="Times New Roman" w:hAnsi="Times New Roman" w:eastAsia="仿宋_GB2312" w:cs="Times New Roman"/>
                <w:snapToGrid/>
                <w:kern w:val="2"/>
                <w:lang w:eastAsia="zh-CN"/>
              </w:rPr>
              <w:t>如：未经许可擅自制 造锅炉。</w:t>
            </w:r>
          </w:p>
        </w:tc>
        <w:tc>
          <w:tcPr>
            <w:tcW w:w="1140" w:type="dxa"/>
            <w:tcBorders>
              <w:bottom w:val="single" w:color="000000" w:sz="6" w:space="0"/>
            </w:tcBorders>
          </w:tcPr>
          <w:p w14:paraId="6B8A2340">
            <w:pPr>
              <w:spacing w:line="241" w:lineRule="auto"/>
              <w:rPr>
                <w:lang w:eastAsia="zh-CN"/>
              </w:rPr>
            </w:pPr>
          </w:p>
          <w:p w14:paraId="3913DD0C">
            <w:pPr>
              <w:spacing w:line="241" w:lineRule="auto"/>
              <w:rPr>
                <w:lang w:eastAsia="zh-CN"/>
              </w:rPr>
            </w:pPr>
          </w:p>
          <w:p w14:paraId="2861FD36">
            <w:pPr>
              <w:spacing w:line="241" w:lineRule="auto"/>
              <w:rPr>
                <w:lang w:eastAsia="zh-CN"/>
              </w:rPr>
            </w:pPr>
          </w:p>
          <w:p w14:paraId="5D97DF99">
            <w:pPr>
              <w:spacing w:line="242" w:lineRule="auto"/>
              <w:rPr>
                <w:lang w:eastAsia="zh-CN"/>
              </w:rPr>
            </w:pPr>
          </w:p>
          <w:p w14:paraId="6017D32B">
            <w:pPr>
              <w:spacing w:line="242" w:lineRule="auto"/>
              <w:rPr>
                <w:lang w:eastAsia="zh-CN"/>
              </w:rPr>
            </w:pPr>
          </w:p>
          <w:p w14:paraId="34013631">
            <w:pPr>
              <w:spacing w:line="242" w:lineRule="auto"/>
              <w:rPr>
                <w:lang w:eastAsia="zh-CN"/>
              </w:rPr>
            </w:pPr>
          </w:p>
          <w:p w14:paraId="6F79BB00">
            <w:pPr>
              <w:spacing w:line="242" w:lineRule="auto"/>
              <w:rPr>
                <w:lang w:eastAsia="zh-CN"/>
              </w:rPr>
            </w:pPr>
          </w:p>
          <w:p w14:paraId="69A10139">
            <w:pPr>
              <w:spacing w:line="242" w:lineRule="auto"/>
              <w:rPr>
                <w:lang w:eastAsia="zh-CN"/>
              </w:rPr>
            </w:pPr>
          </w:p>
          <w:p w14:paraId="11742C45">
            <w:pPr>
              <w:spacing w:line="242" w:lineRule="auto"/>
              <w:rPr>
                <w:lang w:eastAsia="zh-CN"/>
              </w:rPr>
            </w:pPr>
          </w:p>
          <w:p w14:paraId="7AB4A382">
            <w:pPr>
              <w:spacing w:line="242" w:lineRule="auto"/>
              <w:rPr>
                <w:lang w:eastAsia="zh-CN"/>
              </w:rPr>
            </w:pPr>
          </w:p>
          <w:p w14:paraId="6AD63E68">
            <w:pPr>
              <w:spacing w:line="242" w:lineRule="auto"/>
              <w:rPr>
                <w:lang w:eastAsia="zh-CN"/>
              </w:rPr>
            </w:pPr>
          </w:p>
          <w:p w14:paraId="21D96679">
            <w:pPr>
              <w:spacing w:line="242" w:lineRule="auto"/>
              <w:rPr>
                <w:lang w:eastAsia="zh-CN"/>
              </w:rPr>
            </w:pPr>
          </w:p>
          <w:p w14:paraId="491606A2">
            <w:pPr>
              <w:spacing w:line="242" w:lineRule="auto"/>
              <w:rPr>
                <w:lang w:eastAsia="zh-CN"/>
              </w:rPr>
            </w:pPr>
          </w:p>
          <w:p w14:paraId="437861C1">
            <w:pPr>
              <w:spacing w:line="242" w:lineRule="auto"/>
              <w:rPr>
                <w:lang w:eastAsia="zh-CN"/>
              </w:rPr>
            </w:pPr>
          </w:p>
          <w:p w14:paraId="2B65EC83">
            <w:pPr>
              <w:spacing w:line="242" w:lineRule="auto"/>
              <w:rPr>
                <w:lang w:eastAsia="zh-CN"/>
              </w:rPr>
            </w:pPr>
          </w:p>
          <w:p w14:paraId="7854BDDC">
            <w:pPr>
              <w:pStyle w:val="10"/>
              <w:spacing w:before="90" w:line="226" w:lineRule="auto"/>
              <w:ind w:left="78"/>
            </w:pPr>
            <w:r>
              <w:rPr>
                <w:spacing w:val="31"/>
              </w:rPr>
              <w:t>☆☆☆☆☆</w:t>
            </w:r>
          </w:p>
        </w:tc>
        <w:tc>
          <w:tcPr>
            <w:tcW w:w="4065" w:type="dxa"/>
            <w:tcBorders>
              <w:bottom w:val="single" w:color="000000" w:sz="6" w:space="0"/>
            </w:tcBorders>
          </w:tcPr>
          <w:p w14:paraId="7A7D4864">
            <w:pPr>
              <w:spacing w:line="287" w:lineRule="auto"/>
              <w:rPr>
                <w:lang w:eastAsia="zh-CN"/>
              </w:rPr>
            </w:pPr>
          </w:p>
          <w:p w14:paraId="499A045E">
            <w:pPr>
              <w:pStyle w:val="10"/>
              <w:spacing w:line="192" w:lineRule="auto"/>
              <w:ind w:left="45" w:right="85"/>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《中华人民共和国特种设备安全法》</w:t>
            </w:r>
          </w:p>
          <w:p w14:paraId="2F31C173">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第七十四条   违反本法规定，未经许可 从事特种设备生产活动的，责令停止生产， 没收违法制造的特种设备，处十万元以上五 十万元以下罚款； 有违法所得的， 没收违法 所得；  已经实施安装、改造、修理的，责令 恢复原状或者责令限期由取得许可的单位重 新安装、改造、修理。</w:t>
            </w:r>
          </w:p>
          <w:p w14:paraId="388A080F">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第七十五条   违反本法规定，特种设备 的设计文件未经鉴定， 擅自用于制造的，责 令改正，没收违法制造的特种设备，处五万 元以上五十万元以下罚款。</w:t>
            </w:r>
          </w:p>
          <w:p w14:paraId="7E622291">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第七十九条   违反本法规定，特种设备 的制造、安装、改造、重大修理以及锅炉清 洗过程，未经监督检验的，责令限期改正； 逾期未改正的，处五万元以上二十万元以下 罚款； 有违法所得的， 没收违法所得；情节 严重的，吊销生产许可证。</w:t>
            </w:r>
          </w:p>
          <w:p w14:paraId="653EA8BC">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第八十一条第一款第一项   违反本法规 定，特种设备生产单位有下列行为之一的， 责令限期改正；逾期未改正的，责令停止生 产，处五万元以上五十万元以下罚款；情节 严重的，吊销生产许可证：</w:t>
            </w:r>
          </w:p>
          <w:p w14:paraId="58875F9E">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（一）不再具备生产条件、生产许可证 已经过期或者超出许可范围生产的；</w:t>
            </w:r>
          </w:p>
          <w:p w14:paraId="6743ABDF">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第八十一条第三款   特种设备生产单位 涂改、倒卖、出租、出借生产许可证的，责 令停止生产，处五万元以上五十万元以下罚 款；情节严重的，吊销生产许可证。</w:t>
            </w:r>
          </w:p>
          <w:p w14:paraId="4EB16787">
            <w:pPr>
              <w:pStyle w:val="10"/>
              <w:spacing w:line="192" w:lineRule="auto"/>
              <w:ind w:left="45" w:right="85"/>
              <w:rPr>
                <w:rFonts w:ascii="Times New Roman" w:hAnsi="Times New Roman" w:eastAsia="仿宋_GB2312" w:cs="Times New Roman"/>
                <w:snapToGrid/>
                <w:kern w:val="2"/>
                <w:lang w:eastAsia="zh-CN"/>
              </w:rPr>
            </w:pPr>
          </w:p>
          <w:p w14:paraId="796625AC">
            <w:pPr>
              <w:pStyle w:val="10"/>
              <w:spacing w:line="192" w:lineRule="auto"/>
              <w:ind w:left="45" w:right="85"/>
              <w:rPr>
                <w:rFonts w:ascii="Times New Roman" w:hAnsi="Times New Roman" w:eastAsia="仿宋_GB2312" w:cs="Times New Roman"/>
                <w:snapToGrid/>
                <w:kern w:val="2"/>
                <w:lang w:eastAsia="zh-CN"/>
              </w:rPr>
            </w:pPr>
          </w:p>
          <w:p w14:paraId="17D7305D">
            <w:pPr>
              <w:pStyle w:val="10"/>
              <w:spacing w:line="192" w:lineRule="auto"/>
              <w:ind w:left="45" w:right="85"/>
              <w:rPr>
                <w:rFonts w:ascii="Times New Roman" w:hAnsi="Times New Roman" w:eastAsia="仿宋_GB2312" w:cs="Times New Roman"/>
                <w:snapToGrid/>
                <w:kern w:val="2"/>
                <w:lang w:eastAsia="zh-CN"/>
              </w:rPr>
            </w:pPr>
          </w:p>
          <w:p w14:paraId="3C81CF7A">
            <w:pPr>
              <w:pStyle w:val="10"/>
              <w:spacing w:line="192" w:lineRule="auto"/>
              <w:ind w:left="45" w:right="85"/>
              <w:rPr>
                <w:rFonts w:ascii="Times New Roman" w:hAnsi="Times New Roman" w:eastAsia="仿宋_GB2312" w:cs="Times New Roman"/>
                <w:snapToGrid/>
                <w:kern w:val="2"/>
                <w:lang w:eastAsia="zh-CN"/>
              </w:rPr>
            </w:pPr>
          </w:p>
          <w:p w14:paraId="697A99E3">
            <w:pPr>
              <w:pStyle w:val="10"/>
              <w:spacing w:line="192" w:lineRule="auto"/>
              <w:ind w:left="45" w:right="85"/>
              <w:rPr>
                <w:rFonts w:ascii="Times New Roman" w:hAnsi="Times New Roman" w:eastAsia="仿宋_GB2312" w:cs="Times New Roman"/>
                <w:snapToGrid/>
                <w:kern w:val="2"/>
                <w:lang w:eastAsia="zh-CN"/>
              </w:rPr>
            </w:pPr>
          </w:p>
          <w:p w14:paraId="76CE23A4">
            <w:pPr>
              <w:pStyle w:val="10"/>
              <w:spacing w:line="192" w:lineRule="auto"/>
              <w:ind w:left="45" w:right="85"/>
              <w:rPr>
                <w:rFonts w:ascii="Times New Roman" w:hAnsi="Times New Roman" w:eastAsia="仿宋_GB2312" w:cs="Times New Roman"/>
                <w:snapToGrid/>
                <w:kern w:val="2"/>
                <w:lang w:eastAsia="zh-CN"/>
              </w:rPr>
            </w:pPr>
          </w:p>
          <w:p w14:paraId="4C512BAA">
            <w:pPr>
              <w:pStyle w:val="10"/>
              <w:spacing w:line="192" w:lineRule="auto"/>
              <w:ind w:left="45" w:right="85"/>
              <w:rPr>
                <w:rFonts w:ascii="Times New Roman" w:hAnsi="Times New Roman" w:eastAsia="仿宋_GB2312" w:cs="Times New Roman"/>
                <w:snapToGrid/>
                <w:kern w:val="2"/>
                <w:lang w:eastAsia="zh-CN"/>
              </w:rPr>
            </w:pPr>
          </w:p>
          <w:p w14:paraId="42269AC4">
            <w:pPr>
              <w:pStyle w:val="10"/>
              <w:spacing w:line="192" w:lineRule="auto"/>
              <w:ind w:left="45" w:right="85"/>
              <w:rPr>
                <w:rFonts w:ascii="Times New Roman" w:hAnsi="Times New Roman" w:eastAsia="仿宋_GB2312" w:cs="Times New Roman"/>
                <w:snapToGrid/>
                <w:kern w:val="2"/>
                <w:lang w:eastAsia="zh-CN"/>
              </w:rPr>
            </w:pPr>
          </w:p>
        </w:tc>
        <w:tc>
          <w:tcPr>
            <w:tcW w:w="2715" w:type="dxa"/>
            <w:tcBorders>
              <w:bottom w:val="single" w:color="000000" w:sz="6" w:space="0"/>
            </w:tcBorders>
          </w:tcPr>
          <w:p w14:paraId="3F52452C">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1.生产（包括设计、制造、 安装、改造、修理）目录内的  特种设备应按规定取得国家、  省级市场监督管理部门的相应  许可。行政许可所需材料、程  序等详见《特种设备生产和充  装单位许可规则》，可向当地市  场监管部门咨询。</w:t>
            </w:r>
          </w:p>
          <w:p w14:paraId="5BED127D">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2.取得许可后，特种设备 生产单位必须严格按照许可范 围生产，许可证有效期限届满 前六个月应依法办理换证申请 或承诺声明。不再具备生产条 件 或者生产许 可证已经过期 的，不得从事特种设备生产。</w:t>
            </w:r>
          </w:p>
          <w:p w14:paraId="67F07BE5">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3.锅炉、气瓶、氧舱、客 运索道、大型游乐设施的设计 文件，应当经负责特种设备安 全监督管理的部门核准的检验 机构鉴定，方可用于制造。</w:t>
            </w:r>
          </w:p>
          <w:p w14:paraId="141437D4">
            <w:pPr>
              <w:pStyle w:val="10"/>
              <w:spacing w:line="192" w:lineRule="auto"/>
              <w:ind w:left="45" w:right="85"/>
              <w:rPr>
                <w:lang w:eastAsia="zh-CN"/>
              </w:rPr>
            </w:pPr>
            <w:r>
              <w:rPr>
                <w:rFonts w:ascii="Times New Roman" w:hAnsi="Times New Roman" w:eastAsia="仿宋_GB2312" w:cs="Times New Roman"/>
                <w:snapToGrid/>
                <w:kern w:val="2"/>
                <w:lang w:eastAsia="zh-CN"/>
              </w:rPr>
              <w:t>4.锅炉、压力容器、压力 管道元件等特种设备的制造过 程和锅炉、压力容器、压力管 道、电梯、起重机械、客运索 道、大型游乐设施的安装、改 造、重大修理过程，应当经特 种设备检验机构按照安全技术 规范的要求进行监督检验。</w:t>
            </w:r>
          </w:p>
        </w:tc>
        <w:tc>
          <w:tcPr>
            <w:tcW w:w="1242" w:type="dxa"/>
            <w:tcBorders>
              <w:bottom w:val="single" w:color="000000" w:sz="6" w:space="0"/>
              <w:right w:val="single" w:color="000000" w:sz="6" w:space="0"/>
            </w:tcBorders>
          </w:tcPr>
          <w:p w14:paraId="2F2A0E4C">
            <w:pPr>
              <w:spacing w:line="251" w:lineRule="auto"/>
              <w:rPr>
                <w:lang w:eastAsia="zh-CN"/>
              </w:rPr>
            </w:pPr>
          </w:p>
          <w:p w14:paraId="219C6463">
            <w:pPr>
              <w:spacing w:line="251" w:lineRule="auto"/>
              <w:rPr>
                <w:lang w:eastAsia="zh-CN"/>
              </w:rPr>
            </w:pPr>
          </w:p>
          <w:p w14:paraId="4D9DC5AF">
            <w:pPr>
              <w:spacing w:line="251" w:lineRule="auto"/>
              <w:rPr>
                <w:lang w:eastAsia="zh-CN"/>
              </w:rPr>
            </w:pPr>
          </w:p>
          <w:p w14:paraId="1885C901">
            <w:pPr>
              <w:spacing w:line="251" w:lineRule="auto"/>
              <w:rPr>
                <w:lang w:eastAsia="zh-CN"/>
              </w:rPr>
            </w:pPr>
          </w:p>
          <w:p w14:paraId="2E7C0CE7">
            <w:pPr>
              <w:spacing w:line="251" w:lineRule="auto"/>
              <w:rPr>
                <w:lang w:eastAsia="zh-CN"/>
              </w:rPr>
            </w:pPr>
          </w:p>
          <w:p w14:paraId="63E9A635">
            <w:pPr>
              <w:spacing w:line="251" w:lineRule="auto"/>
              <w:rPr>
                <w:lang w:eastAsia="zh-CN"/>
              </w:rPr>
            </w:pPr>
          </w:p>
          <w:p w14:paraId="754AAE5B">
            <w:pPr>
              <w:spacing w:line="251" w:lineRule="auto"/>
              <w:rPr>
                <w:lang w:eastAsia="zh-CN"/>
              </w:rPr>
            </w:pPr>
          </w:p>
          <w:p w14:paraId="32FB437B">
            <w:pPr>
              <w:spacing w:line="251" w:lineRule="auto"/>
              <w:rPr>
                <w:lang w:eastAsia="zh-CN"/>
              </w:rPr>
            </w:pPr>
          </w:p>
          <w:p w14:paraId="36C15895">
            <w:pPr>
              <w:spacing w:line="251" w:lineRule="auto"/>
              <w:rPr>
                <w:lang w:eastAsia="zh-CN"/>
              </w:rPr>
            </w:pPr>
          </w:p>
          <w:p w14:paraId="76EDE14B">
            <w:pPr>
              <w:spacing w:line="252" w:lineRule="auto"/>
              <w:rPr>
                <w:lang w:eastAsia="zh-CN"/>
              </w:rPr>
            </w:pPr>
          </w:p>
          <w:p w14:paraId="7C6F71C1">
            <w:pPr>
              <w:spacing w:line="252" w:lineRule="auto"/>
              <w:rPr>
                <w:lang w:eastAsia="zh-CN"/>
              </w:rPr>
            </w:pPr>
          </w:p>
          <w:p w14:paraId="656B1FE4">
            <w:pPr>
              <w:spacing w:line="252" w:lineRule="auto"/>
              <w:rPr>
                <w:lang w:eastAsia="zh-CN"/>
              </w:rPr>
            </w:pPr>
          </w:p>
          <w:p w14:paraId="47BD8EE6">
            <w:pPr>
              <w:spacing w:line="252" w:lineRule="auto"/>
              <w:rPr>
                <w:lang w:eastAsia="zh-CN"/>
              </w:rPr>
            </w:pPr>
          </w:p>
          <w:p w14:paraId="52A00FED">
            <w:pPr>
              <w:pStyle w:val="10"/>
              <w:spacing w:before="90" w:line="172" w:lineRule="auto"/>
              <w:ind w:left="38" w:right="23"/>
              <w:jc w:val="both"/>
              <w:rPr>
                <w:lang w:eastAsia="zh-CN"/>
              </w:rPr>
            </w:pPr>
            <w:r>
              <w:rPr>
                <w:rFonts w:hint="eastAsia" w:ascii="Times New Roman" w:hAnsi="Times New Roman" w:eastAsia="仿宋_GB2312" w:cs="Times New Roman"/>
                <w:snapToGrid/>
                <w:kern w:val="2"/>
                <w:lang w:eastAsia="zh-CN"/>
              </w:rPr>
              <w:t>特监科</w:t>
            </w:r>
          </w:p>
        </w:tc>
      </w:tr>
      <w:tr w14:paraId="7DA42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37BDA9A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2CE1A5F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2373749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2BC243A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030F16C0">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618A95C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40BC224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00B53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5" w:hRule="atLeast"/>
        </w:trPr>
        <w:tc>
          <w:tcPr>
            <w:tcW w:w="708" w:type="dxa"/>
            <w:tcBorders>
              <w:left w:val="single" w:color="000000" w:sz="6" w:space="0"/>
              <w:bottom w:val="single" w:color="000000" w:sz="6" w:space="0"/>
            </w:tcBorders>
          </w:tcPr>
          <w:p w14:paraId="142A2C02">
            <w:pPr>
              <w:spacing w:line="252" w:lineRule="auto"/>
            </w:pPr>
          </w:p>
          <w:p w14:paraId="099D0B1D">
            <w:pPr>
              <w:spacing w:line="253" w:lineRule="auto"/>
            </w:pPr>
          </w:p>
          <w:p w14:paraId="145BEBE5">
            <w:pPr>
              <w:spacing w:line="253" w:lineRule="auto"/>
            </w:pPr>
          </w:p>
          <w:p w14:paraId="7910BD6A">
            <w:pPr>
              <w:spacing w:line="253" w:lineRule="auto"/>
            </w:pPr>
          </w:p>
          <w:p w14:paraId="23E5A083">
            <w:pPr>
              <w:spacing w:line="253" w:lineRule="auto"/>
            </w:pPr>
          </w:p>
          <w:p w14:paraId="354A662F">
            <w:pPr>
              <w:spacing w:line="253" w:lineRule="auto"/>
            </w:pPr>
          </w:p>
          <w:p w14:paraId="5A454207">
            <w:pPr>
              <w:spacing w:line="253" w:lineRule="auto"/>
            </w:pPr>
          </w:p>
          <w:p w14:paraId="0EE59847">
            <w:pPr>
              <w:spacing w:line="253" w:lineRule="auto"/>
            </w:pPr>
          </w:p>
          <w:p w14:paraId="2B59586D">
            <w:pPr>
              <w:spacing w:line="253" w:lineRule="auto"/>
            </w:pPr>
          </w:p>
          <w:p w14:paraId="4E4E994A">
            <w:pPr>
              <w:spacing w:line="253" w:lineRule="auto"/>
            </w:pPr>
          </w:p>
          <w:p w14:paraId="52C28EEC">
            <w:pPr>
              <w:spacing w:line="253" w:lineRule="auto"/>
            </w:pPr>
          </w:p>
          <w:p w14:paraId="5744656B">
            <w:pPr>
              <w:spacing w:line="253" w:lineRule="auto"/>
            </w:pPr>
          </w:p>
          <w:p w14:paraId="5ED94448">
            <w:pPr>
              <w:spacing w:line="253" w:lineRule="auto"/>
            </w:pPr>
          </w:p>
          <w:p w14:paraId="3A00A5B5">
            <w:pPr>
              <w:spacing w:line="253" w:lineRule="auto"/>
            </w:pPr>
          </w:p>
          <w:p w14:paraId="1C480DE8">
            <w:pPr>
              <w:spacing w:line="253" w:lineRule="auto"/>
            </w:pPr>
          </w:p>
          <w:p w14:paraId="201CBC15">
            <w:pPr>
              <w:spacing w:line="253" w:lineRule="auto"/>
            </w:pPr>
          </w:p>
          <w:p w14:paraId="5D5C2E65">
            <w:pPr>
              <w:spacing w:before="60" w:line="186" w:lineRule="auto"/>
              <w:ind w:left="313"/>
              <w:rPr>
                <w:rFonts w:ascii="Times New Roman" w:hAnsi="Times New Roman" w:eastAsia="Times New Roman" w:cs="Times New Roman"/>
              </w:rPr>
            </w:pPr>
            <w:r>
              <w:rPr>
                <w:rFonts w:ascii="Times New Roman" w:hAnsi="Times New Roman" w:eastAsia="Times New Roman" w:cs="Times New Roman"/>
              </w:rPr>
              <w:t>2</w:t>
            </w:r>
          </w:p>
        </w:tc>
        <w:tc>
          <w:tcPr>
            <w:tcW w:w="1318" w:type="dxa"/>
            <w:tcBorders>
              <w:bottom w:val="single" w:color="000000" w:sz="6" w:space="0"/>
            </w:tcBorders>
          </w:tcPr>
          <w:p w14:paraId="5897E0BD">
            <w:pPr>
              <w:spacing w:line="241" w:lineRule="auto"/>
              <w:rPr>
                <w:lang w:eastAsia="zh-CN"/>
              </w:rPr>
            </w:pPr>
          </w:p>
          <w:p w14:paraId="4B6ED00C">
            <w:pPr>
              <w:spacing w:line="241" w:lineRule="auto"/>
              <w:rPr>
                <w:lang w:eastAsia="zh-CN"/>
              </w:rPr>
            </w:pPr>
          </w:p>
          <w:p w14:paraId="5C290E59">
            <w:pPr>
              <w:spacing w:line="241" w:lineRule="auto"/>
              <w:rPr>
                <w:lang w:eastAsia="zh-CN"/>
              </w:rPr>
            </w:pPr>
          </w:p>
          <w:p w14:paraId="76B7B0B9">
            <w:pPr>
              <w:spacing w:line="241" w:lineRule="auto"/>
              <w:rPr>
                <w:lang w:eastAsia="zh-CN"/>
              </w:rPr>
            </w:pPr>
          </w:p>
          <w:p w14:paraId="656BFA35">
            <w:pPr>
              <w:spacing w:line="241" w:lineRule="auto"/>
              <w:rPr>
                <w:lang w:eastAsia="zh-CN"/>
              </w:rPr>
            </w:pPr>
          </w:p>
          <w:p w14:paraId="74B97CE8">
            <w:pPr>
              <w:spacing w:line="241" w:lineRule="auto"/>
              <w:rPr>
                <w:lang w:eastAsia="zh-CN"/>
              </w:rPr>
            </w:pPr>
          </w:p>
          <w:p w14:paraId="3E4A55E1">
            <w:pPr>
              <w:spacing w:line="241" w:lineRule="auto"/>
              <w:rPr>
                <w:lang w:eastAsia="zh-CN"/>
              </w:rPr>
            </w:pPr>
          </w:p>
          <w:p w14:paraId="7BF691B1">
            <w:pPr>
              <w:spacing w:line="241" w:lineRule="auto"/>
              <w:rPr>
                <w:lang w:eastAsia="zh-CN"/>
              </w:rPr>
            </w:pPr>
          </w:p>
          <w:p w14:paraId="620334C4">
            <w:pPr>
              <w:spacing w:line="241" w:lineRule="auto"/>
              <w:rPr>
                <w:lang w:eastAsia="zh-CN"/>
              </w:rPr>
            </w:pPr>
          </w:p>
          <w:p w14:paraId="23B0B24F">
            <w:pPr>
              <w:spacing w:line="241" w:lineRule="auto"/>
              <w:rPr>
                <w:lang w:eastAsia="zh-CN"/>
              </w:rPr>
            </w:pPr>
          </w:p>
          <w:p w14:paraId="35399879">
            <w:pPr>
              <w:spacing w:line="241" w:lineRule="auto"/>
              <w:rPr>
                <w:lang w:eastAsia="zh-CN"/>
              </w:rPr>
            </w:pPr>
          </w:p>
          <w:p w14:paraId="61194829">
            <w:pPr>
              <w:spacing w:line="241" w:lineRule="auto"/>
              <w:rPr>
                <w:lang w:eastAsia="zh-CN"/>
              </w:rPr>
            </w:pPr>
          </w:p>
          <w:p w14:paraId="0DD014AF">
            <w:pPr>
              <w:spacing w:line="241" w:lineRule="auto"/>
              <w:rPr>
                <w:lang w:eastAsia="zh-CN"/>
              </w:rPr>
            </w:pPr>
          </w:p>
          <w:p w14:paraId="2A05F610">
            <w:pPr>
              <w:spacing w:line="242" w:lineRule="auto"/>
              <w:rPr>
                <w:lang w:eastAsia="zh-CN"/>
              </w:rPr>
            </w:pPr>
          </w:p>
          <w:p w14:paraId="7417D206">
            <w:pPr>
              <w:pStyle w:val="10"/>
              <w:spacing w:line="192" w:lineRule="auto"/>
              <w:ind w:left="45" w:right="85"/>
              <w:rPr>
                <w:rFonts w:ascii="Times New Roman" w:hAnsi="Times New Roman" w:eastAsia="仿宋_GB2312" w:cs="Times New Roman"/>
                <w:snapToGrid/>
                <w:kern w:val="2"/>
                <w:lang w:eastAsia="zh-CN"/>
              </w:rPr>
            </w:pPr>
          </w:p>
          <w:p w14:paraId="62277F9C">
            <w:pPr>
              <w:pStyle w:val="10"/>
              <w:spacing w:line="192" w:lineRule="auto"/>
              <w:ind w:left="45" w:right="85"/>
              <w:rPr>
                <w:lang w:eastAsia="zh-CN"/>
              </w:rPr>
            </w:pPr>
            <w:r>
              <w:rPr>
                <w:rFonts w:ascii="Times New Roman" w:hAnsi="Times New Roman" w:eastAsia="仿宋_GB2312" w:cs="Times New Roman"/>
                <w:snapToGrid/>
                <w:kern w:val="2"/>
                <w:lang w:eastAsia="zh-CN"/>
              </w:rPr>
              <w:t>特种设备的 经营活动应 当符合法律 规定</w:t>
            </w:r>
          </w:p>
        </w:tc>
        <w:tc>
          <w:tcPr>
            <w:tcW w:w="2310" w:type="dxa"/>
            <w:tcBorders>
              <w:bottom w:val="single" w:color="000000" w:sz="6" w:space="0"/>
            </w:tcBorders>
          </w:tcPr>
          <w:p w14:paraId="26699393">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销售未取得许可 生产的特种设备；</w:t>
            </w:r>
          </w:p>
          <w:p w14:paraId="15BF544A">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2.销售、交付未经检 验或者检验不合格的特 种设备；</w:t>
            </w:r>
          </w:p>
          <w:p w14:paraId="78BB76E1">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销售国家明令淘 汰、已经报废的特种设 备；</w:t>
            </w:r>
          </w:p>
          <w:p w14:paraId="0F9152DA">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 销售未按照安全 技术规范要求进行维护 保养的特种设备；</w:t>
            </w:r>
          </w:p>
          <w:p w14:paraId="302536A2">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 销售相关技术资 料和文件不齐全的特种 设备；</w:t>
            </w:r>
          </w:p>
          <w:p w14:paraId="2E6C72CB">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6. 特种设备销售单 位未建立检查验收和销 售记录制度；</w:t>
            </w:r>
          </w:p>
          <w:p w14:paraId="027A187B">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7.销售、转让使用过 的特种设备， 未向购买者 或者受让者提供相关证 明和档案；</w:t>
            </w:r>
          </w:p>
          <w:p w14:paraId="5E14FA92">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8. 出租未取得许可 生产、未经检验或者检验 不合格的特种设备；</w:t>
            </w:r>
          </w:p>
          <w:p w14:paraId="61F91FF9">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9. 出租国家明令淘 汰、已经报废的特种设 备；</w:t>
            </w:r>
          </w:p>
          <w:p w14:paraId="033C1C96">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10. 出租未按照安全 技术规范要求进行维护 保养的特种设备。</w:t>
            </w:r>
          </w:p>
          <w:p w14:paraId="7450C7CB">
            <w:pPr>
              <w:pStyle w:val="10"/>
              <w:spacing w:line="192" w:lineRule="auto"/>
              <w:ind w:left="45" w:right="85"/>
              <w:rPr>
                <w:lang w:eastAsia="zh-CN"/>
              </w:rPr>
            </w:pPr>
            <w:r>
              <w:rPr>
                <w:rFonts w:ascii="Times New Roman" w:hAnsi="Times New Roman" w:eastAsia="仿宋_GB2312" w:cs="Times New Roman"/>
                <w:snapToGrid/>
                <w:kern w:val="2"/>
                <w:lang w:eastAsia="zh-CN"/>
              </w:rPr>
              <w:t>如：某公司销售国家 明令淘汰的锅炉， 或出租 未经检验的叉车。</w:t>
            </w:r>
          </w:p>
        </w:tc>
        <w:tc>
          <w:tcPr>
            <w:tcW w:w="1140" w:type="dxa"/>
            <w:tcBorders>
              <w:bottom w:val="single" w:color="000000" w:sz="6" w:space="0"/>
            </w:tcBorders>
          </w:tcPr>
          <w:p w14:paraId="495F4599">
            <w:pPr>
              <w:spacing w:line="248" w:lineRule="auto"/>
              <w:rPr>
                <w:lang w:eastAsia="zh-CN"/>
              </w:rPr>
            </w:pPr>
          </w:p>
          <w:p w14:paraId="56059C7B">
            <w:pPr>
              <w:spacing w:line="248" w:lineRule="auto"/>
              <w:rPr>
                <w:lang w:eastAsia="zh-CN"/>
              </w:rPr>
            </w:pPr>
          </w:p>
          <w:p w14:paraId="56439775">
            <w:pPr>
              <w:spacing w:line="248" w:lineRule="auto"/>
              <w:rPr>
                <w:lang w:eastAsia="zh-CN"/>
              </w:rPr>
            </w:pPr>
          </w:p>
          <w:p w14:paraId="16EC5A97">
            <w:pPr>
              <w:spacing w:line="248" w:lineRule="auto"/>
              <w:rPr>
                <w:lang w:eastAsia="zh-CN"/>
              </w:rPr>
            </w:pPr>
          </w:p>
          <w:p w14:paraId="068EA32F">
            <w:pPr>
              <w:spacing w:line="248" w:lineRule="auto"/>
              <w:rPr>
                <w:lang w:eastAsia="zh-CN"/>
              </w:rPr>
            </w:pPr>
          </w:p>
          <w:p w14:paraId="23BC37C7">
            <w:pPr>
              <w:spacing w:line="248" w:lineRule="auto"/>
              <w:rPr>
                <w:lang w:eastAsia="zh-CN"/>
              </w:rPr>
            </w:pPr>
          </w:p>
          <w:p w14:paraId="5ED35C2C">
            <w:pPr>
              <w:spacing w:line="248" w:lineRule="auto"/>
              <w:rPr>
                <w:lang w:eastAsia="zh-CN"/>
              </w:rPr>
            </w:pPr>
          </w:p>
          <w:p w14:paraId="2CA97D5D">
            <w:pPr>
              <w:spacing w:line="248" w:lineRule="auto"/>
              <w:rPr>
                <w:lang w:eastAsia="zh-CN"/>
              </w:rPr>
            </w:pPr>
          </w:p>
          <w:p w14:paraId="29A639C7">
            <w:pPr>
              <w:spacing w:line="249" w:lineRule="auto"/>
              <w:rPr>
                <w:lang w:eastAsia="zh-CN"/>
              </w:rPr>
            </w:pPr>
          </w:p>
          <w:p w14:paraId="63DF4DEE">
            <w:pPr>
              <w:spacing w:line="249" w:lineRule="auto"/>
              <w:rPr>
                <w:lang w:eastAsia="zh-CN"/>
              </w:rPr>
            </w:pPr>
          </w:p>
          <w:p w14:paraId="75181025">
            <w:pPr>
              <w:spacing w:line="249" w:lineRule="auto"/>
              <w:rPr>
                <w:lang w:eastAsia="zh-CN"/>
              </w:rPr>
            </w:pPr>
          </w:p>
          <w:p w14:paraId="007E2C7D">
            <w:pPr>
              <w:spacing w:line="249" w:lineRule="auto"/>
              <w:rPr>
                <w:lang w:eastAsia="zh-CN"/>
              </w:rPr>
            </w:pPr>
          </w:p>
          <w:p w14:paraId="2E9C5736">
            <w:pPr>
              <w:spacing w:line="249" w:lineRule="auto"/>
              <w:rPr>
                <w:lang w:eastAsia="zh-CN"/>
              </w:rPr>
            </w:pPr>
          </w:p>
          <w:p w14:paraId="2E6577D1">
            <w:pPr>
              <w:spacing w:line="249" w:lineRule="auto"/>
              <w:rPr>
                <w:lang w:eastAsia="zh-CN"/>
              </w:rPr>
            </w:pPr>
          </w:p>
          <w:p w14:paraId="55175F02">
            <w:pPr>
              <w:spacing w:line="249" w:lineRule="auto"/>
              <w:rPr>
                <w:lang w:eastAsia="zh-CN"/>
              </w:rPr>
            </w:pPr>
          </w:p>
          <w:p w14:paraId="07C80B69">
            <w:pPr>
              <w:spacing w:line="249" w:lineRule="auto"/>
              <w:rPr>
                <w:lang w:eastAsia="zh-CN"/>
              </w:rPr>
            </w:pPr>
          </w:p>
          <w:p w14:paraId="676B3C74">
            <w:pPr>
              <w:pStyle w:val="10"/>
              <w:spacing w:before="91" w:line="226" w:lineRule="auto"/>
              <w:ind w:left="78"/>
            </w:pPr>
            <w:r>
              <w:rPr>
                <w:spacing w:val="31"/>
              </w:rPr>
              <w:t>☆☆☆☆☆</w:t>
            </w:r>
          </w:p>
        </w:tc>
        <w:tc>
          <w:tcPr>
            <w:tcW w:w="4065" w:type="dxa"/>
            <w:tcBorders>
              <w:bottom w:val="single" w:color="000000" w:sz="6" w:space="0"/>
            </w:tcBorders>
          </w:tcPr>
          <w:p w14:paraId="7ADA9DCD">
            <w:pPr>
              <w:pStyle w:val="10"/>
              <w:spacing w:line="192" w:lineRule="auto"/>
              <w:ind w:left="45" w:right="85"/>
              <w:rPr>
                <w:b/>
                <w:bCs/>
                <w:spacing w:val="2"/>
                <w:lang w:eastAsia="zh-CN"/>
                <w14:textOutline w14:w="2667" w14:cap="flat" w14:cmpd="sng" w14:algn="ctr">
                  <w14:solidFill>
                    <w14:srgbClr w14:val="000000"/>
                  </w14:solidFill>
                  <w14:prstDash w14:val="solid"/>
                  <w14:miter w14:val="0"/>
                </w14:textOutline>
              </w:rPr>
            </w:pPr>
          </w:p>
          <w:p w14:paraId="151FFE43">
            <w:pPr>
              <w:pStyle w:val="10"/>
              <w:spacing w:line="192" w:lineRule="auto"/>
              <w:ind w:left="45" w:right="85"/>
              <w:rPr>
                <w:b/>
                <w:bCs/>
                <w:spacing w:val="2"/>
                <w:lang w:eastAsia="zh-CN"/>
                <w14:textOutline w14:w="2667" w14:cap="flat" w14:cmpd="sng" w14:algn="ctr">
                  <w14:solidFill>
                    <w14:srgbClr w14:val="000000"/>
                  </w14:solidFill>
                  <w14:prstDash w14:val="solid"/>
                  <w14:miter w14:val="0"/>
                </w14:textOutline>
              </w:rPr>
            </w:pPr>
          </w:p>
          <w:p w14:paraId="5DCB307E">
            <w:pPr>
              <w:pStyle w:val="10"/>
              <w:spacing w:line="192" w:lineRule="auto"/>
              <w:ind w:left="45" w:right="85"/>
              <w:rPr>
                <w:rFonts w:ascii="Times New Roman" w:hAnsi="Times New Roman" w:eastAsia="仿宋_GB2312" w:cs="Times New Roman"/>
                <w:b/>
                <w:bCs/>
                <w:snapToGrid/>
                <w:kern w:val="2"/>
                <w:lang w:eastAsia="zh-CN"/>
              </w:rPr>
            </w:pPr>
            <w:r>
              <w:rPr>
                <w:b/>
                <w:bCs/>
                <w:spacing w:val="2"/>
                <w:lang w:eastAsia="zh-CN"/>
                <w14:textOutline w14:w="2667" w14:cap="flat" w14:cmpd="sng" w14:algn="ctr">
                  <w14:solidFill>
                    <w14:srgbClr w14:val="000000"/>
                  </w14:solidFill>
                  <w14:prstDash w14:val="solid"/>
                  <w14:miter w14:val="0"/>
                </w14:textOutline>
              </w:rPr>
              <w:t>《</w:t>
            </w:r>
            <w:r>
              <w:rPr>
                <w:rFonts w:ascii="Times New Roman" w:hAnsi="Times New Roman" w:eastAsia="仿宋_GB2312" w:cs="Times New Roman"/>
                <w:b/>
                <w:bCs/>
                <w:snapToGrid/>
                <w:kern w:val="2"/>
                <w:lang w:eastAsia="zh-CN"/>
              </w:rPr>
              <w:t>中华人民共和国特种设备安全法》</w:t>
            </w:r>
          </w:p>
          <w:p w14:paraId="2793AB43">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第八十二条   违反本法规定，特种设备  经营单位有下列行为之一的， 责令停止经营， 没收违法经营的特种设备，处三万元以上三  十万元以下罚款； 有违法所得的， 没收违法  所得:</w:t>
            </w:r>
          </w:p>
          <w:p w14:paraId="26AE4F63">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（一）销售、出租未取得许可生产，未 经检验或者检验不合格的特种设备的；</w:t>
            </w:r>
          </w:p>
          <w:p w14:paraId="051AAA9F">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（二）销售、出租国家明令淘汰、已经 报废的特种设备， 或者未按照安全技术规范 的要求进行维护保养的特种设备的。</w:t>
            </w:r>
          </w:p>
          <w:p w14:paraId="316196F7">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违反本法规定，特种设备销售单位未建 立检查验收和销售记录制度， 或者进口特种 设备未履行提前告知义务的， 责令改正，处 一万元以上十万元以下罚款。</w:t>
            </w:r>
          </w:p>
          <w:p w14:paraId="18A3814F">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特种设备生产单位销售、交付未经检验或 者检验不合格的特种设备的， 依照本条第一款 规定处罚；情节严重的，吊销生产许可证。</w:t>
            </w:r>
          </w:p>
          <w:p w14:paraId="006F5F5E">
            <w:pPr>
              <w:pStyle w:val="10"/>
              <w:spacing w:line="232" w:lineRule="exact"/>
              <w:ind w:left="31" w:right="21" w:firstLine="432"/>
              <w:rPr>
                <w:lang w:eastAsia="zh-CN"/>
              </w:rPr>
            </w:pPr>
          </w:p>
        </w:tc>
        <w:tc>
          <w:tcPr>
            <w:tcW w:w="2715" w:type="dxa"/>
            <w:tcBorders>
              <w:bottom w:val="single" w:color="000000" w:sz="6" w:space="0"/>
            </w:tcBorders>
          </w:tcPr>
          <w:p w14:paraId="00D8AB19">
            <w:pPr>
              <w:pStyle w:val="10"/>
              <w:spacing w:line="192" w:lineRule="auto"/>
              <w:ind w:left="45" w:right="85"/>
              <w:rPr>
                <w:rFonts w:ascii="Times New Roman" w:hAnsi="Times New Roman" w:eastAsia="仿宋_GB2312" w:cs="Times New Roman"/>
                <w:snapToGrid/>
                <w:kern w:val="2"/>
                <w:lang w:eastAsia="zh-CN"/>
              </w:rPr>
            </w:pPr>
          </w:p>
          <w:p w14:paraId="6A6D95D2">
            <w:pPr>
              <w:pStyle w:val="10"/>
              <w:spacing w:line="192" w:lineRule="auto"/>
              <w:ind w:left="45" w:right="85"/>
              <w:rPr>
                <w:rFonts w:ascii="Times New Roman" w:hAnsi="Times New Roman" w:eastAsia="仿宋_GB2312" w:cs="Times New Roman"/>
                <w:snapToGrid/>
                <w:kern w:val="2"/>
                <w:lang w:eastAsia="zh-CN"/>
              </w:rPr>
            </w:pPr>
          </w:p>
          <w:p w14:paraId="6E39033D">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1.特种设备销售单位销售 的特种设备，应当符合安全技 术规范及相关标准的要求，不 得销售未取得许可生产的特种 设备，未经检验和检验不合格 的特种设备，或者国家明令淘 汰和已经报废的特种设备。</w:t>
            </w:r>
          </w:p>
          <w:p w14:paraId="0D901BE5">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2.特种设备销售单位应建  立特种设备检查验收和销售记  录制度。进货时应验明特种设  备制造许可证、设计文件、产  品质量合格证明、安装及使用   维护保养说明、监督检验证明  等相关技术资料和文件，做好  记录并保存好相关凭证。销售  时也应做好销售记录，载明购  买单位、时间、设备本体质量、 安 全附件和安 全保护装置配  备、附随资料和文件的检查情  况等。</w:t>
            </w:r>
          </w:p>
          <w:p w14:paraId="6A2B42D1">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3.销售、转让使用过的特 种设备的，还应向购买者或者 受让者提供原使用单位的特种 设备使用登记注销证明、安全 技术档案、监督检验或者定期 检验合格证明。</w:t>
            </w:r>
          </w:p>
          <w:p w14:paraId="01768873">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4.特种设备生产单位不得 销售、交付未经检验或者检验 不合格的特种设备。</w:t>
            </w:r>
          </w:p>
          <w:p w14:paraId="703F6643">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5.特种设备在出租期间的 使用管理和维护保养义务由特 种设备出租单位承担，法律另 有规定或者当事人另有约定的 除外。</w:t>
            </w:r>
          </w:p>
          <w:p w14:paraId="527F6D4D">
            <w:pPr>
              <w:pStyle w:val="10"/>
              <w:spacing w:before="71" w:line="227" w:lineRule="auto"/>
              <w:ind w:left="48" w:right="87" w:firstLine="1"/>
              <w:rPr>
                <w:lang w:eastAsia="zh-CN"/>
              </w:rPr>
            </w:pPr>
          </w:p>
        </w:tc>
        <w:tc>
          <w:tcPr>
            <w:tcW w:w="1242" w:type="dxa"/>
            <w:tcBorders>
              <w:bottom w:val="single" w:color="000000" w:sz="6" w:space="0"/>
              <w:right w:val="single" w:color="000000" w:sz="6" w:space="0"/>
            </w:tcBorders>
          </w:tcPr>
          <w:p w14:paraId="64B0419E">
            <w:pPr>
              <w:spacing w:line="241" w:lineRule="auto"/>
              <w:rPr>
                <w:lang w:eastAsia="zh-CN"/>
              </w:rPr>
            </w:pPr>
          </w:p>
          <w:p w14:paraId="5241D152">
            <w:pPr>
              <w:spacing w:line="241" w:lineRule="auto"/>
              <w:rPr>
                <w:lang w:eastAsia="zh-CN"/>
              </w:rPr>
            </w:pPr>
          </w:p>
          <w:p w14:paraId="566A119A">
            <w:pPr>
              <w:spacing w:line="241" w:lineRule="auto"/>
              <w:rPr>
                <w:lang w:eastAsia="zh-CN"/>
              </w:rPr>
            </w:pPr>
          </w:p>
          <w:p w14:paraId="017FEE19">
            <w:pPr>
              <w:spacing w:line="241" w:lineRule="auto"/>
              <w:rPr>
                <w:lang w:eastAsia="zh-CN"/>
              </w:rPr>
            </w:pPr>
          </w:p>
          <w:p w14:paraId="502D0C4D">
            <w:pPr>
              <w:spacing w:line="241" w:lineRule="auto"/>
              <w:rPr>
                <w:lang w:eastAsia="zh-CN"/>
              </w:rPr>
            </w:pPr>
          </w:p>
          <w:p w14:paraId="2CE76082">
            <w:pPr>
              <w:spacing w:line="241" w:lineRule="auto"/>
              <w:rPr>
                <w:lang w:eastAsia="zh-CN"/>
              </w:rPr>
            </w:pPr>
          </w:p>
          <w:p w14:paraId="4FF6C1F8">
            <w:pPr>
              <w:spacing w:line="241" w:lineRule="auto"/>
              <w:rPr>
                <w:lang w:eastAsia="zh-CN"/>
              </w:rPr>
            </w:pPr>
          </w:p>
          <w:p w14:paraId="01647E7F">
            <w:pPr>
              <w:spacing w:line="241" w:lineRule="auto"/>
              <w:rPr>
                <w:lang w:eastAsia="zh-CN"/>
              </w:rPr>
            </w:pPr>
          </w:p>
          <w:p w14:paraId="47E72C37">
            <w:pPr>
              <w:spacing w:line="241" w:lineRule="auto"/>
              <w:rPr>
                <w:lang w:eastAsia="zh-CN"/>
              </w:rPr>
            </w:pPr>
          </w:p>
          <w:p w14:paraId="5AA98E91">
            <w:pPr>
              <w:spacing w:line="241" w:lineRule="auto"/>
              <w:rPr>
                <w:lang w:eastAsia="zh-CN"/>
              </w:rPr>
            </w:pPr>
          </w:p>
          <w:p w14:paraId="283F84B5">
            <w:pPr>
              <w:spacing w:line="241" w:lineRule="auto"/>
              <w:rPr>
                <w:lang w:eastAsia="zh-CN"/>
              </w:rPr>
            </w:pPr>
          </w:p>
          <w:p w14:paraId="6FF6C596">
            <w:pPr>
              <w:spacing w:line="241" w:lineRule="auto"/>
              <w:rPr>
                <w:lang w:eastAsia="zh-CN"/>
              </w:rPr>
            </w:pPr>
          </w:p>
          <w:p w14:paraId="7A6EA7E9">
            <w:pPr>
              <w:spacing w:line="241" w:lineRule="auto"/>
              <w:rPr>
                <w:lang w:eastAsia="zh-CN"/>
              </w:rPr>
            </w:pPr>
          </w:p>
          <w:p w14:paraId="57EC225F">
            <w:pPr>
              <w:spacing w:line="241" w:lineRule="auto"/>
              <w:rPr>
                <w:lang w:eastAsia="zh-CN"/>
              </w:rPr>
            </w:pPr>
          </w:p>
          <w:p w14:paraId="25417034">
            <w:pPr>
              <w:spacing w:line="242" w:lineRule="auto"/>
              <w:rPr>
                <w:lang w:eastAsia="zh-CN"/>
              </w:rPr>
            </w:pPr>
          </w:p>
          <w:p w14:paraId="69326CE4">
            <w:pPr>
              <w:pStyle w:val="10"/>
              <w:spacing w:before="91" w:line="172" w:lineRule="auto"/>
              <w:ind w:left="38" w:right="23"/>
              <w:jc w:val="both"/>
            </w:pPr>
            <w:r>
              <w:rPr>
                <w:rFonts w:hint="eastAsia" w:ascii="Times New Roman" w:hAnsi="Times New Roman" w:eastAsia="仿宋_GB2312" w:cs="Times New Roman"/>
                <w:snapToGrid/>
                <w:kern w:val="2"/>
                <w:lang w:eastAsia="zh-CN"/>
              </w:rPr>
              <w:t>特监科</w:t>
            </w:r>
          </w:p>
        </w:tc>
      </w:tr>
    </w:tbl>
    <w:p w14:paraId="4C983844">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674E4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279116D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2DFB943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5FDE6AD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03978BD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3BD3EF6B">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2BBB7AC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0697503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FD0F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1" w:hRule="atLeast"/>
        </w:trPr>
        <w:tc>
          <w:tcPr>
            <w:tcW w:w="708" w:type="dxa"/>
            <w:tcBorders>
              <w:left w:val="single" w:color="000000" w:sz="6" w:space="0"/>
            </w:tcBorders>
          </w:tcPr>
          <w:p w14:paraId="31D9940E"/>
        </w:tc>
        <w:tc>
          <w:tcPr>
            <w:tcW w:w="1318" w:type="dxa"/>
          </w:tcPr>
          <w:p w14:paraId="500895AB"/>
        </w:tc>
        <w:tc>
          <w:tcPr>
            <w:tcW w:w="2310" w:type="dxa"/>
          </w:tcPr>
          <w:p w14:paraId="5F323942"/>
        </w:tc>
        <w:tc>
          <w:tcPr>
            <w:tcW w:w="1140" w:type="dxa"/>
          </w:tcPr>
          <w:p w14:paraId="44E2C830"/>
        </w:tc>
        <w:tc>
          <w:tcPr>
            <w:tcW w:w="4065" w:type="dxa"/>
          </w:tcPr>
          <w:p w14:paraId="1CEBEA67">
            <w:pPr>
              <w:pStyle w:val="10"/>
              <w:spacing w:before="2" w:line="182" w:lineRule="auto"/>
              <w:ind w:left="36" w:right="39" w:firstLine="398"/>
            </w:pPr>
          </w:p>
        </w:tc>
        <w:tc>
          <w:tcPr>
            <w:tcW w:w="2715" w:type="dxa"/>
          </w:tcPr>
          <w:p w14:paraId="0C4D1C88">
            <w:pPr>
              <w:pStyle w:val="10"/>
              <w:spacing w:line="192" w:lineRule="auto"/>
              <w:ind w:left="45" w:right="8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6.特种设备出租单位应向特种设备承租单位提供所出租 特种设备的使用登记证明、定 期检验合格证明；配备特种设 备作业人员的，  还应提供作业 人员资格证明。特种设备承租 单位应查验，确保合法后方能 投入使用。</w:t>
            </w:r>
          </w:p>
          <w:p w14:paraId="21856D6F">
            <w:pPr>
              <w:pStyle w:val="10"/>
              <w:spacing w:line="192" w:lineRule="auto"/>
              <w:ind w:left="45" w:right="85"/>
              <w:rPr>
                <w:lang w:eastAsia="zh-CN"/>
              </w:rPr>
            </w:pPr>
            <w:r>
              <w:rPr>
                <w:rFonts w:ascii="Times New Roman" w:hAnsi="Times New Roman" w:eastAsia="仿宋_GB2312" w:cs="Times New Roman"/>
                <w:snapToGrid/>
                <w:kern w:val="2"/>
                <w:lang w:eastAsia="zh-CN"/>
              </w:rPr>
              <w:t>7. 出租方和承租方应在合 同中就出租期间特种设备的使 用管理和维护保养义务作出明 确约定，以确保使用的特种设 备合法、安全。</w:t>
            </w:r>
          </w:p>
        </w:tc>
        <w:tc>
          <w:tcPr>
            <w:tcW w:w="1242" w:type="dxa"/>
            <w:tcBorders>
              <w:right w:val="single" w:color="000000" w:sz="6" w:space="0"/>
            </w:tcBorders>
          </w:tcPr>
          <w:p w14:paraId="4BE75A30">
            <w:pPr>
              <w:rPr>
                <w:lang w:eastAsia="zh-CN"/>
              </w:rPr>
            </w:pPr>
          </w:p>
        </w:tc>
      </w:tr>
      <w:tr w14:paraId="45EC7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0" w:hRule="atLeast"/>
        </w:trPr>
        <w:tc>
          <w:tcPr>
            <w:tcW w:w="708" w:type="dxa"/>
            <w:tcBorders>
              <w:left w:val="single" w:color="000000" w:sz="6" w:space="0"/>
            </w:tcBorders>
          </w:tcPr>
          <w:p w14:paraId="1C1E1523">
            <w:pPr>
              <w:spacing w:line="242" w:lineRule="auto"/>
              <w:rPr>
                <w:lang w:eastAsia="zh-CN"/>
              </w:rPr>
            </w:pPr>
          </w:p>
          <w:p w14:paraId="4458F4BC">
            <w:pPr>
              <w:spacing w:line="242" w:lineRule="auto"/>
              <w:rPr>
                <w:lang w:eastAsia="zh-CN"/>
              </w:rPr>
            </w:pPr>
          </w:p>
          <w:p w14:paraId="115A8E5B">
            <w:pPr>
              <w:spacing w:line="242" w:lineRule="auto"/>
              <w:rPr>
                <w:lang w:eastAsia="zh-CN"/>
              </w:rPr>
            </w:pPr>
          </w:p>
          <w:p w14:paraId="715B5E3A">
            <w:pPr>
              <w:spacing w:line="242" w:lineRule="auto"/>
              <w:rPr>
                <w:lang w:eastAsia="zh-CN"/>
              </w:rPr>
            </w:pPr>
          </w:p>
          <w:p w14:paraId="64B2A79E">
            <w:pPr>
              <w:spacing w:before="61" w:line="186" w:lineRule="auto"/>
              <w:ind w:left="317"/>
              <w:rPr>
                <w:rFonts w:ascii="Times New Roman" w:hAnsi="Times New Roman" w:eastAsia="Times New Roman" w:cs="Times New Roman"/>
              </w:rPr>
            </w:pPr>
            <w:r>
              <w:rPr>
                <w:rFonts w:ascii="Times New Roman" w:hAnsi="Times New Roman" w:eastAsia="Times New Roman" w:cs="Times New Roman"/>
              </w:rPr>
              <w:t>3</w:t>
            </w:r>
          </w:p>
        </w:tc>
        <w:tc>
          <w:tcPr>
            <w:tcW w:w="1318" w:type="dxa"/>
          </w:tcPr>
          <w:p w14:paraId="0FB71FD0">
            <w:pPr>
              <w:spacing w:line="269" w:lineRule="auto"/>
              <w:rPr>
                <w:lang w:eastAsia="zh-CN"/>
              </w:rPr>
            </w:pPr>
          </w:p>
          <w:p w14:paraId="3D8E4C09">
            <w:pPr>
              <w:pStyle w:val="10"/>
              <w:spacing w:line="192" w:lineRule="auto"/>
              <w:ind w:left="34" w:right="17" w:firstLine="420"/>
              <w:jc w:val="both"/>
              <w:rPr>
                <w:rFonts w:ascii="Times New Roman" w:hAnsi="Times New Roman" w:eastAsia="仿宋_GB2312" w:cs="Times New Roman"/>
                <w:snapToGrid/>
                <w:kern w:val="2"/>
                <w:lang w:eastAsia="zh-CN"/>
              </w:rPr>
            </w:pPr>
          </w:p>
          <w:p w14:paraId="3F5AEFEA">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特种设备使 用单 位应当 依法 办理使 用登记</w:t>
            </w:r>
          </w:p>
        </w:tc>
        <w:tc>
          <w:tcPr>
            <w:tcW w:w="2310" w:type="dxa"/>
          </w:tcPr>
          <w:p w14:paraId="7E38C803">
            <w:pPr>
              <w:spacing w:line="422" w:lineRule="auto"/>
              <w:rPr>
                <w:lang w:eastAsia="zh-CN"/>
              </w:rPr>
            </w:pPr>
          </w:p>
          <w:p w14:paraId="67BB4FA1">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特种设备 使 用单位 未向市场监督管理部门 申请办理使用登记。</w:t>
            </w:r>
          </w:p>
          <w:p w14:paraId="66D46C52">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如：某企业未按规定 办理压力容器使用登记。</w:t>
            </w:r>
          </w:p>
        </w:tc>
        <w:tc>
          <w:tcPr>
            <w:tcW w:w="1140" w:type="dxa"/>
          </w:tcPr>
          <w:p w14:paraId="48DCEDD0">
            <w:pPr>
              <w:spacing w:line="299" w:lineRule="auto"/>
              <w:rPr>
                <w:lang w:eastAsia="zh-CN"/>
              </w:rPr>
            </w:pPr>
          </w:p>
          <w:p w14:paraId="6394F6CF">
            <w:pPr>
              <w:spacing w:line="299" w:lineRule="auto"/>
              <w:rPr>
                <w:lang w:eastAsia="zh-CN"/>
              </w:rPr>
            </w:pPr>
          </w:p>
          <w:p w14:paraId="0D98ADE6">
            <w:pPr>
              <w:spacing w:line="300" w:lineRule="auto"/>
              <w:rPr>
                <w:lang w:eastAsia="zh-CN"/>
              </w:rPr>
            </w:pPr>
          </w:p>
          <w:p w14:paraId="43F514FF">
            <w:pPr>
              <w:pStyle w:val="10"/>
              <w:spacing w:before="90" w:line="226" w:lineRule="auto"/>
              <w:ind w:left="78"/>
            </w:pPr>
            <w:r>
              <w:rPr>
                <w:spacing w:val="31"/>
              </w:rPr>
              <w:t>☆☆☆☆☆</w:t>
            </w:r>
          </w:p>
        </w:tc>
        <w:tc>
          <w:tcPr>
            <w:tcW w:w="4065" w:type="dxa"/>
          </w:tcPr>
          <w:p w14:paraId="378593BB">
            <w:pPr>
              <w:pStyle w:val="10"/>
              <w:spacing w:line="192" w:lineRule="auto"/>
              <w:ind w:left="34" w:right="17" w:firstLine="420"/>
              <w:jc w:val="both"/>
              <w:rPr>
                <w:b/>
                <w:bCs/>
                <w:spacing w:val="2"/>
                <w:lang w:eastAsia="zh-CN"/>
                <w14:textOutline w14:w="2667" w14:cap="flat" w14:cmpd="sng" w14:algn="ctr">
                  <w14:solidFill>
                    <w14:srgbClr w14:val="000000"/>
                  </w14:solidFill>
                  <w14:prstDash w14:val="solid"/>
                  <w14:miter w14:val="0"/>
                </w14:textOutline>
              </w:rPr>
            </w:pPr>
          </w:p>
          <w:p w14:paraId="0421DB21">
            <w:pPr>
              <w:pStyle w:val="10"/>
              <w:spacing w:line="192" w:lineRule="auto"/>
              <w:ind w:left="34" w:right="17" w:firstLine="420"/>
              <w:jc w:val="both"/>
              <w:rPr>
                <w:rFonts w:ascii="Times New Roman" w:hAnsi="Times New Roman" w:eastAsia="仿宋_GB2312" w:cs="Times New Roman"/>
                <w:b/>
                <w:bCs/>
                <w:snapToGrid/>
                <w:kern w:val="2"/>
                <w:lang w:eastAsia="zh-CN"/>
              </w:rPr>
            </w:pPr>
            <w:r>
              <w:rPr>
                <w:b/>
                <w:bCs/>
                <w:spacing w:val="2"/>
                <w:lang w:eastAsia="zh-CN"/>
                <w14:textOutline w14:w="2667" w14:cap="flat" w14:cmpd="sng" w14:algn="ctr">
                  <w14:solidFill>
                    <w14:srgbClr w14:val="000000"/>
                  </w14:solidFill>
                  <w14:prstDash w14:val="solid"/>
                  <w14:miter w14:val="0"/>
                </w14:textOutline>
              </w:rPr>
              <w:t>《</w:t>
            </w:r>
            <w:r>
              <w:rPr>
                <w:rFonts w:ascii="Times New Roman" w:hAnsi="Times New Roman" w:eastAsia="仿宋_GB2312" w:cs="Times New Roman"/>
                <w:b/>
                <w:bCs/>
                <w:snapToGrid/>
                <w:kern w:val="2"/>
                <w:lang w:eastAsia="zh-CN"/>
              </w:rPr>
              <w:t>中华人民共和国特种设备安全法》</w:t>
            </w:r>
          </w:p>
          <w:p w14:paraId="0C35074A">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第八十三条第一项   违反本法规定，特 种设备使用单位有下列行为之一的，责令限 期改正；逾期未改正的，责令停止使用有关 特种设备，处一万元以上十万元以下罚款：</w:t>
            </w:r>
          </w:p>
          <w:p w14:paraId="22313437">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（一）使用特种设备未按照规定办理使 用登记的；</w:t>
            </w:r>
          </w:p>
        </w:tc>
        <w:tc>
          <w:tcPr>
            <w:tcW w:w="2715" w:type="dxa"/>
          </w:tcPr>
          <w:p w14:paraId="1E33267B">
            <w:pPr>
              <w:pStyle w:val="10"/>
              <w:spacing w:line="192" w:lineRule="auto"/>
              <w:ind w:left="34" w:right="17" w:firstLine="420"/>
              <w:jc w:val="both"/>
            </w:pPr>
            <w:r>
              <w:rPr>
                <w:rFonts w:ascii="Times New Roman" w:hAnsi="Times New Roman" w:eastAsia="仿宋_GB2312" w:cs="Times New Roman"/>
                <w:snapToGrid/>
                <w:kern w:val="2"/>
                <w:lang w:eastAsia="zh-CN"/>
              </w:rPr>
              <w:t>特种设备使用单位应在特 种设备投入使用前或者投入使 用后三十日内，   向所在地市场 监督管理部门申请办理使用登 记， 领取《特种设备使用登记 证》，设备注销时交回使用登记 证。</w:t>
            </w:r>
            <w:r>
              <w:rPr>
                <w:rFonts w:ascii="Times New Roman" w:hAnsi="Times New Roman" w:eastAsia="仿宋_GB2312" w:cs="Times New Roman"/>
                <w:snapToGrid/>
                <w:kern w:val="2"/>
              </w:rPr>
              <w:t>登记标志应当置于该特种 设备的显著位置。</w:t>
            </w:r>
          </w:p>
        </w:tc>
        <w:tc>
          <w:tcPr>
            <w:tcW w:w="1242" w:type="dxa"/>
            <w:tcBorders>
              <w:right w:val="single" w:color="000000" w:sz="6" w:space="0"/>
            </w:tcBorders>
          </w:tcPr>
          <w:p w14:paraId="3FABC0CE">
            <w:pPr>
              <w:spacing w:line="269" w:lineRule="auto"/>
            </w:pPr>
          </w:p>
          <w:p w14:paraId="460C8FA9">
            <w:pPr>
              <w:spacing w:line="269" w:lineRule="auto"/>
            </w:pPr>
          </w:p>
          <w:p w14:paraId="4506FCE1">
            <w:pPr>
              <w:spacing w:line="242" w:lineRule="auto"/>
            </w:pPr>
          </w:p>
          <w:p w14:paraId="72478762">
            <w:pPr>
              <w:pStyle w:val="10"/>
              <w:spacing w:before="90" w:line="172" w:lineRule="auto"/>
              <w:ind w:left="38" w:right="23"/>
              <w:jc w:val="both"/>
            </w:pPr>
            <w:r>
              <w:rPr>
                <w:rFonts w:hint="eastAsia" w:ascii="Times New Roman" w:hAnsi="Times New Roman" w:eastAsia="仿宋_GB2312" w:cs="Times New Roman"/>
                <w:snapToGrid/>
                <w:kern w:val="2"/>
                <w:lang w:eastAsia="zh-CN"/>
              </w:rPr>
              <w:t>特监科</w:t>
            </w:r>
          </w:p>
        </w:tc>
      </w:tr>
      <w:tr w14:paraId="5009A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6" w:hRule="atLeast"/>
        </w:trPr>
        <w:tc>
          <w:tcPr>
            <w:tcW w:w="708" w:type="dxa"/>
            <w:tcBorders>
              <w:left w:val="single" w:color="000000" w:sz="6" w:space="0"/>
              <w:bottom w:val="single" w:color="000000" w:sz="6" w:space="0"/>
            </w:tcBorders>
          </w:tcPr>
          <w:p w14:paraId="07B1EDB0">
            <w:pPr>
              <w:spacing w:line="258" w:lineRule="auto"/>
            </w:pPr>
          </w:p>
          <w:p w14:paraId="5EC63750">
            <w:pPr>
              <w:spacing w:line="258" w:lineRule="auto"/>
            </w:pPr>
          </w:p>
          <w:p w14:paraId="276CF476">
            <w:pPr>
              <w:spacing w:line="258" w:lineRule="auto"/>
            </w:pPr>
          </w:p>
          <w:p w14:paraId="05536030">
            <w:pPr>
              <w:spacing w:line="258" w:lineRule="auto"/>
            </w:pPr>
          </w:p>
          <w:p w14:paraId="74EEACE7">
            <w:pPr>
              <w:spacing w:line="259" w:lineRule="auto"/>
            </w:pPr>
          </w:p>
          <w:p w14:paraId="21FC1AA6">
            <w:pPr>
              <w:spacing w:line="259" w:lineRule="auto"/>
            </w:pPr>
          </w:p>
          <w:p w14:paraId="7D72A816">
            <w:pPr>
              <w:spacing w:before="60" w:line="186" w:lineRule="auto"/>
              <w:ind w:left="312"/>
              <w:rPr>
                <w:rFonts w:ascii="Times New Roman" w:hAnsi="Times New Roman" w:eastAsia="Times New Roman" w:cs="Times New Roman"/>
              </w:rPr>
            </w:pPr>
            <w:r>
              <w:rPr>
                <w:rFonts w:ascii="Times New Roman" w:hAnsi="Times New Roman" w:eastAsia="Times New Roman" w:cs="Times New Roman"/>
              </w:rPr>
              <w:t>4</w:t>
            </w:r>
          </w:p>
        </w:tc>
        <w:tc>
          <w:tcPr>
            <w:tcW w:w="1318" w:type="dxa"/>
            <w:tcBorders>
              <w:bottom w:val="single" w:color="000000" w:sz="6" w:space="0"/>
            </w:tcBorders>
          </w:tcPr>
          <w:p w14:paraId="69B104D0">
            <w:pPr>
              <w:spacing w:line="251" w:lineRule="auto"/>
              <w:rPr>
                <w:lang w:eastAsia="zh-CN"/>
              </w:rPr>
            </w:pPr>
          </w:p>
          <w:p w14:paraId="39939E6A">
            <w:pPr>
              <w:spacing w:line="251" w:lineRule="auto"/>
              <w:rPr>
                <w:lang w:eastAsia="zh-CN"/>
              </w:rPr>
            </w:pPr>
          </w:p>
          <w:p w14:paraId="4FFC1E19">
            <w:pPr>
              <w:spacing w:line="251" w:lineRule="auto"/>
              <w:rPr>
                <w:lang w:eastAsia="zh-CN"/>
              </w:rPr>
            </w:pPr>
          </w:p>
          <w:p w14:paraId="7109E15E">
            <w:pPr>
              <w:spacing w:line="252" w:lineRule="auto"/>
              <w:rPr>
                <w:lang w:eastAsia="zh-CN"/>
              </w:rPr>
            </w:pPr>
          </w:p>
          <w:p w14:paraId="35C8160C">
            <w:pPr>
              <w:pStyle w:val="10"/>
              <w:spacing w:before="90" w:line="169" w:lineRule="auto"/>
              <w:ind w:left="23" w:right="30" w:firstLine="3"/>
              <w:jc w:val="both"/>
              <w:rPr>
                <w:lang w:eastAsia="zh-CN"/>
              </w:rPr>
            </w:pPr>
            <w:r>
              <w:rPr>
                <w:rFonts w:ascii="Times New Roman" w:hAnsi="Times New Roman" w:eastAsia="仿宋_GB2312" w:cs="Times New Roman"/>
                <w:snapToGrid/>
                <w:kern w:val="2"/>
                <w:lang w:eastAsia="zh-CN"/>
              </w:rPr>
              <w:t>特种 设备使 用单 位应当 使用 符合法 律规 定的特 种设备</w:t>
            </w:r>
          </w:p>
        </w:tc>
        <w:tc>
          <w:tcPr>
            <w:tcW w:w="2310" w:type="dxa"/>
            <w:tcBorders>
              <w:bottom w:val="single" w:color="000000" w:sz="6" w:space="0"/>
            </w:tcBorders>
          </w:tcPr>
          <w:p w14:paraId="314F621D">
            <w:pPr>
              <w:spacing w:line="288" w:lineRule="auto"/>
              <w:rPr>
                <w:lang w:eastAsia="zh-CN"/>
              </w:rPr>
            </w:pPr>
          </w:p>
          <w:p w14:paraId="2A631F95">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特种设备使用单 位使用未取得许可生产 的特种设备； ；</w:t>
            </w:r>
          </w:p>
          <w:p w14:paraId="0A1086DF">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特种设备使用单 位使用的特种设备未经 检验或检验不合格；</w:t>
            </w:r>
          </w:p>
          <w:p w14:paraId="08206E3A">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特种设备使用单 位使用国家明令淘汰、已 经报废的特种设备。</w:t>
            </w:r>
          </w:p>
          <w:p w14:paraId="218C6371">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如：某企业使用未经 检验合格的压力容器。</w:t>
            </w:r>
          </w:p>
        </w:tc>
        <w:tc>
          <w:tcPr>
            <w:tcW w:w="1140" w:type="dxa"/>
            <w:tcBorders>
              <w:bottom w:val="single" w:color="000000" w:sz="6" w:space="0"/>
            </w:tcBorders>
          </w:tcPr>
          <w:p w14:paraId="5FDDEA96">
            <w:pPr>
              <w:spacing w:line="246" w:lineRule="auto"/>
              <w:rPr>
                <w:lang w:eastAsia="zh-CN"/>
              </w:rPr>
            </w:pPr>
          </w:p>
          <w:p w14:paraId="70E4B673">
            <w:pPr>
              <w:spacing w:line="246" w:lineRule="auto"/>
              <w:rPr>
                <w:lang w:eastAsia="zh-CN"/>
              </w:rPr>
            </w:pPr>
          </w:p>
          <w:p w14:paraId="7647FFAE">
            <w:pPr>
              <w:spacing w:line="247" w:lineRule="auto"/>
              <w:rPr>
                <w:lang w:eastAsia="zh-CN"/>
              </w:rPr>
            </w:pPr>
          </w:p>
          <w:p w14:paraId="429D72FB">
            <w:pPr>
              <w:spacing w:line="247" w:lineRule="auto"/>
              <w:rPr>
                <w:lang w:eastAsia="zh-CN"/>
              </w:rPr>
            </w:pPr>
          </w:p>
          <w:p w14:paraId="7FF772FE">
            <w:pPr>
              <w:spacing w:line="247" w:lineRule="auto"/>
              <w:rPr>
                <w:lang w:eastAsia="zh-CN"/>
              </w:rPr>
            </w:pPr>
          </w:p>
          <w:p w14:paraId="77911398">
            <w:pPr>
              <w:spacing w:line="247" w:lineRule="auto"/>
              <w:rPr>
                <w:lang w:eastAsia="zh-CN"/>
              </w:rPr>
            </w:pPr>
          </w:p>
          <w:p w14:paraId="1A05DEA2">
            <w:pPr>
              <w:pStyle w:val="10"/>
              <w:spacing w:before="90" w:line="226" w:lineRule="auto"/>
              <w:ind w:left="78"/>
            </w:pPr>
            <w:r>
              <w:rPr>
                <w:spacing w:val="31"/>
              </w:rPr>
              <w:t>☆☆☆☆☆</w:t>
            </w:r>
          </w:p>
        </w:tc>
        <w:tc>
          <w:tcPr>
            <w:tcW w:w="4065" w:type="dxa"/>
            <w:tcBorders>
              <w:bottom w:val="single" w:color="000000" w:sz="6" w:space="0"/>
            </w:tcBorders>
          </w:tcPr>
          <w:p w14:paraId="4C495CE1">
            <w:pPr>
              <w:spacing w:line="322" w:lineRule="auto"/>
              <w:rPr>
                <w:lang w:eastAsia="zh-CN"/>
              </w:rPr>
            </w:pPr>
          </w:p>
          <w:p w14:paraId="5D29AA42">
            <w:pPr>
              <w:pStyle w:val="10"/>
              <w:spacing w:line="192" w:lineRule="auto"/>
              <w:ind w:left="34" w:right="17" w:firstLine="420"/>
              <w:jc w:val="both"/>
              <w:rPr>
                <w:rFonts w:ascii="Times New Roman" w:hAnsi="Times New Roman" w:eastAsia="仿宋_GB2312" w:cs="Times New Roman"/>
                <w:snapToGrid/>
                <w:kern w:val="2"/>
                <w:lang w:eastAsia="zh-CN"/>
              </w:rPr>
            </w:pPr>
          </w:p>
          <w:p w14:paraId="05C430DF">
            <w:pPr>
              <w:pStyle w:val="10"/>
              <w:spacing w:line="192" w:lineRule="auto"/>
              <w:ind w:left="34" w:right="17" w:firstLine="42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《中华人民共和国特种设备安全法》</w:t>
            </w:r>
          </w:p>
          <w:p w14:paraId="3423BB1C">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第八十四条第一项   违反本法规定，特 种设备使用单位有下列行为之一的，责令停 止使用有关特种设备， 处三万元以上三十万 元以下罚款:</w:t>
            </w:r>
          </w:p>
          <w:p w14:paraId="5F00DEA8">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（一）使用未取得许可生产，未经检验 或者检验不合格的特种设备， 或者国家明令 淘汰、已经报废的特种设备的；</w:t>
            </w:r>
          </w:p>
        </w:tc>
        <w:tc>
          <w:tcPr>
            <w:tcW w:w="2715" w:type="dxa"/>
            <w:tcBorders>
              <w:bottom w:val="single" w:color="000000" w:sz="6" w:space="0"/>
            </w:tcBorders>
          </w:tcPr>
          <w:p w14:paraId="085F4E5A">
            <w:pPr>
              <w:pStyle w:val="10"/>
              <w:spacing w:line="192" w:lineRule="auto"/>
              <w:ind w:left="34" w:right="17" w:firstLine="420"/>
              <w:jc w:val="both"/>
              <w:rPr>
                <w:rFonts w:ascii="Times New Roman" w:hAnsi="Times New Roman" w:eastAsia="仿宋_GB2312" w:cs="Times New Roman"/>
                <w:snapToGrid/>
                <w:kern w:val="2"/>
                <w:lang w:eastAsia="zh-CN"/>
              </w:rPr>
            </w:pPr>
          </w:p>
          <w:p w14:paraId="135E5F5B">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1.特种设备使用单位应采  购、使用取得许可生产（含设  计、制造、安装、改造、修理）， 并且经检验合格的特种设备，  禁止使用国家明令淘汰和已经  报废的特种设备。</w:t>
            </w:r>
          </w:p>
          <w:p w14:paraId="06FC98BD">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2.特种设备使用单位应建 立健全特种设备管理制度，配 备特种设备管理人员，做好特 种设备台账记录，明确记载特 种设备检验到期时间，确保在 检验合格有效期届满前一个月 向特种设备检验机构申请定期 检验，避免超期使用。</w:t>
            </w:r>
          </w:p>
        </w:tc>
        <w:tc>
          <w:tcPr>
            <w:tcW w:w="1242" w:type="dxa"/>
            <w:tcBorders>
              <w:bottom w:val="single" w:color="000000" w:sz="6" w:space="0"/>
              <w:right w:val="single" w:color="000000" w:sz="6" w:space="0"/>
            </w:tcBorders>
          </w:tcPr>
          <w:p w14:paraId="4490F2DF">
            <w:pPr>
              <w:spacing w:line="280" w:lineRule="auto"/>
              <w:rPr>
                <w:lang w:eastAsia="zh-CN"/>
              </w:rPr>
            </w:pPr>
          </w:p>
          <w:p w14:paraId="2DD5BFE2">
            <w:pPr>
              <w:spacing w:line="280" w:lineRule="auto"/>
              <w:rPr>
                <w:lang w:eastAsia="zh-CN"/>
              </w:rPr>
            </w:pPr>
          </w:p>
          <w:p w14:paraId="2D33B70A">
            <w:pPr>
              <w:spacing w:line="280" w:lineRule="auto"/>
              <w:rPr>
                <w:lang w:eastAsia="zh-CN"/>
              </w:rPr>
            </w:pPr>
          </w:p>
          <w:p w14:paraId="0CC84103">
            <w:pPr>
              <w:spacing w:line="280" w:lineRule="auto"/>
              <w:rPr>
                <w:lang w:eastAsia="zh-CN"/>
              </w:rPr>
            </w:pPr>
          </w:p>
          <w:p w14:paraId="4AA5DCF8">
            <w:pPr>
              <w:spacing w:line="242" w:lineRule="auto"/>
              <w:rPr>
                <w:lang w:eastAsia="zh-CN"/>
              </w:rPr>
            </w:pPr>
          </w:p>
          <w:p w14:paraId="545FA7F1">
            <w:pPr>
              <w:pStyle w:val="10"/>
              <w:spacing w:before="90" w:line="172" w:lineRule="auto"/>
              <w:ind w:left="38" w:right="23"/>
              <w:jc w:val="both"/>
            </w:pPr>
            <w:r>
              <w:rPr>
                <w:rFonts w:hint="eastAsia" w:ascii="Times New Roman" w:hAnsi="Times New Roman" w:eastAsia="仿宋_GB2312" w:cs="Times New Roman"/>
                <w:snapToGrid/>
                <w:kern w:val="2"/>
                <w:lang w:eastAsia="zh-CN"/>
              </w:rPr>
              <w:t>特监科</w:t>
            </w:r>
          </w:p>
        </w:tc>
      </w:tr>
    </w:tbl>
    <w:p w14:paraId="2A657DFB">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60AB0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5FE883A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6FCB5C3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3F1462D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16B29B6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3E9BD920">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7CA75D1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74F9A41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85FA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0" w:hRule="atLeast"/>
        </w:trPr>
        <w:tc>
          <w:tcPr>
            <w:tcW w:w="708" w:type="dxa"/>
            <w:tcBorders>
              <w:left w:val="single" w:color="000000" w:sz="6" w:space="0"/>
            </w:tcBorders>
          </w:tcPr>
          <w:p w14:paraId="65A9EABF">
            <w:pPr>
              <w:spacing w:line="264" w:lineRule="auto"/>
            </w:pPr>
          </w:p>
          <w:p w14:paraId="7EF23CBF">
            <w:pPr>
              <w:spacing w:line="264" w:lineRule="auto"/>
            </w:pPr>
          </w:p>
          <w:p w14:paraId="0647C2E6">
            <w:pPr>
              <w:spacing w:line="264" w:lineRule="auto"/>
            </w:pPr>
          </w:p>
          <w:p w14:paraId="2FC7BC13">
            <w:pPr>
              <w:spacing w:line="264" w:lineRule="auto"/>
            </w:pPr>
          </w:p>
          <w:p w14:paraId="11D15C36">
            <w:pPr>
              <w:spacing w:line="264" w:lineRule="auto"/>
            </w:pPr>
          </w:p>
          <w:p w14:paraId="1B1357B7">
            <w:pPr>
              <w:spacing w:line="265" w:lineRule="auto"/>
            </w:pPr>
          </w:p>
          <w:p w14:paraId="716201E9">
            <w:pPr>
              <w:spacing w:before="61" w:line="183" w:lineRule="auto"/>
              <w:ind w:left="319"/>
              <w:rPr>
                <w:rFonts w:ascii="Times New Roman" w:hAnsi="Times New Roman" w:eastAsia="Times New Roman" w:cs="Times New Roman"/>
              </w:rPr>
            </w:pPr>
            <w:r>
              <w:rPr>
                <w:rFonts w:ascii="Times New Roman" w:hAnsi="Times New Roman" w:eastAsia="Times New Roman" w:cs="Times New Roman"/>
              </w:rPr>
              <w:t>5</w:t>
            </w:r>
          </w:p>
        </w:tc>
        <w:tc>
          <w:tcPr>
            <w:tcW w:w="1318" w:type="dxa"/>
          </w:tcPr>
          <w:p w14:paraId="0CD3FB17">
            <w:pPr>
              <w:spacing w:line="264" w:lineRule="auto"/>
              <w:rPr>
                <w:lang w:eastAsia="zh-CN"/>
              </w:rPr>
            </w:pPr>
          </w:p>
          <w:p w14:paraId="2C4E7B7E">
            <w:pPr>
              <w:spacing w:line="264" w:lineRule="auto"/>
              <w:rPr>
                <w:lang w:eastAsia="zh-CN"/>
              </w:rPr>
            </w:pPr>
          </w:p>
          <w:p w14:paraId="408BB98C">
            <w:pPr>
              <w:spacing w:line="264" w:lineRule="auto"/>
              <w:rPr>
                <w:lang w:eastAsia="zh-CN"/>
              </w:rPr>
            </w:pPr>
          </w:p>
          <w:p w14:paraId="5E0C8C23">
            <w:pPr>
              <w:pStyle w:val="10"/>
              <w:spacing w:line="192" w:lineRule="auto"/>
              <w:ind w:left="34" w:right="17" w:firstLine="420"/>
              <w:jc w:val="both"/>
              <w:rPr>
                <w:rFonts w:ascii="Times New Roman" w:hAnsi="Times New Roman" w:eastAsia="仿宋_GB2312" w:cs="Times New Roman"/>
                <w:snapToGrid/>
                <w:kern w:val="2"/>
                <w:lang w:eastAsia="zh-CN"/>
              </w:rPr>
            </w:pPr>
          </w:p>
          <w:p w14:paraId="0A7FF8F1">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特种 设备使 用单 位应当 建立 齐全的 安全 技术设 备档案</w:t>
            </w:r>
          </w:p>
        </w:tc>
        <w:tc>
          <w:tcPr>
            <w:tcW w:w="2310" w:type="dxa"/>
          </w:tcPr>
          <w:p w14:paraId="500F1BE8">
            <w:pPr>
              <w:spacing w:line="313" w:lineRule="auto"/>
              <w:rPr>
                <w:lang w:eastAsia="zh-CN"/>
              </w:rPr>
            </w:pPr>
          </w:p>
          <w:p w14:paraId="284484CF">
            <w:pPr>
              <w:spacing w:line="314" w:lineRule="auto"/>
              <w:rPr>
                <w:lang w:eastAsia="zh-CN"/>
              </w:rPr>
            </w:pPr>
          </w:p>
          <w:p w14:paraId="4F1F0ED1">
            <w:pPr>
              <w:spacing w:line="314" w:lineRule="auto"/>
              <w:rPr>
                <w:lang w:eastAsia="zh-CN"/>
              </w:rPr>
            </w:pPr>
          </w:p>
          <w:p w14:paraId="11497505">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特种设备 使 用单位 未按规定建立安全技术 档案或档案不齐全。</w:t>
            </w:r>
          </w:p>
          <w:p w14:paraId="54B8A733">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如：某电梯使用单位 未按一机一档要求建立 电梯安全技术档案。</w:t>
            </w:r>
          </w:p>
        </w:tc>
        <w:tc>
          <w:tcPr>
            <w:tcW w:w="1140" w:type="dxa"/>
          </w:tcPr>
          <w:p w14:paraId="0D968165">
            <w:pPr>
              <w:spacing w:line="252" w:lineRule="auto"/>
              <w:rPr>
                <w:lang w:eastAsia="zh-CN"/>
              </w:rPr>
            </w:pPr>
          </w:p>
          <w:p w14:paraId="586FEAEC">
            <w:pPr>
              <w:spacing w:line="252" w:lineRule="auto"/>
              <w:rPr>
                <w:lang w:eastAsia="zh-CN"/>
              </w:rPr>
            </w:pPr>
          </w:p>
          <w:p w14:paraId="4219E412">
            <w:pPr>
              <w:spacing w:line="252" w:lineRule="auto"/>
              <w:rPr>
                <w:lang w:eastAsia="zh-CN"/>
              </w:rPr>
            </w:pPr>
          </w:p>
          <w:p w14:paraId="3B73CC83">
            <w:pPr>
              <w:spacing w:line="252" w:lineRule="auto"/>
              <w:rPr>
                <w:lang w:eastAsia="zh-CN"/>
              </w:rPr>
            </w:pPr>
          </w:p>
          <w:p w14:paraId="5455CF24">
            <w:pPr>
              <w:spacing w:line="252" w:lineRule="auto"/>
              <w:rPr>
                <w:lang w:eastAsia="zh-CN"/>
              </w:rPr>
            </w:pPr>
          </w:p>
          <w:p w14:paraId="3BC60C16">
            <w:pPr>
              <w:spacing w:line="252" w:lineRule="auto"/>
              <w:rPr>
                <w:lang w:eastAsia="zh-CN"/>
              </w:rPr>
            </w:pPr>
          </w:p>
          <w:p w14:paraId="37AF2B7E">
            <w:pPr>
              <w:pStyle w:val="10"/>
              <w:spacing w:before="90" w:line="226" w:lineRule="auto"/>
              <w:ind w:left="288"/>
            </w:pPr>
            <w:r>
              <w:rPr>
                <w:spacing w:val="28"/>
              </w:rPr>
              <w:t>☆☆☆</w:t>
            </w:r>
          </w:p>
        </w:tc>
        <w:tc>
          <w:tcPr>
            <w:tcW w:w="4065" w:type="dxa"/>
          </w:tcPr>
          <w:p w14:paraId="3FDF603D">
            <w:pPr>
              <w:spacing w:line="355" w:lineRule="auto"/>
              <w:rPr>
                <w:lang w:eastAsia="zh-CN"/>
              </w:rPr>
            </w:pPr>
          </w:p>
          <w:p w14:paraId="1820D5AB">
            <w:pPr>
              <w:pStyle w:val="10"/>
              <w:spacing w:line="192" w:lineRule="auto"/>
              <w:ind w:left="34" w:right="17" w:firstLine="420"/>
              <w:jc w:val="both"/>
              <w:rPr>
                <w:rFonts w:ascii="Times New Roman" w:hAnsi="Times New Roman" w:eastAsia="仿宋_GB2312" w:cs="Times New Roman"/>
                <w:snapToGrid/>
                <w:kern w:val="2"/>
                <w:lang w:eastAsia="zh-CN"/>
              </w:rPr>
            </w:pPr>
          </w:p>
          <w:p w14:paraId="01720A71">
            <w:pPr>
              <w:pStyle w:val="10"/>
              <w:spacing w:line="192" w:lineRule="auto"/>
              <w:ind w:left="34" w:right="17" w:firstLine="42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《中华人民共和国特种设备安全法》</w:t>
            </w:r>
          </w:p>
          <w:p w14:paraId="11CC0EB5">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第八十三条第二项   违反本法规定，特 种设备使用单位有下列行为之一的，责令限 期改正；逾期未改正的，责令停止使用有关 特种设备，处一万元以上十万元以下罚款:</w:t>
            </w:r>
          </w:p>
          <w:p w14:paraId="7735264A">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（二）未建立特种设备安全技术档案或 者安全技术档案不符合规定要求， 或者未依 法设置使用登记标志、定期检验标志的；</w:t>
            </w:r>
          </w:p>
        </w:tc>
        <w:tc>
          <w:tcPr>
            <w:tcW w:w="2715" w:type="dxa"/>
          </w:tcPr>
          <w:p w14:paraId="5B02CC6C">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特种设备使用单位应建立齐 全的特种设备安全技术档案，安 全技术档案应当包括以下内容：</w:t>
            </w:r>
          </w:p>
          <w:p w14:paraId="671F6019">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1.特种设备的设计文件、 产品质量合格证明、安装及使 用维护保养说明、监督检验证 明等相关技术资料和文件；</w:t>
            </w:r>
          </w:p>
          <w:p w14:paraId="6DD50CE3">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2.特种设备的定期检验和 定期自行检查记录；</w:t>
            </w:r>
          </w:p>
          <w:p w14:paraId="75172525">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3.特种设备的日常使用状 况记录；</w:t>
            </w:r>
          </w:p>
          <w:p w14:paraId="5B427031">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4.特种设备及其附属仪器 仪表的维护保养记录；</w:t>
            </w:r>
          </w:p>
          <w:p w14:paraId="2F72194C">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5.特种设备的运行故障和 事故记录。</w:t>
            </w:r>
          </w:p>
        </w:tc>
        <w:tc>
          <w:tcPr>
            <w:tcW w:w="1242" w:type="dxa"/>
            <w:tcBorders>
              <w:right w:val="single" w:color="000000" w:sz="6" w:space="0"/>
            </w:tcBorders>
          </w:tcPr>
          <w:p w14:paraId="28F084E6">
            <w:pPr>
              <w:spacing w:line="292" w:lineRule="auto"/>
              <w:rPr>
                <w:lang w:eastAsia="zh-CN"/>
              </w:rPr>
            </w:pPr>
          </w:p>
          <w:p w14:paraId="058D0FD4">
            <w:pPr>
              <w:spacing w:line="292" w:lineRule="auto"/>
              <w:rPr>
                <w:lang w:eastAsia="zh-CN"/>
              </w:rPr>
            </w:pPr>
          </w:p>
          <w:p w14:paraId="0DC5DA13">
            <w:pPr>
              <w:spacing w:line="293" w:lineRule="auto"/>
              <w:rPr>
                <w:lang w:eastAsia="zh-CN"/>
              </w:rPr>
            </w:pPr>
          </w:p>
          <w:p w14:paraId="2A474C55">
            <w:pPr>
              <w:spacing w:line="293" w:lineRule="auto"/>
              <w:rPr>
                <w:lang w:eastAsia="zh-CN"/>
              </w:rPr>
            </w:pPr>
          </w:p>
          <w:p w14:paraId="2F10C703">
            <w:pPr>
              <w:pStyle w:val="10"/>
              <w:spacing w:before="1" w:line="202" w:lineRule="auto"/>
              <w:ind w:left="43"/>
            </w:pPr>
            <w:r>
              <w:rPr>
                <w:rFonts w:hint="eastAsia" w:ascii="Times New Roman" w:hAnsi="Times New Roman" w:eastAsia="仿宋_GB2312" w:cs="Times New Roman"/>
                <w:snapToGrid/>
                <w:kern w:val="2"/>
                <w:lang w:eastAsia="zh-CN"/>
              </w:rPr>
              <w:t>特监科</w:t>
            </w:r>
          </w:p>
        </w:tc>
      </w:tr>
      <w:tr w14:paraId="24C6B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0" w:hRule="atLeast"/>
        </w:trPr>
        <w:tc>
          <w:tcPr>
            <w:tcW w:w="708" w:type="dxa"/>
            <w:tcBorders>
              <w:left w:val="single" w:color="000000" w:sz="6" w:space="0"/>
              <w:bottom w:val="single" w:color="000000" w:sz="6" w:space="0"/>
            </w:tcBorders>
          </w:tcPr>
          <w:p w14:paraId="02590352">
            <w:pPr>
              <w:spacing w:line="265" w:lineRule="auto"/>
            </w:pPr>
          </w:p>
          <w:p w14:paraId="6E99DA07">
            <w:pPr>
              <w:spacing w:line="265" w:lineRule="auto"/>
            </w:pPr>
          </w:p>
          <w:p w14:paraId="0085A10A">
            <w:pPr>
              <w:spacing w:line="265" w:lineRule="auto"/>
            </w:pPr>
          </w:p>
          <w:p w14:paraId="665D6881">
            <w:pPr>
              <w:spacing w:line="265" w:lineRule="auto"/>
            </w:pPr>
          </w:p>
          <w:p w14:paraId="7ECD98DC">
            <w:pPr>
              <w:spacing w:line="265" w:lineRule="auto"/>
            </w:pPr>
          </w:p>
          <w:p w14:paraId="73A20E31">
            <w:pPr>
              <w:spacing w:line="265" w:lineRule="auto"/>
            </w:pPr>
          </w:p>
          <w:p w14:paraId="3060D44D">
            <w:pPr>
              <w:spacing w:line="265" w:lineRule="auto"/>
            </w:pPr>
          </w:p>
          <w:p w14:paraId="527042DA">
            <w:pPr>
              <w:spacing w:line="266" w:lineRule="auto"/>
            </w:pPr>
          </w:p>
          <w:p w14:paraId="25B4E06F">
            <w:pPr>
              <w:spacing w:line="266" w:lineRule="auto"/>
            </w:pPr>
          </w:p>
          <w:p w14:paraId="3A2BEB46">
            <w:pPr>
              <w:spacing w:before="61" w:line="186" w:lineRule="auto"/>
              <w:ind w:left="318"/>
              <w:rPr>
                <w:rFonts w:ascii="Times New Roman" w:hAnsi="Times New Roman" w:eastAsia="Times New Roman" w:cs="Times New Roman"/>
              </w:rPr>
            </w:pPr>
            <w:r>
              <w:rPr>
                <w:rFonts w:ascii="Times New Roman" w:hAnsi="Times New Roman" w:eastAsia="Times New Roman" w:cs="Times New Roman"/>
              </w:rPr>
              <w:t>6</w:t>
            </w:r>
          </w:p>
        </w:tc>
        <w:tc>
          <w:tcPr>
            <w:tcW w:w="1318" w:type="dxa"/>
            <w:tcBorders>
              <w:bottom w:val="single" w:color="000000" w:sz="6" w:space="0"/>
            </w:tcBorders>
          </w:tcPr>
          <w:p w14:paraId="5F3104B2">
            <w:pPr>
              <w:spacing w:line="313" w:lineRule="auto"/>
              <w:rPr>
                <w:lang w:eastAsia="zh-CN"/>
              </w:rPr>
            </w:pPr>
          </w:p>
          <w:p w14:paraId="12904A53">
            <w:pPr>
              <w:spacing w:line="313" w:lineRule="auto"/>
              <w:rPr>
                <w:lang w:eastAsia="zh-CN"/>
              </w:rPr>
            </w:pPr>
          </w:p>
          <w:p w14:paraId="7A4D3254">
            <w:pPr>
              <w:spacing w:line="313" w:lineRule="auto"/>
              <w:rPr>
                <w:lang w:eastAsia="zh-CN"/>
              </w:rPr>
            </w:pPr>
          </w:p>
          <w:p w14:paraId="04A1AA1D">
            <w:pPr>
              <w:pStyle w:val="10"/>
              <w:spacing w:line="192" w:lineRule="auto"/>
              <w:ind w:left="28" w:right="11"/>
              <w:jc w:val="both"/>
              <w:rPr>
                <w:lang w:eastAsia="zh-CN"/>
              </w:rPr>
            </w:pPr>
            <w:r>
              <w:rPr>
                <w:rFonts w:ascii="Times New Roman" w:hAnsi="Times New Roman" w:eastAsia="仿宋_GB2312" w:cs="Times New Roman"/>
                <w:snapToGrid/>
                <w:kern w:val="2"/>
                <w:lang w:eastAsia="zh-CN"/>
              </w:rPr>
              <w:t>特种 设备生 产、经营、使 用单 位应当 按照 国家有 关规 定配备 特种 设备安 全管理人员、 检测 人员和 作业人员，  并 对其 进行必 要的 安全教 育和 技能培 训。</w:t>
            </w:r>
          </w:p>
        </w:tc>
        <w:tc>
          <w:tcPr>
            <w:tcW w:w="2310" w:type="dxa"/>
            <w:tcBorders>
              <w:bottom w:val="single" w:color="000000" w:sz="6" w:space="0"/>
            </w:tcBorders>
          </w:tcPr>
          <w:p w14:paraId="08B9C188">
            <w:pPr>
              <w:spacing w:line="302" w:lineRule="auto"/>
              <w:rPr>
                <w:lang w:eastAsia="zh-CN"/>
              </w:rPr>
            </w:pPr>
          </w:p>
          <w:p w14:paraId="7F92E5A8">
            <w:pPr>
              <w:spacing w:line="303" w:lineRule="auto"/>
              <w:rPr>
                <w:lang w:eastAsia="zh-CN"/>
              </w:rPr>
            </w:pPr>
          </w:p>
          <w:p w14:paraId="30ABF44A">
            <w:pPr>
              <w:pStyle w:val="10"/>
              <w:spacing w:line="192" w:lineRule="auto"/>
              <w:ind w:left="34" w:right="23"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未配备具有相应 资格的特种设备安全管 理人员、检测人员和作业 人员。</w:t>
            </w:r>
          </w:p>
          <w:p w14:paraId="21D6784E">
            <w:pPr>
              <w:pStyle w:val="10"/>
              <w:spacing w:line="192" w:lineRule="auto"/>
              <w:ind w:left="34" w:right="23"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使用未取得相应 资格的人员从事特种设 备安全管理、检测和作 业。</w:t>
            </w:r>
          </w:p>
          <w:p w14:paraId="1B36D558">
            <w:pPr>
              <w:pStyle w:val="10"/>
              <w:spacing w:line="192" w:lineRule="auto"/>
              <w:ind w:left="34" w:right="23"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未对特种设备安 全管理人员、检测人员和 作业人员进行安全教育 和技能培训的。</w:t>
            </w:r>
          </w:p>
          <w:p w14:paraId="40ACF8E0">
            <w:pPr>
              <w:pStyle w:val="10"/>
              <w:spacing w:line="192" w:lineRule="auto"/>
              <w:ind w:left="34" w:right="23" w:firstLine="420"/>
              <w:jc w:val="both"/>
              <w:rPr>
                <w:lang w:eastAsia="zh-CN"/>
              </w:rPr>
            </w:pPr>
            <w:r>
              <w:rPr>
                <w:rFonts w:ascii="Times New Roman" w:hAnsi="Times New Roman" w:eastAsia="仿宋_GB2312" w:cs="Times New Roman"/>
                <w:snapToGrid/>
                <w:kern w:val="2"/>
                <w:lang w:eastAsia="zh-CN"/>
              </w:rPr>
              <w:t>如：某企业安排未取  得《特种设备安全管理和   作业人员证》（项目N1） 的人员操作叉车。</w:t>
            </w:r>
          </w:p>
        </w:tc>
        <w:tc>
          <w:tcPr>
            <w:tcW w:w="1140" w:type="dxa"/>
            <w:tcBorders>
              <w:bottom w:val="single" w:color="000000" w:sz="6" w:space="0"/>
            </w:tcBorders>
          </w:tcPr>
          <w:p w14:paraId="46CFE265">
            <w:pPr>
              <w:spacing w:line="257" w:lineRule="auto"/>
              <w:rPr>
                <w:lang w:eastAsia="zh-CN"/>
              </w:rPr>
            </w:pPr>
          </w:p>
          <w:p w14:paraId="4747F6B3">
            <w:pPr>
              <w:spacing w:line="257" w:lineRule="auto"/>
              <w:rPr>
                <w:lang w:eastAsia="zh-CN"/>
              </w:rPr>
            </w:pPr>
          </w:p>
          <w:p w14:paraId="6EB845C1">
            <w:pPr>
              <w:spacing w:line="257" w:lineRule="auto"/>
              <w:rPr>
                <w:lang w:eastAsia="zh-CN"/>
              </w:rPr>
            </w:pPr>
          </w:p>
          <w:p w14:paraId="74FAC43D">
            <w:pPr>
              <w:spacing w:line="257" w:lineRule="auto"/>
              <w:rPr>
                <w:lang w:eastAsia="zh-CN"/>
              </w:rPr>
            </w:pPr>
          </w:p>
          <w:p w14:paraId="1B9DB585">
            <w:pPr>
              <w:spacing w:line="257" w:lineRule="auto"/>
              <w:rPr>
                <w:lang w:eastAsia="zh-CN"/>
              </w:rPr>
            </w:pPr>
          </w:p>
          <w:p w14:paraId="5193CBC5">
            <w:pPr>
              <w:spacing w:line="258" w:lineRule="auto"/>
              <w:rPr>
                <w:lang w:eastAsia="zh-CN"/>
              </w:rPr>
            </w:pPr>
          </w:p>
          <w:p w14:paraId="102251C1">
            <w:pPr>
              <w:spacing w:line="258" w:lineRule="auto"/>
              <w:rPr>
                <w:lang w:eastAsia="zh-CN"/>
              </w:rPr>
            </w:pPr>
          </w:p>
          <w:p w14:paraId="42B016C7">
            <w:pPr>
              <w:spacing w:line="258" w:lineRule="auto"/>
              <w:rPr>
                <w:lang w:eastAsia="zh-CN"/>
              </w:rPr>
            </w:pPr>
          </w:p>
          <w:p w14:paraId="00AAE913">
            <w:pPr>
              <w:spacing w:line="258" w:lineRule="auto"/>
              <w:rPr>
                <w:lang w:eastAsia="zh-CN"/>
              </w:rPr>
            </w:pPr>
          </w:p>
          <w:p w14:paraId="73D39574">
            <w:pPr>
              <w:pStyle w:val="10"/>
              <w:spacing w:before="90" w:line="226" w:lineRule="auto"/>
              <w:ind w:left="78"/>
            </w:pPr>
            <w:r>
              <w:rPr>
                <w:spacing w:val="31"/>
              </w:rPr>
              <w:t>☆☆☆☆☆</w:t>
            </w:r>
          </w:p>
        </w:tc>
        <w:tc>
          <w:tcPr>
            <w:tcW w:w="4065" w:type="dxa"/>
            <w:tcBorders>
              <w:bottom w:val="single" w:color="000000" w:sz="6" w:space="0"/>
            </w:tcBorders>
          </w:tcPr>
          <w:p w14:paraId="42CD2FC6">
            <w:pPr>
              <w:pStyle w:val="10"/>
              <w:spacing w:line="192" w:lineRule="auto"/>
              <w:ind w:left="34" w:right="23" w:firstLine="420"/>
              <w:jc w:val="both"/>
              <w:rPr>
                <w:rFonts w:ascii="Times New Roman" w:hAnsi="Times New Roman" w:eastAsia="仿宋_GB2312" w:cs="Times New Roman"/>
                <w:b/>
                <w:bCs/>
                <w:snapToGrid/>
                <w:kern w:val="2"/>
                <w:lang w:eastAsia="zh-CN"/>
              </w:rPr>
            </w:pPr>
          </w:p>
          <w:p w14:paraId="282494C6">
            <w:pPr>
              <w:pStyle w:val="10"/>
              <w:spacing w:line="192" w:lineRule="auto"/>
              <w:ind w:left="34" w:right="23" w:firstLine="42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《中华人民共和国特种设备安全法》</w:t>
            </w:r>
          </w:p>
          <w:p w14:paraId="0A918334">
            <w:pPr>
              <w:pStyle w:val="10"/>
              <w:spacing w:line="192" w:lineRule="auto"/>
              <w:ind w:left="34" w:right="23"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第十三条第二款   特种设备生产、经营、 使用单位应当按照国家有关规定配备特种设  备安全管理人员、检测人员和作业人员，并  对其进行必要的安全教育和技能培训。</w:t>
            </w:r>
          </w:p>
          <w:p w14:paraId="763D5C5D">
            <w:pPr>
              <w:pStyle w:val="10"/>
              <w:spacing w:line="192" w:lineRule="auto"/>
              <w:ind w:left="34" w:right="23"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第十四条   特种设备安全管理人员、检 测人员和作业人员应当按照国家有关规定取 得相应资格，方可从事相关工作。特种设备 安全管理人员、检测人员和作业人员应当严 格执行安全技术规范和管理制度， 保证特种 设备安全。</w:t>
            </w:r>
          </w:p>
          <w:p w14:paraId="150FC9CA">
            <w:pPr>
              <w:pStyle w:val="10"/>
              <w:spacing w:line="192" w:lineRule="auto"/>
              <w:ind w:left="34" w:right="23"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第八十六条   违反本法规定，特种设备 生产、经营、使用单位有下列情形之一的， 责令限期改正；逾期未改正的，责令停止使 用有关特种设备或者停产停业整顿，处一万 元以上五万元以下罚款：</w:t>
            </w:r>
          </w:p>
          <w:p w14:paraId="06700C4B">
            <w:pPr>
              <w:pStyle w:val="10"/>
              <w:spacing w:line="192" w:lineRule="auto"/>
              <w:ind w:left="34" w:right="23"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（一）未配备具有相应资格的特种设备 安全管理人员、检测人员和作业人员的；</w:t>
            </w:r>
          </w:p>
          <w:p w14:paraId="7454164A">
            <w:pPr>
              <w:pStyle w:val="10"/>
              <w:spacing w:line="192" w:lineRule="auto"/>
              <w:ind w:left="34" w:right="23"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（二）使用未取得相应资格的人员从事 特种设备安全管理、检测和作业的；</w:t>
            </w:r>
          </w:p>
          <w:p w14:paraId="6CE324E9">
            <w:pPr>
              <w:pStyle w:val="10"/>
              <w:spacing w:line="192" w:lineRule="auto"/>
              <w:ind w:left="34" w:right="23" w:firstLine="420"/>
              <w:jc w:val="both"/>
              <w:rPr>
                <w:lang w:eastAsia="zh-CN"/>
              </w:rPr>
            </w:pPr>
            <w:r>
              <w:rPr>
                <w:rFonts w:ascii="Times New Roman" w:hAnsi="Times New Roman" w:eastAsia="仿宋_GB2312" w:cs="Times New Roman"/>
                <w:snapToGrid/>
                <w:kern w:val="2"/>
                <w:lang w:eastAsia="zh-CN"/>
              </w:rPr>
              <w:t>（三）未对特种设备安全管理人员、检测人 员和作业人员进行安全教育和技能培训的。</w:t>
            </w:r>
          </w:p>
        </w:tc>
        <w:tc>
          <w:tcPr>
            <w:tcW w:w="2715" w:type="dxa"/>
            <w:tcBorders>
              <w:bottom w:val="single" w:color="000000" w:sz="6" w:space="0"/>
            </w:tcBorders>
          </w:tcPr>
          <w:p w14:paraId="1D7A98A4">
            <w:pPr>
              <w:spacing w:line="249" w:lineRule="auto"/>
              <w:rPr>
                <w:lang w:eastAsia="zh-CN"/>
              </w:rPr>
            </w:pPr>
          </w:p>
          <w:p w14:paraId="51B14F1A">
            <w:pPr>
              <w:spacing w:line="249" w:lineRule="auto"/>
              <w:rPr>
                <w:lang w:eastAsia="zh-CN"/>
              </w:rPr>
            </w:pPr>
          </w:p>
          <w:p w14:paraId="1B88ACFA">
            <w:pPr>
              <w:spacing w:line="249" w:lineRule="auto"/>
              <w:rPr>
                <w:lang w:eastAsia="zh-CN"/>
              </w:rPr>
            </w:pPr>
          </w:p>
          <w:p w14:paraId="1F908D96">
            <w:pPr>
              <w:spacing w:line="250" w:lineRule="auto"/>
              <w:rPr>
                <w:lang w:eastAsia="zh-CN"/>
              </w:rPr>
            </w:pPr>
          </w:p>
          <w:p w14:paraId="57554DDD">
            <w:pPr>
              <w:spacing w:line="250" w:lineRule="auto"/>
              <w:rPr>
                <w:lang w:eastAsia="zh-CN"/>
              </w:rPr>
            </w:pPr>
          </w:p>
          <w:p w14:paraId="470349DF">
            <w:pPr>
              <w:spacing w:line="250" w:lineRule="auto"/>
              <w:rPr>
                <w:lang w:eastAsia="zh-CN"/>
              </w:rPr>
            </w:pPr>
          </w:p>
          <w:p w14:paraId="0E075C7F">
            <w:pPr>
              <w:spacing w:line="250" w:lineRule="auto"/>
              <w:rPr>
                <w:lang w:eastAsia="zh-CN"/>
              </w:rPr>
            </w:pPr>
          </w:p>
          <w:p w14:paraId="099FA2F5">
            <w:pPr>
              <w:pStyle w:val="10"/>
              <w:spacing w:line="192" w:lineRule="auto"/>
              <w:ind w:left="34" w:right="23" w:firstLine="420"/>
              <w:jc w:val="both"/>
              <w:rPr>
                <w:lang w:eastAsia="zh-CN"/>
              </w:rPr>
            </w:pPr>
            <w:r>
              <w:rPr>
                <w:rFonts w:ascii="Times New Roman" w:hAnsi="Times New Roman" w:eastAsia="仿宋_GB2312" w:cs="Times New Roman"/>
                <w:snapToGrid/>
                <w:kern w:val="2"/>
                <w:lang w:eastAsia="zh-CN"/>
              </w:rPr>
              <w:t>特种设备生产、经营、使 用单位应当按照国家有关规定 配备具有相应资格的人员，从 事特种设备安全管理、检测和 作业，并对其进行必要的安全 教育和技能培训。</w:t>
            </w:r>
          </w:p>
        </w:tc>
        <w:tc>
          <w:tcPr>
            <w:tcW w:w="1242" w:type="dxa"/>
            <w:tcBorders>
              <w:bottom w:val="single" w:color="000000" w:sz="6" w:space="0"/>
              <w:right w:val="single" w:color="000000" w:sz="6" w:space="0"/>
            </w:tcBorders>
          </w:tcPr>
          <w:p w14:paraId="76B6B1CD">
            <w:pPr>
              <w:spacing w:line="246" w:lineRule="auto"/>
              <w:rPr>
                <w:lang w:eastAsia="zh-CN"/>
              </w:rPr>
            </w:pPr>
          </w:p>
          <w:p w14:paraId="1B05D818">
            <w:pPr>
              <w:spacing w:line="246" w:lineRule="auto"/>
              <w:rPr>
                <w:lang w:eastAsia="zh-CN"/>
              </w:rPr>
            </w:pPr>
          </w:p>
          <w:p w14:paraId="753720AE">
            <w:pPr>
              <w:spacing w:line="247" w:lineRule="auto"/>
              <w:rPr>
                <w:lang w:eastAsia="zh-CN"/>
              </w:rPr>
            </w:pPr>
          </w:p>
          <w:p w14:paraId="283F0FA8">
            <w:pPr>
              <w:spacing w:line="247" w:lineRule="auto"/>
              <w:rPr>
                <w:lang w:eastAsia="zh-CN"/>
              </w:rPr>
            </w:pPr>
          </w:p>
          <w:p w14:paraId="06D4B57A">
            <w:pPr>
              <w:spacing w:line="247" w:lineRule="auto"/>
              <w:rPr>
                <w:lang w:eastAsia="zh-CN"/>
              </w:rPr>
            </w:pPr>
          </w:p>
          <w:p w14:paraId="54309A90">
            <w:pPr>
              <w:spacing w:line="247" w:lineRule="auto"/>
              <w:rPr>
                <w:lang w:eastAsia="zh-CN"/>
              </w:rPr>
            </w:pPr>
          </w:p>
          <w:p w14:paraId="4C73F184">
            <w:pPr>
              <w:spacing w:line="247" w:lineRule="auto"/>
              <w:rPr>
                <w:lang w:eastAsia="zh-CN"/>
              </w:rPr>
            </w:pPr>
          </w:p>
          <w:p w14:paraId="39504F2D">
            <w:pPr>
              <w:spacing w:line="247" w:lineRule="auto"/>
              <w:rPr>
                <w:lang w:eastAsia="zh-CN"/>
              </w:rPr>
            </w:pPr>
          </w:p>
          <w:p w14:paraId="61526A66">
            <w:pPr>
              <w:pStyle w:val="10"/>
              <w:spacing w:before="1" w:line="202" w:lineRule="auto"/>
              <w:ind w:left="43"/>
            </w:pPr>
            <w:r>
              <w:rPr>
                <w:rFonts w:hint="eastAsia" w:ascii="Times New Roman" w:hAnsi="Times New Roman" w:eastAsia="仿宋_GB2312" w:cs="Times New Roman"/>
                <w:snapToGrid/>
                <w:kern w:val="2"/>
                <w:lang w:eastAsia="zh-CN"/>
              </w:rPr>
              <w:t>特监科</w:t>
            </w:r>
          </w:p>
        </w:tc>
      </w:tr>
    </w:tbl>
    <w:p w14:paraId="2FA19754">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0B887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5107871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4A8DAA0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0609D6D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3AD8A82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2F3600F8">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7DC7D8A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0399211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148A9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0" w:hRule="atLeast"/>
        </w:trPr>
        <w:tc>
          <w:tcPr>
            <w:tcW w:w="708" w:type="dxa"/>
            <w:tcBorders>
              <w:left w:val="single" w:color="000000" w:sz="6" w:space="0"/>
            </w:tcBorders>
          </w:tcPr>
          <w:p w14:paraId="52636769">
            <w:pPr>
              <w:spacing w:line="264" w:lineRule="auto"/>
            </w:pPr>
          </w:p>
          <w:p w14:paraId="411D7AE9">
            <w:pPr>
              <w:spacing w:line="264" w:lineRule="auto"/>
            </w:pPr>
          </w:p>
          <w:p w14:paraId="773EDCCD">
            <w:pPr>
              <w:spacing w:line="264" w:lineRule="auto"/>
            </w:pPr>
          </w:p>
          <w:p w14:paraId="40504B25">
            <w:pPr>
              <w:spacing w:line="265" w:lineRule="auto"/>
            </w:pPr>
          </w:p>
          <w:p w14:paraId="4055E143">
            <w:pPr>
              <w:spacing w:line="265" w:lineRule="auto"/>
            </w:pPr>
          </w:p>
          <w:p w14:paraId="544D5E43">
            <w:pPr>
              <w:spacing w:line="265" w:lineRule="auto"/>
            </w:pPr>
          </w:p>
          <w:p w14:paraId="151441EF">
            <w:pPr>
              <w:spacing w:line="265" w:lineRule="auto"/>
            </w:pPr>
          </w:p>
          <w:p w14:paraId="2C2ADAD8">
            <w:pPr>
              <w:spacing w:line="265" w:lineRule="auto"/>
            </w:pPr>
          </w:p>
          <w:p w14:paraId="72FECABA">
            <w:pPr>
              <w:spacing w:before="61" w:line="183" w:lineRule="auto"/>
              <w:ind w:left="316"/>
              <w:rPr>
                <w:rFonts w:ascii="Times New Roman" w:hAnsi="Times New Roman" w:eastAsia="Times New Roman" w:cs="Times New Roman"/>
              </w:rPr>
            </w:pPr>
            <w:r>
              <w:rPr>
                <w:rFonts w:ascii="Times New Roman" w:hAnsi="Times New Roman" w:eastAsia="Times New Roman" w:cs="Times New Roman"/>
              </w:rPr>
              <w:t>7</w:t>
            </w:r>
          </w:p>
        </w:tc>
        <w:tc>
          <w:tcPr>
            <w:tcW w:w="1318" w:type="dxa"/>
          </w:tcPr>
          <w:p w14:paraId="62457581">
            <w:pPr>
              <w:spacing w:line="264" w:lineRule="auto"/>
              <w:rPr>
                <w:lang w:eastAsia="zh-CN"/>
              </w:rPr>
            </w:pPr>
          </w:p>
          <w:p w14:paraId="44A66355">
            <w:pPr>
              <w:spacing w:line="264" w:lineRule="auto"/>
              <w:rPr>
                <w:lang w:eastAsia="zh-CN"/>
              </w:rPr>
            </w:pPr>
          </w:p>
          <w:p w14:paraId="7FE83548">
            <w:pPr>
              <w:spacing w:line="265" w:lineRule="auto"/>
              <w:rPr>
                <w:lang w:eastAsia="zh-CN"/>
              </w:rPr>
            </w:pPr>
          </w:p>
          <w:p w14:paraId="1C7BDDB5">
            <w:pPr>
              <w:spacing w:line="265" w:lineRule="auto"/>
              <w:rPr>
                <w:lang w:eastAsia="zh-CN"/>
              </w:rPr>
            </w:pPr>
          </w:p>
          <w:p w14:paraId="74DE4372">
            <w:pPr>
              <w:pStyle w:val="10"/>
              <w:spacing w:line="192" w:lineRule="auto"/>
              <w:ind w:left="29" w:right="21" w:firstLine="447"/>
              <w:jc w:val="both"/>
              <w:rPr>
                <w:rFonts w:ascii="Times New Roman" w:hAnsi="Times New Roman" w:eastAsia="仿宋_GB2312" w:cs="Times New Roman"/>
                <w:snapToGrid/>
                <w:kern w:val="2"/>
                <w:lang w:eastAsia="zh-CN"/>
              </w:rPr>
            </w:pPr>
          </w:p>
          <w:p w14:paraId="2199B928">
            <w:pPr>
              <w:pStyle w:val="10"/>
              <w:spacing w:line="192" w:lineRule="auto"/>
              <w:ind w:left="29" w:right="21" w:firstLine="447"/>
              <w:jc w:val="both"/>
              <w:rPr>
                <w:lang w:eastAsia="zh-CN"/>
              </w:rPr>
            </w:pPr>
            <w:r>
              <w:rPr>
                <w:rFonts w:ascii="Times New Roman" w:hAnsi="Times New Roman" w:eastAsia="仿宋_GB2312" w:cs="Times New Roman"/>
                <w:snapToGrid/>
                <w:kern w:val="2"/>
                <w:lang w:eastAsia="zh-CN"/>
              </w:rPr>
              <w:t>电梯 维护保 养单 位应当 获得 相应资 质， 按照安全 技术 规范的 要求 进行电 梯维护保养</w:t>
            </w:r>
          </w:p>
        </w:tc>
        <w:tc>
          <w:tcPr>
            <w:tcW w:w="2310" w:type="dxa"/>
          </w:tcPr>
          <w:p w14:paraId="4A7E2C02">
            <w:pPr>
              <w:spacing w:line="243" w:lineRule="auto"/>
              <w:rPr>
                <w:lang w:eastAsia="zh-CN"/>
              </w:rPr>
            </w:pPr>
          </w:p>
          <w:p w14:paraId="123C5ACD">
            <w:pPr>
              <w:spacing w:line="243" w:lineRule="auto"/>
              <w:rPr>
                <w:lang w:eastAsia="zh-CN"/>
              </w:rPr>
            </w:pPr>
          </w:p>
          <w:p w14:paraId="4B5C7E0A">
            <w:pPr>
              <w:spacing w:line="243" w:lineRule="auto"/>
              <w:rPr>
                <w:lang w:eastAsia="zh-CN"/>
              </w:rPr>
            </w:pPr>
          </w:p>
          <w:p w14:paraId="50D4F2CB">
            <w:pPr>
              <w:spacing w:line="243" w:lineRule="auto"/>
              <w:rPr>
                <w:lang w:eastAsia="zh-CN"/>
              </w:rPr>
            </w:pPr>
          </w:p>
          <w:p w14:paraId="7B74B7F6">
            <w:pPr>
              <w:pStyle w:val="10"/>
              <w:spacing w:line="192" w:lineRule="auto"/>
              <w:ind w:left="29" w:right="21" w:firstLine="44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1.未经许可，擅自从 事电梯维护保养；</w:t>
            </w:r>
          </w:p>
          <w:p w14:paraId="5FC4AF4D">
            <w:pPr>
              <w:pStyle w:val="10"/>
              <w:spacing w:line="192" w:lineRule="auto"/>
              <w:ind w:left="29" w:right="21" w:firstLine="44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电梯的维护保养 单位未按照安全技术规 范的要求进行电梯维护 保养。</w:t>
            </w:r>
          </w:p>
          <w:p w14:paraId="1C53D5A1">
            <w:pPr>
              <w:pStyle w:val="10"/>
              <w:spacing w:line="192" w:lineRule="auto"/>
              <w:ind w:left="29" w:right="21" w:firstLine="447"/>
              <w:jc w:val="both"/>
              <w:rPr>
                <w:lang w:eastAsia="zh-CN"/>
              </w:rPr>
            </w:pPr>
            <w:r>
              <w:rPr>
                <w:rFonts w:ascii="Times New Roman" w:hAnsi="Times New Roman" w:eastAsia="仿宋_GB2312" w:cs="Times New Roman"/>
                <w:snapToGrid/>
                <w:kern w:val="2"/>
                <w:lang w:eastAsia="zh-CN"/>
              </w:rPr>
              <w:t>如：某电梯维保企业 未按照安全技术规范的 要求进行半月维保并伪 造半月维保记录。</w:t>
            </w:r>
          </w:p>
        </w:tc>
        <w:tc>
          <w:tcPr>
            <w:tcW w:w="1140" w:type="dxa"/>
          </w:tcPr>
          <w:p w14:paraId="0D95A7B3">
            <w:pPr>
              <w:spacing w:line="255" w:lineRule="auto"/>
              <w:rPr>
                <w:lang w:eastAsia="zh-CN"/>
              </w:rPr>
            </w:pPr>
          </w:p>
          <w:p w14:paraId="56242A65">
            <w:pPr>
              <w:spacing w:line="255" w:lineRule="auto"/>
              <w:rPr>
                <w:lang w:eastAsia="zh-CN"/>
              </w:rPr>
            </w:pPr>
          </w:p>
          <w:p w14:paraId="491E223A">
            <w:pPr>
              <w:spacing w:line="255" w:lineRule="auto"/>
              <w:rPr>
                <w:lang w:eastAsia="zh-CN"/>
              </w:rPr>
            </w:pPr>
          </w:p>
          <w:p w14:paraId="54F72426">
            <w:pPr>
              <w:spacing w:line="255" w:lineRule="auto"/>
              <w:rPr>
                <w:lang w:eastAsia="zh-CN"/>
              </w:rPr>
            </w:pPr>
          </w:p>
          <w:p w14:paraId="6C134462">
            <w:pPr>
              <w:spacing w:line="256" w:lineRule="auto"/>
              <w:rPr>
                <w:lang w:eastAsia="zh-CN"/>
              </w:rPr>
            </w:pPr>
          </w:p>
          <w:p w14:paraId="3CBA8D69">
            <w:pPr>
              <w:spacing w:line="256" w:lineRule="auto"/>
              <w:rPr>
                <w:lang w:eastAsia="zh-CN"/>
              </w:rPr>
            </w:pPr>
          </w:p>
          <w:p w14:paraId="3B724205">
            <w:pPr>
              <w:spacing w:line="256" w:lineRule="auto"/>
              <w:rPr>
                <w:lang w:eastAsia="zh-CN"/>
              </w:rPr>
            </w:pPr>
          </w:p>
          <w:p w14:paraId="4BE35ED4">
            <w:pPr>
              <w:spacing w:line="256" w:lineRule="auto"/>
              <w:rPr>
                <w:lang w:eastAsia="zh-CN"/>
              </w:rPr>
            </w:pPr>
          </w:p>
          <w:p w14:paraId="19FF90E4">
            <w:pPr>
              <w:pStyle w:val="10"/>
              <w:spacing w:before="90" w:line="226" w:lineRule="auto"/>
              <w:ind w:left="78"/>
            </w:pPr>
            <w:r>
              <w:rPr>
                <w:spacing w:val="31"/>
              </w:rPr>
              <w:t>☆☆☆☆☆</w:t>
            </w:r>
          </w:p>
        </w:tc>
        <w:tc>
          <w:tcPr>
            <w:tcW w:w="4065" w:type="dxa"/>
          </w:tcPr>
          <w:p w14:paraId="1AAC17DD">
            <w:pPr>
              <w:spacing w:line="241" w:lineRule="auto"/>
              <w:rPr>
                <w:lang w:eastAsia="zh-CN"/>
              </w:rPr>
            </w:pPr>
          </w:p>
          <w:p w14:paraId="56351E5B">
            <w:pPr>
              <w:spacing w:line="242" w:lineRule="auto"/>
              <w:rPr>
                <w:lang w:eastAsia="zh-CN"/>
              </w:rPr>
            </w:pPr>
          </w:p>
          <w:p w14:paraId="21D5091F">
            <w:pPr>
              <w:spacing w:line="242" w:lineRule="auto"/>
              <w:rPr>
                <w:lang w:eastAsia="zh-CN"/>
              </w:rPr>
            </w:pPr>
          </w:p>
          <w:p w14:paraId="25E22C02">
            <w:pPr>
              <w:spacing w:line="242" w:lineRule="auto"/>
              <w:rPr>
                <w:lang w:eastAsia="zh-CN"/>
              </w:rPr>
            </w:pPr>
          </w:p>
          <w:p w14:paraId="06C42250">
            <w:pPr>
              <w:spacing w:line="242" w:lineRule="auto"/>
              <w:rPr>
                <w:rFonts w:ascii="Times New Roman" w:hAnsi="Times New Roman" w:eastAsia="仿宋_GB2312" w:cs="Times New Roman"/>
                <w:snapToGrid/>
                <w:kern w:val="2"/>
                <w:lang w:eastAsia="zh-CN"/>
              </w:rPr>
            </w:pPr>
          </w:p>
          <w:p w14:paraId="2A5C5535">
            <w:pPr>
              <w:pStyle w:val="10"/>
              <w:spacing w:line="192" w:lineRule="auto"/>
              <w:ind w:left="7"/>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《中华人民共和国特种设备安全法》</w:t>
            </w:r>
          </w:p>
          <w:p w14:paraId="28774F2E">
            <w:pPr>
              <w:pStyle w:val="10"/>
              <w:spacing w:line="192" w:lineRule="auto"/>
              <w:ind w:left="31" w:firstLine="426"/>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第八十八条   违反本法规定， 未经许可， 擅自从事电梯维护保养的，责令停止违法行  为，处一万元以上十万元以下罚款；有违法  所得的，没收违法所得。</w:t>
            </w:r>
          </w:p>
          <w:p w14:paraId="61739E02">
            <w:pPr>
              <w:pStyle w:val="10"/>
              <w:spacing w:line="192" w:lineRule="auto"/>
              <w:ind w:left="29" w:right="21" w:firstLine="447"/>
              <w:jc w:val="both"/>
              <w:rPr>
                <w:lang w:eastAsia="zh-CN"/>
              </w:rPr>
            </w:pPr>
            <w:r>
              <w:rPr>
                <w:rFonts w:ascii="Times New Roman" w:hAnsi="Times New Roman" w:eastAsia="仿宋_GB2312" w:cs="Times New Roman"/>
                <w:snapToGrid/>
                <w:kern w:val="2"/>
                <w:lang w:eastAsia="zh-CN"/>
              </w:rPr>
              <w:t>电梯的维护保养单位未按照本法规定以 及安全技术规范的要求，进行电梯维护保养 的，依照前款规定处罚。</w:t>
            </w:r>
          </w:p>
        </w:tc>
        <w:tc>
          <w:tcPr>
            <w:tcW w:w="2715" w:type="dxa"/>
          </w:tcPr>
          <w:p w14:paraId="2D8CC95E">
            <w:pPr>
              <w:rPr>
                <w:lang w:eastAsia="zh-CN"/>
              </w:rPr>
            </w:pPr>
          </w:p>
          <w:p w14:paraId="793B08AD">
            <w:pPr>
              <w:spacing w:line="241" w:lineRule="auto"/>
              <w:rPr>
                <w:lang w:eastAsia="zh-CN"/>
              </w:rPr>
            </w:pPr>
          </w:p>
          <w:p w14:paraId="140E3CA6">
            <w:pPr>
              <w:spacing w:line="241" w:lineRule="auto"/>
              <w:rPr>
                <w:lang w:eastAsia="zh-CN"/>
              </w:rPr>
            </w:pPr>
          </w:p>
          <w:p w14:paraId="4EB7143A">
            <w:pPr>
              <w:spacing w:line="241" w:lineRule="auto"/>
              <w:rPr>
                <w:lang w:eastAsia="zh-CN"/>
              </w:rPr>
            </w:pPr>
          </w:p>
          <w:p w14:paraId="694CC46B">
            <w:pPr>
              <w:spacing w:line="241" w:lineRule="auto"/>
              <w:rPr>
                <w:lang w:eastAsia="zh-CN"/>
              </w:rPr>
            </w:pPr>
          </w:p>
          <w:p w14:paraId="400DB5AA">
            <w:pPr>
              <w:spacing w:line="241" w:lineRule="auto"/>
              <w:rPr>
                <w:lang w:eastAsia="zh-CN"/>
              </w:rPr>
            </w:pPr>
          </w:p>
          <w:p w14:paraId="29FD99FD">
            <w:pPr>
              <w:pStyle w:val="10"/>
              <w:spacing w:line="192" w:lineRule="auto"/>
              <w:ind w:left="34" w:right="17" w:firstLine="448"/>
              <w:jc w:val="both"/>
              <w:rPr>
                <w:lang w:eastAsia="zh-CN"/>
              </w:rPr>
            </w:pPr>
            <w:r>
              <w:rPr>
                <w:rFonts w:ascii="Times New Roman" w:hAnsi="Times New Roman" w:eastAsia="仿宋_GB2312" w:cs="Times New Roman"/>
                <w:snapToGrid/>
                <w:kern w:val="2"/>
                <w:lang w:eastAsia="zh-CN"/>
              </w:rPr>
              <w:t>电梯维护保养单位应按照 特种设备安全法律法规以及特 种设备安全技术规范《电梯维 护保 养规 则 》（ TSG  T5002- -2017 ）的要求，  进行电梯维护 保养。</w:t>
            </w:r>
          </w:p>
        </w:tc>
        <w:tc>
          <w:tcPr>
            <w:tcW w:w="1242" w:type="dxa"/>
            <w:tcBorders>
              <w:right w:val="single" w:color="000000" w:sz="6" w:space="0"/>
            </w:tcBorders>
          </w:tcPr>
          <w:p w14:paraId="6BE13287">
            <w:pPr>
              <w:rPr>
                <w:lang w:eastAsia="zh-CN"/>
              </w:rPr>
            </w:pPr>
          </w:p>
          <w:p w14:paraId="56C032F2">
            <w:pPr>
              <w:rPr>
                <w:lang w:eastAsia="zh-CN"/>
              </w:rPr>
            </w:pPr>
          </w:p>
          <w:p w14:paraId="3FD67271">
            <w:pPr>
              <w:rPr>
                <w:lang w:eastAsia="zh-CN"/>
              </w:rPr>
            </w:pPr>
          </w:p>
          <w:p w14:paraId="6FC4140B">
            <w:pPr>
              <w:spacing w:line="241" w:lineRule="auto"/>
              <w:rPr>
                <w:lang w:eastAsia="zh-CN"/>
              </w:rPr>
            </w:pPr>
          </w:p>
          <w:p w14:paraId="4B3612B2">
            <w:pPr>
              <w:spacing w:line="241" w:lineRule="auto"/>
              <w:rPr>
                <w:lang w:eastAsia="zh-CN"/>
              </w:rPr>
            </w:pPr>
          </w:p>
          <w:p w14:paraId="7A182415">
            <w:pPr>
              <w:spacing w:line="241" w:lineRule="auto"/>
              <w:rPr>
                <w:lang w:eastAsia="zh-CN"/>
              </w:rPr>
            </w:pPr>
          </w:p>
          <w:p w14:paraId="2DCCE9AD">
            <w:pPr>
              <w:spacing w:line="241" w:lineRule="auto"/>
              <w:rPr>
                <w:lang w:eastAsia="zh-CN"/>
              </w:rPr>
            </w:pPr>
          </w:p>
          <w:p w14:paraId="7692B71A">
            <w:pPr>
              <w:spacing w:line="247" w:lineRule="auto"/>
              <w:rPr>
                <w:lang w:eastAsia="zh-CN"/>
              </w:rPr>
            </w:pPr>
          </w:p>
          <w:p w14:paraId="7C61FB79">
            <w:pPr>
              <w:pStyle w:val="10"/>
              <w:spacing w:before="90" w:line="172" w:lineRule="auto"/>
              <w:ind w:left="38" w:right="23"/>
              <w:jc w:val="both"/>
            </w:pPr>
            <w:r>
              <w:rPr>
                <w:rFonts w:hint="eastAsia" w:ascii="Times New Roman" w:hAnsi="Times New Roman" w:eastAsia="仿宋_GB2312" w:cs="Times New Roman"/>
                <w:snapToGrid/>
                <w:kern w:val="2"/>
                <w:lang w:eastAsia="zh-CN"/>
              </w:rPr>
              <w:t>特监科</w:t>
            </w:r>
          </w:p>
        </w:tc>
      </w:tr>
      <w:tr w14:paraId="32E58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3" w:hRule="atLeast"/>
        </w:trPr>
        <w:tc>
          <w:tcPr>
            <w:tcW w:w="708" w:type="dxa"/>
            <w:tcBorders>
              <w:left w:val="single" w:color="000000" w:sz="6" w:space="0"/>
              <w:bottom w:val="single" w:color="000000" w:sz="6" w:space="0"/>
            </w:tcBorders>
          </w:tcPr>
          <w:p w14:paraId="3819EFA2">
            <w:pPr>
              <w:spacing w:line="260" w:lineRule="auto"/>
            </w:pPr>
          </w:p>
          <w:p w14:paraId="4A1382A1">
            <w:pPr>
              <w:spacing w:line="260" w:lineRule="auto"/>
            </w:pPr>
          </w:p>
          <w:p w14:paraId="25C9D2A6">
            <w:pPr>
              <w:spacing w:line="260" w:lineRule="auto"/>
            </w:pPr>
          </w:p>
          <w:p w14:paraId="77353335">
            <w:pPr>
              <w:spacing w:line="260" w:lineRule="auto"/>
            </w:pPr>
          </w:p>
          <w:p w14:paraId="7A067932">
            <w:pPr>
              <w:spacing w:line="261" w:lineRule="auto"/>
            </w:pPr>
          </w:p>
          <w:p w14:paraId="282101B5">
            <w:pPr>
              <w:spacing w:line="261" w:lineRule="auto"/>
            </w:pPr>
          </w:p>
          <w:p w14:paraId="4BEF5035">
            <w:pPr>
              <w:spacing w:line="261" w:lineRule="auto"/>
            </w:pPr>
          </w:p>
          <w:p w14:paraId="2FB56625">
            <w:pPr>
              <w:spacing w:before="60" w:line="186" w:lineRule="auto"/>
              <w:ind w:left="321"/>
              <w:rPr>
                <w:rFonts w:ascii="Times New Roman" w:hAnsi="Times New Roman" w:eastAsia="Times New Roman" w:cs="Times New Roman"/>
              </w:rPr>
            </w:pPr>
            <w:r>
              <w:rPr>
                <w:rFonts w:ascii="Times New Roman" w:hAnsi="Times New Roman" w:eastAsia="Times New Roman" w:cs="Times New Roman"/>
              </w:rPr>
              <w:t>8</w:t>
            </w:r>
          </w:p>
        </w:tc>
        <w:tc>
          <w:tcPr>
            <w:tcW w:w="1318" w:type="dxa"/>
            <w:tcBorders>
              <w:bottom w:val="single" w:color="000000" w:sz="6" w:space="0"/>
            </w:tcBorders>
          </w:tcPr>
          <w:p w14:paraId="5BA53BE4">
            <w:pPr>
              <w:spacing w:line="266" w:lineRule="auto"/>
              <w:rPr>
                <w:lang w:eastAsia="zh-CN"/>
              </w:rPr>
            </w:pPr>
          </w:p>
          <w:p w14:paraId="27B40461">
            <w:pPr>
              <w:spacing w:line="267" w:lineRule="auto"/>
              <w:rPr>
                <w:lang w:eastAsia="zh-CN"/>
              </w:rPr>
            </w:pPr>
          </w:p>
          <w:p w14:paraId="54EE68E2">
            <w:pPr>
              <w:spacing w:line="267" w:lineRule="auto"/>
              <w:rPr>
                <w:lang w:eastAsia="zh-CN"/>
              </w:rPr>
            </w:pPr>
          </w:p>
          <w:p w14:paraId="16B9D92C">
            <w:pPr>
              <w:pStyle w:val="10"/>
              <w:spacing w:before="90" w:line="165" w:lineRule="auto"/>
              <w:ind w:left="27" w:right="30" w:firstLine="7"/>
              <w:jc w:val="both"/>
              <w:rPr>
                <w:lang w:eastAsia="zh-CN"/>
              </w:rPr>
            </w:pPr>
            <w:r>
              <w:rPr>
                <w:rFonts w:ascii="Times New Roman" w:hAnsi="Times New Roman" w:eastAsia="仿宋_GB2312" w:cs="Times New Roman"/>
                <w:snapToGrid/>
                <w:kern w:val="2"/>
                <w:lang w:eastAsia="zh-CN"/>
              </w:rPr>
              <w:t>移动 式压力 容器、气瓶充 装单 位应取 得许 可后方 可从 事充装 活动， 按照安 全技 术规范 要求 进行充 装</w:t>
            </w:r>
          </w:p>
        </w:tc>
        <w:tc>
          <w:tcPr>
            <w:tcW w:w="2310" w:type="dxa"/>
            <w:tcBorders>
              <w:bottom w:val="single" w:color="000000" w:sz="6" w:space="0"/>
            </w:tcBorders>
          </w:tcPr>
          <w:p w14:paraId="783938D6">
            <w:pPr>
              <w:spacing w:line="340" w:lineRule="auto"/>
              <w:rPr>
                <w:lang w:eastAsia="zh-CN"/>
              </w:rPr>
            </w:pPr>
          </w:p>
          <w:p w14:paraId="420BE6B4">
            <w:pPr>
              <w:pStyle w:val="10"/>
              <w:spacing w:line="192" w:lineRule="auto"/>
              <w:ind w:left="34" w:right="17" w:firstLine="448"/>
              <w:jc w:val="both"/>
              <w:rPr>
                <w:rFonts w:ascii="Times New Roman" w:hAnsi="Times New Roman" w:eastAsia="仿宋_GB2312" w:cs="Times New Roman"/>
                <w:snapToGrid/>
                <w:kern w:val="2"/>
                <w:lang w:eastAsia="zh-CN"/>
              </w:rPr>
            </w:pPr>
          </w:p>
          <w:p w14:paraId="656597BE">
            <w:pPr>
              <w:pStyle w:val="10"/>
              <w:spacing w:line="192" w:lineRule="auto"/>
              <w:ind w:left="34" w:right="17" w:firstLine="448"/>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1.移动式压力容器、 气瓶充装单位未取得许 可擅自从事充装活动；</w:t>
            </w:r>
          </w:p>
          <w:p w14:paraId="2A533A55">
            <w:pPr>
              <w:pStyle w:val="10"/>
              <w:spacing w:line="192" w:lineRule="auto"/>
              <w:ind w:left="34" w:right="17" w:firstLine="448"/>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2.移动式压力容器、 气瓶充装单位未按照安 全技术规范要求进行充 装活动。</w:t>
            </w:r>
          </w:p>
          <w:p w14:paraId="5976F5B6">
            <w:pPr>
              <w:pStyle w:val="10"/>
              <w:spacing w:line="192" w:lineRule="auto"/>
              <w:ind w:left="34" w:right="17" w:firstLine="448"/>
              <w:jc w:val="both"/>
              <w:rPr>
                <w:lang w:eastAsia="zh-CN"/>
              </w:rPr>
            </w:pPr>
            <w:r>
              <w:rPr>
                <w:rFonts w:ascii="Times New Roman" w:hAnsi="Times New Roman" w:eastAsia="仿宋_GB2312" w:cs="Times New Roman"/>
                <w:snapToGrid/>
                <w:kern w:val="2"/>
                <w:lang w:eastAsia="zh-CN"/>
              </w:rPr>
              <w:t>如：某气瓶充装单位 充装过期气瓶、报废气 瓶。</w:t>
            </w:r>
          </w:p>
        </w:tc>
        <w:tc>
          <w:tcPr>
            <w:tcW w:w="1140" w:type="dxa"/>
            <w:tcBorders>
              <w:bottom w:val="single" w:color="000000" w:sz="6" w:space="0"/>
            </w:tcBorders>
          </w:tcPr>
          <w:p w14:paraId="6164660F">
            <w:pPr>
              <w:spacing w:line="250" w:lineRule="auto"/>
              <w:rPr>
                <w:lang w:eastAsia="zh-CN"/>
              </w:rPr>
            </w:pPr>
          </w:p>
          <w:p w14:paraId="0BDC4D07">
            <w:pPr>
              <w:spacing w:line="250" w:lineRule="auto"/>
              <w:rPr>
                <w:lang w:eastAsia="zh-CN"/>
              </w:rPr>
            </w:pPr>
          </w:p>
          <w:p w14:paraId="261D3AAE">
            <w:pPr>
              <w:spacing w:line="250" w:lineRule="auto"/>
              <w:rPr>
                <w:lang w:eastAsia="zh-CN"/>
              </w:rPr>
            </w:pPr>
          </w:p>
          <w:p w14:paraId="39EC4A60">
            <w:pPr>
              <w:spacing w:line="250" w:lineRule="auto"/>
              <w:rPr>
                <w:lang w:eastAsia="zh-CN"/>
              </w:rPr>
            </w:pPr>
          </w:p>
          <w:p w14:paraId="32555AE5">
            <w:pPr>
              <w:spacing w:line="251" w:lineRule="auto"/>
              <w:rPr>
                <w:lang w:eastAsia="zh-CN"/>
              </w:rPr>
            </w:pPr>
          </w:p>
          <w:p w14:paraId="435F0F9B">
            <w:pPr>
              <w:spacing w:line="251" w:lineRule="auto"/>
              <w:rPr>
                <w:lang w:eastAsia="zh-CN"/>
              </w:rPr>
            </w:pPr>
          </w:p>
          <w:p w14:paraId="40EA4858">
            <w:pPr>
              <w:spacing w:line="251" w:lineRule="auto"/>
              <w:rPr>
                <w:lang w:eastAsia="zh-CN"/>
              </w:rPr>
            </w:pPr>
          </w:p>
          <w:p w14:paraId="4D88F556">
            <w:pPr>
              <w:pStyle w:val="10"/>
              <w:spacing w:before="90" w:line="226" w:lineRule="auto"/>
              <w:ind w:left="78"/>
            </w:pPr>
            <w:r>
              <w:rPr>
                <w:spacing w:val="31"/>
              </w:rPr>
              <w:t>☆☆☆☆☆</w:t>
            </w:r>
          </w:p>
        </w:tc>
        <w:tc>
          <w:tcPr>
            <w:tcW w:w="4065" w:type="dxa"/>
            <w:tcBorders>
              <w:bottom w:val="single" w:color="000000" w:sz="6" w:space="0"/>
            </w:tcBorders>
          </w:tcPr>
          <w:p w14:paraId="5FD2E404">
            <w:pPr>
              <w:spacing w:line="321" w:lineRule="auto"/>
              <w:rPr>
                <w:lang w:eastAsia="zh-CN"/>
              </w:rPr>
            </w:pPr>
          </w:p>
          <w:p w14:paraId="0985C698">
            <w:pPr>
              <w:pStyle w:val="10"/>
              <w:spacing w:line="192" w:lineRule="auto"/>
              <w:ind w:left="34" w:right="17" w:firstLine="448"/>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《中华人民共和国特种设备安全法》</w:t>
            </w:r>
          </w:p>
          <w:p w14:paraId="45A59C99">
            <w:pPr>
              <w:pStyle w:val="10"/>
              <w:spacing w:line="192" w:lineRule="auto"/>
              <w:ind w:left="34" w:right="17" w:firstLine="448"/>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第八十五条第一款第二项   违反本法规 定，移动式压力容器、气瓶充装单位有下列 行为之一的，责令改正，处二万元以上二十 万元以下罚款；情节严重的，  吊销充装许可 证:</w:t>
            </w:r>
          </w:p>
          <w:p w14:paraId="580BE4B1">
            <w:pPr>
              <w:pStyle w:val="10"/>
              <w:spacing w:line="192" w:lineRule="auto"/>
              <w:ind w:left="34" w:right="17" w:firstLine="448"/>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（二）对不符合安全技术规范要求的移 动式压力容器和气瓶进行充装的。</w:t>
            </w:r>
          </w:p>
          <w:p w14:paraId="7A6806EF">
            <w:pPr>
              <w:pStyle w:val="10"/>
              <w:spacing w:line="192" w:lineRule="auto"/>
              <w:ind w:left="34" w:right="17" w:firstLine="448"/>
              <w:jc w:val="both"/>
              <w:rPr>
                <w:lang w:eastAsia="zh-CN"/>
              </w:rPr>
            </w:pPr>
            <w:r>
              <w:rPr>
                <w:rFonts w:ascii="Times New Roman" w:hAnsi="Times New Roman" w:eastAsia="仿宋_GB2312" w:cs="Times New Roman"/>
                <w:snapToGrid/>
                <w:kern w:val="2"/>
                <w:lang w:eastAsia="zh-CN"/>
              </w:rPr>
              <w:t>第八十五条第二款   违反本法规定，未 经许可，擅自从事移动式压力容器或者气瓶 充装活动的，予以取缔，没收违法充装的气 瓶，处十万元以上五十万元以下罚款；有违 法所得的，没收违法所得。</w:t>
            </w:r>
          </w:p>
        </w:tc>
        <w:tc>
          <w:tcPr>
            <w:tcW w:w="2715" w:type="dxa"/>
            <w:tcBorders>
              <w:bottom w:val="single" w:color="000000" w:sz="6" w:space="0"/>
            </w:tcBorders>
          </w:tcPr>
          <w:p w14:paraId="20E88155">
            <w:pPr>
              <w:spacing w:line="441" w:lineRule="auto"/>
              <w:rPr>
                <w:lang w:eastAsia="zh-CN"/>
              </w:rPr>
            </w:pPr>
          </w:p>
          <w:p w14:paraId="752D1885">
            <w:pPr>
              <w:pStyle w:val="10"/>
              <w:spacing w:line="192" w:lineRule="auto"/>
              <w:ind w:left="34" w:right="17" w:firstLine="448"/>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1.移动式压力容器、气瓶 充装单位，应经特种设备安全 监督管理部门许可，方可从事 充装活动；</w:t>
            </w:r>
          </w:p>
          <w:p w14:paraId="6E66BD93">
            <w:pPr>
              <w:pStyle w:val="10"/>
              <w:spacing w:line="192" w:lineRule="auto"/>
              <w:ind w:left="34" w:right="17" w:firstLine="448"/>
              <w:jc w:val="both"/>
              <w:rPr>
                <w:lang w:eastAsia="zh-CN"/>
              </w:rPr>
            </w:pPr>
            <w:r>
              <w:rPr>
                <w:rFonts w:ascii="Times New Roman" w:hAnsi="Times New Roman" w:eastAsia="仿宋_GB2312" w:cs="Times New Roman"/>
                <w:snapToGrid/>
                <w:kern w:val="2"/>
                <w:lang w:eastAsia="zh-CN"/>
              </w:rPr>
              <w:t>2.移动式压力容器、气瓶 充装单位应按照安全技术规范 要求进行充装活动。充装单位 应当建立充装前后的检查、记 录制度，禁止对过期瓶、报废 瓶等不符合安全技术规范要求 的移动式压力容器和气瓶进行 充装。</w:t>
            </w:r>
          </w:p>
        </w:tc>
        <w:tc>
          <w:tcPr>
            <w:tcW w:w="1242" w:type="dxa"/>
            <w:tcBorders>
              <w:bottom w:val="single" w:color="000000" w:sz="6" w:space="0"/>
              <w:right w:val="single" w:color="000000" w:sz="6" w:space="0"/>
            </w:tcBorders>
          </w:tcPr>
          <w:p w14:paraId="405A9E61">
            <w:pPr>
              <w:spacing w:line="278" w:lineRule="auto"/>
              <w:rPr>
                <w:lang w:eastAsia="zh-CN"/>
              </w:rPr>
            </w:pPr>
          </w:p>
          <w:p w14:paraId="188C5EE3">
            <w:pPr>
              <w:spacing w:line="278" w:lineRule="auto"/>
              <w:rPr>
                <w:lang w:eastAsia="zh-CN"/>
              </w:rPr>
            </w:pPr>
          </w:p>
          <w:p w14:paraId="22481806">
            <w:pPr>
              <w:spacing w:line="279" w:lineRule="auto"/>
              <w:rPr>
                <w:lang w:eastAsia="zh-CN"/>
              </w:rPr>
            </w:pPr>
          </w:p>
          <w:p w14:paraId="61CB5372">
            <w:pPr>
              <w:spacing w:line="279" w:lineRule="auto"/>
              <w:rPr>
                <w:lang w:eastAsia="zh-CN"/>
              </w:rPr>
            </w:pPr>
          </w:p>
          <w:p w14:paraId="33F01DD7">
            <w:pPr>
              <w:spacing w:line="279" w:lineRule="auto"/>
              <w:rPr>
                <w:lang w:eastAsia="zh-CN"/>
              </w:rPr>
            </w:pPr>
          </w:p>
          <w:p w14:paraId="40868D69">
            <w:pPr>
              <w:spacing w:line="247" w:lineRule="auto"/>
              <w:rPr>
                <w:lang w:eastAsia="zh-CN"/>
              </w:rPr>
            </w:pPr>
          </w:p>
          <w:p w14:paraId="533A044D">
            <w:pPr>
              <w:pStyle w:val="10"/>
              <w:spacing w:before="90" w:line="172" w:lineRule="auto"/>
              <w:ind w:left="38" w:right="23"/>
              <w:jc w:val="both"/>
            </w:pPr>
            <w:r>
              <w:rPr>
                <w:rFonts w:hint="eastAsia" w:ascii="Times New Roman" w:hAnsi="Times New Roman" w:eastAsia="仿宋_GB2312" w:cs="Times New Roman"/>
                <w:snapToGrid/>
                <w:kern w:val="2"/>
                <w:lang w:eastAsia="zh-CN"/>
              </w:rPr>
              <w:t>特监科</w:t>
            </w:r>
          </w:p>
        </w:tc>
      </w:tr>
    </w:tbl>
    <w:p w14:paraId="54FECA3B">
      <w:r>
        <w:br w:type="page"/>
      </w:r>
    </w:p>
    <w:p w14:paraId="384664D8">
      <w:pPr>
        <w:spacing w:before="155" w:line="182" w:lineRule="auto"/>
        <w:ind w:left="4605"/>
        <w:rPr>
          <w:rFonts w:ascii="微软雅黑" w:hAnsi="微软雅黑" w:eastAsia="微软雅黑" w:cs="微软雅黑"/>
          <w:spacing w:val="-1"/>
          <w:sz w:val="36"/>
          <w:szCs w:val="36"/>
        </w:rPr>
      </w:pPr>
    </w:p>
    <w:p w14:paraId="063B6066">
      <w:pPr>
        <w:spacing w:before="155" w:line="182" w:lineRule="auto"/>
        <w:ind w:left="4605"/>
        <w:rPr>
          <w:rFonts w:ascii="微软雅黑" w:hAnsi="微软雅黑" w:eastAsia="微软雅黑" w:cs="微软雅黑"/>
          <w:sz w:val="36"/>
          <w:szCs w:val="36"/>
        </w:rPr>
      </w:pPr>
      <w:r>
        <w:rPr>
          <w:rFonts w:ascii="微软雅黑" w:hAnsi="微软雅黑" w:eastAsia="微软雅黑" w:cs="微软雅黑"/>
          <w:spacing w:val="-1"/>
          <w:sz w:val="36"/>
          <w:szCs w:val="36"/>
        </w:rPr>
        <w:t>合规行为类型：</w:t>
      </w:r>
      <w:r>
        <w:rPr>
          <w:rFonts w:hint="eastAsia" w:ascii="微软雅黑" w:hAnsi="微软雅黑" w:eastAsia="微软雅黑" w:cs="微软雅黑"/>
          <w:spacing w:val="-1"/>
          <w:sz w:val="36"/>
          <w:szCs w:val="36"/>
          <w:lang w:eastAsia="zh-CN"/>
        </w:rPr>
        <w:t>计量</w:t>
      </w:r>
      <w:r>
        <w:rPr>
          <w:rFonts w:ascii="微软雅黑" w:hAnsi="微软雅黑" w:eastAsia="微软雅黑" w:cs="微软雅黑"/>
          <w:spacing w:val="-1"/>
          <w:sz w:val="36"/>
          <w:szCs w:val="36"/>
        </w:rPr>
        <w:t>类</w:t>
      </w:r>
    </w:p>
    <w:p w14:paraId="43851C9E">
      <w:pPr>
        <w:spacing w:before="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3C268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1F4DC8F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31F00C3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00A21EC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7E6CE2E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73C5A730">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32AAA7D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737E4F5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0E5CA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5" w:hRule="atLeast"/>
        </w:trPr>
        <w:tc>
          <w:tcPr>
            <w:tcW w:w="708" w:type="dxa"/>
          </w:tcPr>
          <w:p w14:paraId="59689CF5">
            <w:pPr>
              <w:spacing w:line="275" w:lineRule="auto"/>
            </w:pPr>
          </w:p>
          <w:p w14:paraId="05DE04C9">
            <w:pPr>
              <w:spacing w:line="276" w:lineRule="auto"/>
            </w:pPr>
          </w:p>
          <w:p w14:paraId="27A20868">
            <w:pPr>
              <w:spacing w:line="276" w:lineRule="auto"/>
            </w:pPr>
          </w:p>
          <w:p w14:paraId="1F1D5402">
            <w:pPr>
              <w:spacing w:line="276" w:lineRule="auto"/>
            </w:pPr>
          </w:p>
          <w:p w14:paraId="45CDD316">
            <w:pPr>
              <w:spacing w:line="276" w:lineRule="auto"/>
            </w:pPr>
          </w:p>
          <w:p w14:paraId="6AAC358E">
            <w:pPr>
              <w:spacing w:before="61" w:line="186" w:lineRule="auto"/>
              <w:ind w:left="291"/>
              <w:rPr>
                <w:rFonts w:ascii="Times New Roman" w:hAnsi="Times New Roman" w:eastAsia="Times New Roman" w:cs="Times New Roman"/>
              </w:rPr>
            </w:pPr>
            <w:r>
              <w:rPr>
                <w:rFonts w:ascii="Times New Roman" w:hAnsi="Times New Roman" w:eastAsia="Times New Roman" w:cs="Times New Roman"/>
              </w:rPr>
              <w:t>1</w:t>
            </w:r>
          </w:p>
        </w:tc>
        <w:tc>
          <w:tcPr>
            <w:tcW w:w="1318" w:type="dxa"/>
          </w:tcPr>
          <w:p w14:paraId="359183AD">
            <w:pPr>
              <w:spacing w:line="244" w:lineRule="auto"/>
              <w:rPr>
                <w:lang w:eastAsia="zh-CN"/>
              </w:rPr>
            </w:pPr>
          </w:p>
          <w:p w14:paraId="7606FCC0">
            <w:pPr>
              <w:spacing w:line="245" w:lineRule="auto"/>
              <w:rPr>
                <w:lang w:eastAsia="zh-CN"/>
              </w:rPr>
            </w:pPr>
          </w:p>
          <w:p w14:paraId="68B0C7BC">
            <w:pPr>
              <w:spacing w:line="245" w:lineRule="auto"/>
              <w:rPr>
                <w:lang w:eastAsia="zh-CN"/>
              </w:rPr>
            </w:pPr>
          </w:p>
          <w:p w14:paraId="214BBAC9">
            <w:pPr>
              <w:pStyle w:val="10"/>
              <w:spacing w:line="192" w:lineRule="auto"/>
              <w:ind w:left="34" w:right="17" w:firstLine="448"/>
              <w:jc w:val="both"/>
              <w:rPr>
                <w:lang w:eastAsia="zh-CN"/>
              </w:rPr>
            </w:pPr>
            <w:r>
              <w:rPr>
                <w:rFonts w:ascii="Times New Roman" w:hAnsi="Times New Roman" w:eastAsia="仿宋_GB2312" w:cs="Times New Roman"/>
                <w:snapToGrid/>
                <w:kern w:val="2"/>
                <w:lang w:eastAsia="zh-CN"/>
              </w:rPr>
              <w:t>属 于 强 制 检 定 范 围 的 计 量 器具 应 按 规 定 申 请 强 制检定</w:t>
            </w:r>
          </w:p>
        </w:tc>
        <w:tc>
          <w:tcPr>
            <w:tcW w:w="2310" w:type="dxa"/>
          </w:tcPr>
          <w:p w14:paraId="38E9E3F2">
            <w:pPr>
              <w:spacing w:line="304" w:lineRule="auto"/>
              <w:rPr>
                <w:lang w:eastAsia="zh-CN"/>
              </w:rPr>
            </w:pPr>
          </w:p>
          <w:p w14:paraId="0FBD5E71">
            <w:pPr>
              <w:spacing w:line="305" w:lineRule="auto"/>
              <w:rPr>
                <w:lang w:eastAsia="zh-CN"/>
              </w:rPr>
            </w:pPr>
          </w:p>
          <w:p w14:paraId="30901C5E">
            <w:pPr>
              <w:pStyle w:val="10"/>
              <w:spacing w:line="192" w:lineRule="auto"/>
              <w:ind w:left="34" w:right="17" w:firstLine="448"/>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属于强制检定范围 的计量器具未经检定就 使用或者超过检定周期 继续使用。</w:t>
            </w:r>
          </w:p>
          <w:p w14:paraId="7538C7F9">
            <w:pPr>
              <w:pStyle w:val="10"/>
              <w:spacing w:line="192" w:lineRule="auto"/>
              <w:ind w:left="34" w:right="17" w:firstLine="448"/>
              <w:jc w:val="both"/>
              <w:rPr>
                <w:lang w:eastAsia="zh-CN"/>
              </w:rPr>
            </w:pPr>
            <w:r>
              <w:rPr>
                <w:rFonts w:ascii="Times New Roman" w:hAnsi="Times New Roman" w:eastAsia="仿宋_GB2312" w:cs="Times New Roman"/>
                <w:snapToGrid/>
                <w:kern w:val="2"/>
                <w:lang w:eastAsia="zh-CN"/>
              </w:rPr>
              <w:t>如：某出租车使用 未经强制检定的里程计 价器。</w:t>
            </w:r>
          </w:p>
        </w:tc>
        <w:tc>
          <w:tcPr>
            <w:tcW w:w="1140" w:type="dxa"/>
          </w:tcPr>
          <w:p w14:paraId="01DCCC2D">
            <w:pPr>
              <w:spacing w:line="261" w:lineRule="auto"/>
              <w:rPr>
                <w:lang w:eastAsia="zh-CN"/>
              </w:rPr>
            </w:pPr>
          </w:p>
          <w:p w14:paraId="4FF348B8">
            <w:pPr>
              <w:spacing w:line="262" w:lineRule="auto"/>
              <w:rPr>
                <w:lang w:eastAsia="zh-CN"/>
              </w:rPr>
            </w:pPr>
          </w:p>
          <w:p w14:paraId="7682255E">
            <w:pPr>
              <w:spacing w:line="262" w:lineRule="auto"/>
              <w:rPr>
                <w:lang w:eastAsia="zh-CN"/>
              </w:rPr>
            </w:pPr>
          </w:p>
          <w:p w14:paraId="43B8A96B">
            <w:pPr>
              <w:spacing w:line="262" w:lineRule="auto"/>
              <w:rPr>
                <w:lang w:eastAsia="zh-CN"/>
              </w:rPr>
            </w:pPr>
          </w:p>
          <w:p w14:paraId="7DDBA7AB">
            <w:pPr>
              <w:spacing w:line="262" w:lineRule="auto"/>
              <w:rPr>
                <w:lang w:eastAsia="zh-CN"/>
              </w:rPr>
            </w:pPr>
          </w:p>
          <w:p w14:paraId="35908B88">
            <w:pPr>
              <w:pStyle w:val="10"/>
              <w:spacing w:before="90" w:line="226" w:lineRule="auto"/>
              <w:ind w:left="273"/>
            </w:pPr>
            <w:r>
              <w:rPr>
                <w:spacing w:val="28"/>
              </w:rPr>
              <w:t>☆☆☆</w:t>
            </w:r>
          </w:p>
        </w:tc>
        <w:tc>
          <w:tcPr>
            <w:tcW w:w="4065" w:type="dxa"/>
          </w:tcPr>
          <w:p w14:paraId="708DFB9F">
            <w:pPr>
              <w:spacing w:line="263" w:lineRule="auto"/>
              <w:rPr>
                <w:b/>
                <w:bCs/>
                <w:lang w:eastAsia="zh-CN"/>
              </w:rPr>
            </w:pPr>
          </w:p>
          <w:p w14:paraId="3B65C4A6">
            <w:pPr>
              <w:pStyle w:val="10"/>
              <w:spacing w:line="192" w:lineRule="auto"/>
              <w:ind w:left="34" w:right="17" w:firstLine="448"/>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《中华人民共和国计量法》</w:t>
            </w:r>
          </w:p>
          <w:p w14:paraId="1CC69AD1">
            <w:pPr>
              <w:pStyle w:val="10"/>
              <w:spacing w:line="192" w:lineRule="auto"/>
              <w:ind w:left="34" w:right="17" w:firstLine="448"/>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第二十五条   属于强制检定范围的计量器具， 未按照规定申请检定或者检定不合格继续使用的， 责令停止使用，可以并处罚款。</w:t>
            </w:r>
          </w:p>
          <w:p w14:paraId="774B1A2F">
            <w:pPr>
              <w:pStyle w:val="10"/>
              <w:spacing w:line="192" w:lineRule="auto"/>
              <w:ind w:left="34" w:right="17" w:firstLine="448"/>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《中华人民共和国计量法实施细则》</w:t>
            </w:r>
          </w:p>
          <w:p w14:paraId="0A38F7F4">
            <w:pPr>
              <w:pStyle w:val="10"/>
              <w:spacing w:line="192" w:lineRule="auto"/>
              <w:ind w:left="34" w:right="17" w:firstLine="448"/>
              <w:jc w:val="both"/>
              <w:rPr>
                <w:lang w:eastAsia="zh-CN"/>
              </w:rPr>
            </w:pPr>
            <w:r>
              <w:rPr>
                <w:rFonts w:ascii="Times New Roman" w:hAnsi="Times New Roman" w:eastAsia="仿宋_GB2312" w:cs="Times New Roman"/>
                <w:snapToGrid/>
                <w:kern w:val="2"/>
                <w:lang w:eastAsia="zh-CN"/>
              </w:rPr>
              <w:t>第四十三条   属于强制检定范围的计量器具， 未按照规定申请检定和属于非强制检定范围的计量 器具未自行定期检定或者送其他计量检定机构定期 检定的，以及经检定不合格继续使用的， 责令其停 止使用，可并处 1000 元以下的罚款。</w:t>
            </w:r>
          </w:p>
        </w:tc>
        <w:tc>
          <w:tcPr>
            <w:tcW w:w="2715" w:type="dxa"/>
          </w:tcPr>
          <w:p w14:paraId="43585F38">
            <w:pPr>
              <w:pStyle w:val="10"/>
              <w:spacing w:line="192" w:lineRule="auto"/>
              <w:ind w:left="34" w:right="17" w:firstLine="448"/>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xml:space="preserve">1.列入国家强制管理计量器 具目录的工作计量器具， 在使用 前或有效期到期前 30  日，通过 中国电子质量监督（ e-CQS）公 共服务门户网站（网址： </w:t>
            </w:r>
            <w:r>
              <w:fldChar w:fldCharType="begin"/>
            </w:r>
            <w:r>
              <w:instrText xml:space="preserve"> HYPERLINK "http://psp.e-cqs.cn/egov/shIndex.ht" </w:instrText>
            </w:r>
            <w:r>
              <w:fldChar w:fldCharType="separate"/>
            </w:r>
            <w:r>
              <w:rPr>
                <w:rFonts w:ascii="Times New Roman" w:hAnsi="Times New Roman" w:eastAsia="仿宋_GB2312" w:cs="Times New Roman"/>
                <w:snapToGrid/>
                <w:kern w:val="2"/>
                <w:lang w:eastAsia="zh-CN"/>
              </w:rPr>
              <w:t>http://psp.e-cqs.cn/egov/shIndex.ht</w:t>
            </w:r>
            <w:r>
              <w:rPr>
                <w:rFonts w:ascii="Times New Roman" w:hAnsi="Times New Roman" w:eastAsia="仿宋_GB2312" w:cs="Times New Roman"/>
                <w:snapToGrid/>
                <w:kern w:val="2"/>
                <w:lang w:eastAsia="zh-CN"/>
              </w:rPr>
              <w:fldChar w:fldCharType="end"/>
            </w:r>
            <w:r>
              <w:rPr>
                <w:rFonts w:ascii="Times New Roman" w:hAnsi="Times New Roman" w:eastAsia="仿宋_GB2312" w:cs="Times New Roman"/>
                <w:snapToGrid/>
                <w:kern w:val="2"/>
                <w:lang w:eastAsia="zh-CN"/>
              </w:rPr>
              <w:t xml:space="preserve"> ml）进行注册申报计量器具强制 检定。</w:t>
            </w:r>
          </w:p>
          <w:p w14:paraId="180A7256">
            <w:pPr>
              <w:pStyle w:val="10"/>
              <w:spacing w:line="192" w:lineRule="auto"/>
              <w:ind w:left="34" w:right="17" w:firstLine="448"/>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2.不得使用未经检定、超 过检定周期或经计量检定不合 格的计量器具。</w:t>
            </w:r>
          </w:p>
          <w:p w14:paraId="0E912DAB">
            <w:pPr>
              <w:pStyle w:val="10"/>
              <w:spacing w:line="192" w:lineRule="auto"/>
              <w:ind w:left="34" w:right="17" w:firstLine="448"/>
              <w:jc w:val="both"/>
              <w:rPr>
                <w:lang w:eastAsia="zh-CN"/>
              </w:rPr>
            </w:pPr>
            <w:r>
              <w:rPr>
                <w:rFonts w:ascii="Times New Roman" w:hAnsi="Times New Roman" w:eastAsia="仿宋_GB2312" w:cs="Times New Roman"/>
                <w:snapToGrid/>
                <w:kern w:val="2"/>
                <w:lang w:eastAsia="zh-CN"/>
              </w:rPr>
              <w:t>3.不得故意破坏计量器具 准确度。</w:t>
            </w:r>
          </w:p>
        </w:tc>
        <w:tc>
          <w:tcPr>
            <w:tcW w:w="1242" w:type="dxa"/>
          </w:tcPr>
          <w:p w14:paraId="427C269F">
            <w:pPr>
              <w:spacing w:line="319" w:lineRule="auto"/>
              <w:rPr>
                <w:lang w:eastAsia="zh-CN"/>
              </w:rPr>
            </w:pPr>
          </w:p>
          <w:p w14:paraId="70CE0C2A">
            <w:pPr>
              <w:spacing w:line="319" w:lineRule="auto"/>
              <w:rPr>
                <w:lang w:eastAsia="zh-CN"/>
              </w:rPr>
            </w:pPr>
          </w:p>
          <w:p w14:paraId="0818CF03">
            <w:pPr>
              <w:spacing w:line="320" w:lineRule="auto"/>
              <w:rPr>
                <w:lang w:eastAsia="zh-CN"/>
              </w:rPr>
            </w:pPr>
          </w:p>
          <w:p w14:paraId="562B2037">
            <w:pPr>
              <w:pStyle w:val="10"/>
              <w:spacing w:before="90" w:line="169" w:lineRule="auto"/>
              <w:ind w:left="35" w:right="26"/>
              <w:jc w:val="both"/>
              <w:rPr>
                <w:lang w:eastAsia="zh-CN"/>
              </w:rPr>
            </w:pPr>
            <w:r>
              <w:rPr>
                <w:rFonts w:hint="eastAsia" w:ascii="Times New Roman" w:hAnsi="Times New Roman" w:eastAsia="仿宋_GB2312" w:cs="Times New Roman"/>
                <w:snapToGrid/>
                <w:kern w:val="2"/>
                <w:lang w:eastAsia="zh-CN"/>
              </w:rPr>
              <w:t>计量科</w:t>
            </w:r>
          </w:p>
        </w:tc>
      </w:tr>
      <w:tr w14:paraId="05BD3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2" w:hRule="atLeast"/>
        </w:trPr>
        <w:tc>
          <w:tcPr>
            <w:tcW w:w="708" w:type="dxa"/>
          </w:tcPr>
          <w:p w14:paraId="6AE2469F">
            <w:pPr>
              <w:spacing w:line="256" w:lineRule="auto"/>
            </w:pPr>
          </w:p>
          <w:p w14:paraId="04200C5B">
            <w:pPr>
              <w:spacing w:line="256" w:lineRule="auto"/>
            </w:pPr>
          </w:p>
          <w:p w14:paraId="6FB79DC2">
            <w:pPr>
              <w:spacing w:line="257" w:lineRule="auto"/>
            </w:pPr>
          </w:p>
          <w:p w14:paraId="5A2C8A58">
            <w:pPr>
              <w:spacing w:line="257" w:lineRule="auto"/>
            </w:pPr>
          </w:p>
          <w:p w14:paraId="13AC6FDE">
            <w:pPr>
              <w:spacing w:line="257" w:lineRule="auto"/>
            </w:pPr>
          </w:p>
          <w:p w14:paraId="4B3705A9">
            <w:pPr>
              <w:spacing w:line="257" w:lineRule="auto"/>
            </w:pPr>
          </w:p>
          <w:p w14:paraId="21C61642">
            <w:pPr>
              <w:spacing w:line="257" w:lineRule="auto"/>
            </w:pPr>
          </w:p>
          <w:p w14:paraId="66CF4AB6">
            <w:pPr>
              <w:spacing w:line="257" w:lineRule="auto"/>
            </w:pPr>
          </w:p>
          <w:p w14:paraId="764C94A7">
            <w:pPr>
              <w:spacing w:line="257" w:lineRule="auto"/>
            </w:pPr>
          </w:p>
          <w:p w14:paraId="5528061E">
            <w:pPr>
              <w:spacing w:before="61" w:line="186" w:lineRule="auto"/>
              <w:ind w:left="271"/>
              <w:rPr>
                <w:rFonts w:ascii="Times New Roman" w:hAnsi="Times New Roman" w:eastAsia="Times New Roman" w:cs="Times New Roman"/>
              </w:rPr>
            </w:pPr>
            <w:r>
              <w:rPr>
                <w:rFonts w:ascii="Times New Roman" w:hAnsi="Times New Roman" w:eastAsia="Times New Roman" w:cs="Times New Roman"/>
              </w:rPr>
              <w:t>2</w:t>
            </w:r>
          </w:p>
        </w:tc>
        <w:tc>
          <w:tcPr>
            <w:tcW w:w="1318" w:type="dxa"/>
          </w:tcPr>
          <w:p w14:paraId="6C0551EE">
            <w:pPr>
              <w:spacing w:line="251" w:lineRule="auto"/>
              <w:rPr>
                <w:lang w:eastAsia="zh-CN"/>
              </w:rPr>
            </w:pPr>
          </w:p>
          <w:p w14:paraId="148DA0E0">
            <w:pPr>
              <w:spacing w:line="251" w:lineRule="auto"/>
              <w:rPr>
                <w:lang w:eastAsia="zh-CN"/>
              </w:rPr>
            </w:pPr>
          </w:p>
          <w:p w14:paraId="671D19F9">
            <w:pPr>
              <w:spacing w:line="251" w:lineRule="auto"/>
              <w:rPr>
                <w:lang w:eastAsia="zh-CN"/>
              </w:rPr>
            </w:pPr>
          </w:p>
          <w:p w14:paraId="604CF166">
            <w:pPr>
              <w:spacing w:line="251" w:lineRule="auto"/>
              <w:rPr>
                <w:lang w:eastAsia="zh-CN"/>
              </w:rPr>
            </w:pPr>
          </w:p>
          <w:p w14:paraId="16F0A847">
            <w:pPr>
              <w:spacing w:line="251" w:lineRule="auto"/>
              <w:rPr>
                <w:lang w:eastAsia="zh-CN"/>
              </w:rPr>
            </w:pPr>
          </w:p>
          <w:p w14:paraId="001F1B44">
            <w:pPr>
              <w:spacing w:line="251" w:lineRule="auto"/>
              <w:rPr>
                <w:lang w:eastAsia="zh-CN"/>
              </w:rPr>
            </w:pPr>
          </w:p>
          <w:p w14:paraId="58E0A9A0">
            <w:pPr>
              <w:spacing w:line="251" w:lineRule="auto"/>
              <w:rPr>
                <w:lang w:eastAsia="zh-CN"/>
              </w:rPr>
            </w:pPr>
          </w:p>
          <w:p w14:paraId="4BB69D8F">
            <w:pPr>
              <w:spacing w:line="251" w:lineRule="auto"/>
              <w:rPr>
                <w:lang w:eastAsia="zh-CN"/>
              </w:rPr>
            </w:pPr>
          </w:p>
          <w:p w14:paraId="24E86993">
            <w:pPr>
              <w:pStyle w:val="10"/>
              <w:spacing w:before="90" w:line="173" w:lineRule="auto"/>
              <w:ind w:left="31" w:right="26" w:hanging="5"/>
              <w:jc w:val="both"/>
              <w:rPr>
                <w:lang w:eastAsia="zh-CN"/>
              </w:rPr>
            </w:pPr>
            <w:r>
              <w:rPr>
                <w:rFonts w:ascii="Times New Roman" w:hAnsi="Times New Roman" w:eastAsia="仿宋_GB2312" w:cs="Times New Roman"/>
                <w:snapToGrid/>
                <w:kern w:val="2"/>
                <w:lang w:eastAsia="zh-CN"/>
              </w:rPr>
              <w:t>使 用 检 定 合 格 的 计 量器具</w:t>
            </w:r>
          </w:p>
        </w:tc>
        <w:tc>
          <w:tcPr>
            <w:tcW w:w="2310" w:type="dxa"/>
          </w:tcPr>
          <w:p w14:paraId="0D14C5F5">
            <w:pPr>
              <w:spacing w:line="298" w:lineRule="auto"/>
              <w:rPr>
                <w:lang w:eastAsia="zh-CN"/>
              </w:rPr>
            </w:pPr>
          </w:p>
          <w:p w14:paraId="672A73BF">
            <w:pPr>
              <w:spacing w:line="298" w:lineRule="auto"/>
              <w:rPr>
                <w:lang w:eastAsia="zh-CN"/>
              </w:rPr>
            </w:pPr>
          </w:p>
          <w:p w14:paraId="1204E202">
            <w:pPr>
              <w:spacing w:line="299" w:lineRule="auto"/>
              <w:rPr>
                <w:lang w:eastAsia="zh-CN"/>
              </w:rPr>
            </w:pPr>
          </w:p>
          <w:p w14:paraId="07076C8C">
            <w:pPr>
              <w:spacing w:line="299" w:lineRule="auto"/>
              <w:rPr>
                <w:lang w:eastAsia="zh-CN"/>
              </w:rPr>
            </w:pPr>
          </w:p>
          <w:p w14:paraId="45A7A309">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1.使用不合格计量 器具、破坏计量器具准 确度或者伪造数据；</w:t>
            </w:r>
          </w:p>
          <w:p w14:paraId="3866AD52">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制造、销售、使 用以欺骗消费者为目的 的计量器具。</w:t>
            </w:r>
          </w:p>
          <w:p w14:paraId="5F2E64A6">
            <w:pPr>
              <w:pStyle w:val="10"/>
              <w:spacing w:line="192" w:lineRule="auto"/>
              <w:ind w:left="33" w:firstLine="430"/>
              <w:jc w:val="both"/>
              <w:rPr>
                <w:lang w:eastAsia="zh-CN"/>
              </w:rPr>
            </w:pPr>
            <w:r>
              <w:rPr>
                <w:rFonts w:ascii="Times New Roman" w:hAnsi="Times New Roman" w:eastAsia="仿宋_GB2312" w:cs="Times New Roman"/>
                <w:snapToGrid/>
                <w:kern w:val="2"/>
                <w:lang w:eastAsia="zh-CN"/>
              </w:rPr>
              <w:t>如：某加油站破坏 计量器具准确度，使用 经检定不合格的加油机 给顾客加油。</w:t>
            </w:r>
          </w:p>
        </w:tc>
        <w:tc>
          <w:tcPr>
            <w:tcW w:w="1140" w:type="dxa"/>
          </w:tcPr>
          <w:p w14:paraId="7D2D1659">
            <w:pPr>
              <w:spacing w:line="249" w:lineRule="auto"/>
              <w:rPr>
                <w:lang w:eastAsia="zh-CN"/>
              </w:rPr>
            </w:pPr>
          </w:p>
          <w:p w14:paraId="269D2461">
            <w:pPr>
              <w:spacing w:line="249" w:lineRule="auto"/>
              <w:rPr>
                <w:lang w:eastAsia="zh-CN"/>
              </w:rPr>
            </w:pPr>
          </w:p>
          <w:p w14:paraId="43E18CA6">
            <w:pPr>
              <w:spacing w:line="249" w:lineRule="auto"/>
              <w:rPr>
                <w:lang w:eastAsia="zh-CN"/>
              </w:rPr>
            </w:pPr>
          </w:p>
          <w:p w14:paraId="6316F69C">
            <w:pPr>
              <w:spacing w:line="249" w:lineRule="auto"/>
              <w:rPr>
                <w:lang w:eastAsia="zh-CN"/>
              </w:rPr>
            </w:pPr>
          </w:p>
          <w:p w14:paraId="760F5758">
            <w:pPr>
              <w:spacing w:line="249" w:lineRule="auto"/>
              <w:rPr>
                <w:lang w:eastAsia="zh-CN"/>
              </w:rPr>
            </w:pPr>
          </w:p>
          <w:p w14:paraId="2A2D9AAA">
            <w:pPr>
              <w:spacing w:line="249" w:lineRule="auto"/>
              <w:rPr>
                <w:lang w:eastAsia="zh-CN"/>
              </w:rPr>
            </w:pPr>
          </w:p>
          <w:p w14:paraId="1292B873">
            <w:pPr>
              <w:spacing w:line="249" w:lineRule="auto"/>
              <w:rPr>
                <w:lang w:eastAsia="zh-CN"/>
              </w:rPr>
            </w:pPr>
          </w:p>
          <w:p w14:paraId="42411595">
            <w:pPr>
              <w:spacing w:line="249" w:lineRule="auto"/>
              <w:rPr>
                <w:lang w:eastAsia="zh-CN"/>
              </w:rPr>
            </w:pPr>
          </w:p>
          <w:p w14:paraId="4614EFA9">
            <w:pPr>
              <w:spacing w:line="249" w:lineRule="auto"/>
              <w:rPr>
                <w:lang w:eastAsia="zh-CN"/>
              </w:rPr>
            </w:pPr>
          </w:p>
          <w:p w14:paraId="6D887DDD">
            <w:pPr>
              <w:pStyle w:val="10"/>
              <w:spacing w:before="90" w:line="226" w:lineRule="auto"/>
              <w:ind w:left="63"/>
            </w:pPr>
            <w:r>
              <w:rPr>
                <w:spacing w:val="31"/>
              </w:rPr>
              <w:t>☆☆☆☆☆</w:t>
            </w:r>
          </w:p>
        </w:tc>
        <w:tc>
          <w:tcPr>
            <w:tcW w:w="4065" w:type="dxa"/>
          </w:tcPr>
          <w:p w14:paraId="122C7A54">
            <w:pPr>
              <w:spacing w:line="192" w:lineRule="auto"/>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《中华人民共和国计量法实施细则》</w:t>
            </w:r>
          </w:p>
          <w:p w14:paraId="70558F7E">
            <w:pPr>
              <w:spacing w:line="19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第四十六条   使用不合格计量器具或者破坏计 量器具准确度和伪造数据，给国家和消费者造成损 失的，责令其赔偿损失， 没收计量器具和全部违法 所得，可并处 2000 元以下的罚款。</w:t>
            </w:r>
          </w:p>
          <w:p w14:paraId="48CAD678">
            <w:pPr>
              <w:spacing w:line="19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第四十八条   制造、销售、使用以欺骗消费者 为目的的计量器具的单位和个人，没收其计量器具 和全部违法所得， 可并处 2000 元以下的罚款； 构成 犯罪的，对个人或者单位直接责任人员， 依法追究 刑事责任。</w:t>
            </w:r>
          </w:p>
          <w:p w14:paraId="2DCE2361">
            <w:pPr>
              <w:spacing w:line="192" w:lineRule="auto"/>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《加油站计量监督管理办法》</w:t>
            </w:r>
          </w:p>
          <w:p w14:paraId="406156AC">
            <w:pPr>
              <w:spacing w:line="19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第九条第三项   加油站经营者违反本办法有关 规定，应当按以下规定进行处罚：</w:t>
            </w:r>
          </w:p>
          <w:p w14:paraId="3D2F84EF">
            <w:pPr>
              <w:spacing w:line="192" w:lineRule="auto"/>
              <w:rPr>
                <w:lang w:eastAsia="zh-CN"/>
              </w:rPr>
            </w:pPr>
            <w:r>
              <w:rPr>
                <w:rFonts w:ascii="Times New Roman" w:hAnsi="Times New Roman" w:eastAsia="仿宋_GB2312" w:cs="Times New Roman"/>
                <w:snapToGrid/>
                <w:kern w:val="2"/>
                <w:lang w:eastAsia="zh-CN"/>
              </w:rPr>
              <w:t>（三） 违反本办法第五条第（七） 项规定，使  用未经检定、超过检定周期或者经检定不合格的计量  器具的， 责令其停止使用， 可并处 1000 元以下罚款。 破坏计量器具及其铅（签）封，擅自改动、拆装燃油  加油机， 使用未经批准而改动的燃油加油机，以及弄  虚作假、给消费者造成损失的，责令其赔偿损失， 并  按照《中华人民共和国计量法实施细则》有关规定予  以处罚； 构成犯罪的， 依法追究刑事责任。</w:t>
            </w:r>
          </w:p>
        </w:tc>
        <w:tc>
          <w:tcPr>
            <w:tcW w:w="2715" w:type="dxa"/>
          </w:tcPr>
          <w:p w14:paraId="429B9149">
            <w:pPr>
              <w:spacing w:line="276" w:lineRule="auto"/>
              <w:rPr>
                <w:lang w:eastAsia="zh-CN"/>
              </w:rPr>
            </w:pPr>
          </w:p>
          <w:p w14:paraId="7A40EE19">
            <w:pPr>
              <w:spacing w:line="276" w:lineRule="auto"/>
              <w:rPr>
                <w:lang w:eastAsia="zh-CN"/>
              </w:rPr>
            </w:pPr>
          </w:p>
          <w:p w14:paraId="35634C50">
            <w:pPr>
              <w:spacing w:line="276" w:lineRule="auto"/>
              <w:rPr>
                <w:lang w:eastAsia="zh-CN"/>
              </w:rPr>
            </w:pPr>
          </w:p>
          <w:p w14:paraId="73A03AD4">
            <w:pPr>
              <w:spacing w:line="277" w:lineRule="auto"/>
              <w:rPr>
                <w:lang w:eastAsia="zh-CN"/>
              </w:rPr>
            </w:pPr>
          </w:p>
          <w:p w14:paraId="47FB5F4E">
            <w:pPr>
              <w:spacing w:line="192" w:lineRule="auto"/>
              <w:rPr>
                <w:rFonts w:ascii="Times New Roman" w:hAnsi="Times New Roman" w:eastAsia="仿宋_GB2312" w:cs="Times New Roman"/>
                <w:snapToGrid/>
                <w:kern w:val="2"/>
                <w:lang w:eastAsia="zh-CN"/>
              </w:rPr>
            </w:pPr>
          </w:p>
          <w:p w14:paraId="59301D3D">
            <w:pPr>
              <w:spacing w:line="192" w:lineRule="auto"/>
              <w:rPr>
                <w:rFonts w:ascii="Times New Roman" w:hAnsi="Times New Roman" w:eastAsia="仿宋_GB2312" w:cs="Times New Roman"/>
                <w:snapToGrid/>
                <w:kern w:val="2"/>
                <w:lang w:eastAsia="zh-CN"/>
              </w:rPr>
            </w:pPr>
          </w:p>
          <w:p w14:paraId="41ABE471">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1.不得使用不合格计量器  具，不得破坏计量器具准确度， 不得伪造数据。</w:t>
            </w:r>
          </w:p>
          <w:p w14:paraId="3DD2B4AD">
            <w:pPr>
              <w:pStyle w:val="10"/>
              <w:spacing w:line="192" w:lineRule="auto"/>
              <w:ind w:left="33" w:right="22" w:firstLine="417"/>
              <w:jc w:val="both"/>
              <w:rPr>
                <w:lang w:eastAsia="zh-CN"/>
              </w:rPr>
            </w:pPr>
            <w:r>
              <w:rPr>
                <w:rFonts w:ascii="Times New Roman" w:hAnsi="Times New Roman" w:eastAsia="仿宋_GB2312" w:cs="Times New Roman"/>
                <w:snapToGrid/>
                <w:kern w:val="2"/>
                <w:lang w:eastAsia="zh-CN"/>
              </w:rPr>
              <w:t>2.不得制造、销售、使用 以欺骗消费者为目的的计量器 具。</w:t>
            </w:r>
          </w:p>
        </w:tc>
        <w:tc>
          <w:tcPr>
            <w:tcW w:w="1242" w:type="dxa"/>
          </w:tcPr>
          <w:p w14:paraId="04F7AE8C">
            <w:pPr>
              <w:spacing w:line="270" w:lineRule="auto"/>
              <w:rPr>
                <w:lang w:eastAsia="zh-CN"/>
              </w:rPr>
            </w:pPr>
          </w:p>
          <w:p w14:paraId="4E67E75D">
            <w:pPr>
              <w:spacing w:line="270" w:lineRule="auto"/>
              <w:rPr>
                <w:lang w:eastAsia="zh-CN"/>
              </w:rPr>
            </w:pPr>
          </w:p>
          <w:p w14:paraId="7681DF3F">
            <w:pPr>
              <w:spacing w:line="270" w:lineRule="auto"/>
              <w:rPr>
                <w:lang w:eastAsia="zh-CN"/>
              </w:rPr>
            </w:pPr>
          </w:p>
          <w:p w14:paraId="45C5CB54">
            <w:pPr>
              <w:spacing w:line="270" w:lineRule="auto"/>
              <w:rPr>
                <w:lang w:eastAsia="zh-CN"/>
              </w:rPr>
            </w:pPr>
          </w:p>
          <w:p w14:paraId="6DB97308">
            <w:pPr>
              <w:spacing w:line="270" w:lineRule="auto"/>
              <w:rPr>
                <w:lang w:eastAsia="zh-CN"/>
              </w:rPr>
            </w:pPr>
          </w:p>
          <w:p w14:paraId="3FF82986">
            <w:pPr>
              <w:spacing w:line="270" w:lineRule="auto"/>
              <w:rPr>
                <w:lang w:eastAsia="zh-CN"/>
              </w:rPr>
            </w:pPr>
          </w:p>
          <w:p w14:paraId="01348C63">
            <w:pPr>
              <w:pStyle w:val="10"/>
              <w:spacing w:before="90" w:line="169" w:lineRule="auto"/>
              <w:ind w:left="35" w:right="26"/>
              <w:jc w:val="both"/>
            </w:pPr>
            <w:r>
              <w:rPr>
                <w:rFonts w:hint="eastAsia" w:ascii="Times New Roman" w:hAnsi="Times New Roman" w:eastAsia="仿宋_GB2312" w:cs="Times New Roman"/>
                <w:snapToGrid/>
                <w:kern w:val="2"/>
                <w:lang w:eastAsia="zh-CN"/>
              </w:rPr>
              <w:t>计量科</w:t>
            </w:r>
          </w:p>
        </w:tc>
      </w:tr>
    </w:tbl>
    <w:p w14:paraId="13A80725">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22995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0261C9C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53168CE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2B6FD60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037DB53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4D828951">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3A115CA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763268C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662D0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3" w:hRule="atLeast"/>
        </w:trPr>
        <w:tc>
          <w:tcPr>
            <w:tcW w:w="708" w:type="dxa"/>
          </w:tcPr>
          <w:p w14:paraId="612F666C">
            <w:pPr>
              <w:spacing w:line="256" w:lineRule="auto"/>
            </w:pPr>
          </w:p>
          <w:p w14:paraId="1C93EE20">
            <w:pPr>
              <w:spacing w:line="256" w:lineRule="auto"/>
            </w:pPr>
          </w:p>
          <w:p w14:paraId="4C284E70">
            <w:pPr>
              <w:spacing w:line="257" w:lineRule="auto"/>
            </w:pPr>
          </w:p>
          <w:p w14:paraId="08763A55">
            <w:pPr>
              <w:spacing w:line="257" w:lineRule="auto"/>
            </w:pPr>
          </w:p>
          <w:p w14:paraId="4D09120C">
            <w:pPr>
              <w:spacing w:line="257" w:lineRule="auto"/>
            </w:pPr>
          </w:p>
          <w:p w14:paraId="4217BF8B">
            <w:pPr>
              <w:spacing w:line="257" w:lineRule="auto"/>
            </w:pPr>
          </w:p>
          <w:p w14:paraId="09E5C465">
            <w:pPr>
              <w:spacing w:before="61" w:line="186" w:lineRule="auto"/>
              <w:ind w:left="276"/>
              <w:rPr>
                <w:rFonts w:ascii="Times New Roman" w:hAnsi="Times New Roman" w:eastAsia="Times New Roman" w:cs="Times New Roman"/>
              </w:rPr>
            </w:pPr>
            <w:r>
              <w:rPr>
                <w:rFonts w:ascii="Times New Roman" w:hAnsi="Times New Roman" w:eastAsia="Times New Roman" w:cs="Times New Roman"/>
              </w:rPr>
              <w:t>3</w:t>
            </w:r>
          </w:p>
        </w:tc>
        <w:tc>
          <w:tcPr>
            <w:tcW w:w="1318" w:type="dxa"/>
          </w:tcPr>
          <w:p w14:paraId="03715CC8">
            <w:pPr>
              <w:spacing w:line="277" w:lineRule="auto"/>
              <w:rPr>
                <w:lang w:eastAsia="zh-CN"/>
              </w:rPr>
            </w:pPr>
          </w:p>
          <w:p w14:paraId="4CDD8CA6">
            <w:pPr>
              <w:spacing w:line="278" w:lineRule="auto"/>
              <w:rPr>
                <w:lang w:eastAsia="zh-CN"/>
              </w:rPr>
            </w:pPr>
          </w:p>
          <w:p w14:paraId="5BDE111D">
            <w:pPr>
              <w:spacing w:line="278" w:lineRule="auto"/>
              <w:rPr>
                <w:lang w:eastAsia="zh-CN"/>
              </w:rPr>
            </w:pPr>
          </w:p>
          <w:p w14:paraId="39A6B14B">
            <w:pPr>
              <w:spacing w:line="278" w:lineRule="auto"/>
              <w:rPr>
                <w:lang w:eastAsia="zh-CN"/>
              </w:rPr>
            </w:pPr>
          </w:p>
          <w:p w14:paraId="73E899D0">
            <w:pPr>
              <w:pStyle w:val="10"/>
              <w:spacing w:before="90" w:line="166" w:lineRule="auto"/>
              <w:ind w:left="33" w:right="26" w:hanging="4"/>
              <w:jc w:val="both"/>
              <w:rPr>
                <w:lang w:eastAsia="zh-CN"/>
              </w:rPr>
            </w:pPr>
            <w:r>
              <w:rPr>
                <w:rFonts w:ascii="Times New Roman" w:hAnsi="Times New Roman" w:eastAsia="仿宋_GB2312" w:cs="Times New Roman"/>
                <w:snapToGrid/>
                <w:kern w:val="2"/>
                <w:lang w:eastAsia="zh-CN"/>
              </w:rPr>
              <w:t>定 量 包 装 商 品 净 含 量 应 符 合 规定</w:t>
            </w:r>
          </w:p>
        </w:tc>
        <w:tc>
          <w:tcPr>
            <w:tcW w:w="2310" w:type="dxa"/>
          </w:tcPr>
          <w:p w14:paraId="6D4A5F63">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1.定量包装商品净 含 量的标 注不 符合规 定；</w:t>
            </w:r>
          </w:p>
          <w:p w14:paraId="5F521FD7">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实际量与标注量 不相符，实际量与标注 量之差不在允许短缺量 范围之内；</w:t>
            </w:r>
          </w:p>
          <w:p w14:paraId="1C85A50A">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批量定量包装商 品的平均实际含量小于 其标注净含量。</w:t>
            </w:r>
          </w:p>
          <w:p w14:paraId="1406A7CF">
            <w:pPr>
              <w:pStyle w:val="10"/>
              <w:spacing w:line="192" w:lineRule="auto"/>
              <w:ind w:left="33" w:firstLine="430"/>
              <w:jc w:val="both"/>
              <w:rPr>
                <w:lang w:eastAsia="zh-CN"/>
              </w:rPr>
            </w:pPr>
            <w:r>
              <w:rPr>
                <w:rFonts w:ascii="Times New Roman" w:hAnsi="Times New Roman" w:eastAsia="仿宋_GB2312" w:cs="Times New Roman"/>
                <w:snapToGrid/>
                <w:kern w:val="2"/>
                <w:lang w:eastAsia="zh-CN"/>
              </w:rPr>
              <w:t>如：某品牌袋装奶 粉的实际量与标注量之 差 超出允 许短 缺量范 围。</w:t>
            </w:r>
          </w:p>
        </w:tc>
        <w:tc>
          <w:tcPr>
            <w:tcW w:w="1140" w:type="dxa"/>
          </w:tcPr>
          <w:p w14:paraId="5C136AF2">
            <w:pPr>
              <w:spacing w:line="245" w:lineRule="auto"/>
              <w:rPr>
                <w:lang w:eastAsia="zh-CN"/>
              </w:rPr>
            </w:pPr>
          </w:p>
          <w:p w14:paraId="6AEFA95B">
            <w:pPr>
              <w:spacing w:line="245" w:lineRule="auto"/>
              <w:rPr>
                <w:lang w:eastAsia="zh-CN"/>
              </w:rPr>
            </w:pPr>
          </w:p>
          <w:p w14:paraId="352B246D">
            <w:pPr>
              <w:spacing w:line="245" w:lineRule="auto"/>
              <w:rPr>
                <w:lang w:eastAsia="zh-CN"/>
              </w:rPr>
            </w:pPr>
          </w:p>
          <w:p w14:paraId="5727D757">
            <w:pPr>
              <w:spacing w:line="245" w:lineRule="auto"/>
              <w:rPr>
                <w:lang w:eastAsia="zh-CN"/>
              </w:rPr>
            </w:pPr>
          </w:p>
          <w:p w14:paraId="3E830A6C">
            <w:pPr>
              <w:spacing w:line="245" w:lineRule="auto"/>
              <w:rPr>
                <w:lang w:eastAsia="zh-CN"/>
              </w:rPr>
            </w:pPr>
          </w:p>
          <w:p w14:paraId="67646F15">
            <w:pPr>
              <w:spacing w:line="245" w:lineRule="auto"/>
              <w:rPr>
                <w:lang w:eastAsia="zh-CN"/>
              </w:rPr>
            </w:pPr>
          </w:p>
          <w:p w14:paraId="5DE85832">
            <w:pPr>
              <w:pStyle w:val="10"/>
              <w:spacing w:before="90" w:line="226" w:lineRule="auto"/>
              <w:ind w:left="63"/>
            </w:pPr>
            <w:r>
              <w:rPr>
                <w:spacing w:val="31"/>
              </w:rPr>
              <w:t>☆☆☆☆☆</w:t>
            </w:r>
          </w:p>
        </w:tc>
        <w:tc>
          <w:tcPr>
            <w:tcW w:w="4065" w:type="dxa"/>
          </w:tcPr>
          <w:p w14:paraId="25B310E6">
            <w:pPr>
              <w:spacing w:line="396" w:lineRule="auto"/>
              <w:rPr>
                <w:lang w:eastAsia="zh-CN"/>
              </w:rPr>
            </w:pPr>
          </w:p>
          <w:p w14:paraId="31AACB45">
            <w:pPr>
              <w:pStyle w:val="10"/>
              <w:spacing w:line="192" w:lineRule="auto"/>
              <w:ind w:left="33" w:firstLine="43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《定量包装商品计量监督管理办法》</w:t>
            </w:r>
          </w:p>
          <w:p w14:paraId="59B902E0">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第十七条   生产、销售定量包装商品违反本办 法第五条、第六条、第七条规定，未正确、清晰地 标注净含量的，由县级以上地方市场监督管理部门 责令改正；未标注净含量的， 限期改正， 处三万元 以下罚款。</w:t>
            </w:r>
          </w:p>
          <w:p w14:paraId="468B6E15">
            <w:pPr>
              <w:pStyle w:val="10"/>
              <w:spacing w:line="192" w:lineRule="auto"/>
              <w:ind w:left="33" w:firstLine="430"/>
              <w:jc w:val="both"/>
              <w:rPr>
                <w:lang w:eastAsia="zh-CN"/>
              </w:rPr>
            </w:pPr>
            <w:r>
              <w:rPr>
                <w:rFonts w:ascii="Times New Roman" w:hAnsi="Times New Roman" w:eastAsia="仿宋_GB2312" w:cs="Times New Roman"/>
                <w:snapToGrid/>
                <w:kern w:val="2"/>
                <w:lang w:eastAsia="zh-CN"/>
              </w:rPr>
              <w:t>第十八条   生产、销售的定量包装商品，经检 验违反本办法第八条、第九条规定的，由县级以上 地方市场监督管理部门责令改正，处三万元以下罚 款。</w:t>
            </w:r>
          </w:p>
        </w:tc>
        <w:tc>
          <w:tcPr>
            <w:tcW w:w="2715" w:type="dxa"/>
          </w:tcPr>
          <w:p w14:paraId="003EE8D4">
            <w:pPr>
              <w:spacing w:line="258" w:lineRule="auto"/>
              <w:rPr>
                <w:lang w:eastAsia="zh-CN"/>
              </w:rPr>
            </w:pPr>
          </w:p>
          <w:p w14:paraId="0074038C">
            <w:pPr>
              <w:spacing w:line="259" w:lineRule="auto"/>
              <w:rPr>
                <w:lang w:eastAsia="zh-CN"/>
              </w:rPr>
            </w:pPr>
          </w:p>
          <w:p w14:paraId="51947599">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1.定量包装商品净含量的 标注应符合《定量包装商品计 量监督管理办法》规定要求。</w:t>
            </w:r>
          </w:p>
          <w:p w14:paraId="34715CB5">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2.定量包装商品标注的净 含量与实际含量之差不得大于 允许短缺量。</w:t>
            </w:r>
          </w:p>
          <w:p w14:paraId="04A562B5">
            <w:pPr>
              <w:pStyle w:val="10"/>
              <w:spacing w:line="192" w:lineRule="auto"/>
              <w:ind w:left="33" w:firstLine="430"/>
              <w:jc w:val="both"/>
              <w:rPr>
                <w:lang w:eastAsia="zh-CN"/>
              </w:rPr>
            </w:pPr>
            <w:r>
              <w:rPr>
                <w:rFonts w:ascii="Times New Roman" w:hAnsi="Times New Roman" w:eastAsia="仿宋_GB2312" w:cs="Times New Roman"/>
                <w:snapToGrid/>
                <w:kern w:val="2"/>
                <w:lang w:eastAsia="zh-CN"/>
              </w:rPr>
              <w:t>3.批量定量包装商品的平 均实际含量应大于或者等于其 标注净含量。</w:t>
            </w:r>
          </w:p>
        </w:tc>
        <w:tc>
          <w:tcPr>
            <w:tcW w:w="1242" w:type="dxa"/>
          </w:tcPr>
          <w:p w14:paraId="10F7842F">
            <w:pPr>
              <w:spacing w:line="277" w:lineRule="auto"/>
              <w:rPr>
                <w:lang w:eastAsia="zh-CN"/>
              </w:rPr>
            </w:pPr>
          </w:p>
          <w:p w14:paraId="5CAF245B">
            <w:pPr>
              <w:spacing w:line="277" w:lineRule="auto"/>
              <w:rPr>
                <w:lang w:eastAsia="zh-CN"/>
              </w:rPr>
            </w:pPr>
          </w:p>
          <w:p w14:paraId="464437BC">
            <w:pPr>
              <w:spacing w:line="278" w:lineRule="auto"/>
              <w:rPr>
                <w:lang w:eastAsia="zh-CN"/>
              </w:rPr>
            </w:pPr>
          </w:p>
          <w:p w14:paraId="358D6ED4">
            <w:pPr>
              <w:spacing w:line="278" w:lineRule="auto"/>
              <w:rPr>
                <w:lang w:eastAsia="zh-CN"/>
              </w:rPr>
            </w:pPr>
          </w:p>
          <w:p w14:paraId="08F6BFD8">
            <w:pPr>
              <w:pStyle w:val="10"/>
              <w:spacing w:before="90" w:line="172" w:lineRule="auto"/>
              <w:ind w:left="35" w:right="26"/>
              <w:jc w:val="both"/>
            </w:pPr>
            <w:r>
              <w:rPr>
                <w:rFonts w:hint="eastAsia" w:ascii="Times New Roman" w:hAnsi="Times New Roman" w:eastAsia="仿宋_GB2312" w:cs="Times New Roman"/>
                <w:snapToGrid/>
                <w:kern w:val="2"/>
                <w:lang w:eastAsia="zh-CN"/>
              </w:rPr>
              <w:t>计量科</w:t>
            </w:r>
          </w:p>
        </w:tc>
      </w:tr>
      <w:tr w14:paraId="6708E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0" w:hRule="atLeast"/>
        </w:trPr>
        <w:tc>
          <w:tcPr>
            <w:tcW w:w="708" w:type="dxa"/>
          </w:tcPr>
          <w:p w14:paraId="05CAC8E5">
            <w:pPr>
              <w:spacing w:line="264" w:lineRule="auto"/>
            </w:pPr>
          </w:p>
          <w:p w14:paraId="2C1343BE">
            <w:pPr>
              <w:spacing w:line="264" w:lineRule="auto"/>
            </w:pPr>
          </w:p>
          <w:p w14:paraId="71AF16E4">
            <w:pPr>
              <w:spacing w:line="264" w:lineRule="auto"/>
            </w:pPr>
          </w:p>
          <w:p w14:paraId="13BF0329">
            <w:pPr>
              <w:spacing w:line="264" w:lineRule="auto"/>
            </w:pPr>
          </w:p>
          <w:p w14:paraId="70A30249">
            <w:pPr>
              <w:spacing w:line="264" w:lineRule="auto"/>
            </w:pPr>
          </w:p>
          <w:p w14:paraId="03F2E62B">
            <w:pPr>
              <w:spacing w:line="264" w:lineRule="auto"/>
            </w:pPr>
          </w:p>
          <w:p w14:paraId="09A28886">
            <w:pPr>
              <w:spacing w:line="264" w:lineRule="auto"/>
            </w:pPr>
          </w:p>
          <w:p w14:paraId="70DBCF79">
            <w:pPr>
              <w:spacing w:line="265" w:lineRule="auto"/>
            </w:pPr>
          </w:p>
          <w:p w14:paraId="5547C7B7">
            <w:pPr>
              <w:spacing w:line="265" w:lineRule="auto"/>
            </w:pPr>
          </w:p>
          <w:p w14:paraId="6216B8B9">
            <w:pPr>
              <w:spacing w:before="60" w:line="186" w:lineRule="auto"/>
              <w:ind w:left="270"/>
              <w:rPr>
                <w:rFonts w:ascii="Times New Roman" w:hAnsi="Times New Roman" w:eastAsia="Times New Roman" w:cs="Times New Roman"/>
              </w:rPr>
            </w:pPr>
            <w:r>
              <w:rPr>
                <w:rFonts w:ascii="Times New Roman" w:hAnsi="Times New Roman" w:eastAsia="Times New Roman" w:cs="Times New Roman"/>
              </w:rPr>
              <w:t>4</w:t>
            </w:r>
          </w:p>
        </w:tc>
        <w:tc>
          <w:tcPr>
            <w:tcW w:w="1318" w:type="dxa"/>
          </w:tcPr>
          <w:p w14:paraId="56FBC33C">
            <w:pPr>
              <w:spacing w:line="265" w:lineRule="auto"/>
              <w:rPr>
                <w:lang w:eastAsia="zh-CN"/>
              </w:rPr>
            </w:pPr>
          </w:p>
          <w:p w14:paraId="15B257C1">
            <w:pPr>
              <w:spacing w:line="265" w:lineRule="auto"/>
              <w:rPr>
                <w:lang w:eastAsia="zh-CN"/>
              </w:rPr>
            </w:pPr>
          </w:p>
          <w:p w14:paraId="05A6F756">
            <w:pPr>
              <w:spacing w:line="265" w:lineRule="auto"/>
              <w:rPr>
                <w:lang w:eastAsia="zh-CN"/>
              </w:rPr>
            </w:pPr>
          </w:p>
          <w:p w14:paraId="5794C116">
            <w:pPr>
              <w:spacing w:line="266" w:lineRule="auto"/>
              <w:rPr>
                <w:lang w:eastAsia="zh-CN"/>
              </w:rPr>
            </w:pPr>
          </w:p>
          <w:p w14:paraId="007B184F">
            <w:pPr>
              <w:spacing w:line="266" w:lineRule="auto"/>
              <w:rPr>
                <w:lang w:eastAsia="zh-CN"/>
              </w:rPr>
            </w:pPr>
          </w:p>
          <w:p w14:paraId="3C7E9032">
            <w:pPr>
              <w:spacing w:line="266" w:lineRule="auto"/>
              <w:rPr>
                <w:lang w:eastAsia="zh-CN"/>
              </w:rPr>
            </w:pPr>
          </w:p>
          <w:p w14:paraId="5762D940">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定 量 包 装 商 品 生 产</w:t>
            </w:r>
          </w:p>
          <w:p w14:paraId="063E55AB">
            <w:pPr>
              <w:pStyle w:val="10"/>
              <w:spacing w:line="192" w:lineRule="auto"/>
              <w:jc w:val="both"/>
              <w:rPr>
                <w:lang w:eastAsia="zh-CN"/>
              </w:rPr>
            </w:pPr>
            <w:r>
              <w:rPr>
                <w:rFonts w:ascii="Times New Roman" w:hAnsi="Times New Roman" w:eastAsia="仿宋_GB2312" w:cs="Times New Roman"/>
                <w:snapToGrid/>
                <w:kern w:val="2"/>
                <w:lang w:eastAsia="zh-CN"/>
              </w:rPr>
              <w:t>者 应 按 规 定 使 用 计 量 保 证 能 力 合 格 标 志</w:t>
            </w:r>
          </w:p>
        </w:tc>
        <w:tc>
          <w:tcPr>
            <w:tcW w:w="2310" w:type="dxa"/>
          </w:tcPr>
          <w:p w14:paraId="24B7D171">
            <w:pPr>
              <w:spacing w:line="319" w:lineRule="auto"/>
              <w:rPr>
                <w:lang w:eastAsia="zh-CN"/>
              </w:rPr>
            </w:pPr>
          </w:p>
          <w:p w14:paraId="5F9D5248">
            <w:pPr>
              <w:spacing w:line="319" w:lineRule="auto"/>
              <w:rPr>
                <w:lang w:eastAsia="zh-CN"/>
              </w:rPr>
            </w:pPr>
          </w:p>
          <w:p w14:paraId="0581C03D">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1.定量包装商品生 产者未按要求进行自我 声明，使用计量保证能 力合格标志；</w:t>
            </w:r>
          </w:p>
          <w:p w14:paraId="7B522223">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2.定量包装商品生 产者按要求进行自我声 明、使用计量保证能力 合格标志后，达不到定 量包装商品生产企业计 量保证能力要求。</w:t>
            </w:r>
          </w:p>
          <w:p w14:paraId="52F11430">
            <w:pPr>
              <w:pStyle w:val="10"/>
              <w:spacing w:line="192" w:lineRule="auto"/>
              <w:ind w:left="33" w:firstLine="430"/>
              <w:jc w:val="both"/>
              <w:rPr>
                <w:lang w:eastAsia="zh-CN"/>
              </w:rPr>
            </w:pPr>
            <w:r>
              <w:rPr>
                <w:rFonts w:ascii="Times New Roman" w:hAnsi="Times New Roman" w:eastAsia="仿宋_GB2312" w:cs="Times New Roman"/>
                <w:snapToGrid/>
                <w:kern w:val="2"/>
                <w:lang w:eastAsia="zh-CN"/>
              </w:rPr>
              <w:t>如：某公司未按规 定要求进行自我声明， 在其生产的大米包装袋 上擅自使用计量保证能 力合格标志。</w:t>
            </w:r>
          </w:p>
        </w:tc>
        <w:tc>
          <w:tcPr>
            <w:tcW w:w="1140" w:type="dxa"/>
          </w:tcPr>
          <w:p w14:paraId="15E239C9">
            <w:pPr>
              <w:spacing w:line="256" w:lineRule="auto"/>
              <w:rPr>
                <w:lang w:eastAsia="zh-CN"/>
              </w:rPr>
            </w:pPr>
          </w:p>
          <w:p w14:paraId="308F555E">
            <w:pPr>
              <w:spacing w:line="256" w:lineRule="auto"/>
              <w:rPr>
                <w:lang w:eastAsia="zh-CN"/>
              </w:rPr>
            </w:pPr>
          </w:p>
          <w:p w14:paraId="1C7CD773">
            <w:pPr>
              <w:spacing w:line="256" w:lineRule="auto"/>
              <w:rPr>
                <w:lang w:eastAsia="zh-CN"/>
              </w:rPr>
            </w:pPr>
          </w:p>
          <w:p w14:paraId="51CB885A">
            <w:pPr>
              <w:spacing w:line="256" w:lineRule="auto"/>
              <w:rPr>
                <w:lang w:eastAsia="zh-CN"/>
              </w:rPr>
            </w:pPr>
          </w:p>
          <w:p w14:paraId="4AA41A07">
            <w:pPr>
              <w:spacing w:line="256" w:lineRule="auto"/>
              <w:rPr>
                <w:lang w:eastAsia="zh-CN"/>
              </w:rPr>
            </w:pPr>
          </w:p>
          <w:p w14:paraId="51FB4CC1">
            <w:pPr>
              <w:spacing w:line="257" w:lineRule="auto"/>
              <w:rPr>
                <w:lang w:eastAsia="zh-CN"/>
              </w:rPr>
            </w:pPr>
          </w:p>
          <w:p w14:paraId="76E1712A">
            <w:pPr>
              <w:spacing w:line="257" w:lineRule="auto"/>
              <w:rPr>
                <w:lang w:eastAsia="zh-CN"/>
              </w:rPr>
            </w:pPr>
          </w:p>
          <w:p w14:paraId="6D8D755A">
            <w:pPr>
              <w:spacing w:line="257" w:lineRule="auto"/>
              <w:rPr>
                <w:lang w:eastAsia="zh-CN"/>
              </w:rPr>
            </w:pPr>
          </w:p>
          <w:p w14:paraId="34BD121D">
            <w:pPr>
              <w:spacing w:line="257" w:lineRule="auto"/>
              <w:rPr>
                <w:lang w:eastAsia="zh-CN"/>
              </w:rPr>
            </w:pPr>
          </w:p>
          <w:p w14:paraId="65ECE377">
            <w:pPr>
              <w:pStyle w:val="10"/>
              <w:spacing w:before="90" w:line="226" w:lineRule="auto"/>
              <w:ind w:left="273"/>
            </w:pPr>
            <w:r>
              <w:rPr>
                <w:spacing w:val="28"/>
              </w:rPr>
              <w:t>☆☆☆</w:t>
            </w:r>
          </w:p>
        </w:tc>
        <w:tc>
          <w:tcPr>
            <w:tcW w:w="4065" w:type="dxa"/>
          </w:tcPr>
          <w:p w14:paraId="0C127D8C">
            <w:pPr>
              <w:spacing w:line="270" w:lineRule="auto"/>
              <w:rPr>
                <w:lang w:eastAsia="zh-CN"/>
              </w:rPr>
            </w:pPr>
          </w:p>
          <w:p w14:paraId="31CB1C83">
            <w:pPr>
              <w:spacing w:line="270" w:lineRule="auto"/>
              <w:rPr>
                <w:lang w:eastAsia="zh-CN"/>
              </w:rPr>
            </w:pPr>
          </w:p>
          <w:p w14:paraId="50C2E6EB">
            <w:pPr>
              <w:spacing w:line="271" w:lineRule="auto"/>
              <w:rPr>
                <w:lang w:eastAsia="zh-CN"/>
              </w:rPr>
            </w:pPr>
          </w:p>
          <w:p w14:paraId="693377FE">
            <w:pPr>
              <w:spacing w:line="271" w:lineRule="auto"/>
              <w:rPr>
                <w:lang w:eastAsia="zh-CN"/>
              </w:rPr>
            </w:pPr>
          </w:p>
          <w:p w14:paraId="42F4E21A">
            <w:pPr>
              <w:spacing w:line="271" w:lineRule="auto"/>
              <w:rPr>
                <w:b/>
                <w:bCs/>
                <w:lang w:eastAsia="zh-CN"/>
              </w:rPr>
            </w:pPr>
          </w:p>
          <w:p w14:paraId="1D4BB9DB">
            <w:pPr>
              <w:pStyle w:val="10"/>
              <w:spacing w:line="192" w:lineRule="auto"/>
              <w:ind w:left="33" w:firstLine="43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《定量包装商品计量监督管理办法》</w:t>
            </w:r>
          </w:p>
          <w:p w14:paraId="0AB28D46">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第十六条   定量包装商品生产者按要求进行自 我声明，使用计量保证能力合格标志，达不到定量 包装商品生产企业计量保证能力要求的， 由县级以 上地方市场监督管理部门责令改正， 处三万元以下 罚款。</w:t>
            </w:r>
          </w:p>
          <w:p w14:paraId="16EB9AE7">
            <w:pPr>
              <w:pStyle w:val="10"/>
              <w:spacing w:line="192" w:lineRule="auto"/>
              <w:ind w:left="33" w:firstLine="430"/>
              <w:jc w:val="both"/>
              <w:rPr>
                <w:lang w:eastAsia="zh-CN"/>
              </w:rPr>
            </w:pPr>
            <w:r>
              <w:rPr>
                <w:rFonts w:ascii="Times New Roman" w:hAnsi="Times New Roman" w:eastAsia="仿宋_GB2312" w:cs="Times New Roman"/>
                <w:snapToGrid/>
                <w:kern w:val="2"/>
                <w:lang w:eastAsia="zh-CN"/>
              </w:rPr>
              <w:t>定量包装商品生产者未按要求进行自我声明， 使用计量保证能力合格标志的，由县级以上地方市 场监督管理部门责令改正，处五万元以下罚款。</w:t>
            </w:r>
          </w:p>
        </w:tc>
        <w:tc>
          <w:tcPr>
            <w:tcW w:w="2715" w:type="dxa"/>
          </w:tcPr>
          <w:p w14:paraId="17020E5D">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自愿开展计量保证能力 评价的定量包装商品生产企 业，应按照定量包装商品生产 企业计量保证能力要求，进行 自我评价。</w:t>
            </w:r>
          </w:p>
          <w:p w14:paraId="0F1AF509">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自我评价符合要求的， 通过省市场监管部门指定的网 站进行声明后，可以在定量包 装商品上使用全国统一的计量 保证能力合格标志。</w:t>
            </w:r>
          </w:p>
          <w:p w14:paraId="73C7CEEC">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3.定量包装商品生产企业 自我声明后，企业主体资格、 生产的定量包装商品品种或者 规格等信息发生重大变化的， 应自发生变化一个月内再次进 行声明。</w:t>
            </w:r>
          </w:p>
          <w:p w14:paraId="02E37C3F">
            <w:pPr>
              <w:pStyle w:val="10"/>
              <w:spacing w:line="192" w:lineRule="auto"/>
              <w:ind w:left="33" w:firstLine="430"/>
              <w:jc w:val="both"/>
              <w:rPr>
                <w:lang w:eastAsia="zh-CN"/>
              </w:rPr>
            </w:pPr>
            <w:r>
              <w:rPr>
                <w:rFonts w:ascii="Times New Roman" w:hAnsi="Times New Roman" w:eastAsia="仿宋_GB2312" w:cs="Times New Roman"/>
                <w:snapToGrid/>
                <w:kern w:val="2"/>
                <w:lang w:eastAsia="zh-CN"/>
              </w:rPr>
              <w:t>4.定量包装商品生产企业 按要求进行自我声明，  使用计 量保证能力合格标志的，应达 到定量包装商品生产企业计量 保证能力要求。</w:t>
            </w:r>
          </w:p>
        </w:tc>
        <w:tc>
          <w:tcPr>
            <w:tcW w:w="1242" w:type="dxa"/>
          </w:tcPr>
          <w:p w14:paraId="08C5D05D">
            <w:pPr>
              <w:spacing w:line="243" w:lineRule="auto"/>
              <w:rPr>
                <w:lang w:eastAsia="zh-CN"/>
              </w:rPr>
            </w:pPr>
          </w:p>
          <w:p w14:paraId="22358A4C">
            <w:pPr>
              <w:spacing w:line="243" w:lineRule="auto"/>
              <w:rPr>
                <w:lang w:eastAsia="zh-CN"/>
              </w:rPr>
            </w:pPr>
          </w:p>
          <w:p w14:paraId="58EF762C">
            <w:pPr>
              <w:spacing w:line="243" w:lineRule="auto"/>
              <w:rPr>
                <w:lang w:eastAsia="zh-CN"/>
              </w:rPr>
            </w:pPr>
          </w:p>
          <w:p w14:paraId="7A1012CB">
            <w:pPr>
              <w:spacing w:line="243" w:lineRule="auto"/>
              <w:rPr>
                <w:lang w:eastAsia="zh-CN"/>
              </w:rPr>
            </w:pPr>
          </w:p>
          <w:p w14:paraId="7F666BAB">
            <w:pPr>
              <w:spacing w:line="244" w:lineRule="auto"/>
              <w:rPr>
                <w:lang w:eastAsia="zh-CN"/>
              </w:rPr>
            </w:pPr>
          </w:p>
          <w:p w14:paraId="22285F0A">
            <w:pPr>
              <w:spacing w:line="244" w:lineRule="auto"/>
              <w:rPr>
                <w:lang w:eastAsia="zh-CN"/>
              </w:rPr>
            </w:pPr>
          </w:p>
          <w:p w14:paraId="37155267">
            <w:pPr>
              <w:spacing w:line="244" w:lineRule="auto"/>
              <w:rPr>
                <w:lang w:eastAsia="zh-CN"/>
              </w:rPr>
            </w:pPr>
          </w:p>
          <w:p w14:paraId="0FC60A57">
            <w:pPr>
              <w:spacing w:line="244" w:lineRule="auto"/>
              <w:rPr>
                <w:lang w:eastAsia="zh-CN"/>
              </w:rPr>
            </w:pPr>
          </w:p>
          <w:p w14:paraId="71E73F77">
            <w:pPr>
              <w:pStyle w:val="10"/>
              <w:spacing w:before="90" w:line="172" w:lineRule="auto"/>
              <w:ind w:left="35" w:right="26"/>
              <w:jc w:val="both"/>
            </w:pPr>
            <w:r>
              <w:rPr>
                <w:rFonts w:hint="eastAsia" w:ascii="Times New Roman" w:hAnsi="Times New Roman" w:eastAsia="仿宋_GB2312" w:cs="Times New Roman"/>
                <w:snapToGrid/>
                <w:kern w:val="2"/>
                <w:lang w:eastAsia="zh-CN"/>
              </w:rPr>
              <w:t>计量科</w:t>
            </w:r>
          </w:p>
        </w:tc>
      </w:tr>
    </w:tbl>
    <w:p w14:paraId="156BFD0C">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18786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55A6F53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430E6EC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6E42979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16C65E6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1DB7298B">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6872E59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3DFE2B1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0AC6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1" w:hRule="atLeast"/>
        </w:trPr>
        <w:tc>
          <w:tcPr>
            <w:tcW w:w="708" w:type="dxa"/>
          </w:tcPr>
          <w:p w14:paraId="1193D967"/>
          <w:p w14:paraId="2205358B">
            <w:pPr>
              <w:spacing w:line="241" w:lineRule="auto"/>
            </w:pPr>
          </w:p>
          <w:p w14:paraId="5CD10675">
            <w:pPr>
              <w:spacing w:line="241" w:lineRule="auto"/>
            </w:pPr>
          </w:p>
          <w:p w14:paraId="7614AE7F">
            <w:pPr>
              <w:spacing w:line="241" w:lineRule="auto"/>
            </w:pPr>
          </w:p>
          <w:p w14:paraId="7C586F02">
            <w:pPr>
              <w:spacing w:line="241" w:lineRule="auto"/>
            </w:pPr>
          </w:p>
          <w:p w14:paraId="2CC52286">
            <w:pPr>
              <w:spacing w:before="61" w:line="183" w:lineRule="auto"/>
              <w:ind w:left="277"/>
              <w:rPr>
                <w:rFonts w:ascii="Times New Roman" w:hAnsi="Times New Roman" w:eastAsia="Times New Roman" w:cs="Times New Roman"/>
              </w:rPr>
            </w:pPr>
            <w:r>
              <w:rPr>
                <w:rFonts w:ascii="Times New Roman" w:hAnsi="Times New Roman" w:eastAsia="Times New Roman" w:cs="Times New Roman"/>
              </w:rPr>
              <w:t>5</w:t>
            </w:r>
          </w:p>
        </w:tc>
        <w:tc>
          <w:tcPr>
            <w:tcW w:w="1318" w:type="dxa"/>
          </w:tcPr>
          <w:p w14:paraId="10FF7D7C">
            <w:pPr>
              <w:spacing w:line="469" w:lineRule="auto"/>
              <w:rPr>
                <w:lang w:eastAsia="zh-CN"/>
              </w:rPr>
            </w:pPr>
          </w:p>
          <w:p w14:paraId="48BF04C6">
            <w:pPr>
              <w:pStyle w:val="10"/>
              <w:spacing w:line="192" w:lineRule="auto"/>
              <w:ind w:left="28" w:right="28" w:firstLine="6"/>
              <w:jc w:val="both"/>
              <w:rPr>
                <w:lang w:eastAsia="zh-CN"/>
              </w:rPr>
            </w:pPr>
            <w:r>
              <w:rPr>
                <w:rFonts w:ascii="Times New Roman" w:hAnsi="Times New Roman" w:eastAsia="仿宋_GB2312" w:cs="Times New Roman"/>
                <w:snapToGrid/>
                <w:kern w:val="2"/>
                <w:lang w:eastAsia="zh-CN"/>
              </w:rPr>
              <w:t>从 事 定 量 包 装 商 品 计 量 监 督 检 验 的 机 构 不 得 伪 造 检 验 数 据</w:t>
            </w:r>
          </w:p>
        </w:tc>
        <w:tc>
          <w:tcPr>
            <w:tcW w:w="2310" w:type="dxa"/>
          </w:tcPr>
          <w:p w14:paraId="1033FEC3">
            <w:pPr>
              <w:spacing w:line="342" w:lineRule="auto"/>
              <w:rPr>
                <w:lang w:eastAsia="zh-CN"/>
              </w:rPr>
            </w:pPr>
          </w:p>
          <w:p w14:paraId="2B11ED40">
            <w:pPr>
              <w:spacing w:line="343" w:lineRule="auto"/>
              <w:rPr>
                <w:lang w:eastAsia="zh-CN"/>
              </w:rPr>
            </w:pPr>
          </w:p>
          <w:p w14:paraId="4DA6F513">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从事定量包装商品 计量监督检验的机构伪 造检验数据。</w:t>
            </w:r>
          </w:p>
          <w:p w14:paraId="43E71CB2">
            <w:pPr>
              <w:pStyle w:val="10"/>
              <w:spacing w:line="192" w:lineRule="auto"/>
              <w:ind w:left="33" w:firstLine="430"/>
              <w:jc w:val="both"/>
              <w:rPr>
                <w:lang w:eastAsia="zh-CN"/>
              </w:rPr>
            </w:pPr>
            <w:r>
              <w:rPr>
                <w:rFonts w:ascii="Times New Roman" w:hAnsi="Times New Roman" w:eastAsia="仿宋_GB2312" w:cs="Times New Roman"/>
                <w:snapToGrid/>
                <w:kern w:val="2"/>
                <w:lang w:eastAsia="zh-CN"/>
              </w:rPr>
              <w:t>如：某计量检定机  构未经检定， 伪造数据。</w:t>
            </w:r>
          </w:p>
        </w:tc>
        <w:tc>
          <w:tcPr>
            <w:tcW w:w="1140" w:type="dxa"/>
          </w:tcPr>
          <w:p w14:paraId="652A5FFD">
            <w:pPr>
              <w:spacing w:line="282" w:lineRule="auto"/>
              <w:rPr>
                <w:lang w:eastAsia="zh-CN"/>
              </w:rPr>
            </w:pPr>
          </w:p>
          <w:p w14:paraId="59E56EEA">
            <w:pPr>
              <w:spacing w:line="283" w:lineRule="auto"/>
              <w:rPr>
                <w:lang w:eastAsia="zh-CN"/>
              </w:rPr>
            </w:pPr>
          </w:p>
          <w:p w14:paraId="44229087">
            <w:pPr>
              <w:spacing w:line="283" w:lineRule="auto"/>
              <w:rPr>
                <w:lang w:eastAsia="zh-CN"/>
              </w:rPr>
            </w:pPr>
          </w:p>
          <w:p w14:paraId="58EEBC70">
            <w:pPr>
              <w:spacing w:line="283" w:lineRule="auto"/>
              <w:rPr>
                <w:lang w:eastAsia="zh-CN"/>
              </w:rPr>
            </w:pPr>
          </w:p>
          <w:p w14:paraId="6C7EF0B0">
            <w:pPr>
              <w:pStyle w:val="10"/>
              <w:spacing w:before="90" w:line="226" w:lineRule="auto"/>
              <w:ind w:left="273"/>
            </w:pPr>
            <w:r>
              <w:rPr>
                <w:spacing w:val="28"/>
              </w:rPr>
              <w:t>☆☆☆</w:t>
            </w:r>
          </w:p>
        </w:tc>
        <w:tc>
          <w:tcPr>
            <w:tcW w:w="4065" w:type="dxa"/>
          </w:tcPr>
          <w:p w14:paraId="56D416BE">
            <w:pPr>
              <w:pStyle w:val="10"/>
              <w:spacing w:line="192" w:lineRule="auto"/>
              <w:ind w:left="33" w:firstLine="43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《定量包装商品计量监督管理办法》</w:t>
            </w:r>
          </w:p>
          <w:p w14:paraId="2BC04A8F">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第十九条   从事定量包装商品计量监督检验的 机构伪造检验数据的，由县级以上地方市场监督管 理部门处十万元以下罚款；有下列行为之一的， 由 县级以上市场监督管理部门责令改正，予以警告、 通报批评：</w:t>
            </w:r>
          </w:p>
          <w:p w14:paraId="1A415E53">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（一）违反定量包装商品净含量计量检验规则 等系列计量技术规范进行计量检验的；</w:t>
            </w:r>
          </w:p>
          <w:p w14:paraId="20FF280F">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 使用未经检定、检定不合格或者超过检 定周期的计量器具开展计量检验的；</w:t>
            </w:r>
          </w:p>
          <w:p w14:paraId="6FD34731">
            <w:pPr>
              <w:pStyle w:val="10"/>
              <w:spacing w:line="192" w:lineRule="auto"/>
              <w:ind w:left="33" w:firstLine="43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（三）擅自将检验结果及有关材料对外泄露的；</w:t>
            </w:r>
          </w:p>
          <w:p w14:paraId="32381968">
            <w:pPr>
              <w:pStyle w:val="10"/>
              <w:spacing w:line="192" w:lineRule="auto"/>
              <w:ind w:left="33" w:firstLine="430"/>
              <w:jc w:val="both"/>
              <w:rPr>
                <w:lang w:eastAsia="zh-CN"/>
              </w:rPr>
            </w:pPr>
            <w:r>
              <w:rPr>
                <w:rFonts w:ascii="Times New Roman" w:hAnsi="Times New Roman" w:eastAsia="仿宋_GB2312" w:cs="Times New Roman"/>
                <w:snapToGrid/>
                <w:kern w:val="2"/>
                <w:lang w:eastAsia="zh-CN"/>
              </w:rPr>
              <w:t>（四）利用检验结果参与有偿活动的。</w:t>
            </w:r>
          </w:p>
        </w:tc>
        <w:tc>
          <w:tcPr>
            <w:tcW w:w="2715" w:type="dxa"/>
          </w:tcPr>
          <w:p w14:paraId="29453AA7">
            <w:pPr>
              <w:spacing w:line="302" w:lineRule="auto"/>
              <w:rPr>
                <w:lang w:eastAsia="zh-CN"/>
              </w:rPr>
            </w:pPr>
          </w:p>
          <w:p w14:paraId="63A7F14C">
            <w:pPr>
              <w:spacing w:line="303" w:lineRule="auto"/>
              <w:rPr>
                <w:lang w:eastAsia="zh-CN"/>
              </w:rPr>
            </w:pPr>
          </w:p>
          <w:p w14:paraId="3365327C">
            <w:pPr>
              <w:pStyle w:val="10"/>
              <w:spacing w:line="192" w:lineRule="auto"/>
              <w:ind w:left="33" w:firstLine="430"/>
              <w:jc w:val="both"/>
              <w:rPr>
                <w:rFonts w:ascii="Times New Roman" w:hAnsi="Times New Roman" w:eastAsia="仿宋_GB2312" w:cs="Times New Roman"/>
                <w:snapToGrid/>
                <w:kern w:val="2"/>
                <w:lang w:eastAsia="zh-CN"/>
              </w:rPr>
            </w:pPr>
          </w:p>
          <w:p w14:paraId="10B379E0">
            <w:pPr>
              <w:pStyle w:val="10"/>
              <w:spacing w:line="192" w:lineRule="auto"/>
              <w:ind w:left="33" w:firstLine="430"/>
              <w:jc w:val="both"/>
              <w:rPr>
                <w:lang w:eastAsia="zh-CN"/>
              </w:rPr>
            </w:pPr>
            <w:r>
              <w:rPr>
                <w:rFonts w:ascii="Times New Roman" w:hAnsi="Times New Roman" w:eastAsia="仿宋_GB2312" w:cs="Times New Roman"/>
                <w:snapToGrid/>
                <w:kern w:val="2"/>
                <w:lang w:eastAsia="zh-CN"/>
              </w:rPr>
              <w:t>从事定量包装商品计量监 督检验的机构应依法开展检验 活动，不得伪造检验数据。</w:t>
            </w:r>
          </w:p>
        </w:tc>
        <w:tc>
          <w:tcPr>
            <w:tcW w:w="1242" w:type="dxa"/>
          </w:tcPr>
          <w:p w14:paraId="49F620EE">
            <w:pPr>
              <w:spacing w:line="265" w:lineRule="auto"/>
              <w:rPr>
                <w:lang w:eastAsia="zh-CN"/>
              </w:rPr>
            </w:pPr>
          </w:p>
          <w:p w14:paraId="35758BBA">
            <w:pPr>
              <w:spacing w:line="265" w:lineRule="auto"/>
              <w:rPr>
                <w:lang w:eastAsia="zh-CN"/>
              </w:rPr>
            </w:pPr>
          </w:p>
          <w:p w14:paraId="1D575932">
            <w:pPr>
              <w:spacing w:line="265" w:lineRule="auto"/>
              <w:rPr>
                <w:lang w:eastAsia="zh-CN"/>
              </w:rPr>
            </w:pPr>
          </w:p>
          <w:p w14:paraId="7756F626">
            <w:pPr>
              <w:pStyle w:val="10"/>
              <w:spacing w:before="90" w:line="164" w:lineRule="auto"/>
              <w:ind w:left="35" w:right="26"/>
              <w:jc w:val="center"/>
            </w:pPr>
            <w:r>
              <w:rPr>
                <w:rFonts w:hint="eastAsia" w:ascii="Times New Roman" w:hAnsi="Times New Roman" w:eastAsia="仿宋_GB2312" w:cs="Times New Roman"/>
                <w:snapToGrid/>
                <w:kern w:val="2"/>
                <w:lang w:eastAsia="zh-CN"/>
              </w:rPr>
              <w:t>计量科</w:t>
            </w:r>
          </w:p>
        </w:tc>
      </w:tr>
      <w:tr w14:paraId="3318B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6" w:hRule="atLeast"/>
        </w:trPr>
        <w:tc>
          <w:tcPr>
            <w:tcW w:w="708" w:type="dxa"/>
          </w:tcPr>
          <w:p w14:paraId="0446A7A2">
            <w:pPr>
              <w:spacing w:line="251" w:lineRule="auto"/>
            </w:pPr>
          </w:p>
          <w:p w14:paraId="3E416243">
            <w:pPr>
              <w:spacing w:line="251" w:lineRule="auto"/>
            </w:pPr>
          </w:p>
          <w:p w14:paraId="024D9840">
            <w:pPr>
              <w:spacing w:line="251" w:lineRule="auto"/>
            </w:pPr>
          </w:p>
          <w:p w14:paraId="46DB4CC6">
            <w:pPr>
              <w:spacing w:line="251" w:lineRule="auto"/>
            </w:pPr>
          </w:p>
          <w:p w14:paraId="08CBFA51">
            <w:pPr>
              <w:spacing w:line="251" w:lineRule="auto"/>
            </w:pPr>
          </w:p>
          <w:p w14:paraId="39C4BE15">
            <w:pPr>
              <w:spacing w:line="251" w:lineRule="auto"/>
            </w:pPr>
          </w:p>
          <w:p w14:paraId="1CEC9A65">
            <w:pPr>
              <w:spacing w:line="251" w:lineRule="auto"/>
            </w:pPr>
          </w:p>
          <w:p w14:paraId="2156B2AF">
            <w:pPr>
              <w:spacing w:line="251" w:lineRule="auto"/>
            </w:pPr>
          </w:p>
          <w:p w14:paraId="38CDF5CC">
            <w:pPr>
              <w:spacing w:line="251" w:lineRule="auto"/>
            </w:pPr>
          </w:p>
          <w:p w14:paraId="1A79FE32">
            <w:pPr>
              <w:spacing w:line="251" w:lineRule="auto"/>
            </w:pPr>
          </w:p>
          <w:p w14:paraId="1D738915">
            <w:pPr>
              <w:spacing w:line="252" w:lineRule="auto"/>
            </w:pPr>
          </w:p>
          <w:p w14:paraId="638DBF19">
            <w:pPr>
              <w:spacing w:before="60" w:line="186" w:lineRule="auto"/>
              <w:ind w:left="276"/>
              <w:rPr>
                <w:rFonts w:ascii="Times New Roman" w:hAnsi="Times New Roman" w:eastAsia="Times New Roman" w:cs="Times New Roman"/>
              </w:rPr>
            </w:pPr>
            <w:r>
              <w:rPr>
                <w:rFonts w:ascii="Times New Roman" w:hAnsi="Times New Roman" w:eastAsia="Times New Roman" w:cs="Times New Roman"/>
              </w:rPr>
              <w:t>6</w:t>
            </w:r>
          </w:p>
        </w:tc>
        <w:tc>
          <w:tcPr>
            <w:tcW w:w="1318" w:type="dxa"/>
          </w:tcPr>
          <w:p w14:paraId="6A90AFF0">
            <w:pPr>
              <w:spacing w:line="267" w:lineRule="auto"/>
              <w:rPr>
                <w:lang w:eastAsia="zh-CN"/>
              </w:rPr>
            </w:pPr>
          </w:p>
          <w:p w14:paraId="1789A3A5">
            <w:pPr>
              <w:spacing w:line="267" w:lineRule="auto"/>
              <w:rPr>
                <w:lang w:eastAsia="zh-CN"/>
              </w:rPr>
            </w:pPr>
          </w:p>
          <w:p w14:paraId="3778FDE0">
            <w:pPr>
              <w:spacing w:line="268" w:lineRule="auto"/>
              <w:rPr>
                <w:lang w:eastAsia="zh-CN"/>
              </w:rPr>
            </w:pPr>
          </w:p>
          <w:p w14:paraId="3F23846A">
            <w:pPr>
              <w:spacing w:line="268" w:lineRule="auto"/>
              <w:rPr>
                <w:lang w:eastAsia="zh-CN"/>
              </w:rPr>
            </w:pPr>
          </w:p>
          <w:p w14:paraId="19EF014D">
            <w:pPr>
              <w:spacing w:line="268" w:lineRule="auto"/>
              <w:rPr>
                <w:lang w:eastAsia="zh-CN"/>
              </w:rPr>
            </w:pPr>
          </w:p>
          <w:p w14:paraId="3CA6D357">
            <w:pPr>
              <w:spacing w:line="268" w:lineRule="auto"/>
              <w:rPr>
                <w:lang w:eastAsia="zh-CN"/>
              </w:rPr>
            </w:pPr>
          </w:p>
          <w:p w14:paraId="124F03A4">
            <w:pPr>
              <w:spacing w:line="268" w:lineRule="auto"/>
              <w:rPr>
                <w:lang w:eastAsia="zh-CN"/>
              </w:rPr>
            </w:pPr>
          </w:p>
          <w:p w14:paraId="3A9D8C3C">
            <w:pPr>
              <w:spacing w:line="268" w:lineRule="auto"/>
              <w:rPr>
                <w:lang w:eastAsia="zh-CN"/>
              </w:rPr>
            </w:pPr>
          </w:p>
          <w:p w14:paraId="065BE7C5">
            <w:pPr>
              <w:pStyle w:val="10"/>
              <w:spacing w:line="192" w:lineRule="auto"/>
              <w:ind w:left="28" w:right="28" w:firstLine="23"/>
              <w:jc w:val="both"/>
              <w:rPr>
                <w:lang w:eastAsia="zh-CN"/>
              </w:rPr>
            </w:pPr>
            <w:r>
              <w:rPr>
                <w:rFonts w:ascii="Times New Roman" w:hAnsi="Times New Roman" w:eastAsia="仿宋_GB2312" w:cs="Times New Roman"/>
                <w:snapToGrid/>
                <w:kern w:val="2"/>
                <w:lang w:eastAsia="zh-CN"/>
              </w:rPr>
              <w:t>眼 镜 制 配 者 使 用 的 计 量 器 具 应 当 依 法 经 鉴 定 合 格</w:t>
            </w:r>
          </w:p>
        </w:tc>
        <w:tc>
          <w:tcPr>
            <w:tcW w:w="2310" w:type="dxa"/>
          </w:tcPr>
          <w:p w14:paraId="2BD1CC4D">
            <w:pPr>
              <w:spacing w:line="283" w:lineRule="auto"/>
              <w:rPr>
                <w:lang w:eastAsia="zh-CN"/>
              </w:rPr>
            </w:pPr>
          </w:p>
          <w:p w14:paraId="1582F043">
            <w:pPr>
              <w:spacing w:line="283" w:lineRule="auto"/>
              <w:rPr>
                <w:lang w:eastAsia="zh-CN"/>
              </w:rPr>
            </w:pPr>
          </w:p>
          <w:p w14:paraId="79A9C9B0">
            <w:pPr>
              <w:spacing w:line="283" w:lineRule="auto"/>
              <w:rPr>
                <w:lang w:eastAsia="zh-CN"/>
              </w:rPr>
            </w:pPr>
          </w:p>
          <w:p w14:paraId="01E9ED1F">
            <w:pPr>
              <w:spacing w:line="284" w:lineRule="auto"/>
              <w:rPr>
                <w:lang w:eastAsia="zh-CN"/>
              </w:rPr>
            </w:pPr>
          </w:p>
          <w:p w14:paraId="54079BD6">
            <w:pPr>
              <w:spacing w:line="19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眼镜制配者使用 的强制检定计量器具未 按照规定申请检定；</w:t>
            </w:r>
          </w:p>
          <w:p w14:paraId="45F250C8">
            <w:pPr>
              <w:spacing w:line="19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眼镜制配者使用 的强制检定计量器具超 过了检定周期；</w:t>
            </w:r>
          </w:p>
          <w:p w14:paraId="0F58D6BD">
            <w:pPr>
              <w:spacing w:line="19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眼镜制配者使用 的非强制检定计量器具 未自行定期检定或者送 其他计量检定机构定期 检定；</w:t>
            </w:r>
          </w:p>
          <w:p w14:paraId="444A9D53">
            <w:pPr>
              <w:spacing w:line="192" w:lineRule="auto"/>
              <w:rPr>
                <w:lang w:eastAsia="zh-CN"/>
              </w:rPr>
            </w:pPr>
            <w:r>
              <w:rPr>
                <w:rFonts w:ascii="Times New Roman" w:hAnsi="Times New Roman" w:eastAsia="仿宋_GB2312" w:cs="Times New Roman"/>
                <w:snapToGrid/>
                <w:kern w:val="2"/>
                <w:lang w:eastAsia="zh-CN"/>
              </w:rPr>
              <w:t>4. 眼镜制配者继续 使用经检定不合格的强 制检定计量器具或者非 强制检定计量器具。</w:t>
            </w:r>
          </w:p>
        </w:tc>
        <w:tc>
          <w:tcPr>
            <w:tcW w:w="1140" w:type="dxa"/>
          </w:tcPr>
          <w:p w14:paraId="06A5DF09">
            <w:pPr>
              <w:spacing w:line="244" w:lineRule="auto"/>
              <w:rPr>
                <w:lang w:eastAsia="zh-CN"/>
              </w:rPr>
            </w:pPr>
          </w:p>
          <w:p w14:paraId="6A951B17">
            <w:pPr>
              <w:spacing w:line="244" w:lineRule="auto"/>
              <w:rPr>
                <w:lang w:eastAsia="zh-CN"/>
              </w:rPr>
            </w:pPr>
          </w:p>
          <w:p w14:paraId="4195898D">
            <w:pPr>
              <w:spacing w:line="244" w:lineRule="auto"/>
              <w:rPr>
                <w:lang w:eastAsia="zh-CN"/>
              </w:rPr>
            </w:pPr>
          </w:p>
          <w:p w14:paraId="2ACAA795">
            <w:pPr>
              <w:spacing w:line="245" w:lineRule="auto"/>
              <w:rPr>
                <w:lang w:eastAsia="zh-CN"/>
              </w:rPr>
            </w:pPr>
          </w:p>
          <w:p w14:paraId="2B1ABA55">
            <w:pPr>
              <w:spacing w:line="245" w:lineRule="auto"/>
              <w:rPr>
                <w:lang w:eastAsia="zh-CN"/>
              </w:rPr>
            </w:pPr>
          </w:p>
          <w:p w14:paraId="38E1BB6C">
            <w:pPr>
              <w:spacing w:line="245" w:lineRule="auto"/>
              <w:rPr>
                <w:lang w:eastAsia="zh-CN"/>
              </w:rPr>
            </w:pPr>
          </w:p>
          <w:p w14:paraId="457F1994">
            <w:pPr>
              <w:spacing w:line="245" w:lineRule="auto"/>
              <w:rPr>
                <w:lang w:eastAsia="zh-CN"/>
              </w:rPr>
            </w:pPr>
          </w:p>
          <w:p w14:paraId="0DE93F2D">
            <w:pPr>
              <w:spacing w:line="245" w:lineRule="auto"/>
              <w:rPr>
                <w:lang w:eastAsia="zh-CN"/>
              </w:rPr>
            </w:pPr>
          </w:p>
          <w:p w14:paraId="21C803EA">
            <w:pPr>
              <w:spacing w:line="245" w:lineRule="auto"/>
              <w:rPr>
                <w:lang w:eastAsia="zh-CN"/>
              </w:rPr>
            </w:pPr>
          </w:p>
          <w:p w14:paraId="72F0B7E7">
            <w:pPr>
              <w:spacing w:line="245" w:lineRule="auto"/>
              <w:rPr>
                <w:lang w:eastAsia="zh-CN"/>
              </w:rPr>
            </w:pPr>
          </w:p>
          <w:p w14:paraId="12052332">
            <w:pPr>
              <w:spacing w:line="245" w:lineRule="auto"/>
              <w:rPr>
                <w:lang w:eastAsia="zh-CN"/>
              </w:rPr>
            </w:pPr>
          </w:p>
          <w:p w14:paraId="343DD157">
            <w:pPr>
              <w:pStyle w:val="10"/>
              <w:spacing w:before="90" w:line="226" w:lineRule="auto"/>
              <w:ind w:left="273"/>
            </w:pPr>
            <w:r>
              <w:rPr>
                <w:spacing w:val="28"/>
              </w:rPr>
              <w:t>☆☆☆</w:t>
            </w:r>
          </w:p>
        </w:tc>
        <w:tc>
          <w:tcPr>
            <w:tcW w:w="4065" w:type="dxa"/>
          </w:tcPr>
          <w:p w14:paraId="3B2AE991">
            <w:pPr>
              <w:spacing w:line="192" w:lineRule="auto"/>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《眼镜制配计量监督管理办法》</w:t>
            </w:r>
          </w:p>
          <w:p w14:paraId="18A4E3CC">
            <w:pPr>
              <w:spacing w:line="19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第四条第三项、第四项   眼镜制配者应当遵守 以下规定:</w:t>
            </w:r>
          </w:p>
          <w:p w14:paraId="2A8ACCAC">
            <w:pPr>
              <w:spacing w:line="19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 使用属于强制检定的计量器具必须按照  规定登记造册，报当地县级市场监督管理部门备案， 并向其指定的计量检定机构申请周期检定。当地不  能检定的，向上一级市场监督管理部门指定的计量  检定机构申请周期检定。</w:t>
            </w:r>
          </w:p>
          <w:p w14:paraId="4E0B189E">
            <w:pPr>
              <w:spacing w:line="19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 不得使用未经检定、超过检定周期或者 经检定不合格的计量器具。</w:t>
            </w:r>
          </w:p>
          <w:p w14:paraId="3A131CD5">
            <w:pPr>
              <w:spacing w:line="19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第九条   眼镜制配者违反本办法第四条有关规 定，应当按照下列规定进行处罚：</w:t>
            </w:r>
          </w:p>
          <w:p w14:paraId="09AC315F">
            <w:pPr>
              <w:spacing w:line="19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（一）属于强制检定范围的计量器具，未按照 规定申请检定和属于非强制检定范围的计量器具未 自行定期检定或者送其他计量检定机构定期检定 的， 以及经检定不合格继续使用的， 责令其停止使 用，可并处 1000 元以下的罚款。</w:t>
            </w:r>
          </w:p>
          <w:p w14:paraId="0E65CC3B">
            <w:pPr>
              <w:spacing w:line="192" w:lineRule="auto"/>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《中华人民共和国计量法实施细则》</w:t>
            </w:r>
          </w:p>
          <w:p w14:paraId="5BC98279">
            <w:pPr>
              <w:spacing w:line="192"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第二十二条   任何单位和个人不准在工作岗位 上使用无检定合格印、证或者超过检定周期以及经 检定不合格的计量器具。</w:t>
            </w:r>
          </w:p>
          <w:p w14:paraId="1458089E">
            <w:pPr>
              <w:spacing w:line="192" w:lineRule="auto"/>
              <w:rPr>
                <w:lang w:eastAsia="zh-CN"/>
              </w:rPr>
            </w:pPr>
            <w:r>
              <w:rPr>
                <w:rFonts w:ascii="Times New Roman" w:hAnsi="Times New Roman" w:eastAsia="仿宋_GB2312" w:cs="Times New Roman"/>
                <w:snapToGrid/>
                <w:kern w:val="2"/>
                <w:lang w:eastAsia="zh-CN"/>
              </w:rPr>
              <w:t>第四十三条   属于强制检定范围的计量器具， 未按照规定申请检定和属于非强制检定范围的计量 器具未自行定期检定或者送其他计量检定机构定期 检定的，以及经检定不合格继续使用的， 责令其停 止使用，可并处 1000 元以下的罚款。</w:t>
            </w:r>
          </w:p>
        </w:tc>
        <w:tc>
          <w:tcPr>
            <w:tcW w:w="2715" w:type="dxa"/>
          </w:tcPr>
          <w:p w14:paraId="6D18CE9A">
            <w:pPr>
              <w:spacing w:line="244" w:lineRule="auto"/>
              <w:rPr>
                <w:lang w:eastAsia="zh-CN"/>
              </w:rPr>
            </w:pPr>
          </w:p>
          <w:p w14:paraId="113139FC">
            <w:pPr>
              <w:spacing w:line="245" w:lineRule="auto"/>
              <w:rPr>
                <w:lang w:eastAsia="zh-CN"/>
              </w:rPr>
            </w:pPr>
          </w:p>
          <w:p w14:paraId="77DDD82E">
            <w:pPr>
              <w:spacing w:line="245" w:lineRule="auto"/>
              <w:rPr>
                <w:lang w:eastAsia="zh-CN"/>
              </w:rPr>
            </w:pPr>
          </w:p>
          <w:p w14:paraId="5A62650A">
            <w:pPr>
              <w:spacing w:line="245" w:lineRule="auto"/>
              <w:rPr>
                <w:lang w:eastAsia="zh-CN"/>
              </w:rPr>
            </w:pPr>
          </w:p>
          <w:p w14:paraId="475ADB71">
            <w:pPr>
              <w:spacing w:line="245" w:lineRule="auto"/>
              <w:rPr>
                <w:lang w:eastAsia="zh-CN"/>
              </w:rPr>
            </w:pPr>
          </w:p>
          <w:p w14:paraId="73ACAE89">
            <w:pPr>
              <w:spacing w:line="192" w:lineRule="auto"/>
              <w:rPr>
                <w:rFonts w:ascii="Times New Roman" w:hAnsi="Times New Roman" w:eastAsia="仿宋_GB2312" w:cs="Times New Roman"/>
                <w:snapToGrid/>
                <w:kern w:val="2"/>
                <w:lang w:eastAsia="zh-CN"/>
              </w:rPr>
            </w:pPr>
          </w:p>
          <w:p w14:paraId="1C7A1882">
            <w:pPr>
              <w:pStyle w:val="10"/>
              <w:spacing w:line="192" w:lineRule="auto"/>
              <w:ind w:left="9" w:right="22" w:firstLine="46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眼镜制配者应关注查询 《市场监管总局关于调整实施 强制管理的计量器具目录的公 告》（市场监管总局公告  2020 年第 42 号），确定哪些是强制 检定的计量器具。</w:t>
            </w:r>
          </w:p>
          <w:p w14:paraId="2C31F9C7">
            <w:pPr>
              <w:pStyle w:val="10"/>
              <w:spacing w:line="192" w:lineRule="auto"/>
              <w:ind w:left="32" w:right="22" w:firstLine="417"/>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眼镜制配者在计量器具 检定周期到期前要及时申请检 定。</w:t>
            </w:r>
          </w:p>
          <w:p w14:paraId="6D54FA2B">
            <w:pPr>
              <w:pStyle w:val="10"/>
              <w:spacing w:line="192" w:lineRule="auto"/>
              <w:ind w:left="32" w:right="22" w:firstLine="422"/>
              <w:jc w:val="both"/>
              <w:rPr>
                <w:lang w:eastAsia="zh-CN"/>
              </w:rPr>
            </w:pPr>
            <w:r>
              <w:rPr>
                <w:rFonts w:ascii="Times New Roman" w:hAnsi="Times New Roman" w:eastAsia="仿宋_GB2312" w:cs="Times New Roman"/>
                <w:snapToGrid/>
                <w:kern w:val="2"/>
                <w:lang w:eastAsia="zh-CN"/>
              </w:rPr>
              <w:t>3.如果检定不合格， 应立 即停止使用，经修理并检定合 格后再行使用。</w:t>
            </w:r>
          </w:p>
        </w:tc>
        <w:tc>
          <w:tcPr>
            <w:tcW w:w="1242" w:type="dxa"/>
          </w:tcPr>
          <w:p w14:paraId="60CB4C20">
            <w:pPr>
              <w:spacing w:line="261" w:lineRule="auto"/>
              <w:rPr>
                <w:lang w:eastAsia="zh-CN"/>
              </w:rPr>
            </w:pPr>
          </w:p>
          <w:p w14:paraId="7797A321">
            <w:pPr>
              <w:spacing w:line="261" w:lineRule="auto"/>
              <w:rPr>
                <w:lang w:eastAsia="zh-CN"/>
              </w:rPr>
            </w:pPr>
          </w:p>
          <w:p w14:paraId="79B3D72E">
            <w:pPr>
              <w:spacing w:line="261" w:lineRule="auto"/>
              <w:rPr>
                <w:lang w:eastAsia="zh-CN"/>
              </w:rPr>
            </w:pPr>
          </w:p>
          <w:p w14:paraId="19C66D74">
            <w:pPr>
              <w:spacing w:line="262" w:lineRule="auto"/>
              <w:rPr>
                <w:lang w:eastAsia="zh-CN"/>
              </w:rPr>
            </w:pPr>
          </w:p>
          <w:p w14:paraId="5EB2373D">
            <w:pPr>
              <w:spacing w:line="262" w:lineRule="auto"/>
              <w:rPr>
                <w:lang w:eastAsia="zh-CN"/>
              </w:rPr>
            </w:pPr>
          </w:p>
          <w:p w14:paraId="457868BB">
            <w:pPr>
              <w:spacing w:line="262" w:lineRule="auto"/>
              <w:rPr>
                <w:lang w:eastAsia="zh-CN"/>
              </w:rPr>
            </w:pPr>
          </w:p>
          <w:p w14:paraId="12939B81">
            <w:pPr>
              <w:spacing w:line="262" w:lineRule="auto"/>
              <w:rPr>
                <w:lang w:eastAsia="zh-CN"/>
              </w:rPr>
            </w:pPr>
          </w:p>
          <w:p w14:paraId="5E9D9D23">
            <w:pPr>
              <w:spacing w:line="262" w:lineRule="auto"/>
              <w:rPr>
                <w:lang w:eastAsia="zh-CN"/>
              </w:rPr>
            </w:pPr>
          </w:p>
          <w:p w14:paraId="06E19A42">
            <w:pPr>
              <w:spacing w:line="262" w:lineRule="auto"/>
              <w:rPr>
                <w:lang w:eastAsia="zh-CN"/>
              </w:rPr>
            </w:pPr>
          </w:p>
          <w:p w14:paraId="5A988A60">
            <w:pPr>
              <w:pStyle w:val="10"/>
              <w:spacing w:before="90" w:line="164" w:lineRule="auto"/>
              <w:ind w:left="35" w:right="26"/>
              <w:jc w:val="center"/>
            </w:pPr>
            <w:r>
              <w:rPr>
                <w:rFonts w:hint="eastAsia" w:ascii="Times New Roman" w:hAnsi="Times New Roman" w:eastAsia="仿宋_GB2312" w:cs="Times New Roman"/>
                <w:snapToGrid/>
                <w:kern w:val="2"/>
                <w:lang w:eastAsia="zh-CN"/>
              </w:rPr>
              <w:t>计量科</w:t>
            </w:r>
          </w:p>
        </w:tc>
      </w:tr>
    </w:tbl>
    <w:p w14:paraId="16BA41C9"/>
    <w:p w14:paraId="11270330">
      <w:pPr>
        <w:spacing w:before="155" w:line="182" w:lineRule="auto"/>
        <w:ind w:left="4605"/>
        <w:rPr>
          <w:rFonts w:ascii="微软雅黑" w:hAnsi="微软雅黑" w:eastAsia="微软雅黑" w:cs="微软雅黑"/>
          <w:spacing w:val="-1"/>
          <w:sz w:val="36"/>
          <w:szCs w:val="36"/>
        </w:rPr>
      </w:pPr>
    </w:p>
    <w:p w14:paraId="1B398076">
      <w:pPr>
        <w:spacing w:before="155" w:line="182" w:lineRule="auto"/>
        <w:ind w:left="4605"/>
        <w:rPr>
          <w:rFonts w:ascii="微软雅黑" w:hAnsi="微软雅黑" w:eastAsia="微软雅黑" w:cs="微软雅黑"/>
          <w:sz w:val="36"/>
          <w:szCs w:val="36"/>
        </w:rPr>
      </w:pPr>
      <w:r>
        <w:rPr>
          <w:rFonts w:ascii="微软雅黑" w:hAnsi="微软雅黑" w:eastAsia="微软雅黑" w:cs="微软雅黑"/>
          <w:spacing w:val="-1"/>
          <w:sz w:val="36"/>
          <w:szCs w:val="36"/>
        </w:rPr>
        <w:t>合规行为类型：</w:t>
      </w:r>
      <w:r>
        <w:rPr>
          <w:rFonts w:hint="eastAsia" w:ascii="微软雅黑" w:hAnsi="微软雅黑" w:eastAsia="微软雅黑" w:cs="微软雅黑"/>
          <w:spacing w:val="-1"/>
          <w:sz w:val="36"/>
          <w:szCs w:val="36"/>
          <w:lang w:eastAsia="zh-CN"/>
        </w:rPr>
        <w:t>标准</w:t>
      </w:r>
      <w:r>
        <w:rPr>
          <w:rFonts w:ascii="微软雅黑" w:hAnsi="微软雅黑" w:eastAsia="微软雅黑" w:cs="微软雅黑"/>
          <w:spacing w:val="-1"/>
          <w:sz w:val="36"/>
          <w:szCs w:val="36"/>
        </w:rPr>
        <w:t>类</w:t>
      </w:r>
    </w:p>
    <w:p w14:paraId="4F967168">
      <w:pPr>
        <w:spacing w:before="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7A27D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0EBB27F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7B8B585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3483AA5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42CCB16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62AA685E">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0129F04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314EDCA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3CBAC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4" w:hRule="atLeast"/>
        </w:trPr>
        <w:tc>
          <w:tcPr>
            <w:tcW w:w="708" w:type="dxa"/>
            <w:tcBorders>
              <w:left w:val="single" w:color="000000" w:sz="6" w:space="0"/>
              <w:bottom w:val="single" w:color="000000" w:sz="6" w:space="0"/>
            </w:tcBorders>
          </w:tcPr>
          <w:p w14:paraId="01BF5F34">
            <w:pPr>
              <w:spacing w:line="254" w:lineRule="auto"/>
            </w:pPr>
          </w:p>
          <w:p w14:paraId="30980937">
            <w:pPr>
              <w:spacing w:line="254" w:lineRule="auto"/>
            </w:pPr>
          </w:p>
          <w:p w14:paraId="04B81C69">
            <w:pPr>
              <w:spacing w:line="255" w:lineRule="auto"/>
            </w:pPr>
          </w:p>
          <w:p w14:paraId="6462B2C7">
            <w:pPr>
              <w:spacing w:line="255" w:lineRule="auto"/>
            </w:pPr>
          </w:p>
          <w:p w14:paraId="7CC1FF26">
            <w:pPr>
              <w:spacing w:line="255" w:lineRule="auto"/>
            </w:pPr>
          </w:p>
          <w:p w14:paraId="135095A1">
            <w:pPr>
              <w:spacing w:line="255" w:lineRule="auto"/>
            </w:pPr>
          </w:p>
          <w:p w14:paraId="4A75D7D8">
            <w:pPr>
              <w:spacing w:line="255" w:lineRule="auto"/>
            </w:pPr>
          </w:p>
          <w:p w14:paraId="43D457EE">
            <w:pPr>
              <w:spacing w:line="255" w:lineRule="auto"/>
            </w:pPr>
          </w:p>
          <w:p w14:paraId="77C6A873">
            <w:pPr>
              <w:spacing w:line="255" w:lineRule="auto"/>
            </w:pPr>
          </w:p>
          <w:p w14:paraId="21367A16">
            <w:pPr>
              <w:spacing w:line="255" w:lineRule="auto"/>
            </w:pPr>
          </w:p>
          <w:p w14:paraId="0EE41C3B">
            <w:pPr>
              <w:spacing w:line="255" w:lineRule="auto"/>
            </w:pPr>
          </w:p>
          <w:p w14:paraId="04D5C93E">
            <w:pPr>
              <w:spacing w:line="255" w:lineRule="auto"/>
            </w:pPr>
          </w:p>
          <w:p w14:paraId="2C47BCC3">
            <w:pPr>
              <w:spacing w:line="255" w:lineRule="auto"/>
            </w:pPr>
          </w:p>
          <w:p w14:paraId="382696FF">
            <w:pPr>
              <w:spacing w:line="255" w:lineRule="auto"/>
            </w:pPr>
          </w:p>
          <w:p w14:paraId="0A6FD362">
            <w:pPr>
              <w:spacing w:before="60" w:line="186" w:lineRule="auto"/>
              <w:ind w:left="351"/>
              <w:rPr>
                <w:rFonts w:ascii="Times New Roman" w:hAnsi="Times New Roman" w:eastAsia="Times New Roman" w:cs="Times New Roman"/>
              </w:rPr>
            </w:pPr>
            <w:r>
              <w:rPr>
                <w:rFonts w:ascii="Times New Roman" w:hAnsi="Times New Roman" w:eastAsia="Times New Roman" w:cs="Times New Roman"/>
              </w:rPr>
              <w:t>1</w:t>
            </w:r>
          </w:p>
        </w:tc>
        <w:tc>
          <w:tcPr>
            <w:tcW w:w="1318" w:type="dxa"/>
            <w:tcBorders>
              <w:bottom w:val="single" w:color="000000" w:sz="6" w:space="0"/>
            </w:tcBorders>
          </w:tcPr>
          <w:p w14:paraId="2A8354CE">
            <w:pPr>
              <w:spacing w:line="241" w:lineRule="auto"/>
              <w:rPr>
                <w:lang w:eastAsia="zh-CN"/>
              </w:rPr>
            </w:pPr>
          </w:p>
          <w:p w14:paraId="70165B10">
            <w:pPr>
              <w:spacing w:line="241" w:lineRule="auto"/>
              <w:rPr>
                <w:lang w:eastAsia="zh-CN"/>
              </w:rPr>
            </w:pPr>
          </w:p>
          <w:p w14:paraId="5D11498B">
            <w:pPr>
              <w:spacing w:line="241" w:lineRule="auto"/>
              <w:rPr>
                <w:lang w:eastAsia="zh-CN"/>
              </w:rPr>
            </w:pPr>
          </w:p>
          <w:p w14:paraId="21B381A1">
            <w:pPr>
              <w:spacing w:line="242" w:lineRule="auto"/>
              <w:rPr>
                <w:lang w:eastAsia="zh-CN"/>
              </w:rPr>
            </w:pPr>
          </w:p>
          <w:p w14:paraId="0FD0F660">
            <w:pPr>
              <w:spacing w:line="242" w:lineRule="auto"/>
              <w:rPr>
                <w:lang w:eastAsia="zh-CN"/>
              </w:rPr>
            </w:pPr>
          </w:p>
          <w:p w14:paraId="51DB2A68">
            <w:pPr>
              <w:spacing w:line="242" w:lineRule="auto"/>
              <w:rPr>
                <w:lang w:eastAsia="zh-CN"/>
              </w:rPr>
            </w:pPr>
          </w:p>
          <w:p w14:paraId="3D04AA8D">
            <w:pPr>
              <w:spacing w:line="242" w:lineRule="auto"/>
              <w:rPr>
                <w:lang w:eastAsia="zh-CN"/>
              </w:rPr>
            </w:pPr>
          </w:p>
          <w:p w14:paraId="44E84AB5">
            <w:pPr>
              <w:spacing w:line="242" w:lineRule="auto"/>
              <w:rPr>
                <w:lang w:eastAsia="zh-CN"/>
              </w:rPr>
            </w:pPr>
          </w:p>
          <w:p w14:paraId="51975989">
            <w:pPr>
              <w:spacing w:line="242" w:lineRule="auto"/>
              <w:rPr>
                <w:lang w:eastAsia="zh-CN"/>
              </w:rPr>
            </w:pPr>
          </w:p>
          <w:p w14:paraId="3139FC1C">
            <w:pPr>
              <w:spacing w:line="242" w:lineRule="auto"/>
              <w:rPr>
                <w:lang w:eastAsia="zh-CN"/>
              </w:rPr>
            </w:pPr>
          </w:p>
          <w:p w14:paraId="198C1A3A">
            <w:pPr>
              <w:spacing w:line="242" w:lineRule="auto"/>
              <w:rPr>
                <w:lang w:eastAsia="zh-CN"/>
              </w:rPr>
            </w:pPr>
          </w:p>
          <w:p w14:paraId="77036F32">
            <w:pPr>
              <w:spacing w:line="242" w:lineRule="auto"/>
              <w:rPr>
                <w:lang w:eastAsia="zh-CN"/>
              </w:rPr>
            </w:pPr>
          </w:p>
          <w:p w14:paraId="1B0C1343">
            <w:pPr>
              <w:spacing w:line="242" w:lineRule="auto"/>
              <w:rPr>
                <w:lang w:eastAsia="zh-CN"/>
              </w:rPr>
            </w:pPr>
          </w:p>
          <w:p w14:paraId="7F11C71C">
            <w:pPr>
              <w:pStyle w:val="10"/>
              <w:spacing w:before="90" w:line="165" w:lineRule="auto"/>
              <w:ind w:left="27" w:right="28" w:firstLine="1"/>
              <w:jc w:val="both"/>
              <w:rPr>
                <w:lang w:eastAsia="zh-CN"/>
              </w:rPr>
            </w:pPr>
            <w:r>
              <w:rPr>
                <w:rFonts w:ascii="Times New Roman" w:hAnsi="Times New Roman" w:eastAsia="仿宋_GB2312" w:cs="Times New Roman"/>
                <w:snapToGrid/>
                <w:kern w:val="2"/>
                <w:lang w:eastAsia="zh-CN"/>
              </w:rPr>
              <w:t>企业应依法 开展企业标 准自我声明 公开</w:t>
            </w:r>
          </w:p>
        </w:tc>
        <w:tc>
          <w:tcPr>
            <w:tcW w:w="2310" w:type="dxa"/>
            <w:tcBorders>
              <w:bottom w:val="single" w:color="000000" w:sz="6" w:space="0"/>
            </w:tcBorders>
          </w:tcPr>
          <w:p w14:paraId="6F480C28">
            <w:pPr>
              <w:spacing w:line="256" w:lineRule="auto"/>
              <w:rPr>
                <w:lang w:eastAsia="zh-CN"/>
              </w:rPr>
            </w:pPr>
          </w:p>
          <w:p w14:paraId="269CC9BF">
            <w:pPr>
              <w:spacing w:line="256" w:lineRule="auto"/>
              <w:rPr>
                <w:lang w:eastAsia="zh-CN"/>
              </w:rPr>
            </w:pPr>
          </w:p>
          <w:p w14:paraId="5DA908B7">
            <w:pPr>
              <w:spacing w:line="256" w:lineRule="auto"/>
              <w:rPr>
                <w:lang w:eastAsia="zh-CN"/>
              </w:rPr>
            </w:pPr>
          </w:p>
          <w:p w14:paraId="560F7A2C">
            <w:pPr>
              <w:spacing w:line="256" w:lineRule="auto"/>
              <w:rPr>
                <w:lang w:eastAsia="zh-CN"/>
              </w:rPr>
            </w:pPr>
          </w:p>
          <w:p w14:paraId="1D5463A9">
            <w:pPr>
              <w:spacing w:line="256" w:lineRule="auto"/>
              <w:rPr>
                <w:lang w:eastAsia="zh-CN"/>
              </w:rPr>
            </w:pPr>
          </w:p>
          <w:p w14:paraId="603E2971">
            <w:pPr>
              <w:spacing w:line="256" w:lineRule="auto"/>
              <w:rPr>
                <w:lang w:eastAsia="zh-CN"/>
              </w:rPr>
            </w:pPr>
          </w:p>
          <w:p w14:paraId="130F2C2D">
            <w:pPr>
              <w:spacing w:line="256" w:lineRule="auto"/>
              <w:rPr>
                <w:lang w:eastAsia="zh-CN"/>
              </w:rPr>
            </w:pPr>
          </w:p>
          <w:p w14:paraId="7BC83201">
            <w:pPr>
              <w:spacing w:line="257" w:lineRule="auto"/>
              <w:rPr>
                <w:lang w:eastAsia="zh-CN"/>
              </w:rPr>
            </w:pPr>
          </w:p>
          <w:p w14:paraId="614494B8">
            <w:pPr>
              <w:spacing w:line="257" w:lineRule="auto"/>
              <w:rPr>
                <w:lang w:eastAsia="zh-CN"/>
              </w:rPr>
            </w:pPr>
          </w:p>
          <w:p w14:paraId="67C7EF4F">
            <w:pPr>
              <w:pStyle w:val="10"/>
              <w:spacing w:line="192" w:lineRule="auto"/>
              <w:ind w:left="9" w:right="22" w:firstLine="46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1.企业未按规定公开 其执行标准。</w:t>
            </w:r>
          </w:p>
          <w:p w14:paraId="7380ABF7">
            <w:pPr>
              <w:pStyle w:val="10"/>
              <w:spacing w:line="192" w:lineRule="auto"/>
              <w:ind w:left="9" w:right="22" w:firstLine="46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2.企业标准的技术要 求低于 强制 性国家 标准 的相关技术要求。</w:t>
            </w:r>
          </w:p>
          <w:p w14:paraId="4808EE5B">
            <w:pPr>
              <w:pStyle w:val="10"/>
              <w:spacing w:line="192" w:lineRule="auto"/>
              <w:ind w:left="9" w:right="22" w:firstLine="46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3.企业不公开的企业 标准中 性能 指标及 对应 的试验方法、检验方法或 者评价方法。</w:t>
            </w:r>
          </w:p>
          <w:p w14:paraId="58512911">
            <w:pPr>
              <w:pStyle w:val="10"/>
              <w:spacing w:line="192" w:lineRule="auto"/>
              <w:ind w:left="9" w:right="22" w:firstLine="461"/>
              <w:jc w:val="both"/>
              <w:rPr>
                <w:lang w:eastAsia="zh-CN"/>
              </w:rPr>
            </w:pPr>
            <w:r>
              <w:rPr>
                <w:rFonts w:ascii="Times New Roman" w:hAnsi="Times New Roman" w:eastAsia="仿宋_GB2312" w:cs="Times New Roman"/>
                <w:snapToGrid/>
                <w:kern w:val="2"/>
                <w:lang w:eastAsia="zh-CN"/>
              </w:rPr>
              <w:t>4.企业标准不按规定 进行编号。</w:t>
            </w:r>
          </w:p>
        </w:tc>
        <w:tc>
          <w:tcPr>
            <w:tcW w:w="1140" w:type="dxa"/>
            <w:tcBorders>
              <w:bottom w:val="single" w:color="000000" w:sz="6" w:space="0"/>
            </w:tcBorders>
          </w:tcPr>
          <w:p w14:paraId="436247BC">
            <w:pPr>
              <w:spacing w:line="249" w:lineRule="auto"/>
              <w:rPr>
                <w:lang w:eastAsia="zh-CN"/>
              </w:rPr>
            </w:pPr>
          </w:p>
          <w:p w14:paraId="51BFF9C7">
            <w:pPr>
              <w:spacing w:line="249" w:lineRule="auto"/>
              <w:rPr>
                <w:lang w:eastAsia="zh-CN"/>
              </w:rPr>
            </w:pPr>
          </w:p>
          <w:p w14:paraId="2F4FF08A">
            <w:pPr>
              <w:spacing w:line="250" w:lineRule="auto"/>
              <w:rPr>
                <w:lang w:eastAsia="zh-CN"/>
              </w:rPr>
            </w:pPr>
          </w:p>
          <w:p w14:paraId="669EFB25">
            <w:pPr>
              <w:spacing w:line="250" w:lineRule="auto"/>
              <w:rPr>
                <w:lang w:eastAsia="zh-CN"/>
              </w:rPr>
            </w:pPr>
          </w:p>
          <w:p w14:paraId="27D82E57">
            <w:pPr>
              <w:spacing w:line="250" w:lineRule="auto"/>
              <w:rPr>
                <w:lang w:eastAsia="zh-CN"/>
              </w:rPr>
            </w:pPr>
          </w:p>
          <w:p w14:paraId="741CB843">
            <w:pPr>
              <w:spacing w:line="250" w:lineRule="auto"/>
              <w:rPr>
                <w:lang w:eastAsia="zh-CN"/>
              </w:rPr>
            </w:pPr>
          </w:p>
          <w:p w14:paraId="58EA98DF">
            <w:pPr>
              <w:spacing w:line="250" w:lineRule="auto"/>
              <w:rPr>
                <w:lang w:eastAsia="zh-CN"/>
              </w:rPr>
            </w:pPr>
          </w:p>
          <w:p w14:paraId="57E5F9E1">
            <w:pPr>
              <w:spacing w:line="250" w:lineRule="auto"/>
              <w:rPr>
                <w:lang w:eastAsia="zh-CN"/>
              </w:rPr>
            </w:pPr>
          </w:p>
          <w:p w14:paraId="061329E9">
            <w:pPr>
              <w:spacing w:line="250" w:lineRule="auto"/>
              <w:rPr>
                <w:lang w:eastAsia="zh-CN"/>
              </w:rPr>
            </w:pPr>
          </w:p>
          <w:p w14:paraId="4CB7F9DD">
            <w:pPr>
              <w:spacing w:line="250" w:lineRule="auto"/>
              <w:rPr>
                <w:lang w:eastAsia="zh-CN"/>
              </w:rPr>
            </w:pPr>
          </w:p>
          <w:p w14:paraId="014E5279">
            <w:pPr>
              <w:spacing w:line="250" w:lineRule="auto"/>
              <w:rPr>
                <w:lang w:eastAsia="zh-CN"/>
              </w:rPr>
            </w:pPr>
          </w:p>
          <w:p w14:paraId="493B7EE2">
            <w:pPr>
              <w:spacing w:line="250" w:lineRule="auto"/>
              <w:rPr>
                <w:lang w:eastAsia="zh-CN"/>
              </w:rPr>
            </w:pPr>
          </w:p>
          <w:p w14:paraId="01FCF938">
            <w:pPr>
              <w:spacing w:line="250" w:lineRule="auto"/>
              <w:rPr>
                <w:lang w:eastAsia="zh-CN"/>
              </w:rPr>
            </w:pPr>
          </w:p>
          <w:p w14:paraId="24897E7B">
            <w:pPr>
              <w:spacing w:line="250" w:lineRule="auto"/>
              <w:rPr>
                <w:lang w:eastAsia="zh-CN"/>
              </w:rPr>
            </w:pPr>
          </w:p>
          <w:p w14:paraId="40940B78">
            <w:pPr>
              <w:pStyle w:val="10"/>
              <w:spacing w:before="90" w:line="226" w:lineRule="auto"/>
              <w:ind w:left="252"/>
            </w:pPr>
            <w:r>
              <w:rPr>
                <w:spacing w:val="28"/>
              </w:rPr>
              <w:t>☆☆☆</w:t>
            </w:r>
          </w:p>
        </w:tc>
        <w:tc>
          <w:tcPr>
            <w:tcW w:w="4065" w:type="dxa"/>
            <w:tcBorders>
              <w:bottom w:val="single" w:color="000000" w:sz="6" w:space="0"/>
            </w:tcBorders>
          </w:tcPr>
          <w:p w14:paraId="0D4E3FB3">
            <w:pPr>
              <w:pStyle w:val="10"/>
              <w:spacing w:line="192" w:lineRule="auto"/>
              <w:ind w:left="9" w:right="22" w:firstLine="461"/>
              <w:jc w:val="both"/>
              <w:rPr>
                <w:rFonts w:ascii="Times New Roman" w:hAnsi="Times New Roman" w:eastAsia="仿宋_GB2312" w:cs="Times New Roman"/>
                <w:b/>
                <w:bCs/>
                <w:snapToGrid/>
                <w:kern w:val="2"/>
                <w:lang w:eastAsia="zh-CN"/>
              </w:rPr>
            </w:pPr>
          </w:p>
          <w:p w14:paraId="41979E15">
            <w:pPr>
              <w:pStyle w:val="10"/>
              <w:spacing w:line="192" w:lineRule="auto"/>
              <w:ind w:left="9" w:right="22" w:firstLine="461"/>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《中华人民共和国标准化法》</w:t>
            </w:r>
          </w:p>
          <w:p w14:paraId="541FEED8">
            <w:pPr>
              <w:pStyle w:val="10"/>
              <w:spacing w:line="192" w:lineRule="auto"/>
              <w:ind w:left="9" w:right="22" w:firstLine="46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第二十一条   推荐性国家标准、行业 标准、地方标准、团体标准、企业标准的 技术要求不得低于强制性国家标准的相关 技术要求。</w:t>
            </w:r>
          </w:p>
          <w:p w14:paraId="7CE00341">
            <w:pPr>
              <w:pStyle w:val="10"/>
              <w:spacing w:line="192" w:lineRule="auto"/>
              <w:ind w:left="9" w:right="22" w:firstLine="46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第二十七条    国家实行团体标准、企  业标准自我声明公开和监督制度。企业应  当公开其执行的强制性标准、推荐性标准、 团体标准或者企业标准的编号和名称；企  业执行自行制定的企业标准的， 还应当公  开产品、服务的功能指标和产品的性能指  标。国家鼓励团体标准、企业标准通过标  准信息公共服务平台向社会公开。</w:t>
            </w:r>
          </w:p>
          <w:p w14:paraId="7FA7939C">
            <w:pPr>
              <w:pStyle w:val="10"/>
              <w:spacing w:line="192" w:lineRule="auto"/>
              <w:ind w:left="9" w:right="22" w:firstLine="46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第三十九条第二款   社会团体、企业 制定的标准不符合本法第二十一条第 一 款、第二十二条第一款规定的，  由标准化 行政主管部门责令限期改正；逾期不改正 的， 由省级以上人民政府标准化行政主管 部门废止相关标准， 并在标准信息公共服 务平台上公示。</w:t>
            </w:r>
          </w:p>
          <w:p w14:paraId="0E4123DE">
            <w:pPr>
              <w:pStyle w:val="10"/>
              <w:spacing w:line="192" w:lineRule="auto"/>
              <w:ind w:left="9" w:right="22" w:firstLine="46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第四十二条   社会团体、企业未依照 本法规定对团体标准或者企业标准进行编 号的， 由标准化行政主管部门责令限期改 正；逾期不改正的，  由省级以上人民政府 标准化行政主管部门撤销相关标准编号， 并在标准信息公共服务平台上公示。</w:t>
            </w:r>
          </w:p>
          <w:p w14:paraId="6BEFFB9A">
            <w:pPr>
              <w:pStyle w:val="10"/>
              <w:spacing w:line="192" w:lineRule="auto"/>
              <w:ind w:left="9" w:right="22" w:firstLine="461"/>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《企业标准化促进办法》</w:t>
            </w:r>
          </w:p>
          <w:p w14:paraId="6E8A20A5">
            <w:pPr>
              <w:pStyle w:val="10"/>
              <w:spacing w:line="192" w:lineRule="auto"/>
              <w:ind w:left="9" w:right="22" w:firstLine="461"/>
              <w:jc w:val="both"/>
              <w:rPr>
                <w:lang w:eastAsia="zh-CN"/>
              </w:rPr>
            </w:pPr>
            <w:r>
              <w:rPr>
                <w:rFonts w:ascii="Times New Roman" w:hAnsi="Times New Roman" w:eastAsia="仿宋_GB2312" w:cs="Times New Roman"/>
                <w:snapToGrid/>
                <w:kern w:val="2"/>
                <w:lang w:eastAsia="zh-CN"/>
              </w:rPr>
              <w:t>第十四条第二款   企业执行自行制定  或者联合制定企业标准的，  应当公开产品、 服务的功能指标和产品的性能指标及对应  的试验方法、检验方法或者评价方法。</w:t>
            </w:r>
          </w:p>
        </w:tc>
        <w:tc>
          <w:tcPr>
            <w:tcW w:w="2715" w:type="dxa"/>
            <w:tcBorders>
              <w:bottom w:val="single" w:color="000000" w:sz="6" w:space="0"/>
            </w:tcBorders>
          </w:tcPr>
          <w:p w14:paraId="0476AC9C">
            <w:pPr>
              <w:pStyle w:val="10"/>
              <w:spacing w:line="192" w:lineRule="auto"/>
              <w:ind w:left="9" w:right="22" w:firstLine="46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1.企业应当公开其提供产品 或者服务所执行的强制性标准、 推荐性标准、团体标准或者企业 标准的编号和名称。企业执行自 行制定或者联合制定企业标准 的，应当公开产品、服务的功能 指标和产品的性能指标及对应的 试验方法、检验方法或者评价方 法。</w:t>
            </w:r>
          </w:p>
          <w:p w14:paraId="1477F641">
            <w:pPr>
              <w:pStyle w:val="10"/>
              <w:spacing w:line="192" w:lineRule="auto"/>
              <w:ind w:left="9" w:right="22" w:firstLine="46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2.鼓励企业通过国家统一的 企业标准信息公共服务平台进行 自我声明公开。通过其他渠道进 行自我声明公开的，应当在国家 统一的企业标准信息公共服务平 台明示公开渠道， 并确保自我声 明公开的信息可获取、可追溯和 防篡改。</w:t>
            </w:r>
          </w:p>
          <w:p w14:paraId="24F6A37C">
            <w:pPr>
              <w:pStyle w:val="10"/>
              <w:spacing w:line="192" w:lineRule="auto"/>
              <w:ind w:left="9" w:right="22" w:firstLine="461"/>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3.制定企业标准应当符合法 律法规和强制性标准要求。制定 企业标准应当有利于提高经济效 益、社会效益、质量效益和生态 效益， 做到技术上先进、经济上 合理。</w:t>
            </w:r>
          </w:p>
          <w:p w14:paraId="0B5C0976">
            <w:pPr>
              <w:pStyle w:val="10"/>
              <w:spacing w:line="192" w:lineRule="auto"/>
              <w:ind w:left="9" w:right="22" w:firstLine="461"/>
              <w:jc w:val="both"/>
              <w:rPr>
                <w:lang w:eastAsia="zh-CN"/>
              </w:rPr>
            </w:pPr>
            <w:r>
              <w:rPr>
                <w:rFonts w:ascii="Times New Roman" w:hAnsi="Times New Roman" w:eastAsia="仿宋_GB2312" w:cs="Times New Roman"/>
                <w:snapToGrid/>
                <w:kern w:val="2"/>
                <w:lang w:eastAsia="zh-CN"/>
              </w:rPr>
              <w:t>4.企业提供产品或者服务所  执行的企业标准应当按照统一的  规则进行编号。企业标准的编号  依次由企业标准代号、企业代号、 顺序号、年份号组成。企业标准  代号为“Q”，企业代号可以用汉  语拼音字母或者阿拉伯数字或者  两者兼用组成。</w:t>
            </w:r>
          </w:p>
        </w:tc>
        <w:tc>
          <w:tcPr>
            <w:tcW w:w="1242" w:type="dxa"/>
            <w:tcBorders>
              <w:bottom w:val="single" w:color="000000" w:sz="6" w:space="0"/>
              <w:right w:val="single" w:color="000000" w:sz="6" w:space="0"/>
            </w:tcBorders>
          </w:tcPr>
          <w:p w14:paraId="18B44BEE">
            <w:pPr>
              <w:spacing w:line="250" w:lineRule="auto"/>
              <w:rPr>
                <w:lang w:eastAsia="zh-CN"/>
              </w:rPr>
            </w:pPr>
          </w:p>
          <w:p w14:paraId="31967710">
            <w:pPr>
              <w:spacing w:line="250" w:lineRule="auto"/>
              <w:rPr>
                <w:lang w:eastAsia="zh-CN"/>
              </w:rPr>
            </w:pPr>
          </w:p>
          <w:p w14:paraId="4E3A688D">
            <w:pPr>
              <w:spacing w:line="250" w:lineRule="auto"/>
              <w:rPr>
                <w:lang w:eastAsia="zh-CN"/>
              </w:rPr>
            </w:pPr>
          </w:p>
          <w:p w14:paraId="53BC8CE1">
            <w:pPr>
              <w:spacing w:line="250" w:lineRule="auto"/>
              <w:rPr>
                <w:lang w:eastAsia="zh-CN"/>
              </w:rPr>
            </w:pPr>
          </w:p>
          <w:p w14:paraId="66BAA75D">
            <w:pPr>
              <w:spacing w:line="250" w:lineRule="auto"/>
              <w:rPr>
                <w:lang w:eastAsia="zh-CN"/>
              </w:rPr>
            </w:pPr>
          </w:p>
          <w:p w14:paraId="53AF7AB9">
            <w:pPr>
              <w:spacing w:line="250" w:lineRule="auto"/>
              <w:rPr>
                <w:lang w:eastAsia="zh-CN"/>
              </w:rPr>
            </w:pPr>
          </w:p>
          <w:p w14:paraId="086989DF">
            <w:pPr>
              <w:spacing w:line="251" w:lineRule="auto"/>
              <w:rPr>
                <w:lang w:eastAsia="zh-CN"/>
              </w:rPr>
            </w:pPr>
          </w:p>
          <w:p w14:paraId="2A8A5A99">
            <w:pPr>
              <w:spacing w:line="251" w:lineRule="auto"/>
              <w:rPr>
                <w:lang w:eastAsia="zh-CN"/>
              </w:rPr>
            </w:pPr>
          </w:p>
          <w:p w14:paraId="0770C4B4">
            <w:pPr>
              <w:spacing w:line="251" w:lineRule="auto"/>
              <w:rPr>
                <w:lang w:eastAsia="zh-CN"/>
              </w:rPr>
            </w:pPr>
          </w:p>
          <w:p w14:paraId="7C094FC0">
            <w:pPr>
              <w:spacing w:line="251" w:lineRule="auto"/>
              <w:rPr>
                <w:lang w:eastAsia="zh-CN"/>
              </w:rPr>
            </w:pPr>
          </w:p>
          <w:p w14:paraId="565BEC06">
            <w:pPr>
              <w:spacing w:line="251" w:lineRule="auto"/>
              <w:rPr>
                <w:lang w:eastAsia="zh-CN"/>
              </w:rPr>
            </w:pPr>
          </w:p>
          <w:p w14:paraId="0C082A87">
            <w:pPr>
              <w:spacing w:line="251" w:lineRule="auto"/>
              <w:rPr>
                <w:lang w:eastAsia="zh-CN"/>
              </w:rPr>
            </w:pPr>
          </w:p>
          <w:p w14:paraId="304B47F7">
            <w:pPr>
              <w:spacing w:line="251" w:lineRule="auto"/>
              <w:rPr>
                <w:lang w:eastAsia="zh-CN"/>
              </w:rPr>
            </w:pPr>
          </w:p>
          <w:p w14:paraId="51C0059F">
            <w:pPr>
              <w:pStyle w:val="10"/>
              <w:spacing w:before="91" w:line="176" w:lineRule="auto"/>
              <w:ind w:left="43" w:right="23" w:hanging="5"/>
              <w:jc w:val="center"/>
              <w:rPr>
                <w:lang w:eastAsia="zh-CN"/>
              </w:rPr>
            </w:pPr>
            <w:r>
              <w:rPr>
                <w:rFonts w:hint="eastAsia" w:ascii="Times New Roman" w:hAnsi="Times New Roman" w:eastAsia="仿宋_GB2312" w:cs="Times New Roman"/>
                <w:snapToGrid/>
                <w:kern w:val="2"/>
                <w:lang w:eastAsia="zh-CN"/>
              </w:rPr>
              <w:t>标准化科</w:t>
            </w:r>
          </w:p>
        </w:tc>
      </w:tr>
    </w:tbl>
    <w:p w14:paraId="051C6AA7">
      <w:r>
        <w:br w:type="page"/>
      </w:r>
    </w:p>
    <w:p w14:paraId="0067AC7C">
      <w:pPr>
        <w:spacing w:before="155" w:line="182" w:lineRule="auto"/>
        <w:ind w:left="4605"/>
        <w:rPr>
          <w:rFonts w:ascii="微软雅黑" w:hAnsi="微软雅黑" w:eastAsia="微软雅黑" w:cs="微软雅黑"/>
          <w:spacing w:val="-1"/>
          <w:sz w:val="36"/>
          <w:szCs w:val="36"/>
        </w:rPr>
      </w:pPr>
    </w:p>
    <w:p w14:paraId="7BB28A18">
      <w:pPr>
        <w:spacing w:before="155" w:line="182" w:lineRule="auto"/>
        <w:ind w:left="4605"/>
        <w:rPr>
          <w:rFonts w:ascii="微软雅黑" w:hAnsi="微软雅黑" w:eastAsia="微软雅黑" w:cs="微软雅黑"/>
          <w:sz w:val="36"/>
          <w:szCs w:val="36"/>
        </w:rPr>
      </w:pPr>
      <w:r>
        <w:rPr>
          <w:rFonts w:ascii="微软雅黑" w:hAnsi="微软雅黑" w:eastAsia="微软雅黑" w:cs="微软雅黑"/>
          <w:spacing w:val="-1"/>
          <w:sz w:val="36"/>
          <w:szCs w:val="36"/>
        </w:rPr>
        <w:t>合规行为类型：</w:t>
      </w:r>
      <w:r>
        <w:rPr>
          <w:rFonts w:hint="eastAsia" w:ascii="微软雅黑" w:hAnsi="微软雅黑" w:eastAsia="微软雅黑" w:cs="微软雅黑"/>
          <w:spacing w:val="-1"/>
          <w:sz w:val="36"/>
          <w:szCs w:val="36"/>
          <w:lang w:eastAsia="zh-CN"/>
        </w:rPr>
        <w:t>认证</w:t>
      </w:r>
      <w:r>
        <w:rPr>
          <w:rFonts w:ascii="微软雅黑" w:hAnsi="微软雅黑" w:eastAsia="微软雅黑" w:cs="微软雅黑"/>
          <w:spacing w:val="-1"/>
          <w:sz w:val="36"/>
          <w:szCs w:val="36"/>
        </w:rPr>
        <w:t>类</w:t>
      </w:r>
    </w:p>
    <w:p w14:paraId="515A9DB7">
      <w:pPr>
        <w:spacing w:before="5"/>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1FC6B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19563F0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71BB6E9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2E11CC7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403CAD4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0443F487">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2B5FC70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142DA42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2BFBC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4" w:hRule="atLeast"/>
        </w:trPr>
        <w:tc>
          <w:tcPr>
            <w:tcW w:w="708" w:type="dxa"/>
            <w:tcBorders>
              <w:left w:val="single" w:color="000000" w:sz="6" w:space="0"/>
            </w:tcBorders>
          </w:tcPr>
          <w:p w14:paraId="46F2B553">
            <w:pPr>
              <w:spacing w:line="297" w:lineRule="auto"/>
            </w:pPr>
          </w:p>
          <w:p w14:paraId="6D53DA5B">
            <w:pPr>
              <w:spacing w:line="297" w:lineRule="auto"/>
            </w:pPr>
          </w:p>
          <w:p w14:paraId="09EB974B">
            <w:pPr>
              <w:spacing w:line="298" w:lineRule="auto"/>
            </w:pPr>
          </w:p>
          <w:p w14:paraId="22B65B48">
            <w:pPr>
              <w:spacing w:line="298" w:lineRule="auto"/>
            </w:pPr>
          </w:p>
          <w:p w14:paraId="13921436">
            <w:pPr>
              <w:spacing w:before="61" w:line="186" w:lineRule="auto"/>
              <w:ind w:left="267"/>
              <w:rPr>
                <w:rFonts w:ascii="Times New Roman" w:hAnsi="Times New Roman" w:eastAsia="Times New Roman" w:cs="Times New Roman"/>
              </w:rPr>
            </w:pPr>
            <w:r>
              <w:rPr>
                <w:rFonts w:ascii="Times New Roman" w:hAnsi="Times New Roman" w:eastAsia="Times New Roman" w:cs="Times New Roman"/>
              </w:rPr>
              <w:t>1</w:t>
            </w:r>
          </w:p>
        </w:tc>
        <w:tc>
          <w:tcPr>
            <w:tcW w:w="1318" w:type="dxa"/>
          </w:tcPr>
          <w:p w14:paraId="2F757126">
            <w:pPr>
              <w:spacing w:line="295" w:lineRule="auto"/>
              <w:rPr>
                <w:lang w:eastAsia="zh-CN"/>
              </w:rPr>
            </w:pPr>
          </w:p>
          <w:p w14:paraId="4B9CB646">
            <w:pPr>
              <w:spacing w:line="295" w:lineRule="auto"/>
              <w:rPr>
                <w:lang w:eastAsia="zh-CN"/>
              </w:rPr>
            </w:pPr>
          </w:p>
          <w:p w14:paraId="49F0380E">
            <w:pPr>
              <w:spacing w:line="295" w:lineRule="auto"/>
              <w:rPr>
                <w:lang w:eastAsia="zh-CN"/>
              </w:rPr>
            </w:pPr>
          </w:p>
          <w:p w14:paraId="3BBB6432">
            <w:pPr>
              <w:pStyle w:val="10"/>
              <w:spacing w:before="90" w:line="175" w:lineRule="auto"/>
              <w:ind w:left="29" w:right="30"/>
              <w:jc w:val="both"/>
              <w:rPr>
                <w:lang w:eastAsia="zh-CN"/>
              </w:rPr>
            </w:pPr>
            <w:r>
              <w:rPr>
                <w:rFonts w:ascii="Times New Roman" w:hAnsi="Times New Roman" w:eastAsia="仿宋_GB2312" w:cs="Times New Roman"/>
                <w:snapToGrid/>
                <w:kern w:val="2"/>
                <w:lang w:eastAsia="zh-CN"/>
              </w:rPr>
              <w:t>从事认证活 动应依法经 过批准</w:t>
            </w:r>
          </w:p>
        </w:tc>
        <w:tc>
          <w:tcPr>
            <w:tcW w:w="2310" w:type="dxa"/>
          </w:tcPr>
          <w:p w14:paraId="31A2FFE7">
            <w:pPr>
              <w:spacing w:line="261" w:lineRule="auto"/>
              <w:rPr>
                <w:lang w:eastAsia="zh-CN"/>
              </w:rPr>
            </w:pPr>
          </w:p>
          <w:p w14:paraId="362D59C1">
            <w:pPr>
              <w:pStyle w:val="10"/>
              <w:spacing w:line="192" w:lineRule="auto"/>
              <w:ind w:left="40" w:right="17" w:firstLine="425"/>
              <w:rPr>
                <w:rFonts w:ascii="Times New Roman" w:hAnsi="Times New Roman" w:eastAsia="仿宋_GB2312" w:cs="Times New Roman"/>
                <w:snapToGrid/>
                <w:kern w:val="2"/>
                <w:lang w:eastAsia="zh-CN"/>
              </w:rPr>
            </w:pPr>
          </w:p>
          <w:p w14:paraId="2CD46880">
            <w:pPr>
              <w:pStyle w:val="10"/>
              <w:spacing w:line="192" w:lineRule="auto"/>
              <w:ind w:left="40" w:right="17" w:firstLine="425"/>
              <w:rPr>
                <w:lang w:eastAsia="zh-CN"/>
              </w:rPr>
            </w:pPr>
            <w:r>
              <w:rPr>
                <w:rFonts w:ascii="Times New Roman" w:hAnsi="Times New Roman" w:eastAsia="仿宋_GB2312" w:cs="Times New Roman"/>
                <w:snapToGrid/>
                <w:kern w:val="2"/>
                <w:lang w:eastAsia="zh-CN"/>
              </w:rPr>
              <w:t>未取得认证机构资 质（认证机构批准书）， 与企业签署认证合同、开 展认证审核、颁发认证证 书、实施监督审核等行 为。</w:t>
            </w:r>
          </w:p>
        </w:tc>
        <w:tc>
          <w:tcPr>
            <w:tcW w:w="1140" w:type="dxa"/>
          </w:tcPr>
          <w:p w14:paraId="004E4738">
            <w:pPr>
              <w:spacing w:line="280" w:lineRule="auto"/>
              <w:rPr>
                <w:lang w:eastAsia="zh-CN"/>
              </w:rPr>
            </w:pPr>
          </w:p>
          <w:p w14:paraId="17FECB9F">
            <w:pPr>
              <w:spacing w:line="280" w:lineRule="auto"/>
              <w:rPr>
                <w:lang w:eastAsia="zh-CN"/>
              </w:rPr>
            </w:pPr>
          </w:p>
          <w:p w14:paraId="4D94ACDD">
            <w:pPr>
              <w:spacing w:line="280" w:lineRule="auto"/>
              <w:rPr>
                <w:lang w:eastAsia="zh-CN"/>
              </w:rPr>
            </w:pPr>
          </w:p>
          <w:p w14:paraId="463407C9">
            <w:pPr>
              <w:spacing w:line="280" w:lineRule="auto"/>
              <w:rPr>
                <w:lang w:eastAsia="zh-CN"/>
              </w:rPr>
            </w:pPr>
          </w:p>
          <w:p w14:paraId="4968CF23">
            <w:pPr>
              <w:pStyle w:val="10"/>
              <w:spacing w:before="90" w:line="226" w:lineRule="auto"/>
              <w:ind w:left="285"/>
            </w:pPr>
            <w:r>
              <w:rPr>
                <w:spacing w:val="28"/>
              </w:rPr>
              <w:t>☆☆☆</w:t>
            </w:r>
          </w:p>
        </w:tc>
        <w:tc>
          <w:tcPr>
            <w:tcW w:w="4065" w:type="dxa"/>
          </w:tcPr>
          <w:p w14:paraId="5C94B83F">
            <w:pPr>
              <w:pStyle w:val="10"/>
              <w:spacing w:line="192" w:lineRule="auto"/>
              <w:ind w:left="40" w:right="17" w:firstLine="425"/>
              <w:rPr>
                <w:rFonts w:ascii="Times New Roman" w:hAnsi="Times New Roman" w:eastAsia="仿宋_GB2312" w:cs="Times New Roman"/>
                <w:b/>
                <w:bCs/>
                <w:snapToGrid/>
                <w:kern w:val="2"/>
                <w:lang w:eastAsia="zh-CN"/>
              </w:rPr>
            </w:pPr>
          </w:p>
          <w:p w14:paraId="09F82392">
            <w:pPr>
              <w:pStyle w:val="10"/>
              <w:spacing w:line="192" w:lineRule="auto"/>
              <w:ind w:left="40" w:right="17" w:firstLine="425"/>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《中华人民共和国认证认可条例》</w:t>
            </w:r>
          </w:p>
          <w:p w14:paraId="5D070392">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第九条   取得认证机构资质， 应当经国务院认 证认可监督管理部门批准， 并在批准范围内从事认 证活动。</w:t>
            </w:r>
          </w:p>
          <w:p w14:paraId="16C8B8DD">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未经批准，任何单位和个人不得从事认证活 动。</w:t>
            </w:r>
          </w:p>
          <w:p w14:paraId="7C70B63D">
            <w:pPr>
              <w:pStyle w:val="10"/>
              <w:spacing w:line="192" w:lineRule="auto"/>
              <w:ind w:left="40" w:right="17" w:firstLine="425"/>
              <w:rPr>
                <w:lang w:eastAsia="zh-CN"/>
              </w:rPr>
            </w:pPr>
            <w:r>
              <w:rPr>
                <w:rFonts w:ascii="Times New Roman" w:hAnsi="Times New Roman" w:eastAsia="仿宋_GB2312" w:cs="Times New Roman"/>
                <w:snapToGrid/>
                <w:kern w:val="2"/>
                <w:lang w:eastAsia="zh-CN"/>
              </w:rPr>
              <w:t>五十六条 未经批准擅自从事认证活动的，予 以取缔， 处 10 万元以上 50 万元以下的罚款，  有违 法所得的，没收违法所得。</w:t>
            </w:r>
          </w:p>
        </w:tc>
        <w:tc>
          <w:tcPr>
            <w:tcW w:w="2715" w:type="dxa"/>
          </w:tcPr>
          <w:p w14:paraId="4B2EEB3A">
            <w:pPr>
              <w:spacing w:line="261" w:lineRule="auto"/>
              <w:rPr>
                <w:lang w:eastAsia="zh-CN"/>
              </w:rPr>
            </w:pPr>
          </w:p>
          <w:p w14:paraId="15F5F3F0">
            <w:pPr>
              <w:spacing w:line="262" w:lineRule="auto"/>
              <w:rPr>
                <w:lang w:eastAsia="zh-CN"/>
              </w:rPr>
            </w:pPr>
          </w:p>
          <w:p w14:paraId="4FE6F924">
            <w:pPr>
              <w:pStyle w:val="10"/>
              <w:spacing w:line="192" w:lineRule="auto"/>
              <w:ind w:left="40" w:right="17" w:firstLine="425"/>
              <w:rPr>
                <w:lang w:eastAsia="zh-CN"/>
              </w:rPr>
            </w:pPr>
            <w:r>
              <w:rPr>
                <w:rFonts w:ascii="Times New Roman" w:hAnsi="Times New Roman" w:eastAsia="仿宋_GB2312" w:cs="Times New Roman"/>
                <w:snapToGrid/>
                <w:kern w:val="2"/>
                <w:lang w:eastAsia="zh-CN"/>
              </w:rPr>
              <w:t>市场主体如需从事认 证活动， 应向国家市场监管 总局申请相关资质并获得 批准（认证机构批准书）， 方可在批准范围内从事认 证活动。</w:t>
            </w:r>
          </w:p>
        </w:tc>
        <w:tc>
          <w:tcPr>
            <w:tcW w:w="1242" w:type="dxa"/>
            <w:tcBorders>
              <w:right w:val="single" w:color="000000" w:sz="6" w:space="0"/>
            </w:tcBorders>
          </w:tcPr>
          <w:p w14:paraId="7220AB9D">
            <w:pPr>
              <w:spacing w:line="293" w:lineRule="auto"/>
              <w:rPr>
                <w:lang w:eastAsia="zh-CN"/>
              </w:rPr>
            </w:pPr>
          </w:p>
          <w:p w14:paraId="680D6BE8">
            <w:pPr>
              <w:spacing w:line="294" w:lineRule="auto"/>
              <w:rPr>
                <w:lang w:eastAsia="zh-CN"/>
              </w:rPr>
            </w:pPr>
          </w:p>
          <w:p w14:paraId="0B55F80A">
            <w:pPr>
              <w:spacing w:line="294" w:lineRule="auto"/>
              <w:rPr>
                <w:lang w:eastAsia="zh-CN"/>
              </w:rPr>
            </w:pPr>
          </w:p>
          <w:p w14:paraId="19ACECAA">
            <w:pPr>
              <w:pStyle w:val="10"/>
              <w:spacing w:line="175" w:lineRule="auto"/>
              <w:ind w:left="38" w:right="22" w:firstLine="5"/>
              <w:jc w:val="center"/>
              <w:rPr>
                <w:lang w:eastAsia="zh-CN"/>
              </w:rPr>
            </w:pPr>
            <w:r>
              <w:rPr>
                <w:rFonts w:hint="eastAsia" w:ascii="Times New Roman" w:hAnsi="Times New Roman" w:eastAsia="仿宋_GB2312" w:cs="Times New Roman"/>
                <w:snapToGrid/>
                <w:kern w:val="2"/>
                <w:lang w:eastAsia="zh-CN"/>
              </w:rPr>
              <w:t>标准化科</w:t>
            </w:r>
          </w:p>
        </w:tc>
      </w:tr>
      <w:tr w14:paraId="220DA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8" w:hRule="atLeast"/>
        </w:trPr>
        <w:tc>
          <w:tcPr>
            <w:tcW w:w="708" w:type="dxa"/>
            <w:tcBorders>
              <w:left w:val="single" w:color="000000" w:sz="6" w:space="0"/>
              <w:bottom w:val="single" w:color="000000" w:sz="6" w:space="0"/>
            </w:tcBorders>
          </w:tcPr>
          <w:p w14:paraId="70C60938">
            <w:pPr>
              <w:spacing w:line="248" w:lineRule="auto"/>
            </w:pPr>
          </w:p>
          <w:p w14:paraId="1DC4E2CB">
            <w:pPr>
              <w:spacing w:line="248" w:lineRule="auto"/>
            </w:pPr>
          </w:p>
          <w:p w14:paraId="5E0B1858">
            <w:pPr>
              <w:spacing w:line="248" w:lineRule="auto"/>
            </w:pPr>
          </w:p>
          <w:p w14:paraId="791B5E39">
            <w:pPr>
              <w:spacing w:line="248" w:lineRule="auto"/>
            </w:pPr>
          </w:p>
          <w:p w14:paraId="6C8F0A4A">
            <w:pPr>
              <w:spacing w:line="248" w:lineRule="auto"/>
            </w:pPr>
          </w:p>
          <w:p w14:paraId="7253F8CA">
            <w:pPr>
              <w:spacing w:line="248" w:lineRule="auto"/>
            </w:pPr>
          </w:p>
          <w:p w14:paraId="299D42C8">
            <w:pPr>
              <w:spacing w:line="248" w:lineRule="auto"/>
            </w:pPr>
          </w:p>
          <w:p w14:paraId="0D35B9E3">
            <w:pPr>
              <w:spacing w:line="248" w:lineRule="auto"/>
            </w:pPr>
          </w:p>
          <w:p w14:paraId="62579B9F">
            <w:pPr>
              <w:spacing w:line="248" w:lineRule="auto"/>
            </w:pPr>
          </w:p>
          <w:p w14:paraId="2EF84AE2">
            <w:pPr>
              <w:spacing w:line="248" w:lineRule="auto"/>
            </w:pPr>
          </w:p>
          <w:p w14:paraId="2FBC1DD0">
            <w:pPr>
              <w:spacing w:before="60" w:line="186" w:lineRule="auto"/>
              <w:ind w:left="247"/>
              <w:rPr>
                <w:rFonts w:ascii="Times New Roman" w:hAnsi="Times New Roman" w:eastAsia="Times New Roman" w:cs="Times New Roman"/>
              </w:rPr>
            </w:pPr>
            <w:r>
              <w:rPr>
                <w:rFonts w:ascii="Times New Roman" w:hAnsi="Times New Roman" w:eastAsia="Times New Roman" w:cs="Times New Roman"/>
              </w:rPr>
              <w:t>2</w:t>
            </w:r>
          </w:p>
        </w:tc>
        <w:tc>
          <w:tcPr>
            <w:tcW w:w="1318" w:type="dxa"/>
            <w:tcBorders>
              <w:bottom w:val="single" w:color="000000" w:sz="6" w:space="0"/>
            </w:tcBorders>
          </w:tcPr>
          <w:p w14:paraId="782912C7">
            <w:pPr>
              <w:spacing w:line="256" w:lineRule="auto"/>
              <w:rPr>
                <w:lang w:eastAsia="zh-CN"/>
              </w:rPr>
            </w:pPr>
          </w:p>
          <w:p w14:paraId="6993494F">
            <w:pPr>
              <w:spacing w:line="256" w:lineRule="auto"/>
              <w:rPr>
                <w:lang w:eastAsia="zh-CN"/>
              </w:rPr>
            </w:pPr>
          </w:p>
          <w:p w14:paraId="63DC90CC">
            <w:pPr>
              <w:spacing w:line="256" w:lineRule="auto"/>
              <w:rPr>
                <w:lang w:eastAsia="zh-CN"/>
              </w:rPr>
            </w:pPr>
          </w:p>
          <w:p w14:paraId="58D1FEC2">
            <w:pPr>
              <w:spacing w:line="256" w:lineRule="auto"/>
              <w:rPr>
                <w:lang w:eastAsia="zh-CN"/>
              </w:rPr>
            </w:pPr>
          </w:p>
          <w:p w14:paraId="19A6B6C7">
            <w:pPr>
              <w:spacing w:line="256" w:lineRule="auto"/>
              <w:rPr>
                <w:lang w:eastAsia="zh-CN"/>
              </w:rPr>
            </w:pPr>
          </w:p>
          <w:p w14:paraId="3ED8ECE9">
            <w:pPr>
              <w:spacing w:line="256" w:lineRule="auto"/>
              <w:rPr>
                <w:lang w:eastAsia="zh-CN"/>
              </w:rPr>
            </w:pPr>
          </w:p>
          <w:p w14:paraId="0CE49569">
            <w:pPr>
              <w:spacing w:line="256" w:lineRule="auto"/>
              <w:rPr>
                <w:lang w:eastAsia="zh-CN"/>
              </w:rPr>
            </w:pPr>
          </w:p>
          <w:p w14:paraId="3E703881">
            <w:pPr>
              <w:spacing w:line="257" w:lineRule="auto"/>
              <w:rPr>
                <w:lang w:eastAsia="zh-CN"/>
              </w:rPr>
            </w:pPr>
          </w:p>
          <w:p w14:paraId="5CFD7F15">
            <w:pPr>
              <w:pStyle w:val="10"/>
              <w:spacing w:before="90" w:line="166" w:lineRule="auto"/>
              <w:ind w:left="25" w:right="30" w:firstLine="4"/>
              <w:jc w:val="both"/>
              <w:rPr>
                <w:lang w:eastAsia="zh-CN"/>
              </w:rPr>
            </w:pPr>
            <w:r>
              <w:rPr>
                <w:rFonts w:ascii="Times New Roman" w:hAnsi="Times New Roman" w:eastAsia="仿宋_GB2312" w:cs="Times New Roman"/>
                <w:snapToGrid/>
                <w:kern w:val="2"/>
                <w:lang w:eastAsia="zh-CN"/>
              </w:rPr>
              <w:t>认证机构应 客观、公正地 出具认证结 论</w:t>
            </w:r>
          </w:p>
        </w:tc>
        <w:tc>
          <w:tcPr>
            <w:tcW w:w="2310" w:type="dxa"/>
            <w:tcBorders>
              <w:bottom w:val="single" w:color="000000" w:sz="6" w:space="0"/>
            </w:tcBorders>
          </w:tcPr>
          <w:p w14:paraId="4393AFAA">
            <w:pPr>
              <w:spacing w:line="241" w:lineRule="auto"/>
              <w:rPr>
                <w:lang w:eastAsia="zh-CN"/>
              </w:rPr>
            </w:pPr>
          </w:p>
          <w:p w14:paraId="6C97A731">
            <w:pPr>
              <w:spacing w:line="241" w:lineRule="auto"/>
              <w:rPr>
                <w:lang w:eastAsia="zh-CN"/>
              </w:rPr>
            </w:pPr>
          </w:p>
          <w:p w14:paraId="0365A644">
            <w:pPr>
              <w:spacing w:line="241" w:lineRule="auto"/>
              <w:rPr>
                <w:lang w:eastAsia="zh-CN"/>
              </w:rPr>
            </w:pPr>
          </w:p>
          <w:p w14:paraId="2870FFE7">
            <w:pPr>
              <w:spacing w:line="242" w:lineRule="auto"/>
              <w:rPr>
                <w:lang w:eastAsia="zh-CN"/>
              </w:rPr>
            </w:pPr>
          </w:p>
          <w:p w14:paraId="4AA8597D">
            <w:pPr>
              <w:spacing w:line="242" w:lineRule="auto"/>
              <w:rPr>
                <w:lang w:eastAsia="zh-CN"/>
              </w:rPr>
            </w:pPr>
          </w:p>
          <w:p w14:paraId="7489D63C">
            <w:pPr>
              <w:spacing w:line="242" w:lineRule="auto"/>
              <w:rPr>
                <w:lang w:eastAsia="zh-CN"/>
              </w:rPr>
            </w:pPr>
          </w:p>
          <w:p w14:paraId="404E4C84">
            <w:pPr>
              <w:spacing w:line="242" w:lineRule="auto"/>
              <w:rPr>
                <w:lang w:eastAsia="zh-CN"/>
              </w:rPr>
            </w:pPr>
          </w:p>
          <w:p w14:paraId="4235B278">
            <w:pPr>
              <w:spacing w:line="242" w:lineRule="auto"/>
              <w:rPr>
                <w:lang w:eastAsia="zh-CN"/>
              </w:rPr>
            </w:pPr>
          </w:p>
          <w:p w14:paraId="0B086B14">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认证机构出具虚假 认证结论或出具的认证 结论严重失实。</w:t>
            </w:r>
          </w:p>
          <w:p w14:paraId="24877B80">
            <w:pPr>
              <w:pStyle w:val="10"/>
              <w:spacing w:line="192" w:lineRule="auto"/>
              <w:ind w:left="40" w:right="17" w:firstLine="425"/>
              <w:rPr>
                <w:lang w:eastAsia="zh-CN"/>
              </w:rPr>
            </w:pPr>
            <w:r>
              <w:rPr>
                <w:rFonts w:ascii="Times New Roman" w:hAnsi="Times New Roman" w:eastAsia="仿宋_GB2312" w:cs="Times New Roman"/>
                <w:snapToGrid/>
                <w:kern w:val="2"/>
                <w:lang w:eastAsia="zh-CN"/>
              </w:rPr>
              <w:t>如：某认证机构未经 审核即颁发认证证书。</w:t>
            </w:r>
          </w:p>
        </w:tc>
        <w:tc>
          <w:tcPr>
            <w:tcW w:w="1140" w:type="dxa"/>
            <w:tcBorders>
              <w:bottom w:val="single" w:color="000000" w:sz="6" w:space="0"/>
            </w:tcBorders>
          </w:tcPr>
          <w:p w14:paraId="237A7CE3">
            <w:pPr>
              <w:rPr>
                <w:lang w:eastAsia="zh-CN"/>
              </w:rPr>
            </w:pPr>
          </w:p>
          <w:p w14:paraId="207C22F2">
            <w:pPr>
              <w:spacing w:line="241" w:lineRule="auto"/>
              <w:rPr>
                <w:lang w:eastAsia="zh-CN"/>
              </w:rPr>
            </w:pPr>
          </w:p>
          <w:p w14:paraId="2AAEC438">
            <w:pPr>
              <w:spacing w:line="241" w:lineRule="auto"/>
              <w:rPr>
                <w:lang w:eastAsia="zh-CN"/>
              </w:rPr>
            </w:pPr>
          </w:p>
          <w:p w14:paraId="6507CAFD">
            <w:pPr>
              <w:spacing w:line="241" w:lineRule="auto"/>
              <w:rPr>
                <w:lang w:eastAsia="zh-CN"/>
              </w:rPr>
            </w:pPr>
          </w:p>
          <w:p w14:paraId="513E0FFF">
            <w:pPr>
              <w:spacing w:line="241" w:lineRule="auto"/>
              <w:rPr>
                <w:lang w:eastAsia="zh-CN"/>
              </w:rPr>
            </w:pPr>
          </w:p>
          <w:p w14:paraId="7FB7B500">
            <w:pPr>
              <w:spacing w:line="241" w:lineRule="auto"/>
              <w:rPr>
                <w:lang w:eastAsia="zh-CN"/>
              </w:rPr>
            </w:pPr>
          </w:p>
          <w:p w14:paraId="5E106E93">
            <w:pPr>
              <w:spacing w:line="241" w:lineRule="auto"/>
              <w:rPr>
                <w:lang w:eastAsia="zh-CN"/>
              </w:rPr>
            </w:pPr>
          </w:p>
          <w:p w14:paraId="0ECFB308">
            <w:pPr>
              <w:spacing w:line="241" w:lineRule="auto"/>
              <w:rPr>
                <w:lang w:eastAsia="zh-CN"/>
              </w:rPr>
            </w:pPr>
          </w:p>
          <w:p w14:paraId="4F5AE372">
            <w:pPr>
              <w:spacing w:line="241" w:lineRule="auto"/>
              <w:rPr>
                <w:lang w:eastAsia="zh-CN"/>
              </w:rPr>
            </w:pPr>
          </w:p>
          <w:p w14:paraId="033460C2">
            <w:pPr>
              <w:spacing w:line="241" w:lineRule="auto"/>
              <w:rPr>
                <w:lang w:eastAsia="zh-CN"/>
              </w:rPr>
            </w:pPr>
          </w:p>
          <w:p w14:paraId="33D407E0">
            <w:pPr>
              <w:pStyle w:val="10"/>
              <w:spacing w:before="90" w:line="226" w:lineRule="auto"/>
              <w:ind w:left="285"/>
            </w:pPr>
            <w:r>
              <w:rPr>
                <w:spacing w:val="28"/>
              </w:rPr>
              <w:t>☆☆☆</w:t>
            </w:r>
          </w:p>
        </w:tc>
        <w:tc>
          <w:tcPr>
            <w:tcW w:w="4065" w:type="dxa"/>
            <w:tcBorders>
              <w:bottom w:val="single" w:color="000000" w:sz="6" w:space="0"/>
            </w:tcBorders>
          </w:tcPr>
          <w:p w14:paraId="4FC74794">
            <w:pPr>
              <w:spacing w:line="250" w:lineRule="auto"/>
              <w:rPr>
                <w:lang w:eastAsia="zh-CN"/>
              </w:rPr>
            </w:pPr>
          </w:p>
          <w:p w14:paraId="6A853EE2">
            <w:pPr>
              <w:spacing w:line="251" w:lineRule="auto"/>
              <w:rPr>
                <w:lang w:eastAsia="zh-CN"/>
              </w:rPr>
            </w:pPr>
          </w:p>
          <w:p w14:paraId="1FC79953">
            <w:pPr>
              <w:pStyle w:val="10"/>
              <w:spacing w:line="192" w:lineRule="auto"/>
              <w:ind w:left="40" w:right="17" w:firstLine="425"/>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《中华人民共和国认证认可条例》</w:t>
            </w:r>
          </w:p>
          <w:p w14:paraId="1D82FFA2">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第六十一条   认证机构出具虚假的认证结论， 或者出具的认证结论严重失实的，撤销批准文件， 并予公布； 对直接负责的主管人员和负有直接责任 的认证人员，  撤销其执业资格；  构成犯罪的，  依法 追究刑事责任；  造成损害的，  认证机构应当承担相 应的赔偿责任。</w:t>
            </w:r>
          </w:p>
          <w:p w14:paraId="0E693351">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指定的认证机构有前款规定的违法行为的， 同 时撤销指定。</w:t>
            </w:r>
          </w:p>
          <w:p w14:paraId="0E968C1A">
            <w:pPr>
              <w:pStyle w:val="10"/>
              <w:spacing w:line="192" w:lineRule="auto"/>
              <w:ind w:left="40" w:right="17" w:firstLine="425"/>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《中华人民共和国产品质量法》</w:t>
            </w:r>
          </w:p>
          <w:p w14:paraId="70B46BD4">
            <w:pPr>
              <w:pStyle w:val="10"/>
              <w:spacing w:line="192" w:lineRule="auto"/>
              <w:ind w:left="40" w:right="17" w:firstLine="425"/>
              <w:rPr>
                <w:lang w:eastAsia="zh-CN"/>
              </w:rPr>
            </w:pPr>
            <w:r>
              <w:rPr>
                <w:rFonts w:ascii="Times New Roman" w:hAnsi="Times New Roman" w:eastAsia="仿宋_GB2312" w:cs="Times New Roman"/>
                <w:snapToGrid/>
                <w:kern w:val="2"/>
                <w:lang w:eastAsia="zh-CN"/>
              </w:rPr>
              <w:t>第五十七条第一款   产品质量检验机构、认证 机构伪造检验结果或者出具虚假证明的，责令改 正， 对单位处五万元以上十万元以下的罚款，  对直 接负责的主管人员和其他直接责任人员处一万元 以上五万元以下的罚款；  有违法所得的，  并处没收 违法所得；  情节严重的，  取消其检验资格、认证资 格；构成犯罪的，依法追究刑事责任。</w:t>
            </w:r>
          </w:p>
        </w:tc>
        <w:tc>
          <w:tcPr>
            <w:tcW w:w="2715" w:type="dxa"/>
            <w:tcBorders>
              <w:bottom w:val="single" w:color="000000" w:sz="6" w:space="0"/>
            </w:tcBorders>
          </w:tcPr>
          <w:p w14:paraId="75B7B9CA">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认证 机构 以及 与 认 证有关的检查机构、实验室 从事认证以及与认证有关 的检查、检测活动， 应当完 成认证基本规范、认证规则 规定的程序， 确保认证、检 查、检测的完整、客观、真 实， 不得增加、减少、遗漏 程序。</w:t>
            </w:r>
          </w:p>
          <w:p w14:paraId="746C5B53">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认证 机构 以及 与 认 证有关的检查机构、实验室 应当对认证、检查、检测过 程作出完整记录，  归档留 存。</w:t>
            </w:r>
          </w:p>
          <w:p w14:paraId="1349F9FB">
            <w:pPr>
              <w:pStyle w:val="10"/>
              <w:spacing w:line="192" w:lineRule="auto"/>
              <w:ind w:left="40" w:right="17" w:firstLine="425"/>
            </w:pPr>
            <w:r>
              <w:rPr>
                <w:rFonts w:ascii="Times New Roman" w:hAnsi="Times New Roman" w:eastAsia="仿宋_GB2312" w:cs="Times New Roman"/>
                <w:snapToGrid/>
                <w:kern w:val="2"/>
                <w:lang w:eastAsia="zh-CN"/>
              </w:rPr>
              <w:t>认证机构及其认证人  员应当及时作出认证结论， 并保证认证结论的客观、真  实。认证结论经认证人员签  字后， 由认证机构负责人签  署。</w:t>
            </w:r>
            <w:r>
              <w:rPr>
                <w:rFonts w:ascii="Times New Roman" w:hAnsi="Times New Roman" w:eastAsia="仿宋_GB2312" w:cs="Times New Roman"/>
                <w:snapToGrid/>
                <w:kern w:val="2"/>
              </w:rPr>
              <w:t>认证机构及其认证人员  对认证结果负责。</w:t>
            </w:r>
          </w:p>
        </w:tc>
        <w:tc>
          <w:tcPr>
            <w:tcW w:w="1242" w:type="dxa"/>
            <w:tcBorders>
              <w:bottom w:val="single" w:color="000000" w:sz="6" w:space="0"/>
              <w:right w:val="single" w:color="000000" w:sz="6" w:space="0"/>
            </w:tcBorders>
          </w:tcPr>
          <w:p w14:paraId="1E6566AE">
            <w:pPr>
              <w:spacing w:line="256" w:lineRule="auto"/>
            </w:pPr>
          </w:p>
          <w:p w14:paraId="197A2363">
            <w:pPr>
              <w:spacing w:line="256" w:lineRule="auto"/>
            </w:pPr>
          </w:p>
          <w:p w14:paraId="5562E739">
            <w:pPr>
              <w:spacing w:line="256" w:lineRule="auto"/>
            </w:pPr>
          </w:p>
          <w:p w14:paraId="3FCB5B64">
            <w:pPr>
              <w:spacing w:line="256" w:lineRule="auto"/>
            </w:pPr>
          </w:p>
          <w:p w14:paraId="7C16195A">
            <w:pPr>
              <w:spacing w:line="256" w:lineRule="auto"/>
            </w:pPr>
          </w:p>
          <w:p w14:paraId="651764A0">
            <w:pPr>
              <w:spacing w:line="257" w:lineRule="auto"/>
            </w:pPr>
          </w:p>
          <w:p w14:paraId="34E10B71">
            <w:pPr>
              <w:spacing w:line="257" w:lineRule="auto"/>
            </w:pPr>
          </w:p>
          <w:p w14:paraId="72C39836">
            <w:pPr>
              <w:spacing w:line="257" w:lineRule="auto"/>
            </w:pPr>
          </w:p>
          <w:p w14:paraId="634A805A">
            <w:pPr>
              <w:pStyle w:val="10"/>
              <w:spacing w:line="175" w:lineRule="auto"/>
              <w:ind w:left="38" w:right="22" w:firstLine="5"/>
              <w:jc w:val="both"/>
            </w:pPr>
            <w:r>
              <w:rPr>
                <w:rFonts w:hint="eastAsia" w:ascii="Times New Roman" w:hAnsi="Times New Roman" w:eastAsia="仿宋_GB2312" w:cs="Times New Roman"/>
                <w:snapToGrid/>
                <w:kern w:val="2"/>
                <w:lang w:eastAsia="zh-CN"/>
              </w:rPr>
              <w:t>标准化科</w:t>
            </w:r>
          </w:p>
        </w:tc>
      </w:tr>
    </w:tbl>
    <w:p w14:paraId="3B0FDBB7">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34C49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2BBF80B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0A0E598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44BCF7F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15230D3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2704B156">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4D4F145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66A746B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C3A5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8" w:hRule="atLeast"/>
        </w:trPr>
        <w:tc>
          <w:tcPr>
            <w:tcW w:w="708" w:type="dxa"/>
            <w:tcBorders>
              <w:left w:val="single" w:color="000000" w:sz="6" w:space="0"/>
            </w:tcBorders>
          </w:tcPr>
          <w:p w14:paraId="4F5C1402">
            <w:pPr>
              <w:spacing w:line="243" w:lineRule="auto"/>
            </w:pPr>
          </w:p>
          <w:p w14:paraId="621BF81A">
            <w:pPr>
              <w:spacing w:line="243" w:lineRule="auto"/>
            </w:pPr>
          </w:p>
          <w:p w14:paraId="458CE30E">
            <w:pPr>
              <w:spacing w:line="243" w:lineRule="auto"/>
            </w:pPr>
          </w:p>
          <w:p w14:paraId="3A33BC5F">
            <w:pPr>
              <w:spacing w:line="244" w:lineRule="auto"/>
            </w:pPr>
          </w:p>
          <w:p w14:paraId="443CD4F5">
            <w:pPr>
              <w:spacing w:line="244" w:lineRule="auto"/>
            </w:pPr>
          </w:p>
          <w:p w14:paraId="084F7420">
            <w:pPr>
              <w:spacing w:line="244" w:lineRule="auto"/>
            </w:pPr>
          </w:p>
          <w:p w14:paraId="5810A114">
            <w:pPr>
              <w:spacing w:before="60" w:line="186" w:lineRule="auto"/>
              <w:ind w:left="251"/>
              <w:rPr>
                <w:rFonts w:ascii="Times New Roman" w:hAnsi="Times New Roman" w:eastAsia="Times New Roman" w:cs="Times New Roman"/>
              </w:rPr>
            </w:pPr>
            <w:r>
              <w:rPr>
                <w:rFonts w:ascii="Times New Roman" w:hAnsi="Times New Roman" w:eastAsia="Times New Roman" w:cs="Times New Roman"/>
              </w:rPr>
              <w:t>3</w:t>
            </w:r>
          </w:p>
        </w:tc>
        <w:tc>
          <w:tcPr>
            <w:tcW w:w="1318" w:type="dxa"/>
          </w:tcPr>
          <w:p w14:paraId="0EF8128F">
            <w:pPr>
              <w:spacing w:line="279" w:lineRule="auto"/>
              <w:rPr>
                <w:lang w:eastAsia="zh-CN"/>
              </w:rPr>
            </w:pPr>
          </w:p>
          <w:p w14:paraId="51CA4BE3">
            <w:pPr>
              <w:spacing w:line="279" w:lineRule="auto"/>
              <w:rPr>
                <w:lang w:eastAsia="zh-CN"/>
              </w:rPr>
            </w:pPr>
          </w:p>
          <w:p w14:paraId="6440D7DB">
            <w:pPr>
              <w:pStyle w:val="10"/>
              <w:spacing w:before="90" w:line="163" w:lineRule="auto"/>
              <w:ind w:left="23" w:right="30" w:firstLine="4"/>
              <w:jc w:val="both"/>
              <w:rPr>
                <w:lang w:eastAsia="zh-CN"/>
              </w:rPr>
            </w:pPr>
            <w:r>
              <w:rPr>
                <w:rFonts w:ascii="Times New Roman" w:hAnsi="Times New Roman" w:eastAsia="仿宋_GB2312" w:cs="Times New Roman"/>
                <w:snapToGrid/>
                <w:kern w:val="2"/>
                <w:lang w:eastAsia="zh-CN"/>
              </w:rPr>
              <w:t>获得有机产 品认证后方 可在获证产 品或者产品 的最小销售 包装上标注 中国有机产 品认证标志</w:t>
            </w:r>
          </w:p>
        </w:tc>
        <w:tc>
          <w:tcPr>
            <w:tcW w:w="2310" w:type="dxa"/>
          </w:tcPr>
          <w:p w14:paraId="7B8F4544">
            <w:pPr>
              <w:spacing w:line="317" w:lineRule="auto"/>
              <w:rPr>
                <w:lang w:eastAsia="zh-CN"/>
              </w:rPr>
            </w:pPr>
          </w:p>
          <w:p w14:paraId="237C4C4E">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在产品或者产品包 装及标签上标注含有“有 机”、“ORGANIC”等字 样且可能误导公众认为 该产品为有机产品的文 字表述和图案。</w:t>
            </w:r>
          </w:p>
          <w:p w14:paraId="1D16380E">
            <w:pPr>
              <w:pStyle w:val="10"/>
              <w:spacing w:line="192" w:lineRule="auto"/>
              <w:ind w:left="40" w:right="17" w:firstLine="425"/>
              <w:rPr>
                <w:lang w:eastAsia="zh-CN"/>
              </w:rPr>
            </w:pPr>
            <w:r>
              <w:rPr>
                <w:rFonts w:ascii="Times New Roman" w:hAnsi="Times New Roman" w:eastAsia="仿宋_GB2312" w:cs="Times New Roman"/>
                <w:snapToGrid/>
                <w:kern w:val="2"/>
                <w:lang w:eastAsia="zh-CN"/>
              </w:rPr>
              <w:t>如：某企业生产的大  米未获得有机产品认证， 在产品标签上标注含有  “有机”字样。</w:t>
            </w:r>
          </w:p>
        </w:tc>
        <w:tc>
          <w:tcPr>
            <w:tcW w:w="1140" w:type="dxa"/>
          </w:tcPr>
          <w:p w14:paraId="61249D57">
            <w:pPr>
              <w:spacing w:line="278" w:lineRule="auto"/>
              <w:rPr>
                <w:lang w:eastAsia="zh-CN"/>
              </w:rPr>
            </w:pPr>
          </w:p>
          <w:p w14:paraId="339B5996">
            <w:pPr>
              <w:spacing w:line="278" w:lineRule="auto"/>
              <w:rPr>
                <w:lang w:eastAsia="zh-CN"/>
              </w:rPr>
            </w:pPr>
          </w:p>
          <w:p w14:paraId="535A85AC">
            <w:pPr>
              <w:spacing w:line="278" w:lineRule="auto"/>
              <w:rPr>
                <w:lang w:eastAsia="zh-CN"/>
              </w:rPr>
            </w:pPr>
          </w:p>
          <w:p w14:paraId="37684005">
            <w:pPr>
              <w:spacing w:line="278" w:lineRule="auto"/>
              <w:rPr>
                <w:lang w:eastAsia="zh-CN"/>
              </w:rPr>
            </w:pPr>
          </w:p>
          <w:p w14:paraId="4C5DDD8D">
            <w:pPr>
              <w:spacing w:line="279" w:lineRule="auto"/>
              <w:rPr>
                <w:lang w:eastAsia="zh-CN"/>
              </w:rPr>
            </w:pPr>
          </w:p>
          <w:p w14:paraId="132E2735">
            <w:pPr>
              <w:pStyle w:val="10"/>
              <w:spacing w:before="90" w:line="226" w:lineRule="auto"/>
              <w:ind w:left="75"/>
            </w:pPr>
            <w:r>
              <w:rPr>
                <w:spacing w:val="31"/>
              </w:rPr>
              <w:t>☆☆☆☆☆</w:t>
            </w:r>
          </w:p>
        </w:tc>
        <w:tc>
          <w:tcPr>
            <w:tcW w:w="4065" w:type="dxa"/>
          </w:tcPr>
          <w:p w14:paraId="6D7ECBA8">
            <w:pPr>
              <w:pStyle w:val="10"/>
              <w:spacing w:line="192" w:lineRule="auto"/>
              <w:ind w:left="40" w:right="17" w:firstLine="425"/>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《有机产品认证管理办法》</w:t>
            </w:r>
          </w:p>
          <w:p w14:paraId="3F14153E">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第三十四条   有下列情形之一的，任何单位和 个人不得在产品、产品最小销售包装及其标签上标 注含有“有机”、“ORGANIC ”等字样且可能误导 公众认为该产品为有机产品的文字表述和图案：</w:t>
            </w:r>
          </w:p>
          <w:p w14:paraId="1406E99E">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（一）未获得有机产品认证的；</w:t>
            </w:r>
          </w:p>
          <w:p w14:paraId="0EA8F36A">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（二）获证产品在认证证书标明的生产、加工 场所外进行了再次加工、分装、分割的。</w:t>
            </w:r>
          </w:p>
          <w:p w14:paraId="2CB8569F">
            <w:pPr>
              <w:pStyle w:val="10"/>
              <w:spacing w:line="192" w:lineRule="auto"/>
              <w:ind w:left="40" w:right="17" w:firstLine="425"/>
              <w:rPr>
                <w:lang w:eastAsia="zh-CN"/>
              </w:rPr>
            </w:pPr>
            <w:r>
              <w:rPr>
                <w:rFonts w:ascii="Times New Roman" w:hAnsi="Times New Roman" w:eastAsia="仿宋_GB2312" w:cs="Times New Roman"/>
                <w:snapToGrid/>
                <w:kern w:val="2"/>
                <w:lang w:eastAsia="zh-CN"/>
              </w:rPr>
              <w:t>第四十八条   违反本办法第三十四条的规定，  在产品或者产品包装及标签上标注含有“有机”、 “ORGANIC ”等字样且可能误导公众认为该产品  为有机产品的文字表述和图案的， 县级以上地方市  场监督管理部门责令改正，处 3 万元以下罚款。</w:t>
            </w:r>
          </w:p>
        </w:tc>
        <w:tc>
          <w:tcPr>
            <w:tcW w:w="2715" w:type="dxa"/>
          </w:tcPr>
          <w:p w14:paraId="272E6B8C">
            <w:pPr>
              <w:spacing w:line="278" w:lineRule="auto"/>
              <w:rPr>
                <w:lang w:eastAsia="zh-CN"/>
              </w:rPr>
            </w:pPr>
          </w:p>
          <w:p w14:paraId="7CE7DAD1">
            <w:pPr>
              <w:spacing w:line="279" w:lineRule="auto"/>
              <w:rPr>
                <w:lang w:eastAsia="zh-CN"/>
              </w:rPr>
            </w:pPr>
          </w:p>
          <w:p w14:paraId="76EFA8AF">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市场 主体 应依 法 获 得有机产品认证。</w:t>
            </w:r>
          </w:p>
          <w:p w14:paraId="51BF5474">
            <w:pPr>
              <w:pStyle w:val="10"/>
              <w:spacing w:line="192" w:lineRule="auto"/>
              <w:ind w:left="40" w:right="17" w:firstLine="425"/>
              <w:rPr>
                <w:lang w:eastAsia="zh-CN"/>
              </w:rPr>
            </w:pPr>
            <w:r>
              <w:rPr>
                <w:rFonts w:ascii="Times New Roman" w:hAnsi="Times New Roman" w:eastAsia="仿宋_GB2312" w:cs="Times New Roman"/>
                <w:snapToGrid/>
                <w:kern w:val="2"/>
                <w:lang w:eastAsia="zh-CN"/>
              </w:rPr>
              <w:t>2. 获证 产品 的认 证 委 托人应按规定在获证产品 或者产品的最小销售包装 上，加施中国有机产品认证 标志、有机码和认证机构名 称。</w:t>
            </w:r>
          </w:p>
        </w:tc>
        <w:tc>
          <w:tcPr>
            <w:tcW w:w="1242" w:type="dxa"/>
            <w:tcBorders>
              <w:right w:val="single" w:color="000000" w:sz="6" w:space="0"/>
            </w:tcBorders>
          </w:tcPr>
          <w:p w14:paraId="08037488">
            <w:pPr>
              <w:spacing w:line="258" w:lineRule="auto"/>
              <w:rPr>
                <w:lang w:eastAsia="zh-CN"/>
              </w:rPr>
            </w:pPr>
          </w:p>
          <w:p w14:paraId="1C332231">
            <w:pPr>
              <w:spacing w:line="258" w:lineRule="auto"/>
              <w:rPr>
                <w:lang w:eastAsia="zh-CN"/>
              </w:rPr>
            </w:pPr>
          </w:p>
          <w:p w14:paraId="50EC91A3">
            <w:pPr>
              <w:spacing w:line="258" w:lineRule="auto"/>
              <w:rPr>
                <w:lang w:eastAsia="zh-CN"/>
              </w:rPr>
            </w:pPr>
          </w:p>
          <w:p w14:paraId="44EE55B9">
            <w:pPr>
              <w:spacing w:line="259" w:lineRule="auto"/>
              <w:rPr>
                <w:lang w:eastAsia="zh-CN"/>
              </w:rPr>
            </w:pPr>
          </w:p>
          <w:p w14:paraId="2F7CD414">
            <w:pPr>
              <w:pStyle w:val="10"/>
              <w:spacing w:line="175" w:lineRule="auto"/>
              <w:ind w:left="38" w:right="22" w:firstLine="5"/>
              <w:jc w:val="both"/>
            </w:pPr>
            <w:r>
              <w:rPr>
                <w:rFonts w:hint="eastAsia" w:ascii="Times New Roman" w:hAnsi="Times New Roman" w:eastAsia="仿宋_GB2312" w:cs="Times New Roman"/>
                <w:snapToGrid/>
                <w:kern w:val="2"/>
                <w:lang w:eastAsia="zh-CN"/>
              </w:rPr>
              <w:t>标准化科</w:t>
            </w:r>
          </w:p>
        </w:tc>
      </w:tr>
      <w:tr w14:paraId="6B466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1" w:hRule="atLeast"/>
        </w:trPr>
        <w:tc>
          <w:tcPr>
            <w:tcW w:w="708" w:type="dxa"/>
            <w:tcBorders>
              <w:left w:val="single" w:color="000000" w:sz="6" w:space="0"/>
              <w:bottom w:val="single" w:color="000000" w:sz="6" w:space="0"/>
            </w:tcBorders>
          </w:tcPr>
          <w:p w14:paraId="422F4004">
            <w:pPr>
              <w:spacing w:line="253" w:lineRule="auto"/>
            </w:pPr>
          </w:p>
          <w:p w14:paraId="4E3E2955">
            <w:pPr>
              <w:spacing w:line="253" w:lineRule="auto"/>
            </w:pPr>
          </w:p>
          <w:p w14:paraId="4FBA8542">
            <w:pPr>
              <w:spacing w:line="253" w:lineRule="auto"/>
            </w:pPr>
          </w:p>
          <w:p w14:paraId="24F32A38">
            <w:pPr>
              <w:spacing w:line="254" w:lineRule="auto"/>
            </w:pPr>
          </w:p>
          <w:p w14:paraId="6DC7133E">
            <w:pPr>
              <w:spacing w:line="254" w:lineRule="auto"/>
            </w:pPr>
          </w:p>
          <w:p w14:paraId="0C372CF5">
            <w:pPr>
              <w:spacing w:line="254" w:lineRule="auto"/>
            </w:pPr>
          </w:p>
          <w:p w14:paraId="6AD5F58F">
            <w:pPr>
              <w:spacing w:line="254" w:lineRule="auto"/>
            </w:pPr>
          </w:p>
          <w:p w14:paraId="20B043AF">
            <w:pPr>
              <w:spacing w:line="254" w:lineRule="auto"/>
            </w:pPr>
          </w:p>
          <w:p w14:paraId="0EDC8FB7">
            <w:pPr>
              <w:spacing w:line="254" w:lineRule="auto"/>
            </w:pPr>
          </w:p>
          <w:p w14:paraId="770C3FEF">
            <w:pPr>
              <w:spacing w:line="254" w:lineRule="auto"/>
            </w:pPr>
          </w:p>
          <w:p w14:paraId="531A1F7F">
            <w:pPr>
              <w:spacing w:before="60" w:line="186" w:lineRule="auto"/>
              <w:ind w:left="246"/>
              <w:rPr>
                <w:rFonts w:ascii="Times New Roman" w:hAnsi="Times New Roman" w:eastAsia="Times New Roman" w:cs="Times New Roman"/>
              </w:rPr>
            </w:pPr>
            <w:r>
              <w:rPr>
                <w:rFonts w:ascii="Times New Roman" w:hAnsi="Times New Roman" w:eastAsia="Times New Roman" w:cs="Times New Roman"/>
              </w:rPr>
              <w:t>4</w:t>
            </w:r>
          </w:p>
        </w:tc>
        <w:tc>
          <w:tcPr>
            <w:tcW w:w="1318" w:type="dxa"/>
            <w:tcBorders>
              <w:bottom w:val="single" w:color="000000" w:sz="6" w:space="0"/>
            </w:tcBorders>
          </w:tcPr>
          <w:p w14:paraId="71AF1CD6">
            <w:pPr>
              <w:spacing w:line="272" w:lineRule="auto"/>
              <w:rPr>
                <w:lang w:eastAsia="zh-CN"/>
              </w:rPr>
            </w:pPr>
          </w:p>
          <w:p w14:paraId="7EB1ED21">
            <w:pPr>
              <w:spacing w:line="272" w:lineRule="auto"/>
              <w:rPr>
                <w:lang w:eastAsia="zh-CN"/>
              </w:rPr>
            </w:pPr>
          </w:p>
          <w:p w14:paraId="45DD0D21">
            <w:pPr>
              <w:spacing w:line="272" w:lineRule="auto"/>
              <w:rPr>
                <w:lang w:eastAsia="zh-CN"/>
              </w:rPr>
            </w:pPr>
          </w:p>
          <w:p w14:paraId="3162686F">
            <w:pPr>
              <w:spacing w:line="272" w:lineRule="auto"/>
              <w:rPr>
                <w:lang w:eastAsia="zh-CN"/>
              </w:rPr>
            </w:pPr>
          </w:p>
          <w:p w14:paraId="0DCE0B2F">
            <w:pPr>
              <w:spacing w:line="272" w:lineRule="auto"/>
              <w:rPr>
                <w:lang w:eastAsia="zh-CN"/>
              </w:rPr>
            </w:pPr>
          </w:p>
          <w:p w14:paraId="3E4155A5">
            <w:pPr>
              <w:spacing w:line="273" w:lineRule="auto"/>
              <w:rPr>
                <w:lang w:eastAsia="zh-CN"/>
              </w:rPr>
            </w:pPr>
          </w:p>
          <w:p w14:paraId="4A6F21A7">
            <w:pPr>
              <w:pStyle w:val="10"/>
              <w:spacing w:line="192" w:lineRule="auto"/>
              <w:ind w:left="28" w:firstLine="6"/>
              <w:jc w:val="both"/>
              <w:rPr>
                <w:lang w:eastAsia="zh-CN"/>
              </w:rPr>
            </w:pPr>
            <w:r>
              <w:rPr>
                <w:rFonts w:ascii="Times New Roman" w:hAnsi="Times New Roman" w:eastAsia="仿宋_GB2312" w:cs="Times New Roman"/>
                <w:snapToGrid/>
                <w:kern w:val="2"/>
                <w:lang w:eastAsia="zh-CN"/>
              </w:rPr>
              <w:t>不得未经认 证擅自出厂、 销售、进口或 者在其他经 营活动中使 用列入强制 性产品认证 目录的产品</w:t>
            </w:r>
          </w:p>
        </w:tc>
        <w:tc>
          <w:tcPr>
            <w:tcW w:w="2310" w:type="dxa"/>
            <w:tcBorders>
              <w:bottom w:val="single" w:color="000000" w:sz="6" w:space="0"/>
            </w:tcBorders>
          </w:tcPr>
          <w:p w14:paraId="3AA28D48">
            <w:pPr>
              <w:spacing w:line="439" w:lineRule="auto"/>
              <w:rPr>
                <w:lang w:eastAsia="zh-CN"/>
              </w:rPr>
            </w:pPr>
          </w:p>
          <w:p w14:paraId="7C230106">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列入强制 性产品  认证目录产品，未经认证  擅自出厂、销售、进口或  者其他经营活动中使用。</w:t>
            </w:r>
          </w:p>
          <w:p w14:paraId="00A0F02C">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2.认证证书注销、撤 销或者暂停期间，不符合 认证要求的产品，继续出 厂、销售、进口或者在其 他经营活动中使用。</w:t>
            </w:r>
          </w:p>
          <w:p w14:paraId="0F1CC822">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编造虚假 材料骗 取《免予办理强制性产品 认证证明》或者获得《免 予办理强制性产品认证 证明》后产品未按照原申 报用途使用。</w:t>
            </w:r>
          </w:p>
          <w:p w14:paraId="7FF99C2C">
            <w:pPr>
              <w:pStyle w:val="10"/>
              <w:spacing w:line="192" w:lineRule="auto"/>
              <w:ind w:left="40" w:right="17" w:firstLine="425"/>
              <w:rPr>
                <w:lang w:eastAsia="zh-CN"/>
              </w:rPr>
            </w:pPr>
            <w:r>
              <w:rPr>
                <w:rFonts w:ascii="Times New Roman" w:hAnsi="Times New Roman" w:eastAsia="仿宋_GB2312" w:cs="Times New Roman"/>
                <w:snapToGrid/>
                <w:kern w:val="2"/>
                <w:lang w:eastAsia="zh-CN"/>
              </w:rPr>
              <w:t>如：某超市销售未经 强制性产品认证的儿童 玩具。</w:t>
            </w:r>
          </w:p>
        </w:tc>
        <w:tc>
          <w:tcPr>
            <w:tcW w:w="1140" w:type="dxa"/>
            <w:tcBorders>
              <w:bottom w:val="single" w:color="000000" w:sz="6" w:space="0"/>
            </w:tcBorders>
          </w:tcPr>
          <w:p w14:paraId="22A9798B">
            <w:pPr>
              <w:spacing w:line="246" w:lineRule="auto"/>
              <w:rPr>
                <w:lang w:eastAsia="zh-CN"/>
              </w:rPr>
            </w:pPr>
          </w:p>
          <w:p w14:paraId="6D70B970">
            <w:pPr>
              <w:spacing w:line="246" w:lineRule="auto"/>
              <w:rPr>
                <w:lang w:eastAsia="zh-CN"/>
              </w:rPr>
            </w:pPr>
          </w:p>
          <w:p w14:paraId="0D41E481">
            <w:pPr>
              <w:spacing w:line="246" w:lineRule="auto"/>
              <w:rPr>
                <w:lang w:eastAsia="zh-CN"/>
              </w:rPr>
            </w:pPr>
          </w:p>
          <w:p w14:paraId="76D92D11">
            <w:pPr>
              <w:spacing w:line="246" w:lineRule="auto"/>
              <w:rPr>
                <w:lang w:eastAsia="zh-CN"/>
              </w:rPr>
            </w:pPr>
          </w:p>
          <w:p w14:paraId="7A822894">
            <w:pPr>
              <w:spacing w:line="247" w:lineRule="auto"/>
              <w:rPr>
                <w:lang w:eastAsia="zh-CN"/>
              </w:rPr>
            </w:pPr>
          </w:p>
          <w:p w14:paraId="6B8D7C2D">
            <w:pPr>
              <w:spacing w:line="247" w:lineRule="auto"/>
              <w:rPr>
                <w:lang w:eastAsia="zh-CN"/>
              </w:rPr>
            </w:pPr>
          </w:p>
          <w:p w14:paraId="006099C2">
            <w:pPr>
              <w:spacing w:line="247" w:lineRule="auto"/>
              <w:rPr>
                <w:lang w:eastAsia="zh-CN"/>
              </w:rPr>
            </w:pPr>
          </w:p>
          <w:p w14:paraId="1DB8D95F">
            <w:pPr>
              <w:spacing w:line="247" w:lineRule="auto"/>
              <w:rPr>
                <w:lang w:eastAsia="zh-CN"/>
              </w:rPr>
            </w:pPr>
          </w:p>
          <w:p w14:paraId="2A5E146F">
            <w:pPr>
              <w:spacing w:line="247" w:lineRule="auto"/>
              <w:rPr>
                <w:lang w:eastAsia="zh-CN"/>
              </w:rPr>
            </w:pPr>
          </w:p>
          <w:p w14:paraId="38474B17">
            <w:pPr>
              <w:spacing w:line="247" w:lineRule="auto"/>
              <w:rPr>
                <w:lang w:eastAsia="zh-CN"/>
              </w:rPr>
            </w:pPr>
          </w:p>
          <w:p w14:paraId="76830619">
            <w:pPr>
              <w:pStyle w:val="10"/>
              <w:spacing w:before="90" w:line="226" w:lineRule="auto"/>
              <w:ind w:left="75"/>
            </w:pPr>
            <w:r>
              <w:rPr>
                <w:spacing w:val="31"/>
              </w:rPr>
              <w:t>☆☆☆☆☆</w:t>
            </w:r>
          </w:p>
        </w:tc>
        <w:tc>
          <w:tcPr>
            <w:tcW w:w="4065" w:type="dxa"/>
            <w:tcBorders>
              <w:bottom w:val="single" w:color="000000" w:sz="6" w:space="0"/>
            </w:tcBorders>
          </w:tcPr>
          <w:p w14:paraId="34BD4911">
            <w:pPr>
              <w:pStyle w:val="10"/>
              <w:spacing w:line="192" w:lineRule="auto"/>
              <w:ind w:left="40" w:right="17" w:firstLine="425"/>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《强制性产品认证管理规定》</w:t>
            </w:r>
          </w:p>
          <w:p w14:paraId="7F3BE66E">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第四十九条   列入目录的产品未经认证， 擅自 出厂、销售、进口或者在其他经营活动中使用的， 由县级以上地方市场监督管理部门依照认证认可 条例第六十六条规定予以处罚。</w:t>
            </w:r>
          </w:p>
          <w:p w14:paraId="1D681BDE">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第五十一条   违反本规定第二十九条第二款规 定， 认证证书注销、撤销或者暂停期间， 不符合认证 要求的产品， 继续出厂、销售、进口或者在其他经营 活动中使用的，由县级以上地方市场监督管理部门依 照认证认可条例第六十六条规定予以处罚。</w:t>
            </w:r>
          </w:p>
          <w:p w14:paraId="3E0E2C39">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第五十二条   违反本规定第四十二条规定， 编  造虚假材料骗取《免予办理强制性产品认证证明》 或者获得《免予办理强制性产品认证证明》后产品  未按照原申报用途使用的，  由市场监督管理部门责  令其改正，  撤销《免予办理强制性产品认证证明》， 并依照认证认可条例第六十六条规定予以处罚。</w:t>
            </w:r>
          </w:p>
          <w:p w14:paraId="05CCB3F3">
            <w:pPr>
              <w:pStyle w:val="10"/>
              <w:spacing w:line="192" w:lineRule="auto"/>
              <w:ind w:left="40" w:right="17" w:firstLine="425"/>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《中华人民共和国认证认可条例》</w:t>
            </w:r>
          </w:p>
          <w:p w14:paraId="0304F031">
            <w:pPr>
              <w:pStyle w:val="10"/>
              <w:spacing w:line="192" w:lineRule="auto"/>
              <w:ind w:left="40" w:right="17" w:firstLine="425"/>
              <w:rPr>
                <w:lang w:eastAsia="zh-CN"/>
              </w:rPr>
            </w:pPr>
            <w:r>
              <w:rPr>
                <w:rFonts w:ascii="Times New Roman" w:hAnsi="Times New Roman" w:eastAsia="仿宋_GB2312" w:cs="Times New Roman"/>
                <w:snapToGrid/>
                <w:kern w:val="2"/>
                <w:lang w:eastAsia="zh-CN"/>
              </w:rPr>
              <w:t>第六十六条   列入目录的产品未经认证，擅自出 厂、销售、进口或者在其他经营活动中使用的，责令 限期改正， 处5 万元以上 20 万元以下的罚款； 未经认 证的违法产品货值金额不足 1 万元的，处货值金额 2 倍以下的罚款；有违法所得的，没收违法所得。</w:t>
            </w:r>
          </w:p>
        </w:tc>
        <w:tc>
          <w:tcPr>
            <w:tcW w:w="2715" w:type="dxa"/>
            <w:tcBorders>
              <w:bottom w:val="single" w:color="000000" w:sz="6" w:space="0"/>
            </w:tcBorders>
          </w:tcPr>
          <w:p w14:paraId="3535B83F">
            <w:pPr>
              <w:spacing w:line="266" w:lineRule="auto"/>
              <w:rPr>
                <w:lang w:eastAsia="zh-CN"/>
              </w:rPr>
            </w:pPr>
          </w:p>
          <w:p w14:paraId="32E4ACEE">
            <w:pPr>
              <w:spacing w:line="266" w:lineRule="auto"/>
              <w:rPr>
                <w:lang w:eastAsia="zh-CN"/>
              </w:rPr>
            </w:pPr>
          </w:p>
          <w:p w14:paraId="2B4C7A9A">
            <w:pPr>
              <w:spacing w:line="266" w:lineRule="auto"/>
              <w:rPr>
                <w:lang w:eastAsia="zh-CN"/>
              </w:rPr>
            </w:pPr>
          </w:p>
          <w:p w14:paraId="64989E9C">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列入 强制 性产 品 认 证目录的产品的生产者或 者销售者、进口商应委托经 国家认监委指定的认证机 构进行认证。</w:t>
            </w:r>
          </w:p>
          <w:p w14:paraId="34A66CF2">
            <w:pPr>
              <w:pStyle w:val="10"/>
              <w:spacing w:line="192" w:lineRule="auto"/>
              <w:ind w:left="40" w:right="17" w:firstLine="425"/>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 生产 企业 应按 照 国 家标准和认证规则要求组 织生产，持续保持质量保证 能力符合要求。</w:t>
            </w:r>
          </w:p>
          <w:p w14:paraId="7BC18BB5">
            <w:pPr>
              <w:pStyle w:val="10"/>
              <w:spacing w:line="192" w:lineRule="auto"/>
              <w:ind w:left="40" w:right="17" w:firstLine="425"/>
              <w:rPr>
                <w:lang w:eastAsia="zh-CN"/>
              </w:rPr>
            </w:pPr>
            <w:r>
              <w:rPr>
                <w:rFonts w:ascii="Times New Roman" w:hAnsi="Times New Roman" w:eastAsia="仿宋_GB2312" w:cs="Times New Roman"/>
                <w:snapToGrid/>
                <w:kern w:val="2"/>
                <w:lang w:eastAsia="zh-CN"/>
              </w:rPr>
              <w:t>3. 列入 目录 产品 的 销 售者、经营活动的使用者应 建立并执行进货检查验收 制度，验明强制性产品认证 证书、产品合格证明和其他 标识。</w:t>
            </w:r>
          </w:p>
        </w:tc>
        <w:tc>
          <w:tcPr>
            <w:tcW w:w="1242" w:type="dxa"/>
            <w:tcBorders>
              <w:bottom w:val="single" w:color="000000" w:sz="6" w:space="0"/>
              <w:right w:val="single" w:color="000000" w:sz="6" w:space="0"/>
            </w:tcBorders>
          </w:tcPr>
          <w:p w14:paraId="7070CF1E">
            <w:pPr>
              <w:spacing w:line="263" w:lineRule="auto"/>
              <w:rPr>
                <w:lang w:eastAsia="zh-CN"/>
              </w:rPr>
            </w:pPr>
          </w:p>
          <w:p w14:paraId="382A4AE0">
            <w:pPr>
              <w:spacing w:line="263" w:lineRule="auto"/>
              <w:rPr>
                <w:lang w:eastAsia="zh-CN"/>
              </w:rPr>
            </w:pPr>
          </w:p>
          <w:p w14:paraId="2B8A2FA7">
            <w:pPr>
              <w:spacing w:line="263" w:lineRule="auto"/>
              <w:rPr>
                <w:lang w:eastAsia="zh-CN"/>
              </w:rPr>
            </w:pPr>
          </w:p>
          <w:p w14:paraId="0C89B35D">
            <w:pPr>
              <w:spacing w:line="263" w:lineRule="auto"/>
              <w:rPr>
                <w:lang w:eastAsia="zh-CN"/>
              </w:rPr>
            </w:pPr>
          </w:p>
          <w:p w14:paraId="40387BA6">
            <w:pPr>
              <w:spacing w:line="264" w:lineRule="auto"/>
              <w:rPr>
                <w:lang w:eastAsia="zh-CN"/>
              </w:rPr>
            </w:pPr>
          </w:p>
          <w:p w14:paraId="27F9276D">
            <w:pPr>
              <w:spacing w:line="264" w:lineRule="auto"/>
              <w:rPr>
                <w:lang w:eastAsia="zh-CN"/>
              </w:rPr>
            </w:pPr>
          </w:p>
          <w:p w14:paraId="7F28D61E">
            <w:pPr>
              <w:spacing w:line="264" w:lineRule="auto"/>
              <w:rPr>
                <w:lang w:eastAsia="zh-CN"/>
              </w:rPr>
            </w:pPr>
          </w:p>
          <w:p w14:paraId="52073310">
            <w:pPr>
              <w:spacing w:line="259" w:lineRule="auto"/>
              <w:rPr>
                <w:lang w:eastAsia="zh-CN"/>
              </w:rPr>
            </w:pPr>
          </w:p>
          <w:p w14:paraId="35497F65">
            <w:pPr>
              <w:pStyle w:val="10"/>
              <w:spacing w:line="175" w:lineRule="auto"/>
              <w:ind w:left="38" w:right="22" w:firstLine="5"/>
              <w:jc w:val="center"/>
            </w:pPr>
            <w:r>
              <w:rPr>
                <w:rFonts w:hint="eastAsia" w:ascii="Times New Roman" w:hAnsi="Times New Roman" w:eastAsia="仿宋_GB2312" w:cs="Times New Roman"/>
                <w:snapToGrid/>
                <w:kern w:val="2"/>
                <w:lang w:eastAsia="zh-CN"/>
              </w:rPr>
              <w:t>标准化科</w:t>
            </w:r>
          </w:p>
        </w:tc>
      </w:tr>
    </w:tbl>
    <w:p w14:paraId="2C36AC07">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007E1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1137141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7000974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430B521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0A261AD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1A84E3FC">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115F11EF">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3B3CC5B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394E7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2" w:hRule="atLeast"/>
        </w:trPr>
        <w:tc>
          <w:tcPr>
            <w:tcW w:w="708" w:type="dxa"/>
            <w:tcBorders>
              <w:left w:val="single" w:color="000000" w:sz="6" w:space="0"/>
            </w:tcBorders>
          </w:tcPr>
          <w:p w14:paraId="7E5EC627">
            <w:pPr>
              <w:spacing w:line="247" w:lineRule="auto"/>
            </w:pPr>
          </w:p>
          <w:p w14:paraId="174F6C2C">
            <w:pPr>
              <w:spacing w:line="248" w:lineRule="auto"/>
            </w:pPr>
          </w:p>
          <w:p w14:paraId="24BE51B1">
            <w:pPr>
              <w:spacing w:line="248" w:lineRule="auto"/>
            </w:pPr>
          </w:p>
          <w:p w14:paraId="080F316E">
            <w:pPr>
              <w:spacing w:line="248" w:lineRule="auto"/>
            </w:pPr>
          </w:p>
          <w:p w14:paraId="104DA991">
            <w:pPr>
              <w:spacing w:line="248" w:lineRule="auto"/>
            </w:pPr>
          </w:p>
          <w:p w14:paraId="4C4F3FDA">
            <w:pPr>
              <w:spacing w:line="248" w:lineRule="auto"/>
            </w:pPr>
          </w:p>
          <w:p w14:paraId="3DFF8679">
            <w:pPr>
              <w:spacing w:line="248" w:lineRule="auto"/>
            </w:pPr>
          </w:p>
          <w:p w14:paraId="3B8B3FC5">
            <w:pPr>
              <w:spacing w:before="60" w:line="183" w:lineRule="auto"/>
              <w:ind w:left="253"/>
              <w:rPr>
                <w:rFonts w:ascii="Times New Roman" w:hAnsi="Times New Roman" w:eastAsia="Times New Roman" w:cs="Times New Roman"/>
              </w:rPr>
            </w:pPr>
            <w:r>
              <w:rPr>
                <w:rFonts w:ascii="Times New Roman" w:hAnsi="Times New Roman" w:eastAsia="Times New Roman" w:cs="Times New Roman"/>
              </w:rPr>
              <w:t>5</w:t>
            </w:r>
          </w:p>
        </w:tc>
        <w:tc>
          <w:tcPr>
            <w:tcW w:w="1318" w:type="dxa"/>
          </w:tcPr>
          <w:p w14:paraId="6F357CA2">
            <w:pPr>
              <w:spacing w:line="276" w:lineRule="auto"/>
              <w:rPr>
                <w:lang w:eastAsia="zh-CN"/>
              </w:rPr>
            </w:pPr>
          </w:p>
          <w:p w14:paraId="19BC545C">
            <w:pPr>
              <w:spacing w:line="277" w:lineRule="auto"/>
              <w:rPr>
                <w:lang w:eastAsia="zh-CN"/>
              </w:rPr>
            </w:pPr>
          </w:p>
          <w:p w14:paraId="7BACD61B">
            <w:pPr>
              <w:spacing w:line="277" w:lineRule="auto"/>
              <w:rPr>
                <w:lang w:eastAsia="zh-CN"/>
              </w:rPr>
            </w:pPr>
          </w:p>
          <w:p w14:paraId="21CA7F7B">
            <w:pPr>
              <w:pStyle w:val="10"/>
              <w:spacing w:line="192" w:lineRule="auto"/>
              <w:ind w:left="23" w:right="11" w:firstLine="11"/>
              <w:jc w:val="both"/>
              <w:rPr>
                <w:lang w:eastAsia="zh-CN"/>
              </w:rPr>
            </w:pPr>
            <w:r>
              <w:rPr>
                <w:rFonts w:ascii="Times New Roman" w:hAnsi="Times New Roman" w:eastAsia="仿宋_GB2312" w:cs="Times New Roman"/>
                <w:snapToGrid/>
                <w:kern w:val="2"/>
                <w:lang w:eastAsia="zh-CN"/>
              </w:rPr>
              <w:t>不得非法买 卖、转让、伪 造、变造、出 租、出借、冒 用认证证书， 不得转让或 者倒卖认证 标志</w:t>
            </w:r>
          </w:p>
        </w:tc>
        <w:tc>
          <w:tcPr>
            <w:tcW w:w="2310" w:type="dxa"/>
          </w:tcPr>
          <w:p w14:paraId="32511208">
            <w:pPr>
              <w:spacing w:line="353" w:lineRule="auto"/>
              <w:rPr>
                <w:lang w:eastAsia="zh-CN"/>
              </w:rPr>
            </w:pPr>
          </w:p>
          <w:p w14:paraId="7129263B">
            <w:pPr>
              <w:spacing w:line="192" w:lineRule="auto"/>
              <w:rPr>
                <w:lang w:eastAsia="zh-CN"/>
              </w:rPr>
            </w:pPr>
          </w:p>
          <w:p w14:paraId="4D8564CC">
            <w:pPr>
              <w:pStyle w:val="10"/>
              <w:spacing w:line="192" w:lineRule="auto"/>
              <w:ind w:left="39" w:right="18" w:firstLine="42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非法买卖 和转让 认证证书；</w:t>
            </w:r>
          </w:p>
          <w:p w14:paraId="415F2B2F">
            <w:pPr>
              <w:pStyle w:val="10"/>
              <w:spacing w:line="192" w:lineRule="auto"/>
              <w:ind w:left="39" w:right="18" w:firstLine="42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2.伪造、变造、出租、 出借、冒用认证证书；</w:t>
            </w:r>
          </w:p>
          <w:p w14:paraId="33CC19AD">
            <w:pPr>
              <w:pStyle w:val="10"/>
              <w:spacing w:line="192" w:lineRule="auto"/>
              <w:ind w:left="39" w:right="18" w:firstLine="42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 转让或者 倒卖认 证标志。</w:t>
            </w:r>
          </w:p>
          <w:p w14:paraId="768BA817">
            <w:pPr>
              <w:pStyle w:val="10"/>
              <w:spacing w:line="192" w:lineRule="auto"/>
              <w:ind w:left="39" w:right="18" w:firstLine="423"/>
              <w:jc w:val="both"/>
              <w:rPr>
                <w:lang w:eastAsia="zh-CN"/>
              </w:rPr>
            </w:pPr>
            <w:r>
              <w:rPr>
                <w:rFonts w:ascii="Times New Roman" w:hAnsi="Times New Roman" w:eastAsia="仿宋_GB2312" w:cs="Times New Roman"/>
                <w:snapToGrid/>
                <w:kern w:val="2"/>
                <w:lang w:eastAsia="zh-CN"/>
              </w:rPr>
              <w:t>如 ： 某公司伪造 ISO9001 认证证书， 并在 经营活动中使用。</w:t>
            </w:r>
          </w:p>
        </w:tc>
        <w:tc>
          <w:tcPr>
            <w:tcW w:w="1140" w:type="dxa"/>
          </w:tcPr>
          <w:p w14:paraId="60F70329">
            <w:pPr>
              <w:spacing w:line="276" w:lineRule="auto"/>
              <w:rPr>
                <w:lang w:eastAsia="zh-CN"/>
              </w:rPr>
            </w:pPr>
          </w:p>
          <w:p w14:paraId="08927576">
            <w:pPr>
              <w:spacing w:line="277" w:lineRule="auto"/>
              <w:rPr>
                <w:lang w:eastAsia="zh-CN"/>
              </w:rPr>
            </w:pPr>
          </w:p>
          <w:p w14:paraId="360A43E3">
            <w:pPr>
              <w:spacing w:line="277" w:lineRule="auto"/>
              <w:rPr>
                <w:lang w:eastAsia="zh-CN"/>
              </w:rPr>
            </w:pPr>
          </w:p>
          <w:p w14:paraId="3D6B913C">
            <w:pPr>
              <w:spacing w:line="277" w:lineRule="auto"/>
              <w:rPr>
                <w:lang w:eastAsia="zh-CN"/>
              </w:rPr>
            </w:pPr>
          </w:p>
          <w:p w14:paraId="7307CDC9">
            <w:pPr>
              <w:spacing w:line="277" w:lineRule="auto"/>
              <w:rPr>
                <w:lang w:eastAsia="zh-CN"/>
              </w:rPr>
            </w:pPr>
          </w:p>
          <w:p w14:paraId="1F2B7BC7">
            <w:pPr>
              <w:spacing w:line="277" w:lineRule="auto"/>
              <w:rPr>
                <w:lang w:eastAsia="zh-CN"/>
              </w:rPr>
            </w:pPr>
          </w:p>
          <w:p w14:paraId="0AE77EF0">
            <w:pPr>
              <w:pStyle w:val="10"/>
              <w:spacing w:before="90" w:line="226" w:lineRule="auto"/>
              <w:ind w:left="285"/>
            </w:pPr>
            <w:r>
              <w:rPr>
                <w:spacing w:val="28"/>
              </w:rPr>
              <w:t>☆☆☆</w:t>
            </w:r>
          </w:p>
        </w:tc>
        <w:tc>
          <w:tcPr>
            <w:tcW w:w="4065" w:type="dxa"/>
          </w:tcPr>
          <w:p w14:paraId="42D13B03">
            <w:pPr>
              <w:spacing w:line="349" w:lineRule="auto"/>
              <w:rPr>
                <w:lang w:eastAsia="zh-CN"/>
              </w:rPr>
            </w:pPr>
          </w:p>
          <w:p w14:paraId="50D4C2EC">
            <w:pPr>
              <w:pStyle w:val="10"/>
              <w:spacing w:before="90" w:line="169" w:lineRule="auto"/>
              <w:ind w:left="39" w:right="18" w:firstLine="42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《认证证书和认证标志管理办法》</w:t>
            </w:r>
          </w:p>
          <w:p w14:paraId="7E8B2C2A">
            <w:pPr>
              <w:pStyle w:val="10"/>
              <w:spacing w:before="90" w:line="169" w:lineRule="auto"/>
              <w:ind w:left="39" w:right="18" w:firstLine="42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第二十七条   违反本办法规定， 非法买卖或者 转让认证证书的， 县级以上地方市场监督管理部门 责令其改正，  处以 3 万元罚款；  认证机构向未通过 认证的认证委托人出卖或转让认证证书的， 依照条 例第六十一条规定处罚。</w:t>
            </w:r>
          </w:p>
          <w:p w14:paraId="51D146F6">
            <w:pPr>
              <w:pStyle w:val="10"/>
              <w:spacing w:before="90" w:line="169" w:lineRule="auto"/>
              <w:ind w:left="39" w:right="18" w:firstLine="423"/>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《强制性产品认证管理规定》</w:t>
            </w:r>
          </w:p>
          <w:p w14:paraId="6AF12566">
            <w:pPr>
              <w:pStyle w:val="10"/>
              <w:spacing w:before="90" w:line="169" w:lineRule="auto"/>
              <w:ind w:left="39" w:right="18" w:firstLine="423"/>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第五十三条   伪造、变造、出租、出借、冒用、 买卖或者转让认证证书的，  由县级以上地方市场监  督管理部门责令其改正，处 3 万元罚款。</w:t>
            </w:r>
          </w:p>
          <w:p w14:paraId="0B518B60">
            <w:pPr>
              <w:pStyle w:val="10"/>
              <w:spacing w:before="90" w:line="169" w:lineRule="auto"/>
              <w:ind w:left="39" w:right="18" w:firstLine="423"/>
              <w:jc w:val="both"/>
              <w:rPr>
                <w:lang w:eastAsia="zh-CN"/>
              </w:rPr>
            </w:pPr>
            <w:r>
              <w:rPr>
                <w:rFonts w:ascii="Times New Roman" w:hAnsi="Times New Roman" w:eastAsia="仿宋_GB2312" w:cs="Times New Roman"/>
                <w:snapToGrid/>
                <w:kern w:val="2"/>
                <w:lang w:eastAsia="zh-CN"/>
              </w:rPr>
              <w:t>转让或者倒卖认证标志的，  由县级以上地方市 场监督管理部门责令其改正，处 3 万元以下罚款。</w:t>
            </w:r>
          </w:p>
        </w:tc>
        <w:tc>
          <w:tcPr>
            <w:tcW w:w="2715" w:type="dxa"/>
          </w:tcPr>
          <w:p w14:paraId="4A01E999">
            <w:pPr>
              <w:spacing w:line="260" w:lineRule="auto"/>
              <w:rPr>
                <w:lang w:eastAsia="zh-CN"/>
              </w:rPr>
            </w:pPr>
          </w:p>
          <w:p w14:paraId="0FFF2272">
            <w:pPr>
              <w:spacing w:line="260" w:lineRule="auto"/>
              <w:rPr>
                <w:lang w:eastAsia="zh-CN"/>
              </w:rPr>
            </w:pPr>
          </w:p>
          <w:p w14:paraId="36E01324">
            <w:pPr>
              <w:spacing w:line="261" w:lineRule="auto"/>
              <w:rPr>
                <w:lang w:eastAsia="zh-CN"/>
              </w:rPr>
            </w:pPr>
          </w:p>
          <w:p w14:paraId="55A1B793">
            <w:pPr>
              <w:spacing w:line="261" w:lineRule="auto"/>
              <w:rPr>
                <w:lang w:eastAsia="zh-CN"/>
              </w:rPr>
            </w:pPr>
          </w:p>
          <w:p w14:paraId="420DADDD">
            <w:pPr>
              <w:spacing w:line="261" w:lineRule="auto"/>
              <w:rPr>
                <w:lang w:eastAsia="zh-CN"/>
              </w:rPr>
            </w:pPr>
          </w:p>
          <w:p w14:paraId="0A0533FF">
            <w:pPr>
              <w:pStyle w:val="10"/>
              <w:spacing w:before="90" w:line="169" w:lineRule="auto"/>
              <w:ind w:left="39" w:right="18" w:firstLine="423"/>
              <w:jc w:val="both"/>
              <w:rPr>
                <w:lang w:eastAsia="zh-CN"/>
              </w:rPr>
            </w:pPr>
            <w:r>
              <w:rPr>
                <w:rFonts w:ascii="Times New Roman" w:hAnsi="Times New Roman" w:eastAsia="仿宋_GB2312" w:cs="Times New Roman"/>
                <w:snapToGrid/>
                <w:kern w:val="2"/>
                <w:lang w:eastAsia="zh-CN"/>
              </w:rPr>
              <w:t>应通过法定程序获得 认证，合法使用认证证书和 认证标识。</w:t>
            </w:r>
          </w:p>
        </w:tc>
        <w:tc>
          <w:tcPr>
            <w:tcW w:w="1242" w:type="dxa"/>
            <w:tcBorders>
              <w:right w:val="single" w:color="000000" w:sz="6" w:space="0"/>
            </w:tcBorders>
          </w:tcPr>
          <w:p w14:paraId="253939AF">
            <w:pPr>
              <w:spacing w:line="260" w:lineRule="auto"/>
              <w:rPr>
                <w:lang w:eastAsia="zh-CN"/>
              </w:rPr>
            </w:pPr>
          </w:p>
          <w:p w14:paraId="1579EA51">
            <w:pPr>
              <w:spacing w:line="260" w:lineRule="auto"/>
              <w:rPr>
                <w:lang w:eastAsia="zh-CN"/>
              </w:rPr>
            </w:pPr>
          </w:p>
          <w:p w14:paraId="5DBB6A82">
            <w:pPr>
              <w:spacing w:line="261" w:lineRule="auto"/>
              <w:rPr>
                <w:lang w:eastAsia="zh-CN"/>
              </w:rPr>
            </w:pPr>
          </w:p>
          <w:p w14:paraId="5FF8901E">
            <w:pPr>
              <w:spacing w:line="261" w:lineRule="auto"/>
              <w:rPr>
                <w:lang w:eastAsia="zh-CN"/>
              </w:rPr>
            </w:pPr>
          </w:p>
          <w:p w14:paraId="203E3F9E">
            <w:pPr>
              <w:spacing w:line="261" w:lineRule="auto"/>
              <w:rPr>
                <w:lang w:eastAsia="zh-CN"/>
              </w:rPr>
            </w:pPr>
          </w:p>
          <w:p w14:paraId="1FFFBD1E">
            <w:pPr>
              <w:pStyle w:val="10"/>
              <w:spacing w:line="192" w:lineRule="auto"/>
              <w:ind w:left="40" w:right="23" w:firstLine="6"/>
              <w:jc w:val="center"/>
            </w:pPr>
            <w:r>
              <w:rPr>
                <w:rFonts w:hint="eastAsia" w:ascii="Times New Roman" w:hAnsi="Times New Roman" w:eastAsia="仿宋_GB2312" w:cs="Times New Roman"/>
                <w:snapToGrid/>
                <w:kern w:val="2"/>
                <w:lang w:eastAsia="zh-CN"/>
              </w:rPr>
              <w:t>标准化科</w:t>
            </w:r>
          </w:p>
        </w:tc>
      </w:tr>
      <w:tr w14:paraId="00781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1" w:hRule="atLeast"/>
        </w:trPr>
        <w:tc>
          <w:tcPr>
            <w:tcW w:w="708" w:type="dxa"/>
            <w:tcBorders>
              <w:left w:val="single" w:color="000000" w:sz="6" w:space="0"/>
              <w:bottom w:val="single" w:color="000000" w:sz="6" w:space="0"/>
            </w:tcBorders>
          </w:tcPr>
          <w:p w14:paraId="6AAB5FF3">
            <w:pPr>
              <w:spacing w:line="244" w:lineRule="auto"/>
            </w:pPr>
          </w:p>
          <w:p w14:paraId="4B49E1D7">
            <w:pPr>
              <w:spacing w:line="244" w:lineRule="auto"/>
            </w:pPr>
          </w:p>
          <w:p w14:paraId="5B5C55EC">
            <w:pPr>
              <w:spacing w:line="245" w:lineRule="auto"/>
            </w:pPr>
          </w:p>
          <w:p w14:paraId="4F0A73C6">
            <w:pPr>
              <w:spacing w:line="245" w:lineRule="auto"/>
            </w:pPr>
          </w:p>
          <w:p w14:paraId="0DC5E5A8">
            <w:pPr>
              <w:spacing w:line="245" w:lineRule="auto"/>
            </w:pPr>
          </w:p>
          <w:p w14:paraId="4866E195">
            <w:pPr>
              <w:spacing w:line="245" w:lineRule="auto"/>
            </w:pPr>
          </w:p>
          <w:p w14:paraId="38657D18">
            <w:pPr>
              <w:spacing w:line="245" w:lineRule="auto"/>
            </w:pPr>
          </w:p>
          <w:p w14:paraId="51E2E41C">
            <w:pPr>
              <w:spacing w:line="245" w:lineRule="auto"/>
            </w:pPr>
          </w:p>
          <w:p w14:paraId="35F00844">
            <w:pPr>
              <w:spacing w:line="245" w:lineRule="auto"/>
            </w:pPr>
          </w:p>
          <w:p w14:paraId="0B23A361">
            <w:pPr>
              <w:spacing w:before="61" w:line="186" w:lineRule="auto"/>
              <w:ind w:left="252"/>
              <w:rPr>
                <w:rFonts w:ascii="Times New Roman" w:hAnsi="Times New Roman" w:eastAsia="Times New Roman" w:cs="Times New Roman"/>
              </w:rPr>
            </w:pPr>
            <w:r>
              <w:rPr>
                <w:rFonts w:ascii="Times New Roman" w:hAnsi="Times New Roman" w:eastAsia="Times New Roman" w:cs="Times New Roman"/>
              </w:rPr>
              <w:t>6</w:t>
            </w:r>
          </w:p>
        </w:tc>
        <w:tc>
          <w:tcPr>
            <w:tcW w:w="1318" w:type="dxa"/>
            <w:tcBorders>
              <w:bottom w:val="single" w:color="000000" w:sz="6" w:space="0"/>
            </w:tcBorders>
          </w:tcPr>
          <w:p w14:paraId="6D4291BC">
            <w:pPr>
              <w:spacing w:line="263" w:lineRule="auto"/>
              <w:rPr>
                <w:lang w:eastAsia="zh-CN"/>
              </w:rPr>
            </w:pPr>
          </w:p>
          <w:p w14:paraId="03E449E0">
            <w:pPr>
              <w:spacing w:line="263" w:lineRule="auto"/>
              <w:rPr>
                <w:lang w:eastAsia="zh-CN"/>
              </w:rPr>
            </w:pPr>
          </w:p>
          <w:p w14:paraId="3FBE7614">
            <w:pPr>
              <w:spacing w:line="263" w:lineRule="auto"/>
              <w:rPr>
                <w:lang w:eastAsia="zh-CN"/>
              </w:rPr>
            </w:pPr>
          </w:p>
          <w:p w14:paraId="6F2ABF06">
            <w:pPr>
              <w:spacing w:line="263" w:lineRule="auto"/>
              <w:rPr>
                <w:lang w:eastAsia="zh-CN"/>
              </w:rPr>
            </w:pPr>
          </w:p>
          <w:p w14:paraId="4C5DE2C2">
            <w:pPr>
              <w:pStyle w:val="10"/>
              <w:spacing w:line="192" w:lineRule="auto"/>
              <w:ind w:left="28" w:right="28"/>
              <w:jc w:val="both"/>
              <w:rPr>
                <w:lang w:eastAsia="zh-CN"/>
              </w:rPr>
            </w:pPr>
            <w:r>
              <w:rPr>
                <w:rFonts w:ascii="Times New Roman" w:hAnsi="Times New Roman" w:eastAsia="仿宋_GB2312" w:cs="Times New Roman"/>
                <w:snapToGrid/>
                <w:kern w:val="2"/>
                <w:lang w:eastAsia="zh-CN"/>
              </w:rPr>
              <w:t>认证机构应 当对认证对 象开展定期 监督审核， 及 时跟踪调查 获证组织生 产经营的相 关问题， 对认 证证书及时 作出处置</w:t>
            </w:r>
          </w:p>
        </w:tc>
        <w:tc>
          <w:tcPr>
            <w:tcW w:w="2310" w:type="dxa"/>
            <w:tcBorders>
              <w:bottom w:val="single" w:color="000000" w:sz="6" w:space="0"/>
            </w:tcBorders>
          </w:tcPr>
          <w:p w14:paraId="35AADF9B">
            <w:pPr>
              <w:spacing w:line="273" w:lineRule="auto"/>
              <w:rPr>
                <w:lang w:eastAsia="zh-CN"/>
              </w:rPr>
            </w:pPr>
          </w:p>
          <w:p w14:paraId="4411AD8C">
            <w:pPr>
              <w:spacing w:line="274" w:lineRule="auto"/>
              <w:rPr>
                <w:lang w:eastAsia="zh-CN"/>
              </w:rPr>
            </w:pPr>
          </w:p>
          <w:p w14:paraId="0FD55759">
            <w:pPr>
              <w:pStyle w:val="10"/>
              <w:spacing w:line="192" w:lineRule="auto"/>
              <w:ind w:left="40" w:right="17" w:firstLine="425"/>
              <w:jc w:val="both"/>
              <w:rPr>
                <w:rFonts w:ascii="Times New Roman" w:hAnsi="Times New Roman" w:eastAsia="仿宋_GB2312" w:cs="Times New Roman"/>
                <w:snapToGrid/>
                <w:kern w:val="2"/>
                <w:lang w:eastAsia="zh-CN"/>
              </w:rPr>
            </w:pPr>
          </w:p>
          <w:p w14:paraId="0965E732">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认证机构不开展监 督审核，或开展监督审核 时不按规定的时间频次 开展，或在获证组织发生 重大生产经营变化时（如 停产或倒闭）未对认证证 书及时做出处置。</w:t>
            </w:r>
          </w:p>
          <w:p w14:paraId="4DC37633">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如：某认证机构在某 获证组织发生重大安全 事故已停产情形下，未跟 踪调查并对认证证书进 行处置。</w:t>
            </w:r>
          </w:p>
        </w:tc>
        <w:tc>
          <w:tcPr>
            <w:tcW w:w="1140" w:type="dxa"/>
            <w:tcBorders>
              <w:bottom w:val="single" w:color="000000" w:sz="6" w:space="0"/>
            </w:tcBorders>
          </w:tcPr>
          <w:p w14:paraId="784F3830">
            <w:pPr>
              <w:spacing w:line="266" w:lineRule="auto"/>
              <w:rPr>
                <w:lang w:eastAsia="zh-CN"/>
              </w:rPr>
            </w:pPr>
          </w:p>
          <w:p w14:paraId="358A13A5">
            <w:pPr>
              <w:spacing w:line="266" w:lineRule="auto"/>
              <w:rPr>
                <w:lang w:eastAsia="zh-CN"/>
              </w:rPr>
            </w:pPr>
          </w:p>
          <w:p w14:paraId="0BFC49DE">
            <w:pPr>
              <w:spacing w:line="266" w:lineRule="auto"/>
              <w:rPr>
                <w:lang w:eastAsia="zh-CN"/>
              </w:rPr>
            </w:pPr>
          </w:p>
          <w:p w14:paraId="4196C36A">
            <w:pPr>
              <w:spacing w:line="267" w:lineRule="auto"/>
              <w:rPr>
                <w:lang w:eastAsia="zh-CN"/>
              </w:rPr>
            </w:pPr>
          </w:p>
          <w:p w14:paraId="43A2CA29">
            <w:pPr>
              <w:spacing w:line="267" w:lineRule="auto"/>
              <w:rPr>
                <w:lang w:eastAsia="zh-CN"/>
              </w:rPr>
            </w:pPr>
          </w:p>
          <w:p w14:paraId="7164063B">
            <w:pPr>
              <w:spacing w:line="267" w:lineRule="auto"/>
              <w:rPr>
                <w:lang w:eastAsia="zh-CN"/>
              </w:rPr>
            </w:pPr>
          </w:p>
          <w:p w14:paraId="04E2E798">
            <w:pPr>
              <w:spacing w:line="267" w:lineRule="auto"/>
              <w:rPr>
                <w:lang w:eastAsia="zh-CN"/>
              </w:rPr>
            </w:pPr>
          </w:p>
          <w:p w14:paraId="7383E6A0">
            <w:pPr>
              <w:spacing w:line="267" w:lineRule="auto"/>
              <w:rPr>
                <w:lang w:eastAsia="zh-CN"/>
              </w:rPr>
            </w:pPr>
          </w:p>
          <w:p w14:paraId="332E65CE">
            <w:pPr>
              <w:pStyle w:val="10"/>
              <w:spacing w:before="90" w:line="226" w:lineRule="auto"/>
              <w:ind w:left="285"/>
            </w:pPr>
            <w:r>
              <w:rPr>
                <w:spacing w:val="28"/>
              </w:rPr>
              <w:t>☆☆☆</w:t>
            </w:r>
          </w:p>
        </w:tc>
        <w:tc>
          <w:tcPr>
            <w:tcW w:w="4065" w:type="dxa"/>
            <w:tcBorders>
              <w:bottom w:val="single" w:color="000000" w:sz="6" w:space="0"/>
            </w:tcBorders>
          </w:tcPr>
          <w:p w14:paraId="3F802B88">
            <w:pPr>
              <w:pStyle w:val="10"/>
              <w:spacing w:line="192" w:lineRule="auto"/>
              <w:ind w:left="40" w:right="17" w:firstLine="425"/>
              <w:jc w:val="both"/>
              <w:rPr>
                <w:rFonts w:ascii="Times New Roman" w:hAnsi="Times New Roman" w:eastAsia="仿宋_GB2312" w:cs="Times New Roman"/>
                <w:b/>
                <w:bCs/>
                <w:snapToGrid/>
                <w:kern w:val="2"/>
                <w:lang w:eastAsia="zh-CN"/>
              </w:rPr>
            </w:pPr>
          </w:p>
          <w:p w14:paraId="774F58BF">
            <w:pPr>
              <w:pStyle w:val="10"/>
              <w:spacing w:line="192" w:lineRule="auto"/>
              <w:ind w:left="40" w:right="17"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《认证机构管理办法》</w:t>
            </w:r>
          </w:p>
          <w:p w14:paraId="7D50C34B">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第二十一条第一款   认证机构应当对其认证 的产品、服务、管理体系实施有效的跟踪监督。</w:t>
            </w:r>
          </w:p>
          <w:p w14:paraId="602CA68F">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第二十一条第二款   不能持续符合认证要求 的， 认证机构应当在确认相关情况后 5  日内， 暂停 认证对象相应的认证证书。暂停期限届满仍不符合 要求的，应当撤销其相应认证证书。</w:t>
            </w:r>
          </w:p>
          <w:p w14:paraId="202748E9">
            <w:pPr>
              <w:pStyle w:val="10"/>
              <w:spacing w:line="192" w:lineRule="auto"/>
              <w:ind w:left="40" w:right="17"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《中华人民共和国认证认可条例》</w:t>
            </w:r>
          </w:p>
          <w:p w14:paraId="1E29E03B">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第五十九条第一款第三项   认证机构有下列 情形之一的，责令改正，处 5 万元以上 20 万元以 下的罚款，  有违法所得的，  没收违法所得；  情节严 重的， 责令停业整顿，  直至撤销批准文件，  并予公 布：</w:t>
            </w:r>
          </w:p>
          <w:p w14:paraId="05B8B5A8">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（三） 未对其认证的产品、服务、管理体系实  施有效的跟踪调查， 或者发现其认证的产品、服务、 管理体系不能持续符合认证要求， 不及时暂停其使  用或者撤销认证证书并予公布的；</w:t>
            </w:r>
          </w:p>
        </w:tc>
        <w:tc>
          <w:tcPr>
            <w:tcW w:w="2715" w:type="dxa"/>
            <w:tcBorders>
              <w:bottom w:val="single" w:color="000000" w:sz="6" w:space="0"/>
            </w:tcBorders>
          </w:tcPr>
          <w:p w14:paraId="139A93FC">
            <w:pPr>
              <w:spacing w:line="313" w:lineRule="auto"/>
              <w:rPr>
                <w:lang w:eastAsia="zh-CN"/>
              </w:rPr>
            </w:pPr>
          </w:p>
          <w:p w14:paraId="589131EC">
            <w:pPr>
              <w:spacing w:line="313" w:lineRule="auto"/>
              <w:rPr>
                <w:lang w:eastAsia="zh-CN"/>
              </w:rPr>
            </w:pPr>
          </w:p>
          <w:p w14:paraId="5748D1B4">
            <w:pPr>
              <w:spacing w:line="313" w:lineRule="auto"/>
              <w:rPr>
                <w:lang w:eastAsia="zh-CN"/>
              </w:rPr>
            </w:pPr>
          </w:p>
          <w:p w14:paraId="74ECCF76">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认证 机构 应当 按 照 认证规则的要求， 及时有效 的跟踪调查获证组织的相 关情况， 收集获证组织的生 产经营、行政处罚等相关情 况。</w:t>
            </w:r>
          </w:p>
          <w:p w14:paraId="552C1EF6">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2. 认证 机构 应加 强 与  获证组织的沟通， 宣传定期  开展监督审核的法规要求， 指导获证组织主动接受和  配合监督审核。</w:t>
            </w:r>
          </w:p>
        </w:tc>
        <w:tc>
          <w:tcPr>
            <w:tcW w:w="1242" w:type="dxa"/>
            <w:tcBorders>
              <w:bottom w:val="single" w:color="000000" w:sz="6" w:space="0"/>
              <w:right w:val="single" w:color="000000" w:sz="6" w:space="0"/>
            </w:tcBorders>
          </w:tcPr>
          <w:p w14:paraId="0F37C30A">
            <w:pPr>
              <w:spacing w:line="253" w:lineRule="auto"/>
              <w:rPr>
                <w:lang w:eastAsia="zh-CN"/>
              </w:rPr>
            </w:pPr>
          </w:p>
          <w:p w14:paraId="24CC3A91">
            <w:pPr>
              <w:spacing w:line="253" w:lineRule="auto"/>
              <w:rPr>
                <w:lang w:eastAsia="zh-CN"/>
              </w:rPr>
            </w:pPr>
          </w:p>
          <w:p w14:paraId="524826A0">
            <w:pPr>
              <w:spacing w:line="253" w:lineRule="auto"/>
              <w:rPr>
                <w:lang w:eastAsia="zh-CN"/>
              </w:rPr>
            </w:pPr>
          </w:p>
          <w:p w14:paraId="1ED3AEB9">
            <w:pPr>
              <w:spacing w:line="254" w:lineRule="auto"/>
              <w:rPr>
                <w:lang w:eastAsia="zh-CN"/>
              </w:rPr>
            </w:pPr>
          </w:p>
          <w:p w14:paraId="60D254FC">
            <w:pPr>
              <w:spacing w:line="254" w:lineRule="auto"/>
              <w:rPr>
                <w:lang w:eastAsia="zh-CN"/>
              </w:rPr>
            </w:pPr>
          </w:p>
          <w:p w14:paraId="73FF631C">
            <w:pPr>
              <w:spacing w:line="254" w:lineRule="auto"/>
              <w:rPr>
                <w:lang w:eastAsia="zh-CN"/>
              </w:rPr>
            </w:pPr>
          </w:p>
          <w:p w14:paraId="3B18F181">
            <w:pPr>
              <w:pStyle w:val="10"/>
              <w:spacing w:line="175" w:lineRule="auto"/>
              <w:ind w:left="38" w:right="22" w:firstLine="5"/>
              <w:jc w:val="both"/>
            </w:pPr>
            <w:r>
              <w:rPr>
                <w:rFonts w:hint="eastAsia" w:ascii="Times New Roman" w:hAnsi="Times New Roman" w:eastAsia="仿宋_GB2312" w:cs="Times New Roman"/>
                <w:snapToGrid/>
                <w:kern w:val="2"/>
                <w:lang w:eastAsia="zh-CN"/>
              </w:rPr>
              <w:t>标准化科</w:t>
            </w:r>
          </w:p>
        </w:tc>
      </w:tr>
    </w:tbl>
    <w:p w14:paraId="0CB1C319">
      <w:r>
        <w:br w:type="page"/>
      </w:r>
    </w:p>
    <w:p w14:paraId="5E77B71D">
      <w:pPr>
        <w:spacing w:before="155" w:line="182" w:lineRule="auto"/>
        <w:ind w:left="4605"/>
        <w:rPr>
          <w:rFonts w:ascii="微软雅黑" w:hAnsi="微软雅黑" w:eastAsia="微软雅黑" w:cs="微软雅黑"/>
          <w:spacing w:val="-1"/>
          <w:sz w:val="36"/>
          <w:szCs w:val="36"/>
        </w:rPr>
      </w:pPr>
    </w:p>
    <w:p w14:paraId="74F35AF5">
      <w:pPr>
        <w:spacing w:before="155" w:line="182" w:lineRule="auto"/>
        <w:ind w:left="4605"/>
        <w:rPr>
          <w:rFonts w:ascii="微软雅黑" w:hAnsi="微软雅黑" w:eastAsia="微软雅黑" w:cs="微软雅黑"/>
          <w:sz w:val="36"/>
          <w:szCs w:val="36"/>
          <w:lang w:eastAsia="zh-CN"/>
        </w:rPr>
      </w:pPr>
      <w:r>
        <w:rPr>
          <w:rFonts w:ascii="微软雅黑" w:hAnsi="微软雅黑" w:eastAsia="微软雅黑" w:cs="微软雅黑"/>
          <w:spacing w:val="-1"/>
          <w:sz w:val="36"/>
          <w:szCs w:val="36"/>
          <w:lang w:eastAsia="zh-CN"/>
        </w:rPr>
        <w:t>合规行为类型：</w:t>
      </w:r>
      <w:r>
        <w:rPr>
          <w:rFonts w:hint="eastAsia" w:ascii="微软雅黑" w:hAnsi="微软雅黑" w:eastAsia="微软雅黑" w:cs="微软雅黑"/>
          <w:spacing w:val="-1"/>
          <w:sz w:val="36"/>
          <w:szCs w:val="36"/>
          <w:lang w:eastAsia="zh-CN"/>
        </w:rPr>
        <w:t>检验检测</w:t>
      </w:r>
      <w:r>
        <w:rPr>
          <w:rFonts w:ascii="微软雅黑" w:hAnsi="微软雅黑" w:eastAsia="微软雅黑" w:cs="微软雅黑"/>
          <w:spacing w:val="-1"/>
          <w:sz w:val="36"/>
          <w:szCs w:val="36"/>
          <w:lang w:eastAsia="zh-CN"/>
        </w:rPr>
        <w:t>类</w:t>
      </w:r>
    </w:p>
    <w:p w14:paraId="191A963B">
      <w:pPr>
        <w:spacing w:before="5"/>
        <w:rPr>
          <w:lang w:eastAsia="zh-CN"/>
        </w:rPr>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55928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18BD52B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2360E98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77933B7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4EA0934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3EFEBC0D">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5B11EB1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233104C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62F39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7" w:hRule="atLeast"/>
        </w:trPr>
        <w:tc>
          <w:tcPr>
            <w:tcW w:w="708" w:type="dxa"/>
            <w:tcBorders>
              <w:left w:val="single" w:color="000000" w:sz="6" w:space="0"/>
            </w:tcBorders>
          </w:tcPr>
          <w:p w14:paraId="66EB0410">
            <w:pPr>
              <w:spacing w:line="264" w:lineRule="auto"/>
            </w:pPr>
          </w:p>
          <w:p w14:paraId="2A0FE518">
            <w:pPr>
              <w:spacing w:line="264" w:lineRule="auto"/>
            </w:pPr>
          </w:p>
          <w:p w14:paraId="5E14C3FB">
            <w:pPr>
              <w:spacing w:line="264" w:lineRule="auto"/>
            </w:pPr>
          </w:p>
          <w:p w14:paraId="48E215B1">
            <w:pPr>
              <w:spacing w:line="264" w:lineRule="auto"/>
            </w:pPr>
          </w:p>
          <w:p w14:paraId="5ABDD5F2">
            <w:pPr>
              <w:spacing w:line="264" w:lineRule="auto"/>
            </w:pPr>
          </w:p>
          <w:p w14:paraId="3ACA2E8D">
            <w:pPr>
              <w:spacing w:line="264" w:lineRule="auto"/>
            </w:pPr>
          </w:p>
          <w:p w14:paraId="01E0C68A">
            <w:pPr>
              <w:spacing w:line="264" w:lineRule="auto"/>
            </w:pPr>
          </w:p>
          <w:p w14:paraId="3DEFC045">
            <w:pPr>
              <w:spacing w:line="264" w:lineRule="auto"/>
            </w:pPr>
          </w:p>
          <w:p w14:paraId="2D445074">
            <w:pPr>
              <w:spacing w:line="265" w:lineRule="auto"/>
            </w:pPr>
          </w:p>
          <w:p w14:paraId="2EEF1DD4">
            <w:pPr>
              <w:spacing w:before="60" w:line="186" w:lineRule="auto"/>
              <w:ind w:left="286"/>
              <w:rPr>
                <w:rFonts w:ascii="Times New Roman" w:hAnsi="Times New Roman" w:eastAsia="Times New Roman" w:cs="Times New Roman"/>
              </w:rPr>
            </w:pPr>
            <w:r>
              <w:rPr>
                <w:rFonts w:ascii="Times New Roman" w:hAnsi="Times New Roman" w:eastAsia="Times New Roman" w:cs="Times New Roman"/>
              </w:rPr>
              <w:t>1</w:t>
            </w:r>
          </w:p>
        </w:tc>
        <w:tc>
          <w:tcPr>
            <w:tcW w:w="1318" w:type="dxa"/>
          </w:tcPr>
          <w:p w14:paraId="4953C8DE">
            <w:pPr>
              <w:spacing w:line="243" w:lineRule="auto"/>
              <w:rPr>
                <w:lang w:eastAsia="zh-CN"/>
              </w:rPr>
            </w:pPr>
          </w:p>
          <w:p w14:paraId="1E67FAB0">
            <w:pPr>
              <w:spacing w:line="243" w:lineRule="auto"/>
              <w:rPr>
                <w:lang w:eastAsia="zh-CN"/>
              </w:rPr>
            </w:pPr>
          </w:p>
          <w:p w14:paraId="0F92C157">
            <w:pPr>
              <w:spacing w:line="243" w:lineRule="auto"/>
              <w:rPr>
                <w:lang w:eastAsia="zh-CN"/>
              </w:rPr>
            </w:pPr>
          </w:p>
          <w:p w14:paraId="27745296">
            <w:pPr>
              <w:spacing w:line="244" w:lineRule="auto"/>
              <w:rPr>
                <w:lang w:eastAsia="zh-CN"/>
              </w:rPr>
            </w:pPr>
          </w:p>
          <w:p w14:paraId="317ADF61">
            <w:pPr>
              <w:spacing w:line="244" w:lineRule="auto"/>
              <w:rPr>
                <w:lang w:eastAsia="zh-CN"/>
              </w:rPr>
            </w:pPr>
          </w:p>
          <w:p w14:paraId="365C8ADC">
            <w:pPr>
              <w:spacing w:line="244" w:lineRule="auto"/>
              <w:rPr>
                <w:lang w:eastAsia="zh-CN"/>
              </w:rPr>
            </w:pPr>
          </w:p>
          <w:p w14:paraId="19A0FB7C">
            <w:pPr>
              <w:spacing w:line="244" w:lineRule="auto"/>
              <w:rPr>
                <w:lang w:eastAsia="zh-CN"/>
              </w:rPr>
            </w:pPr>
          </w:p>
          <w:p w14:paraId="76E79D3F">
            <w:pPr>
              <w:spacing w:line="244" w:lineRule="auto"/>
              <w:rPr>
                <w:lang w:eastAsia="zh-CN"/>
              </w:rPr>
            </w:pPr>
          </w:p>
          <w:p w14:paraId="576A9E73">
            <w:pPr>
              <w:pStyle w:val="10"/>
              <w:spacing w:before="90" w:line="166" w:lineRule="auto"/>
              <w:ind w:left="24" w:right="30"/>
              <w:jc w:val="both"/>
              <w:rPr>
                <w:lang w:eastAsia="zh-CN"/>
              </w:rPr>
            </w:pPr>
            <w:r>
              <w:rPr>
                <w:rFonts w:ascii="Times New Roman" w:hAnsi="Times New Roman" w:eastAsia="仿宋_GB2312" w:cs="Times New Roman"/>
                <w:snapToGrid/>
                <w:kern w:val="2"/>
                <w:lang w:eastAsia="zh-CN"/>
              </w:rPr>
              <w:t>检验检测机 构应当依法 办理资质认 定事项变更</w:t>
            </w:r>
          </w:p>
        </w:tc>
        <w:tc>
          <w:tcPr>
            <w:tcW w:w="2310" w:type="dxa"/>
          </w:tcPr>
          <w:p w14:paraId="2F459594">
            <w:pPr>
              <w:spacing w:line="278" w:lineRule="auto"/>
              <w:rPr>
                <w:lang w:eastAsia="zh-CN"/>
              </w:rPr>
            </w:pPr>
          </w:p>
          <w:p w14:paraId="04A9038D">
            <w:pPr>
              <w:spacing w:line="278" w:lineRule="auto"/>
              <w:rPr>
                <w:lang w:eastAsia="zh-CN"/>
              </w:rPr>
            </w:pPr>
          </w:p>
          <w:p w14:paraId="134ABFA5">
            <w:pPr>
              <w:spacing w:line="278" w:lineRule="auto"/>
              <w:rPr>
                <w:lang w:eastAsia="zh-CN"/>
              </w:rPr>
            </w:pPr>
          </w:p>
          <w:p w14:paraId="601F6D11">
            <w:pPr>
              <w:spacing w:line="279" w:lineRule="auto"/>
              <w:rPr>
                <w:lang w:eastAsia="zh-CN"/>
              </w:rPr>
            </w:pPr>
          </w:p>
          <w:p w14:paraId="0F404728">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检验检 测机 构发生 应当办理变更的事项未 及时到资质认定部门办 理变更手续。</w:t>
            </w:r>
          </w:p>
          <w:p w14:paraId="1216EEBF">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如： 机构名称、地址 改变，授权签字人等离 职， 能力附表中的检验检 测标准方法作废、更新 的， 取消部分检验检测项 目等， 未及时向资质认定 审批部门申请变更。</w:t>
            </w:r>
          </w:p>
        </w:tc>
        <w:tc>
          <w:tcPr>
            <w:tcW w:w="1140" w:type="dxa"/>
          </w:tcPr>
          <w:p w14:paraId="659F21EE">
            <w:pPr>
              <w:spacing w:line="256" w:lineRule="auto"/>
              <w:rPr>
                <w:lang w:eastAsia="zh-CN"/>
              </w:rPr>
            </w:pPr>
          </w:p>
          <w:p w14:paraId="4D3740E9">
            <w:pPr>
              <w:spacing w:line="256" w:lineRule="auto"/>
              <w:rPr>
                <w:lang w:eastAsia="zh-CN"/>
              </w:rPr>
            </w:pPr>
          </w:p>
          <w:p w14:paraId="25D22B24">
            <w:pPr>
              <w:spacing w:line="256" w:lineRule="auto"/>
              <w:rPr>
                <w:lang w:eastAsia="zh-CN"/>
              </w:rPr>
            </w:pPr>
          </w:p>
          <w:p w14:paraId="404B1EF4">
            <w:pPr>
              <w:spacing w:line="256" w:lineRule="auto"/>
              <w:rPr>
                <w:lang w:eastAsia="zh-CN"/>
              </w:rPr>
            </w:pPr>
          </w:p>
          <w:p w14:paraId="60027890">
            <w:pPr>
              <w:spacing w:line="256" w:lineRule="auto"/>
              <w:rPr>
                <w:lang w:eastAsia="zh-CN"/>
              </w:rPr>
            </w:pPr>
          </w:p>
          <w:p w14:paraId="1AF5B2D3">
            <w:pPr>
              <w:spacing w:line="256" w:lineRule="auto"/>
              <w:rPr>
                <w:lang w:eastAsia="zh-CN"/>
              </w:rPr>
            </w:pPr>
          </w:p>
          <w:p w14:paraId="03AC52A5">
            <w:pPr>
              <w:spacing w:line="257" w:lineRule="auto"/>
              <w:rPr>
                <w:lang w:eastAsia="zh-CN"/>
              </w:rPr>
            </w:pPr>
          </w:p>
          <w:p w14:paraId="218ADD3E">
            <w:pPr>
              <w:spacing w:line="257" w:lineRule="auto"/>
              <w:rPr>
                <w:lang w:eastAsia="zh-CN"/>
              </w:rPr>
            </w:pPr>
          </w:p>
          <w:p w14:paraId="3276CA63">
            <w:pPr>
              <w:spacing w:line="257" w:lineRule="auto"/>
              <w:rPr>
                <w:lang w:eastAsia="zh-CN"/>
              </w:rPr>
            </w:pPr>
          </w:p>
          <w:p w14:paraId="19E1AD37">
            <w:pPr>
              <w:pStyle w:val="10"/>
              <w:spacing w:before="90" w:line="226" w:lineRule="auto"/>
              <w:ind w:left="97"/>
            </w:pPr>
            <w:r>
              <w:rPr>
                <w:spacing w:val="31"/>
              </w:rPr>
              <w:t>☆☆☆☆☆</w:t>
            </w:r>
          </w:p>
        </w:tc>
        <w:tc>
          <w:tcPr>
            <w:tcW w:w="4065" w:type="dxa"/>
          </w:tcPr>
          <w:p w14:paraId="6B58B74A">
            <w:pPr>
              <w:pStyle w:val="10"/>
              <w:spacing w:line="192" w:lineRule="auto"/>
              <w:ind w:left="40" w:right="17" w:firstLine="425"/>
              <w:jc w:val="both"/>
              <w:rPr>
                <w:rFonts w:ascii="Times New Roman" w:hAnsi="Times New Roman" w:eastAsia="仿宋_GB2312" w:cs="Times New Roman"/>
                <w:b/>
                <w:bCs/>
                <w:snapToGrid/>
                <w:kern w:val="2"/>
                <w:lang w:eastAsia="zh-CN"/>
              </w:rPr>
            </w:pPr>
            <w:r>
              <w:rPr>
                <w:b/>
                <w:bCs/>
                <w:spacing w:val="2"/>
                <w:lang w:eastAsia="zh-CN"/>
                <w14:textOutline w14:w="2667" w14:cap="flat" w14:cmpd="sng" w14:algn="ctr">
                  <w14:solidFill>
                    <w14:srgbClr w14:val="000000"/>
                  </w14:solidFill>
                  <w14:prstDash w14:val="solid"/>
                  <w14:miter w14:val="0"/>
                </w14:textOutline>
              </w:rPr>
              <w:t>《</w:t>
            </w:r>
            <w:r>
              <w:rPr>
                <w:rFonts w:ascii="Times New Roman" w:hAnsi="Times New Roman" w:eastAsia="仿宋_GB2312" w:cs="Times New Roman"/>
                <w:b/>
                <w:bCs/>
                <w:snapToGrid/>
                <w:kern w:val="2"/>
                <w:lang w:eastAsia="zh-CN"/>
              </w:rPr>
              <w:t>检验检测机构资质认定管理办法》</w:t>
            </w:r>
          </w:p>
          <w:p w14:paraId="1C901D9D">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第十四条  有下列情形之一的，检验检测 机构应当向资质认定部门申请办理变更手续：</w:t>
            </w:r>
          </w:p>
          <w:p w14:paraId="7C5500C0">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（一）机构名称、地址、法人性质发生变 更的；</w:t>
            </w:r>
          </w:p>
          <w:p w14:paraId="55E19C94">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 法定代表人、最高管理者、技术负 责人、检验检测报告授权签字人发生变更的；</w:t>
            </w:r>
          </w:p>
          <w:p w14:paraId="11D5BAF1">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（三）资质认定检验检测项目取消的；</w:t>
            </w:r>
          </w:p>
          <w:p w14:paraId="08EC7DE0">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（四）检验检测标准或者检验检测方法发 生变更的；</w:t>
            </w:r>
          </w:p>
          <w:p w14:paraId="003E8D76">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（五）依法需要办理变更的其他事项。</w:t>
            </w:r>
          </w:p>
          <w:p w14:paraId="529B8BC0">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检验检测机构申请增加资质认定检验检 测项目或者发生变更的事项影响其符合资质 认定条件和要求的，  依照本办法第十条规定的 程序实施。</w:t>
            </w:r>
          </w:p>
          <w:p w14:paraId="0CAD7D91">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第三十五条第一项  检验检测机构有下列 情形之一的， 由县级以上市场监督管理部门责 令限期改正； 逾期未改正或者改正后仍不符合 要求的，处 1 万元以下罚款。</w:t>
            </w:r>
          </w:p>
          <w:p w14:paraId="2E316E42">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（一）未按照本办法第十四条规定办理变 更手续的；</w:t>
            </w:r>
          </w:p>
        </w:tc>
        <w:tc>
          <w:tcPr>
            <w:tcW w:w="2715" w:type="dxa"/>
          </w:tcPr>
          <w:p w14:paraId="07756831">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1.检验检测机构存在以下情 况时， 应当及时到资质认定审批 部门办理变更：</w:t>
            </w:r>
          </w:p>
          <w:p w14:paraId="479B619D">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1）营业执照的名称、地 址、法人性质发生变化的；</w:t>
            </w:r>
          </w:p>
          <w:p w14:paraId="7435ED0C">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2 ）法定代表人、最高管 理者、技术负责人、授权签字人 发生变化的；</w:t>
            </w:r>
          </w:p>
          <w:p w14:paraId="3350D5C8">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3 ）主动取消有关资质认 定检验检测项目、参数的；</w:t>
            </w:r>
          </w:p>
          <w:p w14:paraId="41396100">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4 ）资质认定能力附表中 的检验检测标准或者检验检测 方法发生更新等变更情况的；</w:t>
            </w:r>
          </w:p>
          <w:p w14:paraId="33485DE2">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 5 ）其他依法需要办理变 更的情况。</w:t>
            </w:r>
          </w:p>
          <w:p w14:paraId="753BDA76">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2.在地址、标准等变更事项 未经资质认定部门审核完成前， 检验检测机构不得向社会出具 具有证明作用的检验检测数据 和结果。</w:t>
            </w:r>
          </w:p>
        </w:tc>
        <w:tc>
          <w:tcPr>
            <w:tcW w:w="1242" w:type="dxa"/>
            <w:tcBorders>
              <w:right w:val="single" w:color="000000" w:sz="6" w:space="0"/>
            </w:tcBorders>
          </w:tcPr>
          <w:p w14:paraId="75F1A2AA">
            <w:pPr>
              <w:spacing w:line="261" w:lineRule="auto"/>
              <w:rPr>
                <w:lang w:eastAsia="zh-CN"/>
              </w:rPr>
            </w:pPr>
          </w:p>
          <w:p w14:paraId="4AC53209">
            <w:pPr>
              <w:spacing w:line="261" w:lineRule="auto"/>
              <w:rPr>
                <w:lang w:eastAsia="zh-CN"/>
              </w:rPr>
            </w:pPr>
          </w:p>
          <w:p w14:paraId="7E4A0071">
            <w:pPr>
              <w:spacing w:line="262" w:lineRule="auto"/>
              <w:rPr>
                <w:lang w:eastAsia="zh-CN"/>
              </w:rPr>
            </w:pPr>
          </w:p>
          <w:p w14:paraId="23ABDBD6">
            <w:pPr>
              <w:spacing w:line="262" w:lineRule="auto"/>
              <w:rPr>
                <w:lang w:eastAsia="zh-CN"/>
              </w:rPr>
            </w:pPr>
          </w:p>
          <w:p w14:paraId="2CB6808D">
            <w:pPr>
              <w:spacing w:line="262" w:lineRule="auto"/>
              <w:rPr>
                <w:lang w:eastAsia="zh-CN"/>
              </w:rPr>
            </w:pPr>
          </w:p>
          <w:p w14:paraId="5B742914">
            <w:pPr>
              <w:spacing w:line="262" w:lineRule="auto"/>
              <w:rPr>
                <w:lang w:eastAsia="zh-CN"/>
              </w:rPr>
            </w:pPr>
          </w:p>
          <w:p w14:paraId="10A64C43">
            <w:pPr>
              <w:spacing w:line="262" w:lineRule="auto"/>
              <w:rPr>
                <w:lang w:eastAsia="zh-CN"/>
              </w:rPr>
            </w:pPr>
          </w:p>
          <w:p w14:paraId="3AA0131D">
            <w:pPr>
              <w:spacing w:line="254" w:lineRule="auto"/>
              <w:rPr>
                <w:lang w:eastAsia="zh-CN"/>
              </w:rPr>
            </w:pPr>
          </w:p>
          <w:p w14:paraId="0C512F89">
            <w:pPr>
              <w:pStyle w:val="10"/>
              <w:spacing w:before="90" w:line="169" w:lineRule="auto"/>
              <w:ind w:left="39" w:right="23"/>
              <w:jc w:val="both"/>
            </w:pPr>
            <w:r>
              <w:rPr>
                <w:rFonts w:hint="eastAsia" w:ascii="Times New Roman" w:hAnsi="Times New Roman" w:eastAsia="仿宋_GB2312" w:cs="Times New Roman"/>
                <w:snapToGrid/>
                <w:kern w:val="2"/>
                <w:lang w:eastAsia="zh-CN"/>
              </w:rPr>
              <w:t>标准化科</w:t>
            </w:r>
          </w:p>
        </w:tc>
      </w:tr>
      <w:tr w14:paraId="429F7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4" w:hRule="atLeast"/>
        </w:trPr>
        <w:tc>
          <w:tcPr>
            <w:tcW w:w="708" w:type="dxa"/>
            <w:tcBorders>
              <w:left w:val="single" w:color="000000" w:sz="6" w:space="0"/>
              <w:bottom w:val="single" w:color="000000" w:sz="6" w:space="0"/>
            </w:tcBorders>
          </w:tcPr>
          <w:p w14:paraId="4E67BD7C">
            <w:pPr>
              <w:spacing w:line="262" w:lineRule="auto"/>
            </w:pPr>
          </w:p>
          <w:p w14:paraId="703AF027">
            <w:pPr>
              <w:spacing w:line="262" w:lineRule="auto"/>
            </w:pPr>
          </w:p>
          <w:p w14:paraId="58994C8E">
            <w:pPr>
              <w:spacing w:line="262" w:lineRule="auto"/>
            </w:pPr>
          </w:p>
          <w:p w14:paraId="441DEC6C">
            <w:pPr>
              <w:spacing w:line="262" w:lineRule="auto"/>
            </w:pPr>
          </w:p>
          <w:p w14:paraId="62E3E204">
            <w:pPr>
              <w:spacing w:line="263" w:lineRule="auto"/>
            </w:pPr>
          </w:p>
          <w:p w14:paraId="12861F8A">
            <w:pPr>
              <w:spacing w:before="60" w:line="186" w:lineRule="auto"/>
              <w:ind w:left="266"/>
              <w:rPr>
                <w:rFonts w:ascii="Times New Roman" w:hAnsi="Times New Roman" w:eastAsia="Times New Roman" w:cs="Times New Roman"/>
              </w:rPr>
            </w:pPr>
            <w:r>
              <w:rPr>
                <w:rFonts w:ascii="Times New Roman" w:hAnsi="Times New Roman" w:eastAsia="Times New Roman" w:cs="Times New Roman"/>
              </w:rPr>
              <w:t>2</w:t>
            </w:r>
          </w:p>
        </w:tc>
        <w:tc>
          <w:tcPr>
            <w:tcW w:w="1318" w:type="dxa"/>
            <w:tcBorders>
              <w:bottom w:val="single" w:color="000000" w:sz="6" w:space="0"/>
            </w:tcBorders>
          </w:tcPr>
          <w:p w14:paraId="780D4F8C">
            <w:pPr>
              <w:spacing w:line="294" w:lineRule="auto"/>
              <w:rPr>
                <w:lang w:eastAsia="zh-CN"/>
              </w:rPr>
            </w:pPr>
          </w:p>
          <w:p w14:paraId="50252538">
            <w:pPr>
              <w:spacing w:line="295" w:lineRule="auto"/>
              <w:rPr>
                <w:lang w:eastAsia="zh-CN"/>
              </w:rPr>
            </w:pPr>
          </w:p>
          <w:p w14:paraId="327C2930">
            <w:pPr>
              <w:spacing w:line="295" w:lineRule="auto"/>
              <w:rPr>
                <w:lang w:eastAsia="zh-CN"/>
              </w:rPr>
            </w:pPr>
          </w:p>
          <w:p w14:paraId="6E0F3E58">
            <w:pPr>
              <w:pStyle w:val="10"/>
              <w:spacing w:before="90" w:line="166" w:lineRule="auto"/>
              <w:ind w:left="29" w:right="30" w:hanging="5"/>
              <w:jc w:val="both"/>
              <w:rPr>
                <w:lang w:eastAsia="zh-CN"/>
              </w:rPr>
            </w:pPr>
            <w:r>
              <w:rPr>
                <w:rFonts w:ascii="Times New Roman" w:hAnsi="Times New Roman" w:eastAsia="仿宋_GB2312" w:cs="Times New Roman"/>
                <w:snapToGrid/>
                <w:kern w:val="2"/>
                <w:lang w:eastAsia="zh-CN"/>
              </w:rPr>
              <w:t>检验检测报 告上应当按 要求标注资 质认定标志</w:t>
            </w:r>
          </w:p>
        </w:tc>
        <w:tc>
          <w:tcPr>
            <w:tcW w:w="2310" w:type="dxa"/>
            <w:tcBorders>
              <w:bottom w:val="single" w:color="000000" w:sz="6" w:space="0"/>
            </w:tcBorders>
          </w:tcPr>
          <w:p w14:paraId="0652E4A5">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检验检 测机 构向社 会出具具有证明作用的 检验检测数据、结果的， 未按要求在其检验检测 报告上标注资质认定标 志。</w:t>
            </w:r>
          </w:p>
          <w:p w14:paraId="3EABBDF3">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如： 检验检测报告上 资质认定标志缺少资质 认定证书编号，仅有图 形。</w:t>
            </w:r>
          </w:p>
        </w:tc>
        <w:tc>
          <w:tcPr>
            <w:tcW w:w="1140" w:type="dxa"/>
            <w:tcBorders>
              <w:bottom w:val="single" w:color="000000" w:sz="6" w:space="0"/>
            </w:tcBorders>
          </w:tcPr>
          <w:p w14:paraId="4FBDCB89">
            <w:pPr>
              <w:spacing w:line="248" w:lineRule="auto"/>
              <w:rPr>
                <w:lang w:eastAsia="zh-CN"/>
              </w:rPr>
            </w:pPr>
          </w:p>
          <w:p w14:paraId="4B6085EC">
            <w:pPr>
              <w:spacing w:line="248" w:lineRule="auto"/>
              <w:rPr>
                <w:lang w:eastAsia="zh-CN"/>
              </w:rPr>
            </w:pPr>
          </w:p>
          <w:p w14:paraId="166BB8B2">
            <w:pPr>
              <w:spacing w:line="248" w:lineRule="auto"/>
              <w:rPr>
                <w:lang w:eastAsia="zh-CN"/>
              </w:rPr>
            </w:pPr>
          </w:p>
          <w:p w14:paraId="448734FD">
            <w:pPr>
              <w:spacing w:line="248" w:lineRule="auto"/>
              <w:rPr>
                <w:lang w:eastAsia="zh-CN"/>
              </w:rPr>
            </w:pPr>
          </w:p>
          <w:p w14:paraId="68B58388">
            <w:pPr>
              <w:spacing w:line="249" w:lineRule="auto"/>
              <w:rPr>
                <w:lang w:eastAsia="zh-CN"/>
              </w:rPr>
            </w:pPr>
          </w:p>
          <w:p w14:paraId="426AE05B">
            <w:pPr>
              <w:pStyle w:val="10"/>
              <w:spacing w:before="90" w:line="226" w:lineRule="auto"/>
              <w:ind w:left="307"/>
            </w:pPr>
            <w:r>
              <w:rPr>
                <w:spacing w:val="28"/>
              </w:rPr>
              <w:t>☆☆☆</w:t>
            </w:r>
          </w:p>
        </w:tc>
        <w:tc>
          <w:tcPr>
            <w:tcW w:w="4065" w:type="dxa"/>
            <w:tcBorders>
              <w:bottom w:val="single" w:color="000000" w:sz="6" w:space="0"/>
            </w:tcBorders>
          </w:tcPr>
          <w:p w14:paraId="2973AC71">
            <w:pPr>
              <w:pStyle w:val="10"/>
              <w:spacing w:line="192" w:lineRule="auto"/>
              <w:ind w:left="40" w:right="17" w:firstLine="425"/>
              <w:jc w:val="both"/>
              <w:rPr>
                <w:rFonts w:ascii="Times New Roman" w:hAnsi="Times New Roman" w:eastAsia="仿宋_GB2312" w:cs="Times New Roman"/>
                <w:snapToGrid/>
                <w:kern w:val="2"/>
                <w:lang w:eastAsia="zh-CN"/>
              </w:rPr>
            </w:pPr>
          </w:p>
          <w:p w14:paraId="60CF7BEC">
            <w:pPr>
              <w:pStyle w:val="10"/>
              <w:spacing w:line="192" w:lineRule="auto"/>
              <w:ind w:left="40" w:right="17"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《检验检测机构资质认定管理办法》</w:t>
            </w:r>
          </w:p>
          <w:p w14:paraId="2D47510E">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第二十一条  检验检测机构向社会出具具 有证明作用的检验检测数据、结果的， 应当在 其检验检测报告上标注资质认定标志。</w:t>
            </w:r>
          </w:p>
          <w:p w14:paraId="5EA7568E">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第三十五条第二项  检验检测机构有下列 情形之一的， 由县级以上市场监督管理部门责 令限期改正； 逾期未改正或者改正后仍不符合 要求的，处 1 万元以下罚款。</w:t>
            </w:r>
          </w:p>
          <w:p w14:paraId="7C13EBD9">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（二）未按照本办法第二十一条规定标注 资质认定标志的。</w:t>
            </w:r>
          </w:p>
        </w:tc>
        <w:tc>
          <w:tcPr>
            <w:tcW w:w="2715" w:type="dxa"/>
            <w:tcBorders>
              <w:bottom w:val="single" w:color="000000" w:sz="6" w:space="0"/>
            </w:tcBorders>
          </w:tcPr>
          <w:p w14:paraId="113AC4E4">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检验检测机构应当加强内部制 度管理， 准确使用资质认定标志。</w:t>
            </w:r>
          </w:p>
          <w:p w14:paraId="5B8D184D">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1.检验检测机构向社会出具 具有证明作用的检验检测数据、 结果的， 均应在检验检测报告上 标注资质认定标志。</w:t>
            </w:r>
          </w:p>
          <w:p w14:paraId="45E984C9">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2.检验检测机构应在其检验 检测报告上标注完整、规范的资 质认定标志，  标志包含图形和资 质认定证书编号，  证书编号应与 机构现行有效资质认定证书编 号一致。</w:t>
            </w:r>
          </w:p>
        </w:tc>
        <w:tc>
          <w:tcPr>
            <w:tcW w:w="1242" w:type="dxa"/>
            <w:tcBorders>
              <w:bottom w:val="single" w:color="000000" w:sz="6" w:space="0"/>
              <w:right w:val="single" w:color="000000" w:sz="6" w:space="0"/>
            </w:tcBorders>
          </w:tcPr>
          <w:p w14:paraId="0D4D0E2D">
            <w:pPr>
              <w:spacing w:line="255" w:lineRule="auto"/>
              <w:rPr>
                <w:lang w:eastAsia="zh-CN"/>
              </w:rPr>
            </w:pPr>
          </w:p>
          <w:p w14:paraId="76F4F1B7">
            <w:pPr>
              <w:spacing w:line="255" w:lineRule="auto"/>
              <w:rPr>
                <w:lang w:eastAsia="zh-CN"/>
              </w:rPr>
            </w:pPr>
          </w:p>
          <w:p w14:paraId="56039824">
            <w:pPr>
              <w:spacing w:line="256" w:lineRule="auto"/>
              <w:rPr>
                <w:lang w:eastAsia="zh-CN"/>
              </w:rPr>
            </w:pPr>
          </w:p>
          <w:p w14:paraId="1200C2F2">
            <w:pPr>
              <w:spacing w:line="254" w:lineRule="auto"/>
              <w:rPr>
                <w:lang w:eastAsia="zh-CN"/>
              </w:rPr>
            </w:pPr>
          </w:p>
          <w:p w14:paraId="3A5AFB70">
            <w:pPr>
              <w:pStyle w:val="10"/>
              <w:spacing w:before="90" w:line="169" w:lineRule="auto"/>
              <w:ind w:left="39" w:right="23"/>
              <w:jc w:val="both"/>
            </w:pPr>
            <w:r>
              <w:rPr>
                <w:rFonts w:hint="eastAsia" w:ascii="Times New Roman" w:hAnsi="Times New Roman" w:eastAsia="仿宋_GB2312" w:cs="Times New Roman"/>
                <w:snapToGrid/>
                <w:kern w:val="2"/>
                <w:lang w:eastAsia="zh-CN"/>
              </w:rPr>
              <w:t>标准化科</w:t>
            </w:r>
          </w:p>
        </w:tc>
      </w:tr>
      <w:tr w14:paraId="275B4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42A6C0C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531C35F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1FBFE7F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0F3DEFE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654063E1">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49B3CC7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6DE44B2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66FC6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7" w:hRule="atLeast"/>
        </w:trPr>
        <w:tc>
          <w:tcPr>
            <w:tcW w:w="708" w:type="dxa"/>
            <w:tcBorders>
              <w:left w:val="single" w:color="000000" w:sz="6" w:space="0"/>
            </w:tcBorders>
          </w:tcPr>
          <w:p w14:paraId="552557E1">
            <w:pPr>
              <w:spacing w:line="250" w:lineRule="auto"/>
            </w:pPr>
          </w:p>
          <w:p w14:paraId="61F74F63">
            <w:pPr>
              <w:spacing w:line="250" w:lineRule="auto"/>
            </w:pPr>
          </w:p>
          <w:p w14:paraId="162D477F">
            <w:pPr>
              <w:spacing w:line="250" w:lineRule="auto"/>
            </w:pPr>
          </w:p>
          <w:p w14:paraId="4EC78E8D">
            <w:pPr>
              <w:spacing w:line="250" w:lineRule="auto"/>
            </w:pPr>
          </w:p>
          <w:p w14:paraId="6361BCDC">
            <w:pPr>
              <w:spacing w:line="250" w:lineRule="auto"/>
            </w:pPr>
          </w:p>
          <w:p w14:paraId="3F39F6B8">
            <w:pPr>
              <w:spacing w:line="251" w:lineRule="auto"/>
            </w:pPr>
          </w:p>
          <w:p w14:paraId="6594F9D1">
            <w:pPr>
              <w:spacing w:line="251" w:lineRule="auto"/>
            </w:pPr>
          </w:p>
          <w:p w14:paraId="5B471C26">
            <w:pPr>
              <w:spacing w:line="251" w:lineRule="auto"/>
            </w:pPr>
          </w:p>
          <w:p w14:paraId="3ABBA606">
            <w:pPr>
              <w:spacing w:before="60" w:line="186" w:lineRule="auto"/>
              <w:ind w:left="270"/>
              <w:rPr>
                <w:rFonts w:ascii="Times New Roman" w:hAnsi="Times New Roman" w:eastAsia="Times New Roman" w:cs="Times New Roman"/>
              </w:rPr>
            </w:pPr>
            <w:r>
              <w:rPr>
                <w:rFonts w:ascii="Times New Roman" w:hAnsi="Times New Roman" w:eastAsia="Times New Roman" w:cs="Times New Roman"/>
              </w:rPr>
              <w:t>3</w:t>
            </w:r>
          </w:p>
        </w:tc>
        <w:tc>
          <w:tcPr>
            <w:tcW w:w="1318" w:type="dxa"/>
          </w:tcPr>
          <w:p w14:paraId="0E589386">
            <w:pPr>
              <w:spacing w:line="266" w:lineRule="auto"/>
              <w:rPr>
                <w:lang w:eastAsia="zh-CN"/>
              </w:rPr>
            </w:pPr>
          </w:p>
          <w:p w14:paraId="3F579F9A">
            <w:pPr>
              <w:spacing w:line="267" w:lineRule="auto"/>
              <w:rPr>
                <w:lang w:eastAsia="zh-CN"/>
              </w:rPr>
            </w:pPr>
          </w:p>
          <w:p w14:paraId="442C714D">
            <w:pPr>
              <w:spacing w:line="267" w:lineRule="auto"/>
              <w:rPr>
                <w:lang w:eastAsia="zh-CN"/>
              </w:rPr>
            </w:pPr>
          </w:p>
          <w:p w14:paraId="7BEA0439">
            <w:pPr>
              <w:spacing w:line="267" w:lineRule="auto"/>
              <w:rPr>
                <w:lang w:eastAsia="zh-CN"/>
              </w:rPr>
            </w:pPr>
          </w:p>
          <w:p w14:paraId="6E26BAE3">
            <w:pPr>
              <w:spacing w:line="267" w:lineRule="auto"/>
              <w:rPr>
                <w:lang w:eastAsia="zh-CN"/>
              </w:rPr>
            </w:pPr>
          </w:p>
          <w:p w14:paraId="0A61A265">
            <w:pPr>
              <w:pStyle w:val="10"/>
              <w:spacing w:before="90" w:line="168" w:lineRule="auto"/>
              <w:ind w:left="24" w:right="30"/>
              <w:jc w:val="both"/>
              <w:rPr>
                <w:lang w:eastAsia="zh-CN"/>
              </w:rPr>
            </w:pPr>
            <w:r>
              <w:rPr>
                <w:rFonts w:ascii="Times New Roman" w:hAnsi="Times New Roman" w:eastAsia="仿宋_GB2312" w:cs="Times New Roman"/>
                <w:snapToGrid/>
                <w:kern w:val="2"/>
                <w:lang w:eastAsia="zh-CN"/>
              </w:rPr>
              <w:t>检验检测机 构不得超出 资质认定能 力范围出具 检验检测数 据、结果</w:t>
            </w:r>
          </w:p>
        </w:tc>
        <w:tc>
          <w:tcPr>
            <w:tcW w:w="2310" w:type="dxa"/>
          </w:tcPr>
          <w:p w14:paraId="5074F786">
            <w:pPr>
              <w:spacing w:line="286" w:lineRule="auto"/>
              <w:rPr>
                <w:lang w:eastAsia="zh-CN"/>
              </w:rPr>
            </w:pPr>
          </w:p>
          <w:p w14:paraId="7DE4868F">
            <w:pPr>
              <w:spacing w:line="286" w:lineRule="auto"/>
              <w:rPr>
                <w:lang w:eastAsia="zh-CN"/>
              </w:rPr>
            </w:pPr>
          </w:p>
          <w:p w14:paraId="0516BFEF">
            <w:pPr>
              <w:spacing w:line="287" w:lineRule="auto"/>
              <w:rPr>
                <w:lang w:eastAsia="zh-CN"/>
              </w:rPr>
            </w:pPr>
          </w:p>
          <w:p w14:paraId="61EE6288">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检验检 测机 构出具 的具有证明作用的数据、 结果中的检验检测项目 或依据的检验检测标准、 方法等不在资质认定能 力许可范围内。</w:t>
            </w:r>
          </w:p>
          <w:p w14:paraId="4BB3B3DF">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如： 检验检测报告和 原始记录中记录检测依 据不在其资质认定证书 规定的能力附表中。</w:t>
            </w:r>
          </w:p>
        </w:tc>
        <w:tc>
          <w:tcPr>
            <w:tcW w:w="1140" w:type="dxa"/>
          </w:tcPr>
          <w:p w14:paraId="7EBFF8C2">
            <w:pPr>
              <w:spacing w:line="241" w:lineRule="auto"/>
              <w:rPr>
                <w:lang w:eastAsia="zh-CN"/>
              </w:rPr>
            </w:pPr>
          </w:p>
          <w:p w14:paraId="43FC552B">
            <w:pPr>
              <w:spacing w:line="241" w:lineRule="auto"/>
              <w:rPr>
                <w:lang w:eastAsia="zh-CN"/>
              </w:rPr>
            </w:pPr>
          </w:p>
          <w:p w14:paraId="537A7F91">
            <w:pPr>
              <w:spacing w:line="241" w:lineRule="auto"/>
              <w:rPr>
                <w:lang w:eastAsia="zh-CN"/>
              </w:rPr>
            </w:pPr>
          </w:p>
          <w:p w14:paraId="4E6FF476">
            <w:pPr>
              <w:spacing w:line="241" w:lineRule="auto"/>
              <w:rPr>
                <w:lang w:eastAsia="zh-CN"/>
              </w:rPr>
            </w:pPr>
          </w:p>
          <w:p w14:paraId="27CAB6B8">
            <w:pPr>
              <w:spacing w:line="242" w:lineRule="auto"/>
              <w:rPr>
                <w:lang w:eastAsia="zh-CN"/>
              </w:rPr>
            </w:pPr>
          </w:p>
          <w:p w14:paraId="20C442C3">
            <w:pPr>
              <w:spacing w:line="242" w:lineRule="auto"/>
              <w:rPr>
                <w:lang w:eastAsia="zh-CN"/>
              </w:rPr>
            </w:pPr>
          </w:p>
          <w:p w14:paraId="50B88E17">
            <w:pPr>
              <w:spacing w:line="242" w:lineRule="auto"/>
              <w:rPr>
                <w:lang w:eastAsia="zh-CN"/>
              </w:rPr>
            </w:pPr>
          </w:p>
          <w:p w14:paraId="40ED3533">
            <w:pPr>
              <w:spacing w:line="242" w:lineRule="auto"/>
              <w:rPr>
                <w:lang w:eastAsia="zh-CN"/>
              </w:rPr>
            </w:pPr>
          </w:p>
          <w:p w14:paraId="7F361AE0">
            <w:pPr>
              <w:pStyle w:val="10"/>
              <w:spacing w:before="90" w:line="226" w:lineRule="auto"/>
              <w:ind w:left="307"/>
            </w:pPr>
            <w:r>
              <w:rPr>
                <w:spacing w:val="28"/>
              </w:rPr>
              <w:t>☆☆☆</w:t>
            </w:r>
          </w:p>
        </w:tc>
        <w:tc>
          <w:tcPr>
            <w:tcW w:w="4065" w:type="dxa"/>
          </w:tcPr>
          <w:p w14:paraId="0C6FD8AC">
            <w:pPr>
              <w:spacing w:line="382" w:lineRule="auto"/>
              <w:rPr>
                <w:lang w:eastAsia="zh-CN"/>
              </w:rPr>
            </w:pPr>
          </w:p>
          <w:p w14:paraId="276C7BCF">
            <w:pPr>
              <w:pStyle w:val="10"/>
              <w:spacing w:line="192" w:lineRule="auto"/>
              <w:ind w:left="40" w:right="17"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《检验检测机构资质认定管理办法》</w:t>
            </w:r>
          </w:p>
          <w:p w14:paraId="59CAF513">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第十九条  检验检测机构应当在资质认定 证书规定的检验检测能力范围内，  依据相关标 准或者技术规范规定的程序和要求，  出具检验 检测数据、结果。</w:t>
            </w:r>
          </w:p>
          <w:p w14:paraId="5F87D3F5">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第三十六条第二款  检验检测机构有下列 情形之一的， 法律、法规对撤销、吊销、取消 检验检测资质或者证书等有行政处罚规定的， 依照法律、法规的规定执行；  法律、法规未作 规定的， 由县级以上市场监督管理部门责令限 期改正，处 3 万元罚款：</w:t>
            </w:r>
          </w:p>
          <w:p w14:paraId="33E20DA7">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（二）超出资质认定证书规定的检验检测 能力范围， 擅自向社会出具具有证明作用的数 据、结果的。</w:t>
            </w:r>
          </w:p>
        </w:tc>
        <w:tc>
          <w:tcPr>
            <w:tcW w:w="2715" w:type="dxa"/>
          </w:tcPr>
          <w:p w14:paraId="2ED6C479">
            <w:pPr>
              <w:spacing w:line="382" w:lineRule="auto"/>
              <w:rPr>
                <w:lang w:eastAsia="zh-CN"/>
              </w:rPr>
            </w:pPr>
          </w:p>
          <w:p w14:paraId="340BDAF8">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检验检测机构应当加强内 部制度管理，  严格依据资质认定 证书规定的实验室地址、检验检 测能力范围、有效期限、授权签 字人等内容开展检测业务。</w:t>
            </w:r>
          </w:p>
          <w:p w14:paraId="0C6B34C8">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1.机构应当按照资质认定能 力附表范围内的检验检测标准、 方法和项目等开展检验检测工 作。</w:t>
            </w:r>
          </w:p>
          <w:p w14:paraId="40CB60CF">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2.机构出具的具有证明作用 的检验检测数据、结果中的项目 名称和依据的检验检测标准、方 法等应与资质认定证书附表中 的项目名称和标准、方法一致。</w:t>
            </w:r>
          </w:p>
        </w:tc>
        <w:tc>
          <w:tcPr>
            <w:tcW w:w="1242" w:type="dxa"/>
            <w:tcBorders>
              <w:right w:val="single" w:color="000000" w:sz="6" w:space="0"/>
            </w:tcBorders>
          </w:tcPr>
          <w:p w14:paraId="3E6EE513">
            <w:pPr>
              <w:spacing w:line="242" w:lineRule="auto"/>
              <w:rPr>
                <w:lang w:eastAsia="zh-CN"/>
              </w:rPr>
            </w:pPr>
          </w:p>
          <w:p w14:paraId="535BCE6B">
            <w:pPr>
              <w:spacing w:line="243" w:lineRule="auto"/>
              <w:rPr>
                <w:lang w:eastAsia="zh-CN"/>
              </w:rPr>
            </w:pPr>
          </w:p>
          <w:p w14:paraId="2784F477">
            <w:pPr>
              <w:spacing w:line="243" w:lineRule="auto"/>
              <w:rPr>
                <w:lang w:eastAsia="zh-CN"/>
              </w:rPr>
            </w:pPr>
          </w:p>
          <w:p w14:paraId="4D61693C">
            <w:pPr>
              <w:spacing w:line="243" w:lineRule="auto"/>
              <w:rPr>
                <w:lang w:eastAsia="zh-CN"/>
              </w:rPr>
            </w:pPr>
          </w:p>
          <w:p w14:paraId="15633D26">
            <w:pPr>
              <w:spacing w:line="243" w:lineRule="auto"/>
              <w:rPr>
                <w:lang w:eastAsia="zh-CN"/>
              </w:rPr>
            </w:pPr>
          </w:p>
          <w:p w14:paraId="596415D3">
            <w:pPr>
              <w:spacing w:line="243" w:lineRule="auto"/>
              <w:rPr>
                <w:lang w:eastAsia="zh-CN"/>
              </w:rPr>
            </w:pPr>
          </w:p>
          <w:p w14:paraId="4F998C8F">
            <w:pPr>
              <w:pStyle w:val="10"/>
              <w:spacing w:before="90" w:line="169" w:lineRule="auto"/>
              <w:ind w:left="39" w:right="23"/>
              <w:jc w:val="center"/>
            </w:pPr>
            <w:r>
              <w:rPr>
                <w:rFonts w:hint="eastAsia" w:ascii="Times New Roman" w:hAnsi="Times New Roman" w:eastAsia="仿宋_GB2312" w:cs="Times New Roman"/>
                <w:snapToGrid/>
                <w:kern w:val="2"/>
                <w:lang w:eastAsia="zh-CN"/>
              </w:rPr>
              <w:t>标准化科</w:t>
            </w:r>
          </w:p>
        </w:tc>
      </w:tr>
      <w:tr w14:paraId="31D54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9" w:hRule="atLeast"/>
        </w:trPr>
        <w:tc>
          <w:tcPr>
            <w:tcW w:w="708" w:type="dxa"/>
            <w:tcBorders>
              <w:left w:val="single" w:color="000000" w:sz="6" w:space="0"/>
              <w:bottom w:val="single" w:color="000000" w:sz="6" w:space="0"/>
            </w:tcBorders>
          </w:tcPr>
          <w:p w14:paraId="082B0150">
            <w:pPr>
              <w:spacing w:line="251" w:lineRule="auto"/>
            </w:pPr>
          </w:p>
          <w:p w14:paraId="58E17C9E">
            <w:pPr>
              <w:spacing w:line="251" w:lineRule="auto"/>
            </w:pPr>
          </w:p>
          <w:p w14:paraId="0BCFD691">
            <w:pPr>
              <w:spacing w:line="251" w:lineRule="auto"/>
            </w:pPr>
          </w:p>
          <w:p w14:paraId="5CA9677F">
            <w:pPr>
              <w:spacing w:line="251" w:lineRule="auto"/>
            </w:pPr>
          </w:p>
          <w:p w14:paraId="0FE3645C">
            <w:pPr>
              <w:spacing w:line="251" w:lineRule="auto"/>
            </w:pPr>
          </w:p>
          <w:p w14:paraId="7DA45145">
            <w:pPr>
              <w:spacing w:line="251" w:lineRule="auto"/>
            </w:pPr>
          </w:p>
          <w:p w14:paraId="7E681AE7">
            <w:pPr>
              <w:spacing w:line="251" w:lineRule="auto"/>
            </w:pPr>
          </w:p>
          <w:p w14:paraId="3163C87A">
            <w:pPr>
              <w:spacing w:line="252" w:lineRule="auto"/>
            </w:pPr>
          </w:p>
          <w:p w14:paraId="273376FD">
            <w:pPr>
              <w:spacing w:before="60" w:line="186" w:lineRule="auto"/>
              <w:ind w:left="265"/>
              <w:rPr>
                <w:rFonts w:ascii="Times New Roman" w:hAnsi="Times New Roman" w:eastAsia="Times New Roman" w:cs="Times New Roman"/>
              </w:rPr>
            </w:pPr>
            <w:r>
              <w:rPr>
                <w:rFonts w:ascii="Times New Roman" w:hAnsi="Times New Roman" w:eastAsia="Times New Roman" w:cs="Times New Roman"/>
              </w:rPr>
              <w:t>4</w:t>
            </w:r>
          </w:p>
        </w:tc>
        <w:tc>
          <w:tcPr>
            <w:tcW w:w="1318" w:type="dxa"/>
            <w:tcBorders>
              <w:bottom w:val="single" w:color="000000" w:sz="6" w:space="0"/>
            </w:tcBorders>
          </w:tcPr>
          <w:p w14:paraId="3E7147BA">
            <w:pPr>
              <w:spacing w:line="243" w:lineRule="auto"/>
              <w:rPr>
                <w:lang w:eastAsia="zh-CN"/>
              </w:rPr>
            </w:pPr>
          </w:p>
          <w:p w14:paraId="6F6332A8">
            <w:pPr>
              <w:spacing w:line="244" w:lineRule="auto"/>
              <w:rPr>
                <w:lang w:eastAsia="zh-CN"/>
              </w:rPr>
            </w:pPr>
          </w:p>
          <w:p w14:paraId="65977A52">
            <w:pPr>
              <w:spacing w:line="244" w:lineRule="auto"/>
              <w:rPr>
                <w:lang w:eastAsia="zh-CN"/>
              </w:rPr>
            </w:pPr>
          </w:p>
          <w:p w14:paraId="5B8CAFBC">
            <w:pPr>
              <w:spacing w:line="244" w:lineRule="auto"/>
              <w:rPr>
                <w:lang w:eastAsia="zh-CN"/>
              </w:rPr>
            </w:pPr>
          </w:p>
          <w:p w14:paraId="5ECED41F">
            <w:pPr>
              <w:spacing w:line="244" w:lineRule="auto"/>
              <w:rPr>
                <w:lang w:eastAsia="zh-CN"/>
              </w:rPr>
            </w:pPr>
          </w:p>
          <w:p w14:paraId="258D05EE">
            <w:pPr>
              <w:spacing w:line="244" w:lineRule="auto"/>
              <w:rPr>
                <w:lang w:eastAsia="zh-CN"/>
              </w:rPr>
            </w:pPr>
          </w:p>
          <w:p w14:paraId="02E58B77">
            <w:pPr>
              <w:pStyle w:val="10"/>
              <w:spacing w:before="90" w:line="169" w:lineRule="auto"/>
              <w:ind w:left="24" w:right="30"/>
              <w:jc w:val="both"/>
              <w:rPr>
                <w:lang w:eastAsia="zh-CN"/>
              </w:rPr>
            </w:pPr>
            <w:r>
              <w:rPr>
                <w:rFonts w:ascii="Times New Roman" w:hAnsi="Times New Roman" w:eastAsia="仿宋_GB2312" w:cs="Times New Roman"/>
                <w:snapToGrid/>
                <w:kern w:val="2"/>
                <w:lang w:eastAsia="zh-CN"/>
              </w:rPr>
              <w:t>检验检测机 构应当按国 家强制性规 定要求进行 检验检测</w:t>
            </w:r>
          </w:p>
        </w:tc>
        <w:tc>
          <w:tcPr>
            <w:tcW w:w="2310" w:type="dxa"/>
            <w:tcBorders>
              <w:bottom w:val="single" w:color="000000" w:sz="6" w:space="0"/>
            </w:tcBorders>
          </w:tcPr>
          <w:p w14:paraId="3EBB307A">
            <w:pPr>
              <w:spacing w:line="249" w:lineRule="auto"/>
              <w:rPr>
                <w:lang w:eastAsia="zh-CN"/>
              </w:rPr>
            </w:pPr>
          </w:p>
          <w:p w14:paraId="20DFDE41">
            <w:pPr>
              <w:spacing w:line="249" w:lineRule="auto"/>
              <w:rPr>
                <w:lang w:eastAsia="zh-CN"/>
              </w:rPr>
            </w:pPr>
          </w:p>
          <w:p w14:paraId="0D7279C3">
            <w:pPr>
              <w:spacing w:line="192" w:lineRule="auto"/>
              <w:rPr>
                <w:rFonts w:ascii="Times New Roman" w:hAnsi="Times New Roman" w:eastAsia="仿宋_GB2312" w:cs="Times New Roman"/>
                <w:snapToGrid/>
                <w:kern w:val="2"/>
                <w:lang w:eastAsia="zh-CN"/>
              </w:rPr>
            </w:pPr>
          </w:p>
          <w:p w14:paraId="1BCCE825">
            <w:pPr>
              <w:pStyle w:val="10"/>
              <w:spacing w:line="192" w:lineRule="auto"/>
              <w:ind w:left="27" w:right="23"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检验检 测机 构开展 检验检测时不符合国家 强制性标准规范的要求。</w:t>
            </w:r>
          </w:p>
          <w:p w14:paraId="3BE6439F">
            <w:pPr>
              <w:pStyle w:val="10"/>
              <w:spacing w:line="192" w:lineRule="auto"/>
              <w:ind w:left="27" w:right="19" w:firstLine="420"/>
              <w:jc w:val="both"/>
              <w:rPr>
                <w:lang w:eastAsia="zh-CN"/>
              </w:rPr>
            </w:pPr>
            <w:r>
              <w:rPr>
                <w:rFonts w:ascii="Times New Roman" w:hAnsi="Times New Roman" w:eastAsia="仿宋_GB2312" w:cs="Times New Roman"/>
                <w:snapToGrid/>
                <w:kern w:val="2"/>
                <w:lang w:eastAsia="zh-CN"/>
              </w:rPr>
              <w:t>具体表现有：  检验检 测的样品和仪器设备管 理、检验检测过程方法、 数据传输和保存等方面 存在不符合国家强制规 定要求， 且尚未构成出具 不实或虚假检验检测报 告的情形。</w:t>
            </w:r>
          </w:p>
        </w:tc>
        <w:tc>
          <w:tcPr>
            <w:tcW w:w="1140" w:type="dxa"/>
            <w:tcBorders>
              <w:bottom w:val="single" w:color="000000" w:sz="6" w:space="0"/>
            </w:tcBorders>
          </w:tcPr>
          <w:p w14:paraId="517D941F">
            <w:pPr>
              <w:spacing w:line="242" w:lineRule="auto"/>
              <w:rPr>
                <w:lang w:eastAsia="zh-CN"/>
              </w:rPr>
            </w:pPr>
          </w:p>
          <w:p w14:paraId="58799943">
            <w:pPr>
              <w:spacing w:line="242" w:lineRule="auto"/>
              <w:rPr>
                <w:lang w:eastAsia="zh-CN"/>
              </w:rPr>
            </w:pPr>
          </w:p>
          <w:p w14:paraId="3B1D3B23">
            <w:pPr>
              <w:spacing w:line="242" w:lineRule="auto"/>
              <w:rPr>
                <w:lang w:eastAsia="zh-CN"/>
              </w:rPr>
            </w:pPr>
          </w:p>
          <w:p w14:paraId="45D19342">
            <w:pPr>
              <w:spacing w:line="242" w:lineRule="auto"/>
              <w:rPr>
                <w:lang w:eastAsia="zh-CN"/>
              </w:rPr>
            </w:pPr>
          </w:p>
          <w:p w14:paraId="1E0F0DD1">
            <w:pPr>
              <w:spacing w:line="242" w:lineRule="auto"/>
              <w:rPr>
                <w:lang w:eastAsia="zh-CN"/>
              </w:rPr>
            </w:pPr>
          </w:p>
          <w:p w14:paraId="075683E6">
            <w:pPr>
              <w:spacing w:line="243" w:lineRule="auto"/>
              <w:rPr>
                <w:lang w:eastAsia="zh-CN"/>
              </w:rPr>
            </w:pPr>
          </w:p>
          <w:p w14:paraId="68383B98">
            <w:pPr>
              <w:spacing w:line="243" w:lineRule="auto"/>
              <w:rPr>
                <w:lang w:eastAsia="zh-CN"/>
              </w:rPr>
            </w:pPr>
          </w:p>
          <w:p w14:paraId="3ABD9AB3">
            <w:pPr>
              <w:spacing w:line="243" w:lineRule="auto"/>
              <w:rPr>
                <w:lang w:eastAsia="zh-CN"/>
              </w:rPr>
            </w:pPr>
          </w:p>
          <w:p w14:paraId="452288F2">
            <w:pPr>
              <w:pStyle w:val="10"/>
              <w:spacing w:before="90" w:line="226" w:lineRule="auto"/>
              <w:ind w:left="97"/>
            </w:pPr>
            <w:r>
              <w:rPr>
                <w:spacing w:val="31"/>
              </w:rPr>
              <w:t>☆☆☆☆☆</w:t>
            </w:r>
          </w:p>
        </w:tc>
        <w:tc>
          <w:tcPr>
            <w:tcW w:w="4065" w:type="dxa"/>
            <w:tcBorders>
              <w:bottom w:val="single" w:color="000000" w:sz="6" w:space="0"/>
            </w:tcBorders>
          </w:tcPr>
          <w:p w14:paraId="575B6267">
            <w:pPr>
              <w:spacing w:line="248" w:lineRule="auto"/>
              <w:rPr>
                <w:lang w:eastAsia="zh-CN"/>
              </w:rPr>
            </w:pPr>
          </w:p>
          <w:p w14:paraId="5E1A3271">
            <w:pPr>
              <w:spacing w:line="249" w:lineRule="auto"/>
              <w:rPr>
                <w:lang w:eastAsia="zh-CN"/>
              </w:rPr>
            </w:pPr>
          </w:p>
          <w:p w14:paraId="7EBF3644">
            <w:pPr>
              <w:spacing w:line="249" w:lineRule="auto"/>
              <w:rPr>
                <w:lang w:eastAsia="zh-CN"/>
              </w:rPr>
            </w:pPr>
          </w:p>
          <w:p w14:paraId="40F6FEE9">
            <w:pPr>
              <w:pStyle w:val="10"/>
              <w:spacing w:line="192" w:lineRule="auto"/>
              <w:ind w:left="40" w:right="17"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《检验检测机构监督管理办法》</w:t>
            </w:r>
          </w:p>
          <w:p w14:paraId="0BFE43FF">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第八条第一款   检验检测机构应当按照 国家有关强制性规定的样品管理、仪器设备管 理与使用、检验检测规程或者方法、数据传输 与保存等要求进行检验检测。</w:t>
            </w:r>
          </w:p>
          <w:p w14:paraId="73332C2F">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第二十五条第一项   检验检测机构有下 列情形之一的， 由县级以上市场监督管理部门 责令限期改正； 逾期未改正或者改正后仍不符 合要求的，处 3 万元以下罚款：</w:t>
            </w:r>
          </w:p>
          <w:p w14:paraId="4BB44711">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（一）违反本办法第八条第一款规定， 进 行检验检测的；</w:t>
            </w:r>
          </w:p>
        </w:tc>
        <w:tc>
          <w:tcPr>
            <w:tcW w:w="2715" w:type="dxa"/>
            <w:tcBorders>
              <w:bottom w:val="single" w:color="000000" w:sz="6" w:space="0"/>
            </w:tcBorders>
          </w:tcPr>
          <w:p w14:paraId="7B6B107A">
            <w:pPr>
              <w:spacing w:line="313" w:lineRule="auto"/>
              <w:rPr>
                <w:lang w:eastAsia="zh-CN"/>
              </w:rPr>
            </w:pPr>
          </w:p>
          <w:p w14:paraId="7EF62F2F">
            <w:pPr>
              <w:spacing w:line="313" w:lineRule="auto"/>
              <w:rPr>
                <w:lang w:eastAsia="zh-CN"/>
              </w:rPr>
            </w:pPr>
          </w:p>
          <w:p w14:paraId="785FF06D">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检验检测机构进行检验检 测时，应当：</w:t>
            </w:r>
          </w:p>
          <w:p w14:paraId="4EDBDDF5">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1.按照国家强制性规定的要 求进行样品和仪器设备的管理、 使用，确保符合检验检测要求。</w:t>
            </w:r>
          </w:p>
          <w:p w14:paraId="0B0532A5">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2.依据的检验检测规范或采 用的检验检测方法、以及数据传 输与保存等均应符合国家强制 性规定和要求。国家强制性规定 既包括强制性国家标准，  也包括 相关政府部门以制度、文件等形 式作出的规定。</w:t>
            </w:r>
          </w:p>
        </w:tc>
        <w:tc>
          <w:tcPr>
            <w:tcW w:w="1242" w:type="dxa"/>
            <w:tcBorders>
              <w:bottom w:val="single" w:color="000000" w:sz="6" w:space="0"/>
              <w:right w:val="single" w:color="000000" w:sz="6" w:space="0"/>
            </w:tcBorders>
          </w:tcPr>
          <w:p w14:paraId="79BED186">
            <w:pPr>
              <w:spacing w:line="244" w:lineRule="auto"/>
              <w:rPr>
                <w:lang w:eastAsia="zh-CN"/>
              </w:rPr>
            </w:pPr>
          </w:p>
          <w:p w14:paraId="44F7C42A">
            <w:pPr>
              <w:spacing w:line="244" w:lineRule="auto"/>
              <w:rPr>
                <w:lang w:eastAsia="zh-CN"/>
              </w:rPr>
            </w:pPr>
          </w:p>
          <w:p w14:paraId="51DE8315">
            <w:pPr>
              <w:spacing w:line="244" w:lineRule="auto"/>
              <w:rPr>
                <w:lang w:eastAsia="zh-CN"/>
              </w:rPr>
            </w:pPr>
          </w:p>
          <w:p w14:paraId="7320E009">
            <w:pPr>
              <w:spacing w:line="244" w:lineRule="auto"/>
              <w:rPr>
                <w:lang w:eastAsia="zh-CN"/>
              </w:rPr>
            </w:pPr>
          </w:p>
          <w:p w14:paraId="2456DE33">
            <w:pPr>
              <w:spacing w:line="244" w:lineRule="auto"/>
              <w:rPr>
                <w:lang w:eastAsia="zh-CN"/>
              </w:rPr>
            </w:pPr>
          </w:p>
          <w:p w14:paraId="120ABDF9">
            <w:pPr>
              <w:spacing w:line="244" w:lineRule="auto"/>
              <w:rPr>
                <w:lang w:eastAsia="zh-CN"/>
              </w:rPr>
            </w:pPr>
          </w:p>
          <w:p w14:paraId="2966D5D6">
            <w:pPr>
              <w:pStyle w:val="10"/>
              <w:spacing w:before="90" w:line="169" w:lineRule="auto"/>
              <w:ind w:left="39" w:right="23"/>
              <w:jc w:val="center"/>
            </w:pPr>
            <w:r>
              <w:rPr>
                <w:rFonts w:hint="eastAsia" w:ascii="Times New Roman" w:hAnsi="Times New Roman" w:eastAsia="仿宋_GB2312" w:cs="Times New Roman"/>
                <w:snapToGrid/>
                <w:kern w:val="2"/>
                <w:lang w:eastAsia="zh-CN"/>
              </w:rPr>
              <w:t>标准化科</w:t>
            </w:r>
          </w:p>
        </w:tc>
      </w:tr>
    </w:tbl>
    <w:p w14:paraId="0991249B">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69D14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6B23E44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4D2967A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69EB910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409B213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067F6A29">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3CC1C53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4C8E57A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8746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0" w:hRule="atLeast"/>
        </w:trPr>
        <w:tc>
          <w:tcPr>
            <w:tcW w:w="708" w:type="dxa"/>
            <w:tcBorders>
              <w:left w:val="single" w:color="000000" w:sz="6" w:space="0"/>
            </w:tcBorders>
          </w:tcPr>
          <w:p w14:paraId="08280988">
            <w:pPr>
              <w:spacing w:line="259" w:lineRule="auto"/>
            </w:pPr>
          </w:p>
          <w:p w14:paraId="377777CE">
            <w:pPr>
              <w:spacing w:line="259" w:lineRule="auto"/>
            </w:pPr>
          </w:p>
          <w:p w14:paraId="1C49DF05">
            <w:pPr>
              <w:spacing w:line="259" w:lineRule="auto"/>
            </w:pPr>
          </w:p>
          <w:p w14:paraId="73729B31">
            <w:pPr>
              <w:spacing w:line="259" w:lineRule="auto"/>
            </w:pPr>
          </w:p>
          <w:p w14:paraId="13F0E70C">
            <w:pPr>
              <w:spacing w:line="260" w:lineRule="auto"/>
            </w:pPr>
          </w:p>
          <w:p w14:paraId="16D9BB74">
            <w:pPr>
              <w:spacing w:line="260" w:lineRule="auto"/>
            </w:pPr>
          </w:p>
          <w:p w14:paraId="6798B742">
            <w:pPr>
              <w:spacing w:before="60" w:line="183" w:lineRule="auto"/>
              <w:ind w:left="272"/>
              <w:rPr>
                <w:rFonts w:ascii="Times New Roman" w:hAnsi="Times New Roman" w:eastAsia="Times New Roman" w:cs="Times New Roman"/>
              </w:rPr>
            </w:pPr>
            <w:r>
              <w:rPr>
                <w:rFonts w:ascii="Times New Roman" w:hAnsi="Times New Roman" w:eastAsia="Times New Roman" w:cs="Times New Roman"/>
              </w:rPr>
              <w:t>5</w:t>
            </w:r>
          </w:p>
        </w:tc>
        <w:tc>
          <w:tcPr>
            <w:tcW w:w="1318" w:type="dxa"/>
          </w:tcPr>
          <w:p w14:paraId="56DAA4D7">
            <w:pPr>
              <w:spacing w:line="257" w:lineRule="auto"/>
              <w:rPr>
                <w:lang w:eastAsia="zh-CN"/>
              </w:rPr>
            </w:pPr>
          </w:p>
          <w:p w14:paraId="1D9F1DE5">
            <w:pPr>
              <w:spacing w:line="257" w:lineRule="auto"/>
              <w:rPr>
                <w:lang w:eastAsia="zh-CN"/>
              </w:rPr>
            </w:pPr>
          </w:p>
          <w:p w14:paraId="7292F35D">
            <w:pPr>
              <w:spacing w:line="258" w:lineRule="auto"/>
              <w:rPr>
                <w:lang w:eastAsia="zh-CN"/>
              </w:rPr>
            </w:pPr>
          </w:p>
          <w:p w14:paraId="6D7335F3">
            <w:pPr>
              <w:spacing w:line="258" w:lineRule="auto"/>
              <w:rPr>
                <w:lang w:eastAsia="zh-CN"/>
              </w:rPr>
            </w:pPr>
          </w:p>
          <w:p w14:paraId="217B7AD2">
            <w:pPr>
              <w:pStyle w:val="10"/>
              <w:spacing w:before="90" w:line="158" w:lineRule="auto"/>
              <w:ind w:left="22" w:right="30" w:firstLine="2"/>
              <w:jc w:val="both"/>
              <w:rPr>
                <w:lang w:eastAsia="zh-CN"/>
              </w:rPr>
            </w:pPr>
            <w:r>
              <w:rPr>
                <w:rFonts w:ascii="Times New Roman" w:hAnsi="Times New Roman" w:eastAsia="仿宋_GB2312" w:cs="Times New Roman"/>
                <w:snapToGrid/>
                <w:kern w:val="2"/>
                <w:lang w:eastAsia="zh-CN"/>
              </w:rPr>
              <w:t>检验检测机 构应当按要 求进行检验 检测项目分 包</w:t>
            </w:r>
          </w:p>
        </w:tc>
        <w:tc>
          <w:tcPr>
            <w:tcW w:w="2310" w:type="dxa"/>
          </w:tcPr>
          <w:p w14:paraId="7495D0F8">
            <w:pPr>
              <w:spacing w:line="468" w:lineRule="auto"/>
              <w:rPr>
                <w:lang w:eastAsia="zh-CN"/>
              </w:rPr>
            </w:pPr>
          </w:p>
          <w:p w14:paraId="3F5BA3AB">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检验检 测机 构将检 验检测项目分包给不具 备条件或能力的检验检 测机构， 或分包程序不规 范。</w:t>
            </w:r>
          </w:p>
          <w:p w14:paraId="7E37A77C">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如： 委托书中缺少委 托方对分包项目的书面 同意、分包项目在报告中 未标识、分包给无资质的 检验检测机构等。</w:t>
            </w:r>
          </w:p>
        </w:tc>
        <w:tc>
          <w:tcPr>
            <w:tcW w:w="1140" w:type="dxa"/>
          </w:tcPr>
          <w:p w14:paraId="50C3B746">
            <w:pPr>
              <w:spacing w:line="247" w:lineRule="auto"/>
              <w:rPr>
                <w:lang w:eastAsia="zh-CN"/>
              </w:rPr>
            </w:pPr>
          </w:p>
          <w:p w14:paraId="4B6E7AE7">
            <w:pPr>
              <w:spacing w:line="247" w:lineRule="auto"/>
              <w:rPr>
                <w:lang w:eastAsia="zh-CN"/>
              </w:rPr>
            </w:pPr>
          </w:p>
          <w:p w14:paraId="1AFF1428">
            <w:pPr>
              <w:spacing w:line="247" w:lineRule="auto"/>
              <w:rPr>
                <w:lang w:eastAsia="zh-CN"/>
              </w:rPr>
            </w:pPr>
          </w:p>
          <w:p w14:paraId="022332A1">
            <w:pPr>
              <w:spacing w:line="247" w:lineRule="auto"/>
              <w:rPr>
                <w:lang w:eastAsia="zh-CN"/>
              </w:rPr>
            </w:pPr>
          </w:p>
          <w:p w14:paraId="672C63AF">
            <w:pPr>
              <w:spacing w:line="247" w:lineRule="auto"/>
              <w:rPr>
                <w:lang w:eastAsia="zh-CN"/>
              </w:rPr>
            </w:pPr>
          </w:p>
          <w:p w14:paraId="5CD1254F">
            <w:pPr>
              <w:spacing w:line="247" w:lineRule="auto"/>
              <w:rPr>
                <w:lang w:eastAsia="zh-CN"/>
              </w:rPr>
            </w:pPr>
          </w:p>
          <w:p w14:paraId="3E5E70F2">
            <w:pPr>
              <w:pStyle w:val="10"/>
              <w:spacing w:before="90" w:line="226" w:lineRule="auto"/>
              <w:ind w:left="307"/>
            </w:pPr>
            <w:r>
              <w:rPr>
                <w:spacing w:val="28"/>
              </w:rPr>
              <w:t>☆☆☆</w:t>
            </w:r>
          </w:p>
        </w:tc>
        <w:tc>
          <w:tcPr>
            <w:tcW w:w="4065" w:type="dxa"/>
          </w:tcPr>
          <w:p w14:paraId="766AFAD4">
            <w:pPr>
              <w:pStyle w:val="10"/>
              <w:spacing w:line="192" w:lineRule="auto"/>
              <w:ind w:left="40" w:right="17" w:firstLine="425"/>
              <w:jc w:val="both"/>
              <w:rPr>
                <w:rFonts w:ascii="Times New Roman" w:hAnsi="Times New Roman" w:eastAsia="仿宋_GB2312" w:cs="Times New Roman"/>
                <w:b/>
                <w:bCs/>
                <w:snapToGrid/>
                <w:kern w:val="2"/>
                <w:lang w:eastAsia="zh-CN"/>
              </w:rPr>
            </w:pPr>
          </w:p>
          <w:p w14:paraId="49869352">
            <w:pPr>
              <w:pStyle w:val="10"/>
              <w:spacing w:line="192" w:lineRule="auto"/>
              <w:ind w:left="40" w:right="17" w:firstLine="425"/>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《检验检测机构监督管理办法》</w:t>
            </w:r>
          </w:p>
          <w:p w14:paraId="37BBC7B8">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第十条   需要分包检验检测项目的， 检验 检测机构应当分包给具备相应条件和能力的 检验检测机构，  并事先取得委托人对分包的检 验检测项目以及拟承担分包项目的检验检测 机构的同意。</w:t>
            </w:r>
          </w:p>
          <w:p w14:paraId="327EB6BB">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检验检测机构应当在检验检测报告中注 明分包的检验检测项目以及承担分包项目的 检验检测机构。</w:t>
            </w:r>
          </w:p>
          <w:p w14:paraId="66CAA11C">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第二十五条第三项   检验检测机构有下 列情形之一的， 由县级以上市场监督管理部门 责令限期改正； 逾期未改正或者改正后仍不符 合要求的，处 3 万元以下罚款；</w:t>
            </w:r>
          </w:p>
          <w:p w14:paraId="3A8AB6DA">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（二）违反本办法第十条规定分包检验检 测项目，或者应当注明而未注明的；</w:t>
            </w:r>
          </w:p>
        </w:tc>
        <w:tc>
          <w:tcPr>
            <w:tcW w:w="2715" w:type="dxa"/>
          </w:tcPr>
          <w:p w14:paraId="6AE843C2">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检验检测机构应当加强内 部制度管理，  依据有关程序文件 要求， 开展合格供应商评价、合 同管理、告知等工作。</w:t>
            </w:r>
          </w:p>
          <w:p w14:paraId="413AD7F8">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1.检验检测机构应审核拟承  担分包项目的检验检测机构的资  质认定证书和能力附表，确保其  具备承包能力， 并形成审核记录。</w:t>
            </w:r>
          </w:p>
          <w:p w14:paraId="65F0F455">
            <w:pPr>
              <w:pStyle w:val="10"/>
              <w:spacing w:line="192" w:lineRule="auto"/>
              <w:ind w:left="40" w:right="17" w:firstLine="425"/>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2.检验检测机构应当在其检 验检测报告中对分包项目予以标 注，并有分包情况的备注说明。</w:t>
            </w:r>
          </w:p>
          <w:p w14:paraId="5AEAEF56">
            <w:pPr>
              <w:pStyle w:val="10"/>
              <w:spacing w:line="192" w:lineRule="auto"/>
              <w:ind w:left="40" w:right="17" w:firstLine="425"/>
              <w:jc w:val="both"/>
              <w:rPr>
                <w:lang w:eastAsia="zh-CN"/>
              </w:rPr>
            </w:pPr>
            <w:r>
              <w:rPr>
                <w:rFonts w:ascii="Times New Roman" w:hAnsi="Times New Roman" w:eastAsia="仿宋_GB2312" w:cs="Times New Roman"/>
                <w:snapToGrid/>
                <w:kern w:val="2"/>
                <w:lang w:eastAsia="zh-CN"/>
              </w:rPr>
              <w:t>3.检验检测机构分包的检验 检测项目和承包检验检测机构 的情况等应当事先取得委托人 书面同意。</w:t>
            </w:r>
          </w:p>
        </w:tc>
        <w:tc>
          <w:tcPr>
            <w:tcW w:w="1242" w:type="dxa"/>
            <w:tcBorders>
              <w:right w:val="single" w:color="000000" w:sz="6" w:space="0"/>
            </w:tcBorders>
          </w:tcPr>
          <w:p w14:paraId="2548F9D2">
            <w:pPr>
              <w:spacing w:line="258" w:lineRule="auto"/>
              <w:rPr>
                <w:lang w:eastAsia="zh-CN"/>
              </w:rPr>
            </w:pPr>
          </w:p>
          <w:p w14:paraId="014F210D">
            <w:pPr>
              <w:spacing w:line="258" w:lineRule="auto"/>
              <w:rPr>
                <w:lang w:eastAsia="zh-CN"/>
              </w:rPr>
            </w:pPr>
          </w:p>
          <w:p w14:paraId="7882202B">
            <w:pPr>
              <w:spacing w:line="258" w:lineRule="auto"/>
              <w:rPr>
                <w:lang w:eastAsia="zh-CN"/>
              </w:rPr>
            </w:pPr>
          </w:p>
          <w:p w14:paraId="6F5927A9">
            <w:pPr>
              <w:spacing w:line="258" w:lineRule="auto"/>
              <w:rPr>
                <w:lang w:eastAsia="zh-CN"/>
              </w:rPr>
            </w:pPr>
          </w:p>
          <w:p w14:paraId="50F11770">
            <w:pPr>
              <w:pStyle w:val="10"/>
              <w:spacing w:before="90" w:line="162" w:lineRule="auto"/>
              <w:ind w:left="39" w:right="23"/>
              <w:jc w:val="center"/>
            </w:pPr>
            <w:r>
              <w:rPr>
                <w:rFonts w:hint="eastAsia" w:ascii="Times New Roman" w:hAnsi="Times New Roman" w:eastAsia="仿宋_GB2312" w:cs="Times New Roman"/>
                <w:snapToGrid/>
                <w:kern w:val="2"/>
                <w:lang w:eastAsia="zh-CN"/>
              </w:rPr>
              <w:t>标准化科</w:t>
            </w:r>
          </w:p>
        </w:tc>
      </w:tr>
      <w:tr w14:paraId="47549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8" w:hRule="atLeast"/>
        </w:trPr>
        <w:tc>
          <w:tcPr>
            <w:tcW w:w="708" w:type="dxa"/>
            <w:tcBorders>
              <w:left w:val="single" w:color="000000" w:sz="6" w:space="0"/>
              <w:bottom w:val="single" w:color="000000" w:sz="6" w:space="0"/>
            </w:tcBorders>
          </w:tcPr>
          <w:p w14:paraId="56492B8F">
            <w:pPr>
              <w:spacing w:line="245" w:lineRule="auto"/>
            </w:pPr>
          </w:p>
          <w:p w14:paraId="1E91E3BA">
            <w:pPr>
              <w:spacing w:line="245" w:lineRule="auto"/>
            </w:pPr>
          </w:p>
          <w:p w14:paraId="6C26802F">
            <w:pPr>
              <w:spacing w:line="245" w:lineRule="auto"/>
            </w:pPr>
          </w:p>
          <w:p w14:paraId="5CECD24E">
            <w:pPr>
              <w:spacing w:line="246" w:lineRule="auto"/>
            </w:pPr>
          </w:p>
          <w:p w14:paraId="7B974584">
            <w:pPr>
              <w:spacing w:line="246" w:lineRule="auto"/>
            </w:pPr>
          </w:p>
          <w:p w14:paraId="227C4804">
            <w:pPr>
              <w:spacing w:line="246" w:lineRule="auto"/>
            </w:pPr>
          </w:p>
          <w:p w14:paraId="43F094BD">
            <w:pPr>
              <w:spacing w:line="246" w:lineRule="auto"/>
            </w:pPr>
          </w:p>
          <w:p w14:paraId="43155FCE">
            <w:pPr>
              <w:spacing w:line="246" w:lineRule="auto"/>
            </w:pPr>
          </w:p>
          <w:p w14:paraId="0DFF518D">
            <w:pPr>
              <w:spacing w:line="246" w:lineRule="auto"/>
            </w:pPr>
          </w:p>
          <w:p w14:paraId="66DE6A2C">
            <w:pPr>
              <w:spacing w:line="246" w:lineRule="auto"/>
            </w:pPr>
          </w:p>
          <w:p w14:paraId="61C08286">
            <w:pPr>
              <w:spacing w:before="60" w:line="186" w:lineRule="auto"/>
              <w:ind w:left="271"/>
              <w:rPr>
                <w:rFonts w:ascii="Times New Roman" w:hAnsi="Times New Roman" w:eastAsia="Times New Roman" w:cs="Times New Roman"/>
              </w:rPr>
            </w:pPr>
            <w:r>
              <w:rPr>
                <w:rFonts w:ascii="Times New Roman" w:hAnsi="Times New Roman" w:eastAsia="Times New Roman" w:cs="Times New Roman"/>
              </w:rPr>
              <w:t>6</w:t>
            </w:r>
          </w:p>
        </w:tc>
        <w:tc>
          <w:tcPr>
            <w:tcW w:w="1318" w:type="dxa"/>
            <w:tcBorders>
              <w:bottom w:val="single" w:color="000000" w:sz="6" w:space="0"/>
            </w:tcBorders>
          </w:tcPr>
          <w:p w14:paraId="4D03C9CD">
            <w:pPr>
              <w:spacing w:line="255" w:lineRule="auto"/>
              <w:rPr>
                <w:lang w:eastAsia="zh-CN"/>
              </w:rPr>
            </w:pPr>
          </w:p>
          <w:p w14:paraId="1CAC6CAC">
            <w:pPr>
              <w:spacing w:line="255" w:lineRule="auto"/>
              <w:rPr>
                <w:lang w:eastAsia="zh-CN"/>
              </w:rPr>
            </w:pPr>
          </w:p>
          <w:p w14:paraId="415029A7">
            <w:pPr>
              <w:spacing w:line="256" w:lineRule="auto"/>
              <w:rPr>
                <w:lang w:eastAsia="zh-CN"/>
              </w:rPr>
            </w:pPr>
          </w:p>
          <w:p w14:paraId="7AA59BF3">
            <w:pPr>
              <w:spacing w:line="256" w:lineRule="auto"/>
              <w:rPr>
                <w:lang w:eastAsia="zh-CN"/>
              </w:rPr>
            </w:pPr>
          </w:p>
          <w:p w14:paraId="3F068B34">
            <w:pPr>
              <w:spacing w:line="256" w:lineRule="auto"/>
              <w:rPr>
                <w:lang w:eastAsia="zh-CN"/>
              </w:rPr>
            </w:pPr>
          </w:p>
          <w:p w14:paraId="0247FF88">
            <w:pPr>
              <w:spacing w:line="256" w:lineRule="auto"/>
              <w:rPr>
                <w:lang w:eastAsia="zh-CN"/>
              </w:rPr>
            </w:pPr>
          </w:p>
          <w:p w14:paraId="158D853C">
            <w:pPr>
              <w:spacing w:line="256" w:lineRule="auto"/>
              <w:rPr>
                <w:lang w:eastAsia="zh-CN"/>
              </w:rPr>
            </w:pPr>
          </w:p>
          <w:p w14:paraId="2639A67B">
            <w:pPr>
              <w:spacing w:line="256" w:lineRule="auto"/>
              <w:rPr>
                <w:lang w:eastAsia="zh-CN"/>
              </w:rPr>
            </w:pPr>
          </w:p>
          <w:p w14:paraId="651FF61E">
            <w:pPr>
              <w:pStyle w:val="10"/>
              <w:spacing w:before="90" w:line="165" w:lineRule="auto"/>
              <w:ind w:left="25" w:right="30" w:hanging="1"/>
              <w:jc w:val="both"/>
              <w:rPr>
                <w:lang w:eastAsia="zh-CN"/>
              </w:rPr>
            </w:pPr>
            <w:r>
              <w:rPr>
                <w:rFonts w:ascii="Times New Roman" w:hAnsi="Times New Roman" w:eastAsia="仿宋_GB2312" w:cs="Times New Roman"/>
                <w:snapToGrid/>
                <w:kern w:val="2"/>
                <w:lang w:eastAsia="zh-CN"/>
              </w:rPr>
              <w:t>检验检测机 构不得出具 不实检验检 测报告</w:t>
            </w:r>
          </w:p>
        </w:tc>
        <w:tc>
          <w:tcPr>
            <w:tcW w:w="2310" w:type="dxa"/>
            <w:tcBorders>
              <w:bottom w:val="single" w:color="000000" w:sz="6" w:space="0"/>
            </w:tcBorders>
          </w:tcPr>
          <w:p w14:paraId="4C342FFB">
            <w:pPr>
              <w:spacing w:line="259" w:lineRule="auto"/>
              <w:rPr>
                <w:lang w:eastAsia="zh-CN"/>
              </w:rPr>
            </w:pPr>
          </w:p>
          <w:p w14:paraId="52336270">
            <w:pPr>
              <w:spacing w:line="260" w:lineRule="auto"/>
              <w:rPr>
                <w:lang w:eastAsia="zh-CN"/>
              </w:rPr>
            </w:pPr>
          </w:p>
          <w:p w14:paraId="3155B599">
            <w:pPr>
              <w:spacing w:line="260" w:lineRule="auto"/>
              <w:rPr>
                <w:lang w:eastAsia="zh-CN"/>
              </w:rPr>
            </w:pPr>
          </w:p>
          <w:p w14:paraId="1E3A2CD5">
            <w:pPr>
              <w:spacing w:line="260" w:lineRule="auto"/>
              <w:rPr>
                <w:lang w:eastAsia="zh-CN"/>
              </w:rPr>
            </w:pPr>
          </w:p>
          <w:p w14:paraId="2C5AAF74">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检验检 测机 构出具 不实检验检测报告。</w:t>
            </w:r>
          </w:p>
          <w:p w14:paraId="33196C23">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具有下列情形之一， 且数据、结果存在错误或 者无法复核的，  属于不实 检验检测报告：  检验检测 中样品存在污染、混淆、 损毁、性状改变等；  使用 的仪器、设备、设施未经 检定或校准； 使用的规程 或方法不符合国家强制 规定要求；  数据传输或保 存不符合标准要求等。</w:t>
            </w:r>
          </w:p>
        </w:tc>
        <w:tc>
          <w:tcPr>
            <w:tcW w:w="1140" w:type="dxa"/>
            <w:tcBorders>
              <w:bottom w:val="single" w:color="000000" w:sz="6" w:space="0"/>
            </w:tcBorders>
          </w:tcPr>
          <w:p w14:paraId="5D8EFBE0">
            <w:pPr>
              <w:spacing w:line="265" w:lineRule="auto"/>
              <w:rPr>
                <w:lang w:eastAsia="zh-CN"/>
              </w:rPr>
            </w:pPr>
          </w:p>
          <w:p w14:paraId="3C7B49FB">
            <w:pPr>
              <w:spacing w:line="265" w:lineRule="auto"/>
              <w:rPr>
                <w:lang w:eastAsia="zh-CN"/>
              </w:rPr>
            </w:pPr>
          </w:p>
          <w:p w14:paraId="76C1CDA5">
            <w:pPr>
              <w:spacing w:line="265" w:lineRule="auto"/>
              <w:rPr>
                <w:lang w:eastAsia="zh-CN"/>
              </w:rPr>
            </w:pPr>
          </w:p>
          <w:p w14:paraId="0CCAE5AB">
            <w:pPr>
              <w:spacing w:line="265" w:lineRule="auto"/>
              <w:rPr>
                <w:lang w:eastAsia="zh-CN"/>
              </w:rPr>
            </w:pPr>
          </w:p>
          <w:p w14:paraId="6B51A745">
            <w:pPr>
              <w:spacing w:line="265" w:lineRule="auto"/>
              <w:rPr>
                <w:lang w:eastAsia="zh-CN"/>
              </w:rPr>
            </w:pPr>
          </w:p>
          <w:p w14:paraId="1E2D3A2E">
            <w:pPr>
              <w:spacing w:line="265" w:lineRule="auto"/>
              <w:rPr>
                <w:lang w:eastAsia="zh-CN"/>
              </w:rPr>
            </w:pPr>
          </w:p>
          <w:p w14:paraId="718707D1">
            <w:pPr>
              <w:spacing w:line="265" w:lineRule="auto"/>
              <w:rPr>
                <w:lang w:eastAsia="zh-CN"/>
              </w:rPr>
            </w:pPr>
          </w:p>
          <w:p w14:paraId="0896912B">
            <w:pPr>
              <w:spacing w:line="265" w:lineRule="auto"/>
              <w:rPr>
                <w:lang w:eastAsia="zh-CN"/>
              </w:rPr>
            </w:pPr>
          </w:p>
          <w:p w14:paraId="3DD76214">
            <w:pPr>
              <w:spacing w:line="266" w:lineRule="auto"/>
              <w:rPr>
                <w:lang w:eastAsia="zh-CN"/>
              </w:rPr>
            </w:pPr>
          </w:p>
          <w:p w14:paraId="092C004D">
            <w:pPr>
              <w:pStyle w:val="10"/>
              <w:spacing w:before="90" w:line="226" w:lineRule="auto"/>
              <w:ind w:left="307"/>
            </w:pPr>
            <w:r>
              <w:rPr>
                <w:spacing w:val="28"/>
              </w:rPr>
              <w:t>☆☆☆</w:t>
            </w:r>
          </w:p>
        </w:tc>
        <w:tc>
          <w:tcPr>
            <w:tcW w:w="4065" w:type="dxa"/>
            <w:tcBorders>
              <w:bottom w:val="single" w:color="000000" w:sz="6" w:space="0"/>
            </w:tcBorders>
          </w:tcPr>
          <w:p w14:paraId="773F344F">
            <w:pPr>
              <w:pStyle w:val="10"/>
              <w:spacing w:line="192" w:lineRule="auto"/>
              <w:ind w:left="34" w:right="17" w:firstLine="42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《检验检测机构监督管理办法》</w:t>
            </w:r>
          </w:p>
          <w:p w14:paraId="456D6C4B">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第十三条   检验检测机构不得出具不实 检验检测报告。</w:t>
            </w:r>
          </w:p>
          <w:p w14:paraId="40BC8C58">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检验检测机构出具的检验检测报告存在 下列情形之一，并且数据、结果存在错误或者 无法复核的，属于不实检验检测报告：</w:t>
            </w:r>
          </w:p>
          <w:p w14:paraId="6AFA3FC5">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（一）样品的采集、标识、分发、流转、  制备、保存、处置不符合标准等规定，  存在样  品污染、混淆、损毁、性状异常改变等情形的；</w:t>
            </w:r>
          </w:p>
          <w:p w14:paraId="7A14408D">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 使用未经检定或者校准的仪器、设 备、设施的；</w:t>
            </w:r>
          </w:p>
          <w:p w14:paraId="2978B87C">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（三）违反国家有关强制性规定的检验检 测规程或者方法的；</w:t>
            </w:r>
          </w:p>
          <w:p w14:paraId="257419FE">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 未按照标准等规定传输、保存原始 数据和报告的。</w:t>
            </w:r>
          </w:p>
          <w:p w14:paraId="5ABD0E61">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第二十六条第一项   检验检测机构有下 列情形之一的， 法律、法规对撤销、吊销、取 消检验检测资质或者证书等有行政处罚规定 的， 依照法律、法规的规定执行；  法律、法规 未作规定的，  由县级以上市场监督管理部门责 令限期改正，处 3 万元罚款：</w:t>
            </w:r>
          </w:p>
          <w:p w14:paraId="69BF440E">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（一）违反本办法第十三条规定，  出具不 实检验检测报告的；</w:t>
            </w:r>
          </w:p>
        </w:tc>
        <w:tc>
          <w:tcPr>
            <w:tcW w:w="2715" w:type="dxa"/>
            <w:tcBorders>
              <w:bottom w:val="single" w:color="000000" w:sz="6" w:space="0"/>
            </w:tcBorders>
          </w:tcPr>
          <w:p w14:paraId="1265D0E6">
            <w:pPr>
              <w:spacing w:line="244" w:lineRule="auto"/>
              <w:rPr>
                <w:lang w:eastAsia="zh-CN"/>
              </w:rPr>
            </w:pPr>
          </w:p>
          <w:p w14:paraId="31689BB6">
            <w:pPr>
              <w:spacing w:line="244" w:lineRule="auto"/>
              <w:rPr>
                <w:lang w:eastAsia="zh-CN"/>
              </w:rPr>
            </w:pPr>
          </w:p>
          <w:p w14:paraId="0F300CCF">
            <w:pPr>
              <w:spacing w:line="245" w:lineRule="auto"/>
              <w:rPr>
                <w:lang w:eastAsia="zh-CN"/>
              </w:rPr>
            </w:pPr>
          </w:p>
          <w:p w14:paraId="3EB1CB3E">
            <w:pPr>
              <w:spacing w:line="245" w:lineRule="auto"/>
              <w:rPr>
                <w:lang w:eastAsia="zh-CN"/>
              </w:rPr>
            </w:pPr>
          </w:p>
          <w:p w14:paraId="5769E2B0">
            <w:pPr>
              <w:spacing w:line="245" w:lineRule="auto"/>
              <w:rPr>
                <w:lang w:eastAsia="zh-CN"/>
              </w:rPr>
            </w:pPr>
          </w:p>
          <w:p w14:paraId="0C62B87E">
            <w:pPr>
              <w:spacing w:line="245" w:lineRule="auto"/>
              <w:rPr>
                <w:lang w:eastAsia="zh-CN"/>
              </w:rPr>
            </w:pPr>
          </w:p>
          <w:p w14:paraId="675A52A0">
            <w:pPr>
              <w:spacing w:line="245" w:lineRule="auto"/>
              <w:rPr>
                <w:lang w:eastAsia="zh-CN"/>
              </w:rPr>
            </w:pPr>
          </w:p>
          <w:p w14:paraId="0B6B647D">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检验检测机构应当在样品 管理、仪器设备设施管理、执行 检验检测规程或方法、原始数据 和报告传输和保存等方面强化 管理和操作流程控制，  确保检验 检测报告的数据、结果准确，  可 以追溯。</w:t>
            </w:r>
          </w:p>
        </w:tc>
        <w:tc>
          <w:tcPr>
            <w:tcW w:w="1242" w:type="dxa"/>
            <w:tcBorders>
              <w:bottom w:val="single" w:color="000000" w:sz="6" w:space="0"/>
              <w:right w:val="single" w:color="000000" w:sz="6" w:space="0"/>
            </w:tcBorders>
          </w:tcPr>
          <w:p w14:paraId="06FEC298">
            <w:pPr>
              <w:spacing w:line="241" w:lineRule="auto"/>
              <w:rPr>
                <w:lang w:eastAsia="zh-CN"/>
              </w:rPr>
            </w:pPr>
          </w:p>
          <w:p w14:paraId="3F04E322">
            <w:pPr>
              <w:spacing w:line="242" w:lineRule="auto"/>
              <w:rPr>
                <w:lang w:eastAsia="zh-CN"/>
              </w:rPr>
            </w:pPr>
          </w:p>
          <w:p w14:paraId="0DB9DD14">
            <w:pPr>
              <w:spacing w:line="242" w:lineRule="auto"/>
              <w:rPr>
                <w:lang w:eastAsia="zh-CN"/>
              </w:rPr>
            </w:pPr>
          </w:p>
          <w:p w14:paraId="733BD8FE">
            <w:pPr>
              <w:spacing w:line="242" w:lineRule="auto"/>
              <w:rPr>
                <w:lang w:eastAsia="zh-CN"/>
              </w:rPr>
            </w:pPr>
          </w:p>
          <w:p w14:paraId="27F019EA">
            <w:pPr>
              <w:spacing w:line="242" w:lineRule="auto"/>
              <w:rPr>
                <w:lang w:eastAsia="zh-CN"/>
              </w:rPr>
            </w:pPr>
          </w:p>
          <w:p w14:paraId="23F3A989">
            <w:pPr>
              <w:spacing w:line="242" w:lineRule="auto"/>
              <w:rPr>
                <w:lang w:eastAsia="zh-CN"/>
              </w:rPr>
            </w:pPr>
          </w:p>
          <w:p w14:paraId="07ABE633">
            <w:pPr>
              <w:spacing w:line="242" w:lineRule="auto"/>
              <w:rPr>
                <w:lang w:eastAsia="zh-CN"/>
              </w:rPr>
            </w:pPr>
          </w:p>
          <w:p w14:paraId="34364074">
            <w:pPr>
              <w:spacing w:line="242" w:lineRule="auto"/>
              <w:rPr>
                <w:lang w:eastAsia="zh-CN"/>
              </w:rPr>
            </w:pPr>
          </w:p>
          <w:p w14:paraId="3CAE4A47">
            <w:pPr>
              <w:pStyle w:val="10"/>
              <w:spacing w:before="90" w:line="162" w:lineRule="auto"/>
              <w:ind w:left="39" w:right="23"/>
              <w:jc w:val="center"/>
            </w:pPr>
            <w:r>
              <w:rPr>
                <w:rFonts w:hint="eastAsia" w:ascii="Times New Roman" w:hAnsi="Times New Roman" w:eastAsia="仿宋_GB2312" w:cs="Times New Roman"/>
                <w:snapToGrid/>
                <w:kern w:val="2"/>
                <w:lang w:eastAsia="zh-CN"/>
              </w:rPr>
              <w:t>标准化科</w:t>
            </w:r>
          </w:p>
        </w:tc>
      </w:tr>
    </w:tbl>
    <w:p w14:paraId="58818A33">
      <w: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7F5B7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0B699D9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6D39441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1211CFB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750957C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2F27289A">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2DF01791">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2259BEE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40EEB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5" w:hRule="atLeast"/>
        </w:trPr>
        <w:tc>
          <w:tcPr>
            <w:tcW w:w="708" w:type="dxa"/>
            <w:tcBorders>
              <w:left w:val="single" w:color="000000" w:sz="6" w:space="0"/>
              <w:bottom w:val="single" w:color="000000" w:sz="6" w:space="0"/>
            </w:tcBorders>
          </w:tcPr>
          <w:p w14:paraId="5FD92B84">
            <w:pPr>
              <w:spacing w:line="248" w:lineRule="auto"/>
            </w:pPr>
          </w:p>
          <w:p w14:paraId="5B69E31D">
            <w:pPr>
              <w:spacing w:line="249" w:lineRule="auto"/>
            </w:pPr>
          </w:p>
          <w:p w14:paraId="75A96182">
            <w:pPr>
              <w:spacing w:line="249" w:lineRule="auto"/>
            </w:pPr>
          </w:p>
          <w:p w14:paraId="780A5DF6">
            <w:pPr>
              <w:spacing w:line="249" w:lineRule="auto"/>
            </w:pPr>
          </w:p>
          <w:p w14:paraId="57A353A1">
            <w:pPr>
              <w:spacing w:line="249" w:lineRule="auto"/>
            </w:pPr>
          </w:p>
          <w:p w14:paraId="7EC62429">
            <w:pPr>
              <w:spacing w:line="249" w:lineRule="auto"/>
            </w:pPr>
          </w:p>
          <w:p w14:paraId="0C22BAE9">
            <w:pPr>
              <w:spacing w:line="249" w:lineRule="auto"/>
            </w:pPr>
          </w:p>
          <w:p w14:paraId="1088FBD9">
            <w:pPr>
              <w:spacing w:line="249" w:lineRule="auto"/>
            </w:pPr>
          </w:p>
          <w:p w14:paraId="3F1779E4">
            <w:pPr>
              <w:spacing w:line="249" w:lineRule="auto"/>
            </w:pPr>
          </w:p>
          <w:p w14:paraId="1F3D9C33">
            <w:pPr>
              <w:spacing w:line="249" w:lineRule="auto"/>
            </w:pPr>
          </w:p>
          <w:p w14:paraId="2D4D3B69">
            <w:pPr>
              <w:spacing w:line="249" w:lineRule="auto"/>
            </w:pPr>
          </w:p>
          <w:p w14:paraId="2DC8678D">
            <w:pPr>
              <w:spacing w:before="60" w:line="183" w:lineRule="auto"/>
              <w:ind w:left="269"/>
              <w:rPr>
                <w:rFonts w:ascii="Times New Roman" w:hAnsi="Times New Roman" w:eastAsia="Times New Roman" w:cs="Times New Roman"/>
              </w:rPr>
            </w:pPr>
            <w:r>
              <w:rPr>
                <w:rFonts w:ascii="Times New Roman" w:hAnsi="Times New Roman" w:eastAsia="Times New Roman" w:cs="Times New Roman"/>
              </w:rPr>
              <w:t>7</w:t>
            </w:r>
          </w:p>
        </w:tc>
        <w:tc>
          <w:tcPr>
            <w:tcW w:w="1318" w:type="dxa"/>
            <w:tcBorders>
              <w:bottom w:val="single" w:color="000000" w:sz="6" w:space="0"/>
            </w:tcBorders>
          </w:tcPr>
          <w:p w14:paraId="4B050539">
            <w:pPr>
              <w:spacing w:line="256" w:lineRule="auto"/>
              <w:rPr>
                <w:lang w:eastAsia="zh-CN"/>
              </w:rPr>
            </w:pPr>
          </w:p>
          <w:p w14:paraId="4EC3638D">
            <w:pPr>
              <w:spacing w:line="256" w:lineRule="auto"/>
              <w:rPr>
                <w:lang w:eastAsia="zh-CN"/>
              </w:rPr>
            </w:pPr>
          </w:p>
          <w:p w14:paraId="16DF0682">
            <w:pPr>
              <w:spacing w:line="256" w:lineRule="auto"/>
              <w:rPr>
                <w:lang w:eastAsia="zh-CN"/>
              </w:rPr>
            </w:pPr>
          </w:p>
          <w:p w14:paraId="171F7C9A">
            <w:pPr>
              <w:spacing w:line="256" w:lineRule="auto"/>
              <w:rPr>
                <w:lang w:eastAsia="zh-CN"/>
              </w:rPr>
            </w:pPr>
          </w:p>
          <w:p w14:paraId="3030D58C">
            <w:pPr>
              <w:spacing w:line="256" w:lineRule="auto"/>
              <w:rPr>
                <w:lang w:eastAsia="zh-CN"/>
              </w:rPr>
            </w:pPr>
          </w:p>
          <w:p w14:paraId="5164752A">
            <w:pPr>
              <w:spacing w:line="256" w:lineRule="auto"/>
              <w:rPr>
                <w:lang w:eastAsia="zh-CN"/>
              </w:rPr>
            </w:pPr>
          </w:p>
          <w:p w14:paraId="0757C46F">
            <w:pPr>
              <w:spacing w:line="256" w:lineRule="auto"/>
              <w:rPr>
                <w:lang w:eastAsia="zh-CN"/>
              </w:rPr>
            </w:pPr>
          </w:p>
          <w:p w14:paraId="0351FC90">
            <w:pPr>
              <w:spacing w:line="256" w:lineRule="auto"/>
              <w:rPr>
                <w:lang w:eastAsia="zh-CN"/>
              </w:rPr>
            </w:pPr>
          </w:p>
          <w:p w14:paraId="76382AF9">
            <w:pPr>
              <w:spacing w:line="256" w:lineRule="auto"/>
              <w:rPr>
                <w:lang w:eastAsia="zh-CN"/>
              </w:rPr>
            </w:pPr>
          </w:p>
          <w:p w14:paraId="7E5D29EC">
            <w:pPr>
              <w:pStyle w:val="10"/>
              <w:spacing w:before="90" w:line="172" w:lineRule="auto"/>
              <w:ind w:left="25" w:right="30" w:hanging="1"/>
              <w:jc w:val="both"/>
              <w:rPr>
                <w:lang w:eastAsia="zh-CN"/>
              </w:rPr>
            </w:pPr>
            <w:r>
              <w:rPr>
                <w:rFonts w:ascii="Times New Roman" w:hAnsi="Times New Roman" w:eastAsia="仿宋_GB2312" w:cs="Times New Roman"/>
                <w:snapToGrid/>
                <w:kern w:val="2"/>
                <w:lang w:eastAsia="zh-CN"/>
              </w:rPr>
              <w:t>检验检测机 构不得出具 虚假检验检 测报告</w:t>
            </w:r>
          </w:p>
        </w:tc>
        <w:tc>
          <w:tcPr>
            <w:tcW w:w="2310" w:type="dxa"/>
            <w:tcBorders>
              <w:bottom w:val="single" w:color="000000" w:sz="6" w:space="0"/>
            </w:tcBorders>
          </w:tcPr>
          <w:p w14:paraId="1A6225CE">
            <w:pPr>
              <w:spacing w:line="319" w:lineRule="auto"/>
              <w:rPr>
                <w:lang w:eastAsia="zh-CN"/>
              </w:rPr>
            </w:pPr>
          </w:p>
          <w:p w14:paraId="3A646DAD">
            <w:pPr>
              <w:spacing w:line="319" w:lineRule="auto"/>
              <w:rPr>
                <w:lang w:eastAsia="zh-CN"/>
              </w:rPr>
            </w:pPr>
          </w:p>
          <w:p w14:paraId="54D6EAB8">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检验检 测机 构出具 虚假检验检测报告。</w:t>
            </w:r>
          </w:p>
          <w:p w14:paraId="4D754EA4">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虚假检 验检 测报告 的具体情形有：  未经检验 检测的； 伪造、变造原始 数据、记录，  或者未按照 标准等规定采用原始数 据、记录的；  减少、遗漏 或者变更标准等规定的 应当检验检测的项目，  或 者改变关键检验检测条 件的； 调换检验检测样品 或者改变其原有状态进 行检验检测的；  伪造检验 检测机构公章或者检验 检测专用章，  或者伪造授 权签字人签名或者签发 时间的。</w:t>
            </w:r>
          </w:p>
        </w:tc>
        <w:tc>
          <w:tcPr>
            <w:tcW w:w="1140" w:type="dxa"/>
            <w:tcBorders>
              <w:bottom w:val="single" w:color="000000" w:sz="6" w:space="0"/>
            </w:tcBorders>
          </w:tcPr>
          <w:p w14:paraId="58A92A03">
            <w:pPr>
              <w:spacing w:line="242" w:lineRule="auto"/>
              <w:rPr>
                <w:lang w:eastAsia="zh-CN"/>
              </w:rPr>
            </w:pPr>
          </w:p>
          <w:p w14:paraId="358151CE">
            <w:pPr>
              <w:spacing w:line="242" w:lineRule="auto"/>
              <w:rPr>
                <w:lang w:eastAsia="zh-CN"/>
              </w:rPr>
            </w:pPr>
          </w:p>
          <w:p w14:paraId="3E916885">
            <w:pPr>
              <w:spacing w:line="242" w:lineRule="auto"/>
              <w:rPr>
                <w:lang w:eastAsia="zh-CN"/>
              </w:rPr>
            </w:pPr>
          </w:p>
          <w:p w14:paraId="1F5B19B9">
            <w:pPr>
              <w:spacing w:line="242" w:lineRule="auto"/>
              <w:rPr>
                <w:lang w:eastAsia="zh-CN"/>
              </w:rPr>
            </w:pPr>
          </w:p>
          <w:p w14:paraId="746D3BC5">
            <w:pPr>
              <w:spacing w:line="242" w:lineRule="auto"/>
              <w:rPr>
                <w:lang w:eastAsia="zh-CN"/>
              </w:rPr>
            </w:pPr>
          </w:p>
          <w:p w14:paraId="41CE4C56">
            <w:pPr>
              <w:spacing w:line="242" w:lineRule="auto"/>
              <w:rPr>
                <w:lang w:eastAsia="zh-CN"/>
              </w:rPr>
            </w:pPr>
          </w:p>
          <w:p w14:paraId="42F2F73B">
            <w:pPr>
              <w:spacing w:line="242" w:lineRule="auto"/>
              <w:rPr>
                <w:lang w:eastAsia="zh-CN"/>
              </w:rPr>
            </w:pPr>
          </w:p>
          <w:p w14:paraId="6DF7B397">
            <w:pPr>
              <w:spacing w:line="242" w:lineRule="auto"/>
              <w:rPr>
                <w:lang w:eastAsia="zh-CN"/>
              </w:rPr>
            </w:pPr>
          </w:p>
          <w:p w14:paraId="5FD5FD57">
            <w:pPr>
              <w:spacing w:line="242" w:lineRule="auto"/>
              <w:rPr>
                <w:lang w:eastAsia="zh-CN"/>
              </w:rPr>
            </w:pPr>
          </w:p>
          <w:p w14:paraId="4587768A">
            <w:pPr>
              <w:spacing w:line="243" w:lineRule="auto"/>
              <w:rPr>
                <w:lang w:eastAsia="zh-CN"/>
              </w:rPr>
            </w:pPr>
          </w:p>
          <w:p w14:paraId="12F9B38E">
            <w:pPr>
              <w:spacing w:line="243" w:lineRule="auto"/>
              <w:rPr>
                <w:lang w:eastAsia="zh-CN"/>
              </w:rPr>
            </w:pPr>
          </w:p>
          <w:p w14:paraId="06D5F456">
            <w:pPr>
              <w:pStyle w:val="10"/>
              <w:spacing w:before="91" w:line="226" w:lineRule="auto"/>
              <w:ind w:left="307"/>
            </w:pPr>
            <w:r>
              <w:rPr>
                <w:spacing w:val="28"/>
              </w:rPr>
              <w:t>☆☆☆</w:t>
            </w:r>
          </w:p>
        </w:tc>
        <w:tc>
          <w:tcPr>
            <w:tcW w:w="4065" w:type="dxa"/>
            <w:tcBorders>
              <w:bottom w:val="single" w:color="000000" w:sz="6" w:space="0"/>
            </w:tcBorders>
          </w:tcPr>
          <w:p w14:paraId="1BFEFA1E">
            <w:pPr>
              <w:pStyle w:val="10"/>
              <w:spacing w:line="192" w:lineRule="auto"/>
              <w:ind w:left="34" w:right="17" w:firstLine="420"/>
              <w:jc w:val="both"/>
              <w:rPr>
                <w:rFonts w:ascii="Times New Roman" w:hAnsi="Times New Roman" w:eastAsia="仿宋_GB2312" w:cs="Times New Roman"/>
                <w:b/>
                <w:bCs/>
                <w:snapToGrid/>
                <w:kern w:val="2"/>
                <w:lang w:eastAsia="zh-CN"/>
              </w:rPr>
            </w:pPr>
          </w:p>
          <w:p w14:paraId="27530711">
            <w:pPr>
              <w:pStyle w:val="10"/>
              <w:spacing w:line="192" w:lineRule="auto"/>
              <w:ind w:left="34" w:right="17" w:firstLine="420"/>
              <w:jc w:val="both"/>
              <w:rPr>
                <w:rFonts w:ascii="Times New Roman" w:hAnsi="Times New Roman" w:eastAsia="仿宋_GB2312" w:cs="Times New Roman"/>
                <w:b/>
                <w:bCs/>
                <w:snapToGrid/>
                <w:kern w:val="2"/>
                <w:lang w:eastAsia="zh-CN"/>
              </w:rPr>
            </w:pPr>
          </w:p>
          <w:p w14:paraId="5F31DCFE">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b/>
                <w:bCs/>
                <w:snapToGrid/>
                <w:kern w:val="2"/>
                <w:lang w:eastAsia="zh-CN"/>
              </w:rPr>
              <w:t>《检验检测机构监督管理办法》</w:t>
            </w:r>
          </w:p>
          <w:p w14:paraId="2793FF28">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第十四条   检验检测机构不得出具虚假 检验检测报告。</w:t>
            </w:r>
          </w:p>
          <w:p w14:paraId="797FE98C">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检验检测机构出具的检验检测报告存在 下列情形之一的，属于虚假检验检测报告：</w:t>
            </w:r>
          </w:p>
          <w:p w14:paraId="0128275B">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（一）未经检验检测的；</w:t>
            </w:r>
          </w:p>
          <w:p w14:paraId="45904EA4">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 伪造、变造原始数据、记录，  或者 未按照标准等规定采用原始数据、记录的；</w:t>
            </w:r>
          </w:p>
          <w:p w14:paraId="7E8E919C">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 减少、遗漏或者变更标准等规定的 应当检验检测的项目，  或者改变关键检验检测 条件的；</w:t>
            </w:r>
          </w:p>
          <w:p w14:paraId="399071E7">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（四）调换检验检测样品或者改变其原有 状态进行检验检测的；</w:t>
            </w:r>
          </w:p>
          <w:p w14:paraId="1DC4E2FF">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（五）伪造检验检测机构公章或者检验检 测专用章，  或者伪造授权签字人签名或者签发 时间的。</w:t>
            </w:r>
          </w:p>
          <w:p w14:paraId="32DD943B">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第二十六条第二项   检验检测机构有下 列情形之一的， 法律、法规对撤销、吊销、取 消检验检测资质或者证书等有行政处罚规定 的， 依照法律、法规的规定执行；  法律、法规 未作规定的，  由县级以上市场监督管理部门责 令限期改正，处 3 万元罚款：</w:t>
            </w:r>
          </w:p>
          <w:p w14:paraId="6F0ECE85">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（二） 违反本办法第十四条规定，  出具虚 假检验检测报告的。</w:t>
            </w:r>
          </w:p>
        </w:tc>
        <w:tc>
          <w:tcPr>
            <w:tcW w:w="2715" w:type="dxa"/>
            <w:tcBorders>
              <w:bottom w:val="single" w:color="000000" w:sz="6" w:space="0"/>
            </w:tcBorders>
          </w:tcPr>
          <w:p w14:paraId="42C046CE">
            <w:pPr>
              <w:spacing w:line="244" w:lineRule="auto"/>
              <w:rPr>
                <w:lang w:eastAsia="zh-CN"/>
              </w:rPr>
            </w:pPr>
          </w:p>
          <w:p w14:paraId="2F46DEC5">
            <w:pPr>
              <w:spacing w:line="244" w:lineRule="auto"/>
              <w:rPr>
                <w:lang w:eastAsia="zh-CN"/>
              </w:rPr>
            </w:pPr>
          </w:p>
          <w:p w14:paraId="56784DB7">
            <w:pPr>
              <w:spacing w:line="244" w:lineRule="auto"/>
              <w:rPr>
                <w:lang w:eastAsia="zh-CN"/>
              </w:rPr>
            </w:pPr>
          </w:p>
          <w:p w14:paraId="2577EC5C">
            <w:pPr>
              <w:spacing w:line="244" w:lineRule="auto"/>
              <w:rPr>
                <w:lang w:eastAsia="zh-CN"/>
              </w:rPr>
            </w:pPr>
          </w:p>
          <w:p w14:paraId="76258298">
            <w:pPr>
              <w:spacing w:line="245" w:lineRule="auto"/>
              <w:rPr>
                <w:lang w:eastAsia="zh-CN"/>
              </w:rPr>
            </w:pPr>
          </w:p>
          <w:p w14:paraId="012BF5CF">
            <w:pPr>
              <w:spacing w:line="245" w:lineRule="auto"/>
              <w:rPr>
                <w:lang w:eastAsia="zh-CN"/>
              </w:rPr>
            </w:pPr>
          </w:p>
          <w:p w14:paraId="050F435F">
            <w:pPr>
              <w:spacing w:line="245" w:lineRule="auto"/>
              <w:rPr>
                <w:lang w:eastAsia="zh-CN"/>
              </w:rPr>
            </w:pPr>
          </w:p>
          <w:p w14:paraId="1F9CF1BA">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1.检验检测机构应当加强内 部管理， 依法依规开展检验检测 业务， 保证其出具的检验检测报 告真实、客观、准确、完整。</w:t>
            </w:r>
          </w:p>
          <w:p w14:paraId="25476C83">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2.检验检测机构要依据相关  标准和合同约定开展检测业务，  不缺项、不漏项，  检验检测数据  完整、可追溯， 原始记录、报告、 证书按规定保存完整。</w:t>
            </w:r>
          </w:p>
        </w:tc>
        <w:tc>
          <w:tcPr>
            <w:tcW w:w="1242" w:type="dxa"/>
            <w:tcBorders>
              <w:bottom w:val="single" w:color="000000" w:sz="6" w:space="0"/>
              <w:right w:val="single" w:color="000000" w:sz="6" w:space="0"/>
            </w:tcBorders>
          </w:tcPr>
          <w:p w14:paraId="24EA500A">
            <w:pPr>
              <w:spacing w:line="243" w:lineRule="auto"/>
              <w:rPr>
                <w:lang w:eastAsia="zh-CN"/>
              </w:rPr>
            </w:pPr>
          </w:p>
          <w:p w14:paraId="69A890E1">
            <w:pPr>
              <w:spacing w:line="243" w:lineRule="auto"/>
              <w:rPr>
                <w:lang w:eastAsia="zh-CN"/>
              </w:rPr>
            </w:pPr>
          </w:p>
          <w:p w14:paraId="09CC953E">
            <w:pPr>
              <w:spacing w:line="243" w:lineRule="auto"/>
              <w:rPr>
                <w:lang w:eastAsia="zh-CN"/>
              </w:rPr>
            </w:pPr>
          </w:p>
          <w:p w14:paraId="24DD63D7">
            <w:pPr>
              <w:spacing w:line="243" w:lineRule="auto"/>
              <w:rPr>
                <w:lang w:eastAsia="zh-CN"/>
              </w:rPr>
            </w:pPr>
          </w:p>
          <w:p w14:paraId="6045D582">
            <w:pPr>
              <w:spacing w:line="243" w:lineRule="auto"/>
              <w:rPr>
                <w:lang w:eastAsia="zh-CN"/>
              </w:rPr>
            </w:pPr>
          </w:p>
          <w:p w14:paraId="2EABA732">
            <w:pPr>
              <w:spacing w:line="243" w:lineRule="auto"/>
              <w:rPr>
                <w:lang w:eastAsia="zh-CN"/>
              </w:rPr>
            </w:pPr>
          </w:p>
          <w:p w14:paraId="5986FB77">
            <w:pPr>
              <w:spacing w:line="244" w:lineRule="auto"/>
              <w:rPr>
                <w:lang w:eastAsia="zh-CN"/>
              </w:rPr>
            </w:pPr>
          </w:p>
          <w:p w14:paraId="46F09CDD">
            <w:pPr>
              <w:spacing w:line="244" w:lineRule="auto"/>
              <w:rPr>
                <w:lang w:eastAsia="zh-CN"/>
              </w:rPr>
            </w:pPr>
          </w:p>
          <w:p w14:paraId="50EE9131">
            <w:pPr>
              <w:spacing w:line="244" w:lineRule="auto"/>
              <w:rPr>
                <w:lang w:eastAsia="zh-CN"/>
              </w:rPr>
            </w:pPr>
          </w:p>
          <w:p w14:paraId="4D90D972">
            <w:pPr>
              <w:pStyle w:val="10"/>
              <w:spacing w:before="90" w:line="169" w:lineRule="auto"/>
              <w:ind w:left="39" w:right="23"/>
              <w:jc w:val="center"/>
            </w:pPr>
            <w:r>
              <w:rPr>
                <w:rFonts w:hint="eastAsia" w:ascii="Times New Roman" w:hAnsi="Times New Roman" w:eastAsia="仿宋_GB2312" w:cs="Times New Roman"/>
                <w:snapToGrid/>
                <w:kern w:val="2"/>
                <w:lang w:eastAsia="zh-CN"/>
              </w:rPr>
              <w:t>标准化科</w:t>
            </w:r>
          </w:p>
        </w:tc>
      </w:tr>
    </w:tbl>
    <w:p w14:paraId="31E8B225">
      <w:pPr>
        <w:spacing w:before="9" w:line="161" w:lineRule="auto"/>
        <w:ind w:left="45"/>
        <w:rPr>
          <w:rFonts w:ascii="微软雅黑" w:hAnsi="微软雅黑" w:eastAsia="微软雅黑" w:cs="微软雅黑"/>
          <w:spacing w:val="-5"/>
        </w:rPr>
      </w:pPr>
    </w:p>
    <w:p w14:paraId="495AE9C5">
      <w:pPr>
        <w:rPr>
          <w:rFonts w:ascii="微软雅黑" w:hAnsi="微软雅黑" w:eastAsia="微软雅黑" w:cs="微软雅黑"/>
          <w:spacing w:val="-5"/>
        </w:rPr>
      </w:pPr>
      <w:r>
        <w:rPr>
          <w:rFonts w:ascii="微软雅黑" w:hAnsi="微软雅黑" w:eastAsia="微软雅黑" w:cs="微软雅黑"/>
          <w:spacing w:val="-5"/>
        </w:rPr>
        <w:br w:type="page"/>
      </w:r>
    </w:p>
    <w:p w14:paraId="3B806BDD">
      <w:pPr>
        <w:spacing w:before="155" w:line="182" w:lineRule="auto"/>
        <w:ind w:left="4605"/>
        <w:rPr>
          <w:rFonts w:ascii="微软雅黑" w:hAnsi="微软雅黑" w:eastAsia="微软雅黑" w:cs="微软雅黑"/>
          <w:spacing w:val="-1"/>
          <w:sz w:val="36"/>
          <w:szCs w:val="36"/>
        </w:rPr>
      </w:pPr>
    </w:p>
    <w:p w14:paraId="492D0A51">
      <w:pPr>
        <w:spacing w:before="155" w:line="182" w:lineRule="auto"/>
        <w:ind w:left="4605"/>
        <w:rPr>
          <w:rFonts w:ascii="微软雅黑" w:hAnsi="微软雅黑" w:eastAsia="微软雅黑" w:cs="微软雅黑"/>
          <w:sz w:val="36"/>
          <w:szCs w:val="36"/>
          <w:lang w:eastAsia="zh-CN"/>
        </w:rPr>
      </w:pPr>
      <w:r>
        <w:rPr>
          <w:rFonts w:ascii="微软雅黑" w:hAnsi="微软雅黑" w:eastAsia="微软雅黑" w:cs="微软雅黑"/>
          <w:spacing w:val="-1"/>
          <w:sz w:val="36"/>
          <w:szCs w:val="36"/>
          <w:lang w:eastAsia="zh-CN"/>
        </w:rPr>
        <w:t>合规行为类型：</w:t>
      </w:r>
      <w:r>
        <w:rPr>
          <w:rFonts w:hint="eastAsia" w:ascii="微软雅黑" w:hAnsi="微软雅黑" w:eastAsia="微软雅黑" w:cs="微软雅黑"/>
          <w:spacing w:val="-1"/>
          <w:sz w:val="36"/>
          <w:szCs w:val="36"/>
          <w:lang w:eastAsia="zh-CN"/>
        </w:rPr>
        <w:t>知识产权保护类</w:t>
      </w:r>
    </w:p>
    <w:p w14:paraId="5F9018D7">
      <w:pPr>
        <w:spacing w:before="5"/>
        <w:rPr>
          <w:lang w:eastAsia="zh-CN"/>
        </w:rPr>
      </w:pP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271C8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0A6B200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0BA629E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3C41F4D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02E5946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4EC59925">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17FE662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328DF19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4798D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6" w:hRule="atLeast"/>
        </w:trPr>
        <w:tc>
          <w:tcPr>
            <w:tcW w:w="708" w:type="dxa"/>
          </w:tcPr>
          <w:p w14:paraId="0188CA8B">
            <w:pPr>
              <w:spacing w:line="245" w:lineRule="auto"/>
            </w:pPr>
          </w:p>
          <w:p w14:paraId="245E5F4E">
            <w:pPr>
              <w:spacing w:line="245" w:lineRule="auto"/>
            </w:pPr>
          </w:p>
          <w:p w14:paraId="1B50E9A3">
            <w:pPr>
              <w:spacing w:line="245" w:lineRule="auto"/>
            </w:pPr>
          </w:p>
          <w:p w14:paraId="07DBB5E7">
            <w:pPr>
              <w:spacing w:line="245" w:lineRule="auto"/>
            </w:pPr>
          </w:p>
          <w:p w14:paraId="3B73DE47">
            <w:pPr>
              <w:spacing w:line="245" w:lineRule="auto"/>
            </w:pPr>
          </w:p>
          <w:p w14:paraId="41BFA675">
            <w:pPr>
              <w:spacing w:line="245" w:lineRule="auto"/>
            </w:pPr>
          </w:p>
          <w:p w14:paraId="6393C97A">
            <w:pPr>
              <w:spacing w:line="245" w:lineRule="auto"/>
            </w:pPr>
          </w:p>
          <w:p w14:paraId="07676BFB">
            <w:pPr>
              <w:spacing w:line="245" w:lineRule="auto"/>
            </w:pPr>
          </w:p>
          <w:p w14:paraId="057B4EB9">
            <w:pPr>
              <w:spacing w:line="245" w:lineRule="auto"/>
            </w:pPr>
          </w:p>
          <w:p w14:paraId="4F11652E">
            <w:pPr>
              <w:spacing w:line="245" w:lineRule="auto"/>
            </w:pPr>
          </w:p>
          <w:p w14:paraId="783AA103">
            <w:pPr>
              <w:spacing w:line="245" w:lineRule="auto"/>
            </w:pPr>
          </w:p>
          <w:p w14:paraId="65FA07FD">
            <w:pPr>
              <w:spacing w:line="245" w:lineRule="auto"/>
            </w:pPr>
          </w:p>
          <w:p w14:paraId="75142C08">
            <w:pPr>
              <w:spacing w:line="245" w:lineRule="auto"/>
            </w:pPr>
          </w:p>
          <w:p w14:paraId="0594D947">
            <w:pPr>
              <w:spacing w:line="245" w:lineRule="auto"/>
            </w:pPr>
          </w:p>
          <w:p w14:paraId="758FDAF2">
            <w:pPr>
              <w:spacing w:line="245" w:lineRule="auto"/>
            </w:pPr>
          </w:p>
          <w:p w14:paraId="60F40CCF">
            <w:pPr>
              <w:spacing w:line="245" w:lineRule="auto"/>
            </w:pPr>
          </w:p>
          <w:p w14:paraId="29BE54A5">
            <w:pPr>
              <w:spacing w:before="63" w:line="187" w:lineRule="auto"/>
              <w:ind w:left="342"/>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318" w:type="dxa"/>
          </w:tcPr>
          <w:p w14:paraId="143C4CDA">
            <w:pPr>
              <w:rPr>
                <w:lang w:eastAsia="zh-CN"/>
              </w:rPr>
            </w:pPr>
          </w:p>
          <w:p w14:paraId="07CFD650">
            <w:pPr>
              <w:rPr>
                <w:lang w:eastAsia="zh-CN"/>
              </w:rPr>
            </w:pPr>
          </w:p>
          <w:p w14:paraId="339ECD77">
            <w:pPr>
              <w:rPr>
                <w:lang w:eastAsia="zh-CN"/>
              </w:rPr>
            </w:pPr>
          </w:p>
          <w:p w14:paraId="5267988F">
            <w:pPr>
              <w:rPr>
                <w:lang w:eastAsia="zh-CN"/>
              </w:rPr>
            </w:pPr>
          </w:p>
          <w:p w14:paraId="60E4CC93">
            <w:pPr>
              <w:rPr>
                <w:lang w:eastAsia="zh-CN"/>
              </w:rPr>
            </w:pPr>
          </w:p>
          <w:p w14:paraId="47560A8E">
            <w:pPr>
              <w:spacing w:line="241" w:lineRule="auto"/>
              <w:rPr>
                <w:lang w:eastAsia="zh-CN"/>
              </w:rPr>
            </w:pPr>
          </w:p>
          <w:p w14:paraId="327654EA">
            <w:pPr>
              <w:spacing w:line="241" w:lineRule="auto"/>
              <w:rPr>
                <w:lang w:eastAsia="zh-CN"/>
              </w:rPr>
            </w:pPr>
          </w:p>
          <w:p w14:paraId="22AA7FB2">
            <w:pPr>
              <w:spacing w:line="241" w:lineRule="auto"/>
              <w:rPr>
                <w:lang w:eastAsia="zh-CN"/>
              </w:rPr>
            </w:pPr>
          </w:p>
          <w:p w14:paraId="135D2800">
            <w:pPr>
              <w:spacing w:line="241" w:lineRule="auto"/>
              <w:rPr>
                <w:lang w:eastAsia="zh-CN"/>
              </w:rPr>
            </w:pPr>
          </w:p>
          <w:p w14:paraId="214CBC57">
            <w:pPr>
              <w:pStyle w:val="10"/>
              <w:spacing w:line="192" w:lineRule="auto"/>
              <w:ind w:left="34" w:right="17" w:firstLine="420"/>
              <w:jc w:val="both"/>
              <w:rPr>
                <w:rFonts w:ascii="Times New Roman" w:hAnsi="Times New Roman" w:eastAsia="仿宋_GB2312" w:cs="Times New Roman"/>
                <w:snapToGrid/>
                <w:kern w:val="2"/>
                <w:lang w:eastAsia="zh-CN"/>
              </w:rPr>
            </w:pPr>
          </w:p>
          <w:p w14:paraId="39A5A3E1">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商标代理机构应  当遵循诚实信用  原则，遵守法律  、 行政法规，按 照被代理人的委  托办理商标注册  申请或者其他商  标事宜; 对在代   理过程中知悉的  被代理人的商业  秘密，负有保密  义务。</w:t>
            </w:r>
          </w:p>
        </w:tc>
        <w:tc>
          <w:tcPr>
            <w:tcW w:w="2310" w:type="dxa"/>
          </w:tcPr>
          <w:p w14:paraId="60D42823">
            <w:pPr>
              <w:spacing w:line="261" w:lineRule="auto"/>
              <w:rPr>
                <w:lang w:eastAsia="zh-CN"/>
              </w:rPr>
            </w:pPr>
          </w:p>
          <w:p w14:paraId="0CC7ADD8">
            <w:pPr>
              <w:spacing w:line="261" w:lineRule="auto"/>
              <w:rPr>
                <w:lang w:eastAsia="zh-CN"/>
              </w:rPr>
            </w:pPr>
          </w:p>
          <w:p w14:paraId="5A659328">
            <w:pPr>
              <w:spacing w:line="261" w:lineRule="auto"/>
              <w:rPr>
                <w:lang w:eastAsia="zh-CN"/>
              </w:rPr>
            </w:pPr>
          </w:p>
          <w:p w14:paraId="577D4ADA">
            <w:pPr>
              <w:spacing w:line="261" w:lineRule="auto"/>
              <w:rPr>
                <w:lang w:eastAsia="zh-CN"/>
              </w:rPr>
            </w:pPr>
          </w:p>
          <w:p w14:paraId="354EBD0A">
            <w:pPr>
              <w:spacing w:line="262" w:lineRule="auto"/>
              <w:rPr>
                <w:lang w:eastAsia="zh-CN"/>
              </w:rPr>
            </w:pPr>
          </w:p>
          <w:p w14:paraId="2648AC52">
            <w:pPr>
              <w:spacing w:line="262" w:lineRule="auto"/>
              <w:rPr>
                <w:lang w:eastAsia="zh-CN"/>
              </w:rPr>
            </w:pPr>
          </w:p>
          <w:p w14:paraId="0A4D9831">
            <w:pPr>
              <w:spacing w:line="262" w:lineRule="auto"/>
              <w:rPr>
                <w:lang w:eastAsia="zh-CN"/>
              </w:rPr>
            </w:pPr>
          </w:p>
          <w:p w14:paraId="043A34F1">
            <w:pPr>
              <w:spacing w:line="262" w:lineRule="auto"/>
              <w:rPr>
                <w:lang w:eastAsia="zh-CN"/>
              </w:rPr>
            </w:pPr>
          </w:p>
          <w:p w14:paraId="653B7567">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 办理商标事宜过 程中，伪造、变造 或者使用伪造、变 造的法律文件、印 章、签名的;</w:t>
            </w:r>
          </w:p>
          <w:p w14:paraId="056F741A">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2.以诋毁其他商标 代理机构等手段招 徕商标代理业务或 者以其他不正当手 段扰乱商标代理市 场秩序的;</w:t>
            </w:r>
          </w:p>
          <w:p w14:paraId="42C5ED09">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3.违反本法第四条 、第十九条第三款 和第四款规定的。</w:t>
            </w:r>
          </w:p>
        </w:tc>
        <w:tc>
          <w:tcPr>
            <w:tcW w:w="1140" w:type="dxa"/>
          </w:tcPr>
          <w:p w14:paraId="56811A83">
            <w:pPr>
              <w:spacing w:line="243" w:lineRule="auto"/>
              <w:rPr>
                <w:lang w:eastAsia="zh-CN"/>
              </w:rPr>
            </w:pPr>
          </w:p>
          <w:p w14:paraId="434A629A">
            <w:pPr>
              <w:spacing w:line="244" w:lineRule="auto"/>
              <w:rPr>
                <w:lang w:eastAsia="zh-CN"/>
              </w:rPr>
            </w:pPr>
          </w:p>
          <w:p w14:paraId="788F9EA1">
            <w:pPr>
              <w:spacing w:line="244" w:lineRule="auto"/>
              <w:rPr>
                <w:lang w:eastAsia="zh-CN"/>
              </w:rPr>
            </w:pPr>
          </w:p>
          <w:p w14:paraId="639BB3C3">
            <w:pPr>
              <w:spacing w:line="244" w:lineRule="auto"/>
              <w:rPr>
                <w:lang w:eastAsia="zh-CN"/>
              </w:rPr>
            </w:pPr>
          </w:p>
          <w:p w14:paraId="38676F08">
            <w:pPr>
              <w:pStyle w:val="10"/>
              <w:spacing w:before="6" w:line="231" w:lineRule="auto"/>
              <w:ind w:left="45" w:right="68" w:hanging="1"/>
              <w:rPr>
                <w:spacing w:val="31"/>
                <w:lang w:eastAsia="zh-CN"/>
              </w:rPr>
            </w:pPr>
          </w:p>
          <w:p w14:paraId="3B541C84">
            <w:pPr>
              <w:pStyle w:val="10"/>
              <w:spacing w:before="6" w:line="231" w:lineRule="auto"/>
              <w:ind w:left="45" w:right="68" w:hanging="1"/>
              <w:rPr>
                <w:spacing w:val="31"/>
                <w:lang w:eastAsia="zh-CN"/>
              </w:rPr>
            </w:pPr>
          </w:p>
          <w:p w14:paraId="74D15A45">
            <w:pPr>
              <w:pStyle w:val="10"/>
              <w:spacing w:before="6" w:line="231" w:lineRule="auto"/>
              <w:ind w:left="45" w:right="68" w:hanging="1"/>
              <w:rPr>
                <w:spacing w:val="31"/>
                <w:lang w:eastAsia="zh-CN"/>
              </w:rPr>
            </w:pPr>
          </w:p>
          <w:p w14:paraId="408D780B">
            <w:pPr>
              <w:pStyle w:val="10"/>
              <w:spacing w:before="6" w:line="231" w:lineRule="auto"/>
              <w:ind w:left="45" w:right="68" w:hanging="1"/>
              <w:rPr>
                <w:spacing w:val="31"/>
                <w:lang w:eastAsia="zh-CN"/>
              </w:rPr>
            </w:pPr>
          </w:p>
          <w:p w14:paraId="19254A89">
            <w:pPr>
              <w:pStyle w:val="10"/>
              <w:spacing w:before="6" w:line="231" w:lineRule="auto"/>
              <w:ind w:left="45" w:right="68" w:hanging="1"/>
              <w:rPr>
                <w:spacing w:val="31"/>
                <w:lang w:eastAsia="zh-CN"/>
              </w:rPr>
            </w:pPr>
          </w:p>
          <w:p w14:paraId="04212BF9">
            <w:pPr>
              <w:pStyle w:val="10"/>
              <w:spacing w:before="6" w:line="231" w:lineRule="auto"/>
              <w:ind w:left="45" w:right="68" w:hanging="1"/>
              <w:rPr>
                <w:spacing w:val="31"/>
                <w:lang w:eastAsia="zh-CN"/>
              </w:rPr>
            </w:pPr>
          </w:p>
          <w:p w14:paraId="11CF7CF5">
            <w:pPr>
              <w:pStyle w:val="10"/>
              <w:spacing w:before="6" w:line="231" w:lineRule="auto"/>
              <w:ind w:left="45" w:right="68" w:hanging="1"/>
            </w:pPr>
            <w:r>
              <w:rPr>
                <w:spacing w:val="31"/>
              </w:rPr>
              <w:t>☆☆☆☆☆</w:t>
            </w:r>
          </w:p>
        </w:tc>
        <w:tc>
          <w:tcPr>
            <w:tcW w:w="4065" w:type="dxa"/>
          </w:tcPr>
          <w:p w14:paraId="17A3D7E6">
            <w:pPr>
              <w:pStyle w:val="10"/>
              <w:spacing w:line="192" w:lineRule="auto"/>
              <w:ind w:left="34" w:right="17" w:firstLine="420"/>
              <w:jc w:val="both"/>
              <w:rPr>
                <w:rFonts w:ascii="Times New Roman" w:hAnsi="Times New Roman" w:eastAsia="仿宋_GB2312" w:cs="Times New Roman"/>
                <w:b/>
                <w:bCs/>
                <w:snapToGrid/>
                <w:kern w:val="2"/>
                <w:lang w:eastAsia="zh-CN"/>
              </w:rPr>
            </w:pPr>
          </w:p>
          <w:p w14:paraId="1E292257">
            <w:pPr>
              <w:pStyle w:val="10"/>
              <w:spacing w:line="192" w:lineRule="auto"/>
              <w:ind w:left="34" w:right="17" w:firstLine="420"/>
              <w:jc w:val="both"/>
              <w:rPr>
                <w:rFonts w:ascii="Times New Roman" w:hAnsi="Times New Roman" w:eastAsia="仿宋_GB2312" w:cs="Times New Roman"/>
                <w:b/>
                <w:bCs/>
                <w:snapToGrid/>
                <w:kern w:val="2"/>
                <w:lang w:eastAsia="zh-CN"/>
              </w:rPr>
            </w:pPr>
          </w:p>
          <w:p w14:paraId="12C145F2">
            <w:pPr>
              <w:pStyle w:val="10"/>
              <w:spacing w:line="192" w:lineRule="auto"/>
              <w:ind w:left="34" w:right="17" w:firstLine="420"/>
              <w:jc w:val="both"/>
              <w:rPr>
                <w:rFonts w:ascii="Times New Roman" w:hAnsi="Times New Roman" w:eastAsia="仿宋_GB2312" w:cs="Times New Roman"/>
                <w:b/>
                <w:bCs/>
                <w:snapToGrid/>
                <w:kern w:val="2"/>
                <w:lang w:eastAsia="zh-CN"/>
              </w:rPr>
            </w:pPr>
          </w:p>
          <w:p w14:paraId="51444B01">
            <w:pPr>
              <w:pStyle w:val="10"/>
              <w:spacing w:line="192" w:lineRule="auto"/>
              <w:ind w:left="34" w:right="17" w:firstLine="420"/>
              <w:jc w:val="both"/>
              <w:rPr>
                <w:rFonts w:ascii="Times New Roman" w:hAnsi="Times New Roman" w:eastAsia="仿宋_GB2312" w:cs="Times New Roman"/>
                <w:b/>
                <w:bCs/>
                <w:snapToGrid/>
                <w:kern w:val="2"/>
                <w:lang w:eastAsia="zh-CN"/>
              </w:rPr>
            </w:pPr>
          </w:p>
          <w:p w14:paraId="2BFE1312">
            <w:pPr>
              <w:pStyle w:val="10"/>
              <w:spacing w:line="192" w:lineRule="auto"/>
              <w:ind w:left="34" w:right="17" w:firstLine="42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《中华人民共和国商标法》</w:t>
            </w:r>
          </w:p>
          <w:p w14:paraId="577AF691">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第六十八条 商标代理机构有下列行为之一的，由工  商行政管理部门责令限期改正，给予警告，处一万元 以上十万元以下的罚款;对直接负责的主管人员和其  他直接责任人员给予警告，处五千元以上五万元以下 的罚款;构成犯罪的，依法追究刑事责任：</w:t>
            </w:r>
          </w:p>
          <w:p w14:paraId="15E99786">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(一)办理商标事宜过程中，伪造、变造或者使用伪造 、变造的法律文件、印章、签名的;</w:t>
            </w:r>
          </w:p>
          <w:p w14:paraId="7D2AC801">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(二)以诋毁其他商标代理机构等手段招徕商标代理业 务或者以其他不正当手段扰乱商标代理市场秩序的;  (三)违反本法第四条、第十九条第三款和第四款规定 的。</w:t>
            </w:r>
          </w:p>
          <w:p w14:paraId="262142A2">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商标代理机构有前款规定行为的，由工商行政管理部 门记入信用档案;情节严重的，商标局、商标评审委  员会并可以决定停止受理其办理商标代理业务，予以 公告。</w:t>
            </w:r>
          </w:p>
          <w:p w14:paraId="33AF2233">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商标代理机构违反诚实信用原则，侵害委托人合法利 益的，应当依法承担民事责任，并由商标代理行业组 织按照章程规定予以惩戒。</w:t>
            </w:r>
          </w:p>
          <w:p w14:paraId="3134683C">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对恶意申请商标注册的，根据情节给予警告、罚款等 行政处罚;对恶意提起商标诉讼的，由人民法院依法  给予处罚。</w:t>
            </w:r>
          </w:p>
        </w:tc>
        <w:tc>
          <w:tcPr>
            <w:tcW w:w="2715" w:type="dxa"/>
          </w:tcPr>
          <w:p w14:paraId="77928942">
            <w:pPr>
              <w:spacing w:line="257" w:lineRule="auto"/>
              <w:rPr>
                <w:lang w:eastAsia="zh-CN"/>
              </w:rPr>
            </w:pPr>
          </w:p>
          <w:p w14:paraId="30EDEF77">
            <w:pPr>
              <w:spacing w:line="257" w:lineRule="auto"/>
              <w:rPr>
                <w:lang w:eastAsia="zh-CN"/>
              </w:rPr>
            </w:pPr>
          </w:p>
          <w:p w14:paraId="1511BDD7">
            <w:pPr>
              <w:spacing w:line="257" w:lineRule="auto"/>
              <w:rPr>
                <w:lang w:eastAsia="zh-CN"/>
              </w:rPr>
            </w:pPr>
          </w:p>
          <w:p w14:paraId="36EAEC89">
            <w:pPr>
              <w:spacing w:line="257" w:lineRule="auto"/>
              <w:rPr>
                <w:lang w:eastAsia="zh-CN"/>
              </w:rPr>
            </w:pPr>
          </w:p>
          <w:p w14:paraId="674F4D1D">
            <w:pPr>
              <w:spacing w:line="258" w:lineRule="auto"/>
              <w:rPr>
                <w:lang w:eastAsia="zh-CN"/>
              </w:rPr>
            </w:pPr>
          </w:p>
          <w:p w14:paraId="6A5E73F8">
            <w:pPr>
              <w:spacing w:line="258" w:lineRule="auto"/>
              <w:rPr>
                <w:lang w:eastAsia="zh-CN"/>
              </w:rPr>
            </w:pPr>
          </w:p>
          <w:p w14:paraId="7576987A">
            <w:pPr>
              <w:spacing w:line="258" w:lineRule="auto"/>
              <w:rPr>
                <w:lang w:eastAsia="zh-CN"/>
              </w:rPr>
            </w:pPr>
          </w:p>
          <w:p w14:paraId="2D631043">
            <w:pPr>
              <w:spacing w:line="258" w:lineRule="auto"/>
              <w:rPr>
                <w:lang w:eastAsia="zh-CN"/>
              </w:rPr>
            </w:pPr>
          </w:p>
          <w:p w14:paraId="5EFAFB42">
            <w:pPr>
              <w:spacing w:line="258" w:lineRule="auto"/>
              <w:rPr>
                <w:lang w:eastAsia="zh-CN"/>
              </w:rPr>
            </w:pPr>
          </w:p>
          <w:p w14:paraId="0A45D2D1">
            <w:pPr>
              <w:spacing w:line="258" w:lineRule="auto"/>
              <w:rPr>
                <w:lang w:eastAsia="zh-CN"/>
              </w:rPr>
            </w:pPr>
          </w:p>
          <w:p w14:paraId="5D653D55">
            <w:pPr>
              <w:spacing w:line="258" w:lineRule="auto"/>
              <w:rPr>
                <w:lang w:eastAsia="zh-CN"/>
              </w:rPr>
            </w:pPr>
          </w:p>
          <w:p w14:paraId="446A1E53">
            <w:pPr>
              <w:spacing w:line="258" w:lineRule="auto"/>
              <w:rPr>
                <w:lang w:eastAsia="zh-CN"/>
              </w:rPr>
            </w:pPr>
          </w:p>
          <w:p w14:paraId="56453672">
            <w:pPr>
              <w:pStyle w:val="10"/>
              <w:spacing w:line="192" w:lineRule="auto"/>
              <w:ind w:left="34" w:right="17" w:firstLine="420"/>
              <w:jc w:val="both"/>
              <w:rPr>
                <w:rFonts w:ascii="Times New Roman" w:hAnsi="Times New Roman" w:eastAsia="仿宋_GB2312" w:cs="Times New Roman"/>
                <w:snapToGrid/>
                <w:kern w:val="2"/>
                <w:lang w:eastAsia="zh-CN"/>
              </w:rPr>
            </w:pPr>
          </w:p>
          <w:p w14:paraId="142FC25E">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在商标代理机构应当遵循 诚实信用原则，遵守法律 、行政法规，按照被代理 人的委托办理商标注册申 请或者其他商标事宜。</w:t>
            </w:r>
          </w:p>
        </w:tc>
        <w:tc>
          <w:tcPr>
            <w:tcW w:w="1242" w:type="dxa"/>
          </w:tcPr>
          <w:p w14:paraId="66EBB989">
            <w:pPr>
              <w:spacing w:line="248" w:lineRule="auto"/>
              <w:rPr>
                <w:lang w:eastAsia="zh-CN"/>
              </w:rPr>
            </w:pPr>
          </w:p>
          <w:p w14:paraId="07B6EC3E">
            <w:pPr>
              <w:spacing w:line="248" w:lineRule="auto"/>
              <w:rPr>
                <w:lang w:eastAsia="zh-CN"/>
              </w:rPr>
            </w:pPr>
          </w:p>
          <w:p w14:paraId="347DE8BE">
            <w:pPr>
              <w:spacing w:line="248" w:lineRule="auto"/>
              <w:rPr>
                <w:lang w:eastAsia="zh-CN"/>
              </w:rPr>
            </w:pPr>
          </w:p>
          <w:p w14:paraId="5A6E1100">
            <w:pPr>
              <w:spacing w:line="248" w:lineRule="auto"/>
              <w:rPr>
                <w:lang w:eastAsia="zh-CN"/>
              </w:rPr>
            </w:pPr>
          </w:p>
          <w:p w14:paraId="7B9905FB">
            <w:pPr>
              <w:spacing w:line="248" w:lineRule="auto"/>
              <w:rPr>
                <w:lang w:eastAsia="zh-CN"/>
              </w:rPr>
            </w:pPr>
          </w:p>
          <w:p w14:paraId="0510E8B8">
            <w:pPr>
              <w:spacing w:line="248" w:lineRule="auto"/>
              <w:rPr>
                <w:lang w:eastAsia="zh-CN"/>
              </w:rPr>
            </w:pPr>
          </w:p>
          <w:p w14:paraId="6449963A">
            <w:pPr>
              <w:spacing w:line="248" w:lineRule="auto"/>
              <w:rPr>
                <w:lang w:eastAsia="zh-CN"/>
              </w:rPr>
            </w:pPr>
          </w:p>
          <w:p w14:paraId="793A846F">
            <w:pPr>
              <w:spacing w:line="248" w:lineRule="auto"/>
              <w:rPr>
                <w:lang w:eastAsia="zh-CN"/>
              </w:rPr>
            </w:pPr>
          </w:p>
          <w:p w14:paraId="541241C0">
            <w:pPr>
              <w:spacing w:line="248" w:lineRule="auto"/>
              <w:rPr>
                <w:lang w:eastAsia="zh-CN"/>
              </w:rPr>
            </w:pPr>
          </w:p>
          <w:p w14:paraId="016261BB">
            <w:pPr>
              <w:spacing w:line="248" w:lineRule="auto"/>
              <w:rPr>
                <w:lang w:eastAsia="zh-CN"/>
              </w:rPr>
            </w:pPr>
          </w:p>
          <w:p w14:paraId="7E6B5605">
            <w:pPr>
              <w:spacing w:line="248" w:lineRule="auto"/>
              <w:rPr>
                <w:lang w:eastAsia="zh-CN"/>
              </w:rPr>
            </w:pPr>
          </w:p>
          <w:p w14:paraId="74712DA5">
            <w:pPr>
              <w:spacing w:line="248" w:lineRule="auto"/>
              <w:rPr>
                <w:lang w:eastAsia="zh-CN"/>
              </w:rPr>
            </w:pPr>
          </w:p>
          <w:p w14:paraId="08CC0623">
            <w:pPr>
              <w:spacing w:line="249" w:lineRule="auto"/>
              <w:rPr>
                <w:lang w:eastAsia="zh-CN"/>
              </w:rPr>
            </w:pPr>
          </w:p>
          <w:p w14:paraId="10BB82CA">
            <w:pPr>
              <w:spacing w:line="249" w:lineRule="auto"/>
              <w:rPr>
                <w:lang w:eastAsia="zh-CN"/>
              </w:rPr>
            </w:pPr>
          </w:p>
          <w:p w14:paraId="25B25329">
            <w:pPr>
              <w:pStyle w:val="10"/>
              <w:spacing w:before="7" w:line="222" w:lineRule="auto"/>
              <w:ind w:left="75"/>
              <w:jc w:val="center"/>
              <w:rPr>
                <w:rFonts w:ascii="Times New Roman" w:hAnsi="Times New Roman" w:eastAsia="宋体" w:cs="Times New Roman"/>
                <w:lang w:eastAsia="zh-CN"/>
              </w:rPr>
            </w:pPr>
            <w:r>
              <w:rPr>
                <w:rFonts w:hint="eastAsia" w:ascii="Times New Roman" w:hAnsi="Times New Roman" w:eastAsia="仿宋_GB2312" w:cs="Times New Roman"/>
                <w:snapToGrid/>
                <w:kern w:val="2"/>
                <w:lang w:eastAsia="zh-CN"/>
              </w:rPr>
              <w:t>知识产权科</w:t>
            </w:r>
          </w:p>
        </w:tc>
      </w:tr>
    </w:tbl>
    <w:p w14:paraId="44F84AC4">
      <w:pPr>
        <w:rPr>
          <w:rFonts w:ascii="微软雅黑" w:hAnsi="微软雅黑" w:eastAsia="微软雅黑" w:cs="微软雅黑"/>
          <w:spacing w:val="-5"/>
        </w:rPr>
      </w:pPr>
      <w:r>
        <w:rPr>
          <w:rFonts w:ascii="微软雅黑" w:hAnsi="微软雅黑" w:eastAsia="微软雅黑" w:cs="微软雅黑"/>
          <w:spacing w:val="-5"/>
        </w:rP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37830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3594CBC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46C4508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4F2E35B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00682C0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1E3E5489">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22FC6672">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31FEE39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1C5F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4" w:hRule="atLeast"/>
        </w:trPr>
        <w:tc>
          <w:tcPr>
            <w:tcW w:w="708" w:type="dxa"/>
          </w:tcPr>
          <w:p w14:paraId="545011FA">
            <w:pPr>
              <w:spacing w:line="255" w:lineRule="auto"/>
            </w:pPr>
          </w:p>
          <w:p w14:paraId="362E5B7D">
            <w:pPr>
              <w:spacing w:line="255" w:lineRule="auto"/>
            </w:pPr>
          </w:p>
          <w:p w14:paraId="792E92DD">
            <w:pPr>
              <w:spacing w:line="255" w:lineRule="auto"/>
            </w:pPr>
          </w:p>
          <w:p w14:paraId="7928D7B6">
            <w:pPr>
              <w:spacing w:line="255" w:lineRule="auto"/>
            </w:pPr>
          </w:p>
          <w:p w14:paraId="34A612AB">
            <w:pPr>
              <w:spacing w:line="255" w:lineRule="auto"/>
            </w:pPr>
          </w:p>
          <w:p w14:paraId="269C4D81">
            <w:pPr>
              <w:spacing w:line="255" w:lineRule="auto"/>
            </w:pPr>
          </w:p>
          <w:p w14:paraId="3BE6CD20">
            <w:pPr>
              <w:spacing w:line="255" w:lineRule="auto"/>
            </w:pPr>
          </w:p>
          <w:p w14:paraId="6682B149">
            <w:pPr>
              <w:spacing w:line="255" w:lineRule="auto"/>
            </w:pPr>
          </w:p>
          <w:p w14:paraId="2EAD1BD6">
            <w:pPr>
              <w:spacing w:line="255" w:lineRule="auto"/>
            </w:pPr>
          </w:p>
          <w:p w14:paraId="0DA4C0BF">
            <w:pPr>
              <w:spacing w:line="255" w:lineRule="auto"/>
            </w:pPr>
          </w:p>
          <w:p w14:paraId="79C8715D">
            <w:pPr>
              <w:spacing w:line="255" w:lineRule="auto"/>
            </w:pPr>
          </w:p>
          <w:p w14:paraId="42CAB231">
            <w:pPr>
              <w:spacing w:line="255" w:lineRule="auto"/>
            </w:pPr>
          </w:p>
          <w:p w14:paraId="78E94E4A">
            <w:pPr>
              <w:spacing w:line="255" w:lineRule="auto"/>
            </w:pPr>
          </w:p>
          <w:p w14:paraId="4BAECC6B">
            <w:pPr>
              <w:spacing w:line="256" w:lineRule="auto"/>
            </w:pPr>
          </w:p>
          <w:p w14:paraId="6ADAFA25">
            <w:pPr>
              <w:spacing w:line="256" w:lineRule="auto"/>
            </w:pPr>
          </w:p>
          <w:p w14:paraId="0801171E">
            <w:pPr>
              <w:spacing w:before="64" w:line="184" w:lineRule="auto"/>
              <w:ind w:left="326"/>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2</w:t>
            </w:r>
          </w:p>
        </w:tc>
        <w:tc>
          <w:tcPr>
            <w:tcW w:w="1318" w:type="dxa"/>
          </w:tcPr>
          <w:p w14:paraId="3D88C732">
            <w:pPr>
              <w:spacing w:line="251" w:lineRule="auto"/>
              <w:rPr>
                <w:lang w:eastAsia="zh-CN"/>
              </w:rPr>
            </w:pPr>
          </w:p>
          <w:p w14:paraId="0EAD7ADD">
            <w:pPr>
              <w:spacing w:line="251" w:lineRule="auto"/>
              <w:rPr>
                <w:lang w:eastAsia="zh-CN"/>
              </w:rPr>
            </w:pPr>
          </w:p>
          <w:p w14:paraId="156420CA">
            <w:pPr>
              <w:spacing w:line="251" w:lineRule="auto"/>
              <w:rPr>
                <w:lang w:eastAsia="zh-CN"/>
              </w:rPr>
            </w:pPr>
          </w:p>
          <w:p w14:paraId="24B6B12D">
            <w:pPr>
              <w:spacing w:line="251" w:lineRule="auto"/>
              <w:rPr>
                <w:lang w:eastAsia="zh-CN"/>
              </w:rPr>
            </w:pPr>
          </w:p>
          <w:p w14:paraId="197F6954">
            <w:pPr>
              <w:spacing w:line="251" w:lineRule="auto"/>
              <w:rPr>
                <w:lang w:eastAsia="zh-CN"/>
              </w:rPr>
            </w:pPr>
          </w:p>
          <w:p w14:paraId="4DAE283E">
            <w:pPr>
              <w:spacing w:line="252" w:lineRule="auto"/>
              <w:rPr>
                <w:lang w:eastAsia="zh-CN"/>
              </w:rPr>
            </w:pPr>
          </w:p>
          <w:p w14:paraId="4B1600DF">
            <w:pPr>
              <w:spacing w:line="252" w:lineRule="auto"/>
              <w:rPr>
                <w:lang w:eastAsia="zh-CN"/>
              </w:rPr>
            </w:pPr>
          </w:p>
          <w:p w14:paraId="6D39130B">
            <w:pPr>
              <w:spacing w:line="252" w:lineRule="auto"/>
              <w:rPr>
                <w:lang w:eastAsia="zh-CN"/>
              </w:rPr>
            </w:pPr>
          </w:p>
          <w:p w14:paraId="53970765">
            <w:pPr>
              <w:spacing w:line="252" w:lineRule="auto"/>
              <w:rPr>
                <w:lang w:eastAsia="zh-CN"/>
              </w:rPr>
            </w:pPr>
          </w:p>
          <w:p w14:paraId="6958CF21">
            <w:pPr>
              <w:spacing w:line="252" w:lineRule="auto"/>
              <w:rPr>
                <w:lang w:eastAsia="zh-CN"/>
              </w:rPr>
            </w:pPr>
          </w:p>
          <w:p w14:paraId="15A07DE7">
            <w:pPr>
              <w:spacing w:line="252" w:lineRule="auto"/>
              <w:rPr>
                <w:lang w:eastAsia="zh-CN"/>
              </w:rPr>
            </w:pPr>
          </w:p>
          <w:p w14:paraId="7A2BEA1E">
            <w:pPr>
              <w:spacing w:line="252" w:lineRule="auto"/>
              <w:rPr>
                <w:lang w:eastAsia="zh-CN"/>
              </w:rPr>
            </w:pPr>
          </w:p>
          <w:p w14:paraId="4B5FD957">
            <w:pPr>
              <w:spacing w:line="252" w:lineRule="auto"/>
              <w:rPr>
                <w:lang w:eastAsia="zh-CN"/>
              </w:rPr>
            </w:pPr>
          </w:p>
          <w:p w14:paraId="7A901F9E">
            <w:pPr>
              <w:spacing w:line="252" w:lineRule="auto"/>
              <w:rPr>
                <w:lang w:eastAsia="zh-CN"/>
              </w:rPr>
            </w:pPr>
          </w:p>
          <w:p w14:paraId="70CC1B9A">
            <w:pPr>
              <w:pStyle w:val="10"/>
              <w:spacing w:before="72" w:line="224" w:lineRule="auto"/>
              <w:ind w:left="37" w:right="130" w:hanging="1"/>
              <w:jc w:val="both"/>
              <w:rPr>
                <w:lang w:eastAsia="zh-CN"/>
              </w:rPr>
            </w:pPr>
            <w:r>
              <w:rPr>
                <w:rFonts w:ascii="仿宋_GB2312" w:hAnsi="宋体" w:eastAsia="仿宋_GB2312" w:cs="仿宋_GB2312"/>
                <w:sz w:val="20"/>
                <w:szCs w:val="20"/>
                <w:lang w:eastAsia="zh-CN"/>
              </w:rPr>
              <w:t>销售注册商标专用权商品需取得权利人许可</w:t>
            </w:r>
          </w:p>
        </w:tc>
        <w:tc>
          <w:tcPr>
            <w:tcW w:w="2310" w:type="dxa"/>
          </w:tcPr>
          <w:p w14:paraId="08E0FA92">
            <w:pPr>
              <w:spacing w:line="256" w:lineRule="auto"/>
              <w:rPr>
                <w:lang w:eastAsia="zh-CN"/>
              </w:rPr>
            </w:pPr>
          </w:p>
          <w:p w14:paraId="23592955">
            <w:pPr>
              <w:spacing w:line="256" w:lineRule="auto"/>
              <w:rPr>
                <w:lang w:eastAsia="zh-CN"/>
              </w:rPr>
            </w:pPr>
          </w:p>
          <w:p w14:paraId="42A1442B">
            <w:pPr>
              <w:spacing w:line="256" w:lineRule="auto"/>
              <w:rPr>
                <w:lang w:eastAsia="zh-CN"/>
              </w:rPr>
            </w:pPr>
          </w:p>
          <w:p w14:paraId="57253DDA">
            <w:pPr>
              <w:spacing w:line="256" w:lineRule="auto"/>
              <w:rPr>
                <w:lang w:eastAsia="zh-CN"/>
              </w:rPr>
            </w:pPr>
          </w:p>
          <w:p w14:paraId="06632AA2">
            <w:pPr>
              <w:spacing w:line="257" w:lineRule="auto"/>
              <w:rPr>
                <w:lang w:eastAsia="zh-CN"/>
              </w:rPr>
            </w:pPr>
          </w:p>
          <w:p w14:paraId="4E8F61A6">
            <w:pPr>
              <w:spacing w:line="257" w:lineRule="auto"/>
              <w:rPr>
                <w:lang w:eastAsia="zh-CN"/>
              </w:rPr>
            </w:pPr>
          </w:p>
          <w:p w14:paraId="378C046C">
            <w:pPr>
              <w:spacing w:line="257" w:lineRule="auto"/>
              <w:rPr>
                <w:lang w:eastAsia="zh-CN"/>
              </w:rPr>
            </w:pPr>
          </w:p>
          <w:p w14:paraId="43BBAC1E">
            <w:pPr>
              <w:spacing w:line="257" w:lineRule="auto"/>
              <w:rPr>
                <w:lang w:eastAsia="zh-CN"/>
              </w:rPr>
            </w:pPr>
          </w:p>
          <w:p w14:paraId="3ADCAD19">
            <w:pPr>
              <w:spacing w:line="257" w:lineRule="auto"/>
              <w:rPr>
                <w:lang w:eastAsia="zh-CN"/>
              </w:rPr>
            </w:pPr>
          </w:p>
          <w:p w14:paraId="591CF8FB">
            <w:pPr>
              <w:spacing w:line="257" w:lineRule="auto"/>
              <w:rPr>
                <w:lang w:eastAsia="zh-CN"/>
              </w:rPr>
            </w:pPr>
          </w:p>
          <w:p w14:paraId="3711569F">
            <w:pPr>
              <w:spacing w:line="241" w:lineRule="auto"/>
              <w:rPr>
                <w:lang w:eastAsia="zh-CN"/>
              </w:rPr>
            </w:pPr>
            <w:r>
              <w:rPr>
                <w:rFonts w:ascii="仿宋_GB2312" w:hAnsi="宋体" w:eastAsia="仿宋_GB2312" w:cs="仿宋_GB2312"/>
                <w:sz w:val="20"/>
                <w:szCs w:val="20"/>
                <w:lang w:eastAsia="zh-CN"/>
              </w:rPr>
              <w:t>未经注册商标所有人许</w:t>
            </w:r>
            <w:r>
              <w:rPr>
                <w:rFonts w:ascii="仿宋_GB2312" w:hAnsi="宋体" w:eastAsia="仿宋_GB2312" w:cs="仿宋_GB2312"/>
                <w:sz w:val="20"/>
                <w:szCs w:val="20"/>
                <w:lang w:eastAsia="zh-CN"/>
              </w:rPr>
              <w:br w:type="textWrapping"/>
            </w:r>
            <w:r>
              <w:rPr>
                <w:rFonts w:ascii="仿宋_GB2312" w:hAnsi="宋体" w:eastAsia="仿宋_GB2312" w:cs="仿宋_GB2312"/>
                <w:sz w:val="20"/>
                <w:szCs w:val="20"/>
                <w:lang w:eastAsia="zh-CN"/>
              </w:rPr>
              <w:t>可，在同一种或类似商品、服务上使用与已注册商标相同或近似的商标。</w:t>
            </w:r>
            <w:r>
              <w:rPr>
                <w:rFonts w:ascii="仿宋_GB2312" w:hAnsi="宋体" w:eastAsia="仿宋_GB2312" w:cs="仿宋_GB2312"/>
                <w:sz w:val="20"/>
                <w:szCs w:val="20"/>
                <w:lang w:eastAsia="zh-CN"/>
              </w:rPr>
              <w:br w:type="textWrapping"/>
            </w:r>
            <w:r>
              <w:rPr>
                <w:rFonts w:ascii="仿宋_GB2312" w:hAnsi="宋体" w:eastAsia="仿宋_GB2312" w:cs="仿宋_GB2312"/>
                <w:sz w:val="20"/>
                <w:szCs w:val="20"/>
                <w:lang w:eastAsia="zh-CN"/>
              </w:rPr>
              <w:t>如：未经授权，直接在</w:t>
            </w:r>
            <w:r>
              <w:rPr>
                <w:rFonts w:ascii="仿宋_GB2312" w:hAnsi="宋体" w:eastAsia="仿宋_GB2312" w:cs="仿宋_GB2312"/>
                <w:sz w:val="20"/>
                <w:szCs w:val="20"/>
                <w:lang w:eastAsia="zh-CN"/>
              </w:rPr>
              <w:br w:type="textWrapping"/>
            </w:r>
            <w:r>
              <w:rPr>
                <w:rFonts w:ascii="仿宋_GB2312" w:hAnsi="宋体" w:eastAsia="仿宋_GB2312" w:cs="仿宋_GB2312"/>
                <w:sz w:val="20"/>
                <w:szCs w:val="20"/>
                <w:lang w:eastAsia="zh-CN"/>
              </w:rPr>
              <w:t>自己商品上印制他人已注册商标；把他人注册商标印制在自己的商业文书或商业广告中。</w:t>
            </w:r>
          </w:p>
        </w:tc>
        <w:tc>
          <w:tcPr>
            <w:tcW w:w="1140" w:type="dxa"/>
          </w:tcPr>
          <w:p w14:paraId="39C52D0A">
            <w:pPr>
              <w:spacing w:line="253" w:lineRule="auto"/>
              <w:rPr>
                <w:lang w:eastAsia="zh-CN"/>
              </w:rPr>
            </w:pPr>
          </w:p>
          <w:p w14:paraId="361E5ACF">
            <w:pPr>
              <w:spacing w:line="253" w:lineRule="auto"/>
              <w:rPr>
                <w:lang w:eastAsia="zh-CN"/>
              </w:rPr>
            </w:pPr>
          </w:p>
          <w:p w14:paraId="24AAA550">
            <w:pPr>
              <w:spacing w:line="253" w:lineRule="auto"/>
              <w:rPr>
                <w:lang w:eastAsia="zh-CN"/>
              </w:rPr>
            </w:pPr>
          </w:p>
          <w:p w14:paraId="5F503A8B">
            <w:pPr>
              <w:spacing w:line="253" w:lineRule="auto"/>
              <w:rPr>
                <w:lang w:eastAsia="zh-CN"/>
              </w:rPr>
            </w:pPr>
          </w:p>
          <w:p w14:paraId="6253637D">
            <w:pPr>
              <w:spacing w:line="253" w:lineRule="auto"/>
              <w:rPr>
                <w:lang w:eastAsia="zh-CN"/>
              </w:rPr>
            </w:pPr>
          </w:p>
          <w:p w14:paraId="3F526F68">
            <w:pPr>
              <w:spacing w:line="254" w:lineRule="auto"/>
              <w:rPr>
                <w:lang w:eastAsia="zh-CN"/>
              </w:rPr>
            </w:pPr>
          </w:p>
          <w:p w14:paraId="6A679329">
            <w:pPr>
              <w:pStyle w:val="10"/>
              <w:spacing w:before="9" w:line="224" w:lineRule="auto"/>
              <w:ind w:left="44" w:right="68"/>
              <w:rPr>
                <w:spacing w:val="28"/>
                <w:lang w:eastAsia="zh-CN"/>
              </w:rPr>
            </w:pPr>
          </w:p>
          <w:p w14:paraId="5B8FD224">
            <w:pPr>
              <w:pStyle w:val="10"/>
              <w:spacing w:before="9" w:line="224" w:lineRule="auto"/>
              <w:ind w:left="44" w:right="68"/>
              <w:rPr>
                <w:spacing w:val="28"/>
                <w:lang w:eastAsia="zh-CN"/>
              </w:rPr>
            </w:pPr>
          </w:p>
          <w:p w14:paraId="3C5E7ED3">
            <w:pPr>
              <w:pStyle w:val="10"/>
              <w:spacing w:before="9" w:line="224" w:lineRule="auto"/>
              <w:ind w:left="44" w:right="68"/>
              <w:rPr>
                <w:spacing w:val="28"/>
                <w:lang w:eastAsia="zh-CN"/>
              </w:rPr>
            </w:pPr>
          </w:p>
          <w:p w14:paraId="5E9AE7BF">
            <w:pPr>
              <w:pStyle w:val="10"/>
              <w:spacing w:before="9" w:line="224" w:lineRule="auto"/>
              <w:ind w:left="44" w:right="68"/>
              <w:rPr>
                <w:spacing w:val="28"/>
                <w:lang w:eastAsia="zh-CN"/>
              </w:rPr>
            </w:pPr>
          </w:p>
          <w:p w14:paraId="2BABE1AB">
            <w:pPr>
              <w:pStyle w:val="10"/>
              <w:spacing w:before="9" w:line="224" w:lineRule="auto"/>
              <w:ind w:left="44" w:right="68"/>
              <w:rPr>
                <w:spacing w:val="28"/>
                <w:lang w:eastAsia="zh-CN"/>
              </w:rPr>
            </w:pPr>
          </w:p>
          <w:p w14:paraId="34577AED">
            <w:pPr>
              <w:pStyle w:val="10"/>
              <w:spacing w:before="9" w:line="224" w:lineRule="auto"/>
              <w:ind w:left="44" w:right="68"/>
            </w:pPr>
            <w:r>
              <w:rPr>
                <w:spacing w:val="31"/>
              </w:rPr>
              <w:t>☆☆☆☆☆</w:t>
            </w:r>
          </w:p>
        </w:tc>
        <w:tc>
          <w:tcPr>
            <w:tcW w:w="4065" w:type="dxa"/>
          </w:tcPr>
          <w:p w14:paraId="6C6D2F93">
            <w:pPr>
              <w:spacing w:line="252" w:lineRule="auto"/>
              <w:rPr>
                <w:lang w:eastAsia="zh-CN"/>
              </w:rPr>
            </w:pPr>
          </w:p>
          <w:p w14:paraId="6CAF0957">
            <w:pPr>
              <w:pStyle w:val="10"/>
              <w:spacing w:before="72" w:line="227" w:lineRule="auto"/>
              <w:ind w:left="256"/>
              <w:rPr>
                <w:lang w:eastAsia="zh-CN"/>
              </w:rPr>
            </w:pPr>
            <w:r>
              <w:rPr>
                <w:rFonts w:ascii="仿宋_GB2312" w:hAnsi="宋体" w:eastAsia="仿宋_GB2312" w:cs="仿宋_GB2312"/>
                <w:b/>
                <w:bCs/>
                <w:sz w:val="20"/>
                <w:szCs w:val="20"/>
                <w:lang w:eastAsia="zh-CN"/>
              </w:rPr>
              <w:t>《中华人民共和国商标法》</w:t>
            </w:r>
            <w:r>
              <w:rPr>
                <w:rFonts w:ascii="仿宋_GB2312" w:hAnsi="宋体" w:eastAsia="仿宋_GB2312" w:cs="仿宋_GB2312"/>
                <w:sz w:val="20"/>
                <w:szCs w:val="20"/>
                <w:lang w:eastAsia="zh-CN"/>
              </w:rPr>
              <w:t xml:space="preserve"> </w:t>
            </w:r>
            <w:r>
              <w:rPr>
                <w:rFonts w:ascii="仿宋_GB2312" w:hAnsi="宋体" w:eastAsia="仿宋_GB2312" w:cs="仿宋_GB2312"/>
                <w:sz w:val="20"/>
                <w:szCs w:val="20"/>
                <w:lang w:eastAsia="zh-CN"/>
              </w:rPr>
              <w:br w:type="textWrapping"/>
            </w:r>
            <w:r>
              <w:rPr>
                <w:rFonts w:ascii="仿宋_GB2312" w:hAnsi="宋体" w:eastAsia="仿宋_GB2312" w:cs="仿宋_GB2312"/>
                <w:sz w:val="20"/>
                <w:szCs w:val="20"/>
                <w:lang w:eastAsia="zh-CN"/>
              </w:rPr>
              <w:t>第五十七条 有下列行为之一的，均属侵犯注册商标专用权：</w:t>
            </w:r>
            <w:r>
              <w:rPr>
                <w:rFonts w:ascii="仿宋_GB2312" w:hAnsi="宋体" w:eastAsia="仿宋_GB2312" w:cs="仿宋_GB2312"/>
                <w:sz w:val="20"/>
                <w:szCs w:val="20"/>
                <w:lang w:eastAsia="zh-CN"/>
              </w:rPr>
              <w:br w:type="textWrapping"/>
            </w:r>
            <w:r>
              <w:rPr>
                <w:rFonts w:ascii="仿宋_GB2312" w:hAnsi="宋体" w:eastAsia="仿宋_GB2312" w:cs="仿宋_GB2312"/>
                <w:sz w:val="20"/>
                <w:szCs w:val="20"/>
                <w:lang w:eastAsia="zh-CN"/>
              </w:rPr>
              <w:t>（一）未经商标注册人的许可，在同一种商品上使用与其注册商标相同的商标的；</w:t>
            </w:r>
            <w:r>
              <w:rPr>
                <w:rFonts w:ascii="仿宋_GB2312" w:hAnsi="宋体" w:eastAsia="仿宋_GB2312" w:cs="仿宋_GB2312"/>
                <w:sz w:val="20"/>
                <w:szCs w:val="20"/>
                <w:lang w:eastAsia="zh-CN"/>
              </w:rPr>
              <w:br w:type="textWrapping"/>
            </w:r>
            <w:r>
              <w:rPr>
                <w:rFonts w:ascii="仿宋_GB2312" w:hAnsi="宋体" w:eastAsia="仿宋_GB2312" w:cs="仿宋_GB2312"/>
                <w:sz w:val="20"/>
                <w:szCs w:val="20"/>
                <w:lang w:eastAsia="zh-CN"/>
              </w:rPr>
              <w:t>（二）未经商标注册人的许可，在同一种商品上使用与其注册商标近似的商标，或者在类似商品上使用与其注册商标相同或者近似的商标，容易导致混淆的；</w:t>
            </w:r>
            <w:r>
              <w:rPr>
                <w:rFonts w:ascii="仿宋_GB2312" w:hAnsi="宋体" w:eastAsia="仿宋_GB2312" w:cs="仿宋_GB2312"/>
                <w:sz w:val="20"/>
                <w:szCs w:val="20"/>
                <w:lang w:eastAsia="zh-CN"/>
              </w:rPr>
              <w:br w:type="textWrapping"/>
            </w:r>
            <w:r>
              <w:rPr>
                <w:rFonts w:ascii="仿宋_GB2312" w:hAnsi="宋体" w:eastAsia="仿宋_GB2312" w:cs="仿宋_GB2312"/>
                <w:sz w:val="20"/>
                <w:szCs w:val="20"/>
                <w:lang w:eastAsia="zh-CN"/>
              </w:rPr>
              <w:t>（三）销售侵犯注册商标专用权的商品的</w:t>
            </w:r>
            <w:r>
              <w:rPr>
                <w:rFonts w:hint="eastAsia" w:ascii="仿宋_GB2312" w:hAnsi="宋体" w:eastAsia="仿宋_GB2312" w:cs="仿宋_GB2312"/>
                <w:sz w:val="20"/>
                <w:szCs w:val="20"/>
                <w:lang w:eastAsia="zh-CN"/>
              </w:rPr>
              <w:t>；</w:t>
            </w:r>
            <w:r>
              <w:rPr>
                <w:rFonts w:ascii="仿宋_GB2312" w:hAnsi="宋体" w:eastAsia="仿宋_GB2312" w:cs="仿宋_GB2312"/>
                <w:sz w:val="20"/>
                <w:szCs w:val="20"/>
                <w:lang w:eastAsia="zh-CN"/>
              </w:rPr>
              <w:br w:type="textWrapping"/>
            </w:r>
            <w:r>
              <w:rPr>
                <w:rFonts w:ascii="仿宋_GB2312" w:hAnsi="宋体" w:eastAsia="仿宋_GB2312" w:cs="仿宋_GB2312"/>
                <w:sz w:val="20"/>
                <w:szCs w:val="20"/>
                <w:lang w:eastAsia="zh-CN"/>
              </w:rPr>
              <w:t>（四）伪造、擅自制造他人注册商标标识或者销售伪造、擅自制造的注册商标标识的；</w:t>
            </w:r>
            <w:r>
              <w:rPr>
                <w:rFonts w:ascii="仿宋_GB2312" w:hAnsi="宋体" w:eastAsia="仿宋_GB2312" w:cs="仿宋_GB2312"/>
                <w:sz w:val="20"/>
                <w:szCs w:val="20"/>
                <w:lang w:eastAsia="zh-CN"/>
              </w:rPr>
              <w:br w:type="textWrapping"/>
            </w:r>
            <w:r>
              <w:rPr>
                <w:rFonts w:ascii="仿宋_GB2312" w:hAnsi="宋体" w:eastAsia="仿宋_GB2312" w:cs="仿宋_GB2312"/>
                <w:sz w:val="20"/>
                <w:szCs w:val="20"/>
                <w:lang w:eastAsia="zh-CN"/>
              </w:rPr>
              <w:t>（五）未经商标注册人同意，更换其注册商标并将该更换商标的商品又投入市场的；</w:t>
            </w:r>
            <w:r>
              <w:rPr>
                <w:rFonts w:ascii="仿宋_GB2312" w:hAnsi="宋体" w:eastAsia="仿宋_GB2312" w:cs="仿宋_GB2312"/>
                <w:sz w:val="20"/>
                <w:szCs w:val="20"/>
                <w:lang w:eastAsia="zh-CN"/>
              </w:rPr>
              <w:br w:type="textWrapping"/>
            </w:r>
            <w:r>
              <w:rPr>
                <w:rFonts w:ascii="仿宋_GB2312" w:hAnsi="宋体" w:eastAsia="仿宋_GB2312" w:cs="仿宋_GB2312"/>
                <w:sz w:val="20"/>
                <w:szCs w:val="20"/>
                <w:lang w:eastAsia="zh-CN"/>
              </w:rPr>
              <w:t>（六）故意为侵犯他人商标专用权行为提供便利条件，帮助他人实施侵犯商标专用权行为的；</w:t>
            </w:r>
            <w:r>
              <w:rPr>
                <w:rFonts w:ascii="仿宋_GB2312" w:hAnsi="宋体" w:eastAsia="仿宋_GB2312" w:cs="仿宋_GB2312"/>
                <w:sz w:val="20"/>
                <w:szCs w:val="20"/>
                <w:lang w:eastAsia="zh-CN"/>
              </w:rPr>
              <w:br w:type="textWrapping"/>
            </w:r>
            <w:r>
              <w:rPr>
                <w:rFonts w:ascii="仿宋_GB2312" w:hAnsi="宋体" w:eastAsia="仿宋_GB2312" w:cs="仿宋_GB2312"/>
                <w:sz w:val="20"/>
                <w:szCs w:val="20"/>
                <w:lang w:eastAsia="zh-CN"/>
              </w:rPr>
              <w:t>（七）给他人的注册商标专用权造成其他损害标专用权行为之一，引起纠纷的，由当事人协商解决；不愿协商或者协商不成的，商标注册人或者利害关系人可以向人民法院起诉，也可以请求工商行政管理部门处理。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2715" w:type="dxa"/>
          </w:tcPr>
          <w:p w14:paraId="769E6200">
            <w:pPr>
              <w:spacing w:line="247" w:lineRule="auto"/>
              <w:rPr>
                <w:lang w:eastAsia="zh-CN"/>
              </w:rPr>
            </w:pPr>
          </w:p>
          <w:p w14:paraId="78E895C1">
            <w:pPr>
              <w:spacing w:line="247" w:lineRule="auto"/>
              <w:rPr>
                <w:lang w:eastAsia="zh-CN"/>
              </w:rPr>
            </w:pPr>
          </w:p>
          <w:p w14:paraId="18986B5E">
            <w:pPr>
              <w:spacing w:line="247" w:lineRule="auto"/>
              <w:rPr>
                <w:lang w:eastAsia="zh-CN"/>
              </w:rPr>
            </w:pPr>
          </w:p>
          <w:p w14:paraId="1C64CB30">
            <w:pPr>
              <w:spacing w:line="247" w:lineRule="auto"/>
              <w:rPr>
                <w:lang w:eastAsia="zh-CN"/>
              </w:rPr>
            </w:pPr>
          </w:p>
          <w:p w14:paraId="30046AF6">
            <w:pPr>
              <w:spacing w:line="247" w:lineRule="auto"/>
              <w:rPr>
                <w:lang w:eastAsia="zh-CN"/>
              </w:rPr>
            </w:pPr>
          </w:p>
          <w:p w14:paraId="3AB2E020">
            <w:pPr>
              <w:spacing w:line="247" w:lineRule="auto"/>
              <w:rPr>
                <w:lang w:eastAsia="zh-CN"/>
              </w:rPr>
            </w:pPr>
          </w:p>
          <w:p w14:paraId="650F5EBC">
            <w:pPr>
              <w:spacing w:line="247" w:lineRule="auto"/>
              <w:rPr>
                <w:lang w:eastAsia="zh-CN"/>
              </w:rPr>
            </w:pPr>
          </w:p>
          <w:p w14:paraId="49B49B51">
            <w:pPr>
              <w:spacing w:line="247" w:lineRule="auto"/>
              <w:rPr>
                <w:lang w:eastAsia="zh-CN"/>
              </w:rPr>
            </w:pPr>
          </w:p>
          <w:p w14:paraId="2A179B06">
            <w:pPr>
              <w:spacing w:line="247" w:lineRule="auto"/>
              <w:rPr>
                <w:lang w:eastAsia="zh-CN"/>
              </w:rPr>
            </w:pPr>
          </w:p>
          <w:p w14:paraId="4B77FC5C">
            <w:pPr>
              <w:spacing w:line="247" w:lineRule="auto"/>
              <w:rPr>
                <w:lang w:eastAsia="zh-CN"/>
              </w:rPr>
            </w:pPr>
          </w:p>
          <w:p w14:paraId="6C08C57C">
            <w:pPr>
              <w:spacing w:line="248" w:lineRule="auto"/>
              <w:rPr>
                <w:lang w:eastAsia="zh-CN"/>
              </w:rPr>
            </w:pPr>
          </w:p>
          <w:p w14:paraId="4FD3D04B">
            <w:pPr>
              <w:spacing w:line="241" w:lineRule="auto"/>
              <w:rPr>
                <w:lang w:eastAsia="zh-CN"/>
              </w:rPr>
            </w:pPr>
            <w:r>
              <w:rPr>
                <w:rFonts w:ascii="仿宋_GB2312" w:hAnsi="宋体" w:eastAsia="仿宋_GB2312" w:cs="仿宋_GB2312"/>
                <w:sz w:val="20"/>
                <w:szCs w:val="20"/>
                <w:lang w:eastAsia="zh-CN"/>
              </w:rPr>
              <w:t>在商品或服务上使用与他人已注册商标相同或相似的标识，需取得权利人授权许可，订立授权合同，并在合同约定的范围内使用；</w:t>
            </w:r>
            <w:r>
              <w:rPr>
                <w:rFonts w:ascii="仿宋_GB2312" w:hAnsi="宋体" w:eastAsia="仿宋_GB2312" w:cs="仿宋_GB2312"/>
                <w:sz w:val="20"/>
                <w:szCs w:val="20"/>
                <w:lang w:eastAsia="zh-CN"/>
              </w:rPr>
              <w:br w:type="textWrapping"/>
            </w:r>
            <w:r>
              <w:rPr>
                <w:rFonts w:ascii="仿宋_GB2312" w:hAnsi="宋体" w:eastAsia="仿宋_GB2312" w:cs="仿宋_GB2312"/>
                <w:sz w:val="20"/>
                <w:szCs w:val="20"/>
                <w:lang w:eastAsia="zh-CN"/>
              </w:rPr>
              <w:t>若销售不知道是侵犯注册商标专用权的商品，应注意保留能够证明“自己合法取得并说明提供者”证据，如进货合同（订单）、供货清单、货款收据等。</w:t>
            </w:r>
          </w:p>
        </w:tc>
        <w:tc>
          <w:tcPr>
            <w:tcW w:w="1242" w:type="dxa"/>
          </w:tcPr>
          <w:p w14:paraId="5183DA8C">
            <w:pPr>
              <w:spacing w:line="241" w:lineRule="auto"/>
              <w:rPr>
                <w:lang w:eastAsia="zh-CN"/>
              </w:rPr>
            </w:pPr>
          </w:p>
          <w:p w14:paraId="0C858BA1">
            <w:pPr>
              <w:spacing w:line="241" w:lineRule="auto"/>
              <w:rPr>
                <w:lang w:eastAsia="zh-CN"/>
              </w:rPr>
            </w:pPr>
          </w:p>
          <w:p w14:paraId="7D4D1CD5">
            <w:pPr>
              <w:spacing w:line="241" w:lineRule="auto"/>
              <w:rPr>
                <w:lang w:eastAsia="zh-CN"/>
              </w:rPr>
            </w:pPr>
          </w:p>
          <w:p w14:paraId="06FB58CC">
            <w:pPr>
              <w:spacing w:line="241" w:lineRule="auto"/>
              <w:rPr>
                <w:lang w:eastAsia="zh-CN"/>
              </w:rPr>
            </w:pPr>
          </w:p>
          <w:p w14:paraId="2CEA6F5A">
            <w:pPr>
              <w:spacing w:line="241" w:lineRule="auto"/>
              <w:rPr>
                <w:lang w:eastAsia="zh-CN"/>
              </w:rPr>
            </w:pPr>
          </w:p>
          <w:p w14:paraId="15EBBC6B">
            <w:pPr>
              <w:spacing w:line="241" w:lineRule="auto"/>
              <w:rPr>
                <w:lang w:eastAsia="zh-CN"/>
              </w:rPr>
            </w:pPr>
          </w:p>
          <w:p w14:paraId="061CEACC">
            <w:pPr>
              <w:spacing w:line="241" w:lineRule="auto"/>
              <w:rPr>
                <w:lang w:eastAsia="zh-CN"/>
              </w:rPr>
            </w:pPr>
          </w:p>
          <w:p w14:paraId="0F4BB7CD">
            <w:pPr>
              <w:spacing w:line="241" w:lineRule="auto"/>
              <w:rPr>
                <w:lang w:eastAsia="zh-CN"/>
              </w:rPr>
            </w:pPr>
          </w:p>
          <w:p w14:paraId="7E63E877">
            <w:pPr>
              <w:spacing w:line="241" w:lineRule="auto"/>
              <w:rPr>
                <w:lang w:eastAsia="zh-CN"/>
              </w:rPr>
            </w:pPr>
          </w:p>
          <w:p w14:paraId="2128F479">
            <w:pPr>
              <w:spacing w:line="242" w:lineRule="auto"/>
              <w:rPr>
                <w:lang w:eastAsia="zh-CN"/>
              </w:rPr>
            </w:pPr>
          </w:p>
          <w:p w14:paraId="4042DF92">
            <w:pPr>
              <w:spacing w:line="242" w:lineRule="auto"/>
              <w:rPr>
                <w:lang w:eastAsia="zh-CN"/>
              </w:rPr>
            </w:pPr>
          </w:p>
          <w:p w14:paraId="653C525E">
            <w:pPr>
              <w:spacing w:line="242" w:lineRule="auto"/>
              <w:rPr>
                <w:lang w:eastAsia="zh-CN"/>
              </w:rPr>
            </w:pPr>
          </w:p>
          <w:p w14:paraId="185608C8">
            <w:pPr>
              <w:spacing w:line="248" w:lineRule="auto"/>
              <w:rPr>
                <w:lang w:eastAsia="zh-CN"/>
              </w:rPr>
            </w:pPr>
          </w:p>
          <w:p w14:paraId="7D0B2372">
            <w:pPr>
              <w:pStyle w:val="10"/>
              <w:spacing w:before="7" w:line="222" w:lineRule="auto"/>
              <w:ind w:left="75"/>
              <w:rPr>
                <w:rFonts w:ascii="Times New Roman" w:hAnsi="Times New Roman" w:eastAsia="Times New Roman" w:cs="Times New Roman"/>
              </w:rPr>
            </w:pPr>
            <w:r>
              <w:rPr>
                <w:rFonts w:hint="eastAsia" w:ascii="Times New Roman" w:hAnsi="Times New Roman" w:eastAsia="仿宋_GB2312" w:cs="Times New Roman"/>
                <w:snapToGrid/>
                <w:kern w:val="2"/>
                <w:lang w:eastAsia="zh-CN"/>
              </w:rPr>
              <w:t>知识产权科</w:t>
            </w:r>
          </w:p>
        </w:tc>
      </w:tr>
      <w:tr w14:paraId="624E6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57B982C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69BF675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4B76959D">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45FC9C5E">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7B4E0288">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59909AE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4796CAF6">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76DE8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6" w:hRule="atLeast"/>
        </w:trPr>
        <w:tc>
          <w:tcPr>
            <w:tcW w:w="708" w:type="dxa"/>
          </w:tcPr>
          <w:p w14:paraId="597C366C">
            <w:pPr>
              <w:spacing w:line="245" w:lineRule="auto"/>
            </w:pPr>
          </w:p>
          <w:p w14:paraId="2D04DC88">
            <w:pPr>
              <w:spacing w:line="245" w:lineRule="auto"/>
            </w:pPr>
          </w:p>
          <w:p w14:paraId="7858E31E">
            <w:pPr>
              <w:spacing w:line="245" w:lineRule="auto"/>
            </w:pPr>
          </w:p>
          <w:p w14:paraId="0F62EC03">
            <w:pPr>
              <w:spacing w:line="245" w:lineRule="auto"/>
            </w:pPr>
          </w:p>
          <w:p w14:paraId="34122D30">
            <w:pPr>
              <w:spacing w:line="245" w:lineRule="auto"/>
            </w:pPr>
          </w:p>
          <w:p w14:paraId="2E267209">
            <w:pPr>
              <w:spacing w:line="245" w:lineRule="auto"/>
            </w:pPr>
          </w:p>
          <w:p w14:paraId="367CF5A5">
            <w:pPr>
              <w:spacing w:line="245" w:lineRule="auto"/>
            </w:pPr>
          </w:p>
          <w:p w14:paraId="51F211EA">
            <w:pPr>
              <w:spacing w:line="245" w:lineRule="auto"/>
            </w:pPr>
          </w:p>
          <w:p w14:paraId="54F33881">
            <w:pPr>
              <w:spacing w:line="245" w:lineRule="auto"/>
            </w:pPr>
          </w:p>
          <w:p w14:paraId="6AA0F85A">
            <w:pPr>
              <w:spacing w:line="245" w:lineRule="auto"/>
            </w:pPr>
          </w:p>
          <w:p w14:paraId="046FDE85">
            <w:pPr>
              <w:spacing w:line="245" w:lineRule="auto"/>
            </w:pPr>
          </w:p>
          <w:p w14:paraId="493FD2DD">
            <w:pPr>
              <w:spacing w:line="245" w:lineRule="auto"/>
            </w:pPr>
          </w:p>
          <w:p w14:paraId="11A0BF10">
            <w:pPr>
              <w:spacing w:line="245" w:lineRule="auto"/>
            </w:pPr>
          </w:p>
          <w:p w14:paraId="539A76F9">
            <w:pPr>
              <w:spacing w:line="245" w:lineRule="auto"/>
            </w:pPr>
          </w:p>
          <w:p w14:paraId="57814055">
            <w:pPr>
              <w:spacing w:line="245" w:lineRule="auto"/>
            </w:pPr>
          </w:p>
          <w:p w14:paraId="1A6618F0">
            <w:pPr>
              <w:spacing w:line="245" w:lineRule="auto"/>
            </w:pPr>
          </w:p>
          <w:p w14:paraId="234854E4">
            <w:pPr>
              <w:spacing w:before="63" w:line="187" w:lineRule="auto"/>
              <w:ind w:left="316"/>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3</w:t>
            </w:r>
          </w:p>
        </w:tc>
        <w:tc>
          <w:tcPr>
            <w:tcW w:w="1318" w:type="dxa"/>
          </w:tcPr>
          <w:p w14:paraId="04AD0269">
            <w:pPr>
              <w:spacing w:line="241" w:lineRule="auto"/>
              <w:rPr>
                <w:lang w:eastAsia="zh-CN"/>
              </w:rPr>
            </w:pPr>
          </w:p>
          <w:p w14:paraId="20A8A3C8">
            <w:pPr>
              <w:spacing w:line="241" w:lineRule="auto"/>
              <w:rPr>
                <w:lang w:eastAsia="zh-CN"/>
              </w:rPr>
            </w:pPr>
          </w:p>
          <w:p w14:paraId="792811AA">
            <w:pPr>
              <w:spacing w:line="241" w:lineRule="auto"/>
              <w:rPr>
                <w:lang w:eastAsia="zh-CN"/>
              </w:rPr>
            </w:pPr>
          </w:p>
          <w:p w14:paraId="558955AD">
            <w:pPr>
              <w:spacing w:line="241" w:lineRule="auto"/>
              <w:rPr>
                <w:lang w:eastAsia="zh-CN"/>
              </w:rPr>
            </w:pPr>
          </w:p>
          <w:p w14:paraId="048E6348">
            <w:pPr>
              <w:spacing w:line="241" w:lineRule="auto"/>
              <w:rPr>
                <w:lang w:eastAsia="zh-CN"/>
              </w:rPr>
            </w:pPr>
          </w:p>
          <w:p w14:paraId="29DE5A2E">
            <w:pPr>
              <w:spacing w:line="241" w:lineRule="auto"/>
              <w:rPr>
                <w:lang w:eastAsia="zh-CN"/>
              </w:rPr>
            </w:pPr>
          </w:p>
          <w:p w14:paraId="7C90EB76">
            <w:pPr>
              <w:spacing w:line="241" w:lineRule="auto"/>
              <w:rPr>
                <w:lang w:eastAsia="zh-CN"/>
              </w:rPr>
            </w:pPr>
          </w:p>
          <w:p w14:paraId="113DC55F">
            <w:pPr>
              <w:spacing w:line="241" w:lineRule="auto"/>
              <w:rPr>
                <w:lang w:eastAsia="zh-CN"/>
              </w:rPr>
            </w:pPr>
          </w:p>
          <w:p w14:paraId="4024CD49">
            <w:pPr>
              <w:spacing w:line="241" w:lineRule="auto"/>
              <w:rPr>
                <w:lang w:eastAsia="zh-CN"/>
              </w:rPr>
            </w:pPr>
          </w:p>
          <w:p w14:paraId="51077421">
            <w:pPr>
              <w:spacing w:line="241" w:lineRule="auto"/>
              <w:rPr>
                <w:lang w:eastAsia="zh-CN"/>
              </w:rPr>
            </w:pPr>
          </w:p>
          <w:p w14:paraId="6197339C">
            <w:pPr>
              <w:spacing w:line="241" w:lineRule="auto"/>
              <w:rPr>
                <w:lang w:eastAsia="zh-CN"/>
              </w:rPr>
            </w:pPr>
          </w:p>
          <w:p w14:paraId="0E6364F1">
            <w:pPr>
              <w:spacing w:line="241" w:lineRule="auto"/>
              <w:rPr>
                <w:lang w:eastAsia="zh-CN"/>
              </w:rPr>
            </w:pPr>
          </w:p>
          <w:p w14:paraId="74DCD3C9">
            <w:pPr>
              <w:spacing w:line="242" w:lineRule="auto"/>
              <w:rPr>
                <w:lang w:eastAsia="zh-CN"/>
              </w:rPr>
            </w:pPr>
          </w:p>
          <w:p w14:paraId="2F5F5738">
            <w:pPr>
              <w:spacing w:line="242" w:lineRule="auto"/>
              <w:rPr>
                <w:lang w:eastAsia="zh-CN"/>
              </w:rPr>
            </w:pPr>
          </w:p>
          <w:p w14:paraId="1B2FC36A">
            <w:pPr>
              <w:spacing w:line="242" w:lineRule="auto"/>
              <w:rPr>
                <w:lang w:eastAsia="zh-CN"/>
              </w:rPr>
            </w:pPr>
          </w:p>
          <w:p w14:paraId="3899D4B3">
            <w:pPr>
              <w:pStyle w:val="10"/>
              <w:spacing w:before="72" w:line="224" w:lineRule="auto"/>
              <w:ind w:left="36" w:right="130" w:firstLine="7"/>
              <w:jc w:val="both"/>
              <w:rPr>
                <w:lang w:eastAsia="zh-CN"/>
              </w:rPr>
            </w:pPr>
            <w:r>
              <w:rPr>
                <w:rFonts w:ascii="Times New Roman" w:hAnsi="Times New Roman" w:eastAsia="仿宋_GB2312" w:cs="Times New Roman"/>
                <w:snapToGrid/>
                <w:kern w:val="2"/>
                <w:lang w:eastAsia="zh-CN"/>
              </w:rPr>
              <w:t>奥林匹克标志经 权利人许可方可 使用</w:t>
            </w:r>
          </w:p>
        </w:tc>
        <w:tc>
          <w:tcPr>
            <w:tcW w:w="2310" w:type="dxa"/>
          </w:tcPr>
          <w:p w14:paraId="68FA4442">
            <w:pPr>
              <w:spacing w:line="257" w:lineRule="auto"/>
              <w:rPr>
                <w:lang w:eastAsia="zh-CN"/>
              </w:rPr>
            </w:pPr>
          </w:p>
          <w:p w14:paraId="0835C8B7">
            <w:pPr>
              <w:spacing w:line="257" w:lineRule="auto"/>
              <w:rPr>
                <w:lang w:eastAsia="zh-CN"/>
              </w:rPr>
            </w:pPr>
          </w:p>
          <w:p w14:paraId="5D096510">
            <w:pPr>
              <w:spacing w:line="257" w:lineRule="auto"/>
              <w:rPr>
                <w:lang w:eastAsia="zh-CN"/>
              </w:rPr>
            </w:pPr>
          </w:p>
          <w:p w14:paraId="6744DD83">
            <w:pPr>
              <w:spacing w:line="257" w:lineRule="auto"/>
              <w:rPr>
                <w:lang w:eastAsia="zh-CN"/>
              </w:rPr>
            </w:pPr>
          </w:p>
          <w:p w14:paraId="0831F8E6">
            <w:pPr>
              <w:spacing w:line="257" w:lineRule="auto"/>
              <w:rPr>
                <w:lang w:eastAsia="zh-CN"/>
              </w:rPr>
            </w:pPr>
          </w:p>
          <w:p w14:paraId="77FBC6B5">
            <w:pPr>
              <w:spacing w:line="258" w:lineRule="auto"/>
              <w:rPr>
                <w:lang w:eastAsia="zh-CN"/>
              </w:rPr>
            </w:pPr>
          </w:p>
          <w:p w14:paraId="4DB8F5B8">
            <w:pPr>
              <w:spacing w:line="258" w:lineRule="auto"/>
              <w:rPr>
                <w:lang w:eastAsia="zh-CN"/>
              </w:rPr>
            </w:pPr>
          </w:p>
          <w:p w14:paraId="637D7F54">
            <w:pPr>
              <w:spacing w:line="258" w:lineRule="auto"/>
              <w:rPr>
                <w:lang w:eastAsia="zh-CN"/>
              </w:rPr>
            </w:pPr>
          </w:p>
          <w:p w14:paraId="71C8BF1A">
            <w:pPr>
              <w:spacing w:line="258" w:lineRule="auto"/>
              <w:rPr>
                <w:lang w:eastAsia="zh-CN"/>
              </w:rPr>
            </w:pPr>
          </w:p>
          <w:p w14:paraId="113D5424">
            <w:pPr>
              <w:spacing w:line="258" w:lineRule="auto"/>
              <w:rPr>
                <w:lang w:eastAsia="zh-CN"/>
              </w:rPr>
            </w:pPr>
          </w:p>
          <w:p w14:paraId="0F029AE1">
            <w:pPr>
              <w:spacing w:line="258" w:lineRule="auto"/>
              <w:rPr>
                <w:lang w:eastAsia="zh-CN"/>
              </w:rPr>
            </w:pPr>
          </w:p>
          <w:p w14:paraId="7BF33B76">
            <w:pPr>
              <w:spacing w:line="258" w:lineRule="auto"/>
              <w:rPr>
                <w:lang w:eastAsia="zh-CN"/>
              </w:rPr>
            </w:pPr>
          </w:p>
          <w:p w14:paraId="6B2E4DA8">
            <w:pPr>
              <w:spacing w:line="258" w:lineRule="auto"/>
              <w:rPr>
                <w:lang w:eastAsia="zh-CN"/>
              </w:rPr>
            </w:pPr>
          </w:p>
          <w:p w14:paraId="5B731977">
            <w:pPr>
              <w:pStyle w:val="10"/>
              <w:spacing w:before="71" w:line="227" w:lineRule="auto"/>
              <w:ind w:left="44" w:right="26"/>
              <w:jc w:val="both"/>
              <w:rPr>
                <w:lang w:eastAsia="zh-CN"/>
              </w:rPr>
            </w:pPr>
            <w:r>
              <w:rPr>
                <w:rFonts w:ascii="Times New Roman" w:hAnsi="Times New Roman" w:eastAsia="仿宋_GB2312" w:cs="Times New Roman"/>
                <w:snapToGrid/>
                <w:kern w:val="2"/>
                <w:lang w:eastAsia="zh-CN"/>
              </w:rPr>
              <w:t>未经许可，在网站 、微信公众号以及 宣传和包装品上擅 自使用奥林匹克标 志。</w:t>
            </w:r>
          </w:p>
        </w:tc>
        <w:tc>
          <w:tcPr>
            <w:tcW w:w="1140" w:type="dxa"/>
          </w:tcPr>
          <w:p w14:paraId="01E5523A">
            <w:pPr>
              <w:spacing w:line="299" w:lineRule="auto"/>
              <w:rPr>
                <w:lang w:eastAsia="zh-CN"/>
              </w:rPr>
            </w:pPr>
          </w:p>
          <w:p w14:paraId="1586D869">
            <w:pPr>
              <w:spacing w:line="299" w:lineRule="auto"/>
              <w:rPr>
                <w:lang w:eastAsia="zh-CN"/>
              </w:rPr>
            </w:pPr>
          </w:p>
          <w:p w14:paraId="0774BAFA">
            <w:pPr>
              <w:spacing w:line="300" w:lineRule="auto"/>
              <w:rPr>
                <w:lang w:eastAsia="zh-CN"/>
              </w:rPr>
            </w:pPr>
          </w:p>
          <w:p w14:paraId="303F2162">
            <w:pPr>
              <w:pStyle w:val="10"/>
              <w:spacing w:line="230" w:lineRule="auto"/>
              <w:ind w:left="43" w:right="63" w:firstLine="1"/>
              <w:rPr>
                <w:spacing w:val="31"/>
                <w:lang w:eastAsia="zh-CN"/>
              </w:rPr>
            </w:pPr>
          </w:p>
          <w:p w14:paraId="2C215479">
            <w:pPr>
              <w:pStyle w:val="10"/>
              <w:spacing w:line="230" w:lineRule="auto"/>
              <w:ind w:left="43" w:right="63" w:firstLine="1"/>
              <w:rPr>
                <w:spacing w:val="31"/>
                <w:lang w:eastAsia="zh-CN"/>
              </w:rPr>
            </w:pPr>
          </w:p>
          <w:p w14:paraId="732A0E8A">
            <w:pPr>
              <w:pStyle w:val="10"/>
              <w:spacing w:line="230" w:lineRule="auto"/>
              <w:ind w:left="43" w:right="63" w:firstLine="1"/>
              <w:rPr>
                <w:spacing w:val="31"/>
                <w:lang w:eastAsia="zh-CN"/>
              </w:rPr>
            </w:pPr>
          </w:p>
          <w:p w14:paraId="2D5C0C69">
            <w:pPr>
              <w:pStyle w:val="10"/>
              <w:spacing w:line="230" w:lineRule="auto"/>
              <w:ind w:left="43" w:right="63" w:firstLine="1"/>
              <w:rPr>
                <w:spacing w:val="31"/>
                <w:lang w:eastAsia="zh-CN"/>
              </w:rPr>
            </w:pPr>
          </w:p>
          <w:p w14:paraId="6097817C">
            <w:pPr>
              <w:pStyle w:val="10"/>
              <w:spacing w:line="230" w:lineRule="auto"/>
              <w:ind w:left="43" w:right="63" w:firstLine="1"/>
              <w:rPr>
                <w:spacing w:val="31"/>
                <w:lang w:eastAsia="zh-CN"/>
              </w:rPr>
            </w:pPr>
          </w:p>
          <w:p w14:paraId="1BB99096">
            <w:pPr>
              <w:pStyle w:val="10"/>
              <w:spacing w:line="230" w:lineRule="auto"/>
              <w:ind w:left="43" w:right="63" w:firstLine="1"/>
              <w:rPr>
                <w:spacing w:val="31"/>
                <w:lang w:eastAsia="zh-CN"/>
              </w:rPr>
            </w:pPr>
          </w:p>
          <w:p w14:paraId="5EBBF721">
            <w:pPr>
              <w:pStyle w:val="10"/>
              <w:spacing w:line="230" w:lineRule="auto"/>
              <w:ind w:left="43" w:right="63" w:firstLine="1"/>
              <w:rPr>
                <w:spacing w:val="31"/>
                <w:lang w:eastAsia="zh-CN"/>
              </w:rPr>
            </w:pPr>
          </w:p>
          <w:p w14:paraId="10FE237C">
            <w:pPr>
              <w:pStyle w:val="10"/>
              <w:spacing w:line="230" w:lineRule="auto"/>
              <w:ind w:left="43" w:right="63" w:firstLine="1"/>
            </w:pPr>
            <w:r>
              <w:rPr>
                <w:spacing w:val="31"/>
              </w:rPr>
              <w:t>☆☆☆☆☆</w:t>
            </w:r>
          </w:p>
        </w:tc>
        <w:tc>
          <w:tcPr>
            <w:tcW w:w="4065" w:type="dxa"/>
          </w:tcPr>
          <w:p w14:paraId="2F3B545D">
            <w:pPr>
              <w:pStyle w:val="10"/>
              <w:spacing w:line="192" w:lineRule="auto"/>
              <w:ind w:left="34" w:right="17" w:firstLine="420"/>
              <w:jc w:val="both"/>
              <w:rPr>
                <w:rFonts w:ascii="Times New Roman" w:hAnsi="Times New Roman" w:eastAsia="仿宋_GB2312" w:cs="Times New Roman"/>
                <w:b/>
                <w:bCs/>
                <w:snapToGrid/>
                <w:kern w:val="2"/>
                <w:lang w:eastAsia="zh-CN"/>
              </w:rPr>
            </w:pPr>
          </w:p>
          <w:p w14:paraId="6E2AD555">
            <w:pPr>
              <w:pStyle w:val="10"/>
              <w:spacing w:line="192" w:lineRule="auto"/>
              <w:ind w:left="34" w:right="17" w:firstLine="420"/>
              <w:jc w:val="both"/>
              <w:rPr>
                <w:rFonts w:ascii="Times New Roman" w:hAnsi="Times New Roman" w:eastAsia="仿宋_GB2312" w:cs="Times New Roman"/>
                <w:b/>
                <w:bCs/>
                <w:snapToGrid/>
                <w:kern w:val="2"/>
                <w:lang w:eastAsia="zh-CN"/>
              </w:rPr>
            </w:pPr>
          </w:p>
          <w:p w14:paraId="662F7A4E">
            <w:pPr>
              <w:pStyle w:val="10"/>
              <w:spacing w:line="192" w:lineRule="auto"/>
              <w:ind w:left="34" w:right="17" w:firstLine="42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《奥林匹克标志保护条例》</w:t>
            </w:r>
          </w:p>
          <w:p w14:paraId="04D96DA3">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第四条 奥林匹克标志权  利人依照本条例对奥林匹克标志享有专有权。未经奥 林匹克标志权利人许可，任何人不得为商业目的使用 奥林匹克标志。</w:t>
            </w:r>
          </w:p>
          <w:p w14:paraId="14C106FB">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第十二条第一款 未经奥林匹克标志权利人许可，为  商业目的擅自使用奥林匹克标志，或者使用足以引人 误认的近似标志，即侵犯奥林匹克标志专有权，引起 纠纷的，由当事人协商解决;不愿协商或者协商不成  的，奥林匹克标志权利人或者利害关系人可以向人民 法院提起诉讼，也可以请求市场监督管理部门处理。 市场监督管理部门处理时，认定侵权行为成立的，责 令立即停止侵权行为，没收、销毁侵权商品和主要用 于制造侵权商品或者为商业目的擅自制造奥林匹克标 志的工具。违法经营额5  万元以上的，可以并处违法 经营额 5倍以下的罚款，没有违法经营额或者违法经 营额不足 5  万元的，可以并处 25  万元以下的罚款  。当事人对处理决定不服的，可以依照《中华人民共 和国行政复议法》申请行政复议，也可以直接依照《 中华人民共和国行政诉讼法》向人民法院提起诉讼。 进行处理的市场监督管理部门应当事人的请求，可以 就侵犯奥林匹克标志专有权的赔偿数额进行调解；调 解不成的，当事人可以依照《中华人民共和国民事诉 讼法》向人民法院提起诉讼。</w:t>
            </w:r>
          </w:p>
        </w:tc>
        <w:tc>
          <w:tcPr>
            <w:tcW w:w="2715" w:type="dxa"/>
          </w:tcPr>
          <w:p w14:paraId="1B426E0C">
            <w:pPr>
              <w:spacing w:line="300" w:lineRule="auto"/>
              <w:rPr>
                <w:lang w:eastAsia="zh-CN"/>
              </w:rPr>
            </w:pPr>
          </w:p>
          <w:p w14:paraId="0A770B13">
            <w:pPr>
              <w:spacing w:line="300" w:lineRule="auto"/>
              <w:rPr>
                <w:lang w:eastAsia="zh-CN"/>
              </w:rPr>
            </w:pPr>
          </w:p>
          <w:p w14:paraId="31E0015E">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1.国际奥林匹克委员会的 奥林匹克五环图案标志、 奥林匹克旗、奥林匹克格 言、奥林匹克徽记、奥林 匹克会歌；</w:t>
            </w:r>
          </w:p>
          <w:p w14:paraId="11805FA0">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2.奥林匹克、奥林匹亚、 奥林匹克运动会及其简称 等专有名称；</w:t>
            </w:r>
          </w:p>
          <w:p w14:paraId="38807B25">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3.中国奥林匹克委员会的 名称、徽记、标志；</w:t>
            </w:r>
          </w:p>
          <w:p w14:paraId="4A1FFA0D">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4.中国境内申请承办奥林 匹克运动会的机构的名称 、徽记、标志；</w:t>
            </w:r>
          </w:p>
          <w:p w14:paraId="0FF9A3F9">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5.在中国境内举办的奥林 匹克运动会的名称及其简 称、吉祥物、会歌、火炬 造型、口号、“主办城市 名称+举办年份”等标志，以及其组织机构的名 称、徽记；</w:t>
            </w:r>
          </w:p>
          <w:p w14:paraId="03313AC4">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6.《奥林匹克宪章》和相 关奥林匹克运动会主办城 市合同中规定的其他与在 中国境内举办的奥林匹克 运动会有关的标志。</w:t>
            </w:r>
          </w:p>
        </w:tc>
        <w:tc>
          <w:tcPr>
            <w:tcW w:w="1242" w:type="dxa"/>
          </w:tcPr>
          <w:p w14:paraId="2C0C816F">
            <w:pPr>
              <w:spacing w:line="248" w:lineRule="auto"/>
              <w:rPr>
                <w:lang w:eastAsia="zh-CN"/>
              </w:rPr>
            </w:pPr>
          </w:p>
          <w:p w14:paraId="09BAF07A">
            <w:pPr>
              <w:spacing w:line="248" w:lineRule="auto"/>
              <w:rPr>
                <w:lang w:eastAsia="zh-CN"/>
              </w:rPr>
            </w:pPr>
          </w:p>
          <w:p w14:paraId="756580A1">
            <w:pPr>
              <w:spacing w:line="248" w:lineRule="auto"/>
              <w:rPr>
                <w:lang w:eastAsia="zh-CN"/>
              </w:rPr>
            </w:pPr>
          </w:p>
          <w:p w14:paraId="743C238C">
            <w:pPr>
              <w:spacing w:line="248" w:lineRule="auto"/>
              <w:rPr>
                <w:lang w:eastAsia="zh-CN"/>
              </w:rPr>
            </w:pPr>
          </w:p>
          <w:p w14:paraId="1BCE9101">
            <w:pPr>
              <w:spacing w:line="248" w:lineRule="auto"/>
              <w:rPr>
                <w:lang w:eastAsia="zh-CN"/>
              </w:rPr>
            </w:pPr>
          </w:p>
          <w:p w14:paraId="55BEEEEC">
            <w:pPr>
              <w:spacing w:line="248" w:lineRule="auto"/>
              <w:rPr>
                <w:lang w:eastAsia="zh-CN"/>
              </w:rPr>
            </w:pPr>
          </w:p>
          <w:p w14:paraId="625C17A5">
            <w:pPr>
              <w:spacing w:line="248" w:lineRule="auto"/>
              <w:rPr>
                <w:lang w:eastAsia="zh-CN"/>
              </w:rPr>
            </w:pPr>
          </w:p>
          <w:p w14:paraId="324BA563">
            <w:pPr>
              <w:spacing w:line="248" w:lineRule="auto"/>
              <w:rPr>
                <w:lang w:eastAsia="zh-CN"/>
              </w:rPr>
            </w:pPr>
          </w:p>
          <w:p w14:paraId="16C312A9">
            <w:pPr>
              <w:spacing w:line="248" w:lineRule="auto"/>
              <w:rPr>
                <w:lang w:eastAsia="zh-CN"/>
              </w:rPr>
            </w:pPr>
          </w:p>
          <w:p w14:paraId="348635B8">
            <w:pPr>
              <w:spacing w:line="248" w:lineRule="auto"/>
              <w:rPr>
                <w:lang w:eastAsia="zh-CN"/>
              </w:rPr>
            </w:pPr>
          </w:p>
          <w:p w14:paraId="4CD7ABED">
            <w:pPr>
              <w:spacing w:line="248" w:lineRule="auto"/>
              <w:rPr>
                <w:lang w:eastAsia="zh-CN"/>
              </w:rPr>
            </w:pPr>
          </w:p>
          <w:p w14:paraId="55C842F0">
            <w:pPr>
              <w:spacing w:line="248" w:lineRule="auto"/>
              <w:rPr>
                <w:lang w:eastAsia="zh-CN"/>
              </w:rPr>
            </w:pPr>
          </w:p>
          <w:p w14:paraId="4F9731BE">
            <w:pPr>
              <w:spacing w:line="249" w:lineRule="auto"/>
              <w:rPr>
                <w:lang w:eastAsia="zh-CN"/>
              </w:rPr>
            </w:pPr>
          </w:p>
          <w:p w14:paraId="648B608E">
            <w:pPr>
              <w:pStyle w:val="10"/>
              <w:spacing w:before="7" w:line="222" w:lineRule="auto"/>
              <w:ind w:left="75"/>
              <w:rPr>
                <w:rFonts w:ascii="Times New Roman" w:hAnsi="Times New Roman" w:eastAsia="Times New Roman" w:cs="Times New Roman"/>
              </w:rPr>
            </w:pPr>
            <w:r>
              <w:rPr>
                <w:rFonts w:hint="eastAsia" w:ascii="Times New Roman" w:hAnsi="Times New Roman" w:eastAsia="仿宋_GB2312" w:cs="Times New Roman"/>
                <w:snapToGrid/>
                <w:kern w:val="2"/>
                <w:lang w:eastAsia="zh-CN"/>
              </w:rPr>
              <w:t>知识产权科</w:t>
            </w:r>
          </w:p>
        </w:tc>
      </w:tr>
    </w:tbl>
    <w:p w14:paraId="31AF004F">
      <w:pPr>
        <w:rPr>
          <w:rFonts w:ascii="微软雅黑" w:hAnsi="微软雅黑" w:eastAsia="微软雅黑" w:cs="微软雅黑"/>
          <w:spacing w:val="-5"/>
        </w:rPr>
      </w:pPr>
      <w:r>
        <w:rPr>
          <w:rFonts w:ascii="微软雅黑" w:hAnsi="微软雅黑" w:eastAsia="微软雅黑" w:cs="微软雅黑"/>
          <w:spacing w:val="-5"/>
        </w:rP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3AD45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39CE4063">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2FE719A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716590C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06EDD06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53A1A313">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652484F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6663B4D7">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3F4D2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6" w:hRule="atLeast"/>
        </w:trPr>
        <w:tc>
          <w:tcPr>
            <w:tcW w:w="708" w:type="dxa"/>
          </w:tcPr>
          <w:p w14:paraId="57689F3B">
            <w:pPr>
              <w:spacing w:line="245" w:lineRule="auto"/>
            </w:pPr>
          </w:p>
          <w:p w14:paraId="3CDC938C">
            <w:pPr>
              <w:spacing w:line="245" w:lineRule="auto"/>
            </w:pPr>
          </w:p>
          <w:p w14:paraId="111E1A34">
            <w:pPr>
              <w:spacing w:line="245" w:lineRule="auto"/>
            </w:pPr>
          </w:p>
          <w:p w14:paraId="2B09544B">
            <w:pPr>
              <w:spacing w:line="245" w:lineRule="auto"/>
            </w:pPr>
          </w:p>
          <w:p w14:paraId="3C975BE6">
            <w:pPr>
              <w:spacing w:line="245" w:lineRule="auto"/>
            </w:pPr>
          </w:p>
          <w:p w14:paraId="2102A986">
            <w:pPr>
              <w:spacing w:line="245" w:lineRule="auto"/>
            </w:pPr>
          </w:p>
          <w:p w14:paraId="6893637F">
            <w:pPr>
              <w:spacing w:line="245" w:lineRule="auto"/>
            </w:pPr>
          </w:p>
          <w:p w14:paraId="6C1F41D4">
            <w:pPr>
              <w:spacing w:line="245" w:lineRule="auto"/>
            </w:pPr>
          </w:p>
          <w:p w14:paraId="2AC9AB1B">
            <w:pPr>
              <w:spacing w:line="245" w:lineRule="auto"/>
            </w:pPr>
          </w:p>
          <w:p w14:paraId="72C8AE44">
            <w:pPr>
              <w:spacing w:line="245" w:lineRule="auto"/>
            </w:pPr>
          </w:p>
          <w:p w14:paraId="16C7D76B">
            <w:pPr>
              <w:spacing w:line="245" w:lineRule="auto"/>
            </w:pPr>
          </w:p>
          <w:p w14:paraId="464828BE">
            <w:pPr>
              <w:spacing w:line="245" w:lineRule="auto"/>
            </w:pPr>
          </w:p>
          <w:p w14:paraId="13710B55">
            <w:pPr>
              <w:spacing w:line="245" w:lineRule="auto"/>
            </w:pPr>
          </w:p>
          <w:p w14:paraId="149B28A1">
            <w:pPr>
              <w:spacing w:line="245" w:lineRule="auto"/>
            </w:pPr>
          </w:p>
          <w:p w14:paraId="531FD2A7">
            <w:pPr>
              <w:spacing w:line="245" w:lineRule="auto"/>
            </w:pPr>
          </w:p>
          <w:p w14:paraId="18070ED3">
            <w:pPr>
              <w:spacing w:line="245" w:lineRule="auto"/>
            </w:pPr>
          </w:p>
          <w:p w14:paraId="2553E9DA">
            <w:pPr>
              <w:spacing w:before="63" w:line="187" w:lineRule="auto"/>
              <w:ind w:left="325"/>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4</w:t>
            </w:r>
          </w:p>
        </w:tc>
        <w:tc>
          <w:tcPr>
            <w:tcW w:w="1318" w:type="dxa"/>
          </w:tcPr>
          <w:p w14:paraId="7B8C11DF">
            <w:pPr>
              <w:spacing w:line="250" w:lineRule="auto"/>
              <w:rPr>
                <w:lang w:eastAsia="zh-CN"/>
              </w:rPr>
            </w:pPr>
          </w:p>
          <w:p w14:paraId="1B4B7084">
            <w:pPr>
              <w:spacing w:line="250" w:lineRule="auto"/>
              <w:rPr>
                <w:lang w:eastAsia="zh-CN"/>
              </w:rPr>
            </w:pPr>
          </w:p>
          <w:p w14:paraId="5CA5970A">
            <w:pPr>
              <w:spacing w:line="250" w:lineRule="auto"/>
              <w:rPr>
                <w:lang w:eastAsia="zh-CN"/>
              </w:rPr>
            </w:pPr>
          </w:p>
          <w:p w14:paraId="7009C6B2">
            <w:pPr>
              <w:spacing w:line="250" w:lineRule="auto"/>
              <w:rPr>
                <w:lang w:eastAsia="zh-CN"/>
              </w:rPr>
            </w:pPr>
          </w:p>
          <w:p w14:paraId="6784387B">
            <w:pPr>
              <w:spacing w:line="250" w:lineRule="auto"/>
              <w:rPr>
                <w:lang w:eastAsia="zh-CN"/>
              </w:rPr>
            </w:pPr>
          </w:p>
          <w:p w14:paraId="13916887">
            <w:pPr>
              <w:spacing w:line="250" w:lineRule="auto"/>
              <w:rPr>
                <w:lang w:eastAsia="zh-CN"/>
              </w:rPr>
            </w:pPr>
          </w:p>
          <w:p w14:paraId="736DE21B">
            <w:pPr>
              <w:spacing w:line="250" w:lineRule="auto"/>
              <w:rPr>
                <w:lang w:eastAsia="zh-CN"/>
              </w:rPr>
            </w:pPr>
          </w:p>
          <w:p w14:paraId="49AD841F">
            <w:pPr>
              <w:spacing w:line="250" w:lineRule="auto"/>
              <w:rPr>
                <w:lang w:eastAsia="zh-CN"/>
              </w:rPr>
            </w:pPr>
          </w:p>
          <w:p w14:paraId="084C75E1">
            <w:pPr>
              <w:spacing w:line="250" w:lineRule="auto"/>
              <w:rPr>
                <w:lang w:eastAsia="zh-CN"/>
              </w:rPr>
            </w:pPr>
          </w:p>
          <w:p w14:paraId="124CBBCD">
            <w:pPr>
              <w:spacing w:line="250" w:lineRule="auto"/>
              <w:rPr>
                <w:lang w:eastAsia="zh-CN"/>
              </w:rPr>
            </w:pPr>
          </w:p>
          <w:p w14:paraId="235D0862">
            <w:pPr>
              <w:spacing w:line="250" w:lineRule="auto"/>
              <w:rPr>
                <w:lang w:eastAsia="zh-CN"/>
              </w:rPr>
            </w:pPr>
          </w:p>
          <w:p w14:paraId="26B2CA96">
            <w:pPr>
              <w:spacing w:line="250" w:lineRule="auto"/>
              <w:rPr>
                <w:lang w:eastAsia="zh-CN"/>
              </w:rPr>
            </w:pPr>
          </w:p>
          <w:p w14:paraId="64B20A95">
            <w:pPr>
              <w:spacing w:line="250" w:lineRule="auto"/>
              <w:rPr>
                <w:lang w:eastAsia="zh-CN"/>
              </w:rPr>
            </w:pPr>
          </w:p>
          <w:p w14:paraId="3BC45964">
            <w:pPr>
              <w:spacing w:line="251" w:lineRule="auto"/>
              <w:rPr>
                <w:lang w:eastAsia="zh-CN"/>
              </w:rPr>
            </w:pPr>
          </w:p>
          <w:p w14:paraId="085785AA">
            <w:pPr>
              <w:spacing w:line="251" w:lineRule="auto"/>
              <w:rPr>
                <w:lang w:eastAsia="zh-CN"/>
              </w:rPr>
            </w:pPr>
          </w:p>
          <w:p w14:paraId="0018CCC5">
            <w:pPr>
              <w:pStyle w:val="10"/>
              <w:spacing w:before="72" w:line="223" w:lineRule="auto"/>
              <w:ind w:left="37" w:right="130" w:firstLine="4"/>
              <w:rPr>
                <w:lang w:eastAsia="zh-CN"/>
              </w:rPr>
            </w:pPr>
            <w:r>
              <w:rPr>
                <w:rFonts w:ascii="Times New Roman" w:hAnsi="Times New Roman" w:eastAsia="仿宋_GB2312" w:cs="Times New Roman"/>
                <w:snapToGrid/>
                <w:kern w:val="2"/>
                <w:lang w:eastAsia="zh-CN"/>
              </w:rPr>
              <w:t>商品名称或商品 装潢使用需规范</w:t>
            </w:r>
          </w:p>
        </w:tc>
        <w:tc>
          <w:tcPr>
            <w:tcW w:w="2310" w:type="dxa"/>
          </w:tcPr>
          <w:p w14:paraId="470430EF">
            <w:pPr>
              <w:spacing w:line="244" w:lineRule="auto"/>
              <w:rPr>
                <w:lang w:eastAsia="zh-CN"/>
              </w:rPr>
            </w:pPr>
          </w:p>
          <w:p w14:paraId="601EF946">
            <w:pPr>
              <w:spacing w:line="244" w:lineRule="auto"/>
              <w:rPr>
                <w:lang w:eastAsia="zh-CN"/>
              </w:rPr>
            </w:pPr>
          </w:p>
          <w:p w14:paraId="1985A2CB">
            <w:pPr>
              <w:spacing w:line="244" w:lineRule="auto"/>
              <w:rPr>
                <w:lang w:eastAsia="zh-CN"/>
              </w:rPr>
            </w:pPr>
          </w:p>
          <w:p w14:paraId="5142AA5A">
            <w:pPr>
              <w:spacing w:line="244" w:lineRule="auto"/>
              <w:rPr>
                <w:lang w:eastAsia="zh-CN"/>
              </w:rPr>
            </w:pPr>
          </w:p>
          <w:p w14:paraId="250F0452">
            <w:pPr>
              <w:spacing w:line="244" w:lineRule="auto"/>
              <w:rPr>
                <w:lang w:eastAsia="zh-CN"/>
              </w:rPr>
            </w:pPr>
          </w:p>
          <w:p w14:paraId="3902CD37">
            <w:pPr>
              <w:spacing w:line="244" w:lineRule="auto"/>
              <w:rPr>
                <w:lang w:eastAsia="zh-CN"/>
              </w:rPr>
            </w:pPr>
          </w:p>
          <w:p w14:paraId="452A0193">
            <w:pPr>
              <w:spacing w:line="244" w:lineRule="auto"/>
              <w:rPr>
                <w:lang w:eastAsia="zh-CN"/>
              </w:rPr>
            </w:pPr>
          </w:p>
          <w:p w14:paraId="58ADCF7D">
            <w:pPr>
              <w:spacing w:line="244" w:lineRule="auto"/>
              <w:rPr>
                <w:lang w:eastAsia="zh-CN"/>
              </w:rPr>
            </w:pPr>
          </w:p>
          <w:p w14:paraId="608968E3">
            <w:pPr>
              <w:spacing w:line="244" w:lineRule="auto"/>
              <w:rPr>
                <w:lang w:eastAsia="zh-CN"/>
              </w:rPr>
            </w:pPr>
          </w:p>
          <w:p w14:paraId="74EE8FA6">
            <w:pPr>
              <w:spacing w:line="244" w:lineRule="auto"/>
              <w:rPr>
                <w:lang w:eastAsia="zh-CN"/>
              </w:rPr>
            </w:pPr>
          </w:p>
          <w:p w14:paraId="1D74621F">
            <w:pPr>
              <w:spacing w:line="244" w:lineRule="auto"/>
              <w:rPr>
                <w:lang w:eastAsia="zh-CN"/>
              </w:rPr>
            </w:pPr>
          </w:p>
          <w:p w14:paraId="004D774F">
            <w:pPr>
              <w:spacing w:line="244" w:lineRule="auto"/>
              <w:rPr>
                <w:lang w:eastAsia="zh-CN"/>
              </w:rPr>
            </w:pPr>
          </w:p>
          <w:p w14:paraId="15537F05">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1.未经许可，将他 人已注册商标或近 似商标作商品名称 使用；</w:t>
            </w:r>
          </w:p>
          <w:p w14:paraId="15DEFFAE">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2.未经许可，将他 人已注册商标或近 似商标作商品装潢 使用。</w:t>
            </w:r>
          </w:p>
        </w:tc>
        <w:tc>
          <w:tcPr>
            <w:tcW w:w="1140" w:type="dxa"/>
          </w:tcPr>
          <w:p w14:paraId="5DB7F115">
            <w:pPr>
              <w:spacing w:line="242" w:lineRule="auto"/>
              <w:rPr>
                <w:lang w:eastAsia="zh-CN"/>
              </w:rPr>
            </w:pPr>
          </w:p>
          <w:p w14:paraId="2E9D9642">
            <w:pPr>
              <w:spacing w:line="243" w:lineRule="auto"/>
              <w:rPr>
                <w:lang w:eastAsia="zh-CN"/>
              </w:rPr>
            </w:pPr>
          </w:p>
          <w:p w14:paraId="2D9BC564">
            <w:pPr>
              <w:spacing w:line="243" w:lineRule="auto"/>
              <w:rPr>
                <w:lang w:eastAsia="zh-CN"/>
              </w:rPr>
            </w:pPr>
          </w:p>
          <w:p w14:paraId="35B8B441">
            <w:pPr>
              <w:spacing w:line="243" w:lineRule="auto"/>
              <w:rPr>
                <w:lang w:eastAsia="zh-CN"/>
              </w:rPr>
            </w:pPr>
          </w:p>
          <w:p w14:paraId="2015A410">
            <w:pPr>
              <w:spacing w:line="243" w:lineRule="auto"/>
              <w:rPr>
                <w:lang w:eastAsia="zh-CN"/>
              </w:rPr>
            </w:pPr>
          </w:p>
          <w:p w14:paraId="580A8B2B">
            <w:pPr>
              <w:pStyle w:val="10"/>
              <w:spacing w:before="9" w:line="225" w:lineRule="auto"/>
              <w:ind w:left="44" w:right="68" w:firstLine="7"/>
              <w:rPr>
                <w:spacing w:val="28"/>
                <w:lang w:eastAsia="zh-CN"/>
              </w:rPr>
            </w:pPr>
          </w:p>
          <w:p w14:paraId="567AFED5">
            <w:pPr>
              <w:pStyle w:val="10"/>
              <w:spacing w:before="9" w:line="225" w:lineRule="auto"/>
              <w:ind w:left="44" w:right="68" w:firstLine="7"/>
              <w:rPr>
                <w:spacing w:val="28"/>
                <w:lang w:eastAsia="zh-CN"/>
              </w:rPr>
            </w:pPr>
          </w:p>
          <w:p w14:paraId="49571260">
            <w:pPr>
              <w:pStyle w:val="10"/>
              <w:spacing w:before="9" w:line="225" w:lineRule="auto"/>
              <w:ind w:left="44" w:right="68" w:firstLine="7"/>
              <w:rPr>
                <w:spacing w:val="28"/>
                <w:lang w:eastAsia="zh-CN"/>
              </w:rPr>
            </w:pPr>
          </w:p>
          <w:p w14:paraId="062772F6">
            <w:pPr>
              <w:pStyle w:val="10"/>
              <w:spacing w:before="9" w:line="225" w:lineRule="auto"/>
              <w:ind w:left="44" w:right="68" w:firstLine="7"/>
              <w:rPr>
                <w:spacing w:val="28"/>
                <w:lang w:eastAsia="zh-CN"/>
              </w:rPr>
            </w:pPr>
          </w:p>
          <w:p w14:paraId="735DB35F">
            <w:pPr>
              <w:pStyle w:val="10"/>
              <w:spacing w:before="9" w:line="225" w:lineRule="auto"/>
              <w:ind w:left="44" w:right="68" w:firstLine="7"/>
              <w:rPr>
                <w:spacing w:val="28"/>
                <w:lang w:eastAsia="zh-CN"/>
              </w:rPr>
            </w:pPr>
          </w:p>
          <w:p w14:paraId="43428E37">
            <w:pPr>
              <w:pStyle w:val="10"/>
              <w:spacing w:before="9" w:line="225" w:lineRule="auto"/>
              <w:ind w:left="44" w:right="68" w:firstLine="7"/>
              <w:rPr>
                <w:spacing w:val="28"/>
                <w:lang w:eastAsia="zh-CN"/>
              </w:rPr>
            </w:pPr>
          </w:p>
          <w:p w14:paraId="20E875E3">
            <w:pPr>
              <w:pStyle w:val="10"/>
              <w:spacing w:before="9" w:line="225" w:lineRule="auto"/>
              <w:ind w:left="44" w:right="68" w:firstLine="7"/>
            </w:pPr>
            <w:r>
              <w:rPr>
                <w:spacing w:val="28"/>
              </w:rPr>
              <w:t>☆☆☆</w:t>
            </w:r>
          </w:p>
        </w:tc>
        <w:tc>
          <w:tcPr>
            <w:tcW w:w="4065" w:type="dxa"/>
          </w:tcPr>
          <w:p w14:paraId="02B9E53D">
            <w:pPr>
              <w:pStyle w:val="10"/>
              <w:spacing w:line="192" w:lineRule="auto"/>
              <w:ind w:left="34" w:right="17" w:firstLine="420"/>
              <w:jc w:val="both"/>
              <w:rPr>
                <w:rFonts w:ascii="Times New Roman" w:hAnsi="Times New Roman" w:eastAsia="仿宋_GB2312" w:cs="Times New Roman"/>
                <w:snapToGrid/>
                <w:kern w:val="2"/>
                <w:lang w:eastAsia="zh-CN"/>
              </w:rPr>
            </w:pPr>
          </w:p>
          <w:p w14:paraId="12BA2F0F">
            <w:pPr>
              <w:pStyle w:val="10"/>
              <w:spacing w:line="192" w:lineRule="auto"/>
              <w:ind w:left="34" w:right="17" w:firstLine="420"/>
              <w:jc w:val="both"/>
              <w:rPr>
                <w:rFonts w:ascii="Times New Roman" w:hAnsi="Times New Roman" w:eastAsia="仿宋_GB2312" w:cs="Times New Roman"/>
                <w:snapToGrid/>
                <w:kern w:val="2"/>
                <w:lang w:eastAsia="zh-CN"/>
              </w:rPr>
            </w:pPr>
          </w:p>
          <w:p w14:paraId="5E799BF6">
            <w:pPr>
              <w:pStyle w:val="10"/>
              <w:spacing w:line="192" w:lineRule="auto"/>
              <w:ind w:left="34" w:right="17" w:firstLine="42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《中华人民共和国商标法实施条例》</w:t>
            </w:r>
          </w:p>
          <w:p w14:paraId="5458B8B7">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第七十六条 在同一种商品或者类似商品上将与他人  注册商标相同或者近似的标志作为商品名称或者商品 装潢使用，误导公众的，属于商标法第五十七条第二 项规定的侵犯注册商标专用权的行为。</w:t>
            </w:r>
          </w:p>
          <w:p w14:paraId="7771F4AD">
            <w:pPr>
              <w:pStyle w:val="10"/>
              <w:spacing w:line="192" w:lineRule="auto"/>
              <w:ind w:left="34" w:right="17" w:firstLine="420"/>
              <w:jc w:val="both"/>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《中华人民共和国商标法》</w:t>
            </w:r>
          </w:p>
          <w:p w14:paraId="054BD578">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第五十七条第二项  有下列行为之一的，均属侵犯注 册商标专用权：</w:t>
            </w:r>
          </w:p>
          <w:p w14:paraId="14A89913">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（二）未经商标注册人的许可，在同一种商品上使用 与其注册商标近似的商标，或者在类似商品上使用与 其注册商标相同或者近似的商标，容易导致混淆的。 第六十条第二款 工商行政管理部门处理时，认定侵  权行为成立的，责令立即停止侵权行为，没收、销毁 侵权商品和主要用于制造侵权商品、伪造注册商标标 识的工具，违法经营额五万元以上的，可以处违法经 营额五倍以下的罚款，没有违法经营额或者违法经营 额不足五万元的，可以处二十五万元以下的罚款。对 五年内实施两次以上商标侵权行为或者有其他严重情 节的，应当从重处罚。销售不知道是侵犯注册商标专 用权的商品，能证明该商品是自己合法取得并说明提 供者的，由工商行政管理部门责令停止销售。</w:t>
            </w:r>
          </w:p>
        </w:tc>
        <w:tc>
          <w:tcPr>
            <w:tcW w:w="2715" w:type="dxa"/>
          </w:tcPr>
          <w:p w14:paraId="203F5065">
            <w:pPr>
              <w:spacing w:line="244" w:lineRule="auto"/>
              <w:rPr>
                <w:lang w:eastAsia="zh-CN"/>
              </w:rPr>
            </w:pPr>
          </w:p>
          <w:p w14:paraId="36D1C3BB">
            <w:pPr>
              <w:spacing w:line="244" w:lineRule="auto"/>
              <w:rPr>
                <w:lang w:eastAsia="zh-CN"/>
              </w:rPr>
            </w:pPr>
          </w:p>
          <w:p w14:paraId="61C81DC5">
            <w:pPr>
              <w:spacing w:line="244" w:lineRule="auto"/>
              <w:rPr>
                <w:lang w:eastAsia="zh-CN"/>
              </w:rPr>
            </w:pPr>
          </w:p>
          <w:p w14:paraId="2E4CC0A3">
            <w:pPr>
              <w:spacing w:line="244" w:lineRule="auto"/>
              <w:rPr>
                <w:lang w:eastAsia="zh-CN"/>
              </w:rPr>
            </w:pPr>
          </w:p>
          <w:p w14:paraId="7AB6C080">
            <w:pPr>
              <w:spacing w:line="244" w:lineRule="auto"/>
              <w:rPr>
                <w:lang w:eastAsia="zh-CN"/>
              </w:rPr>
            </w:pPr>
          </w:p>
          <w:p w14:paraId="2D01A77F">
            <w:pPr>
              <w:spacing w:line="244" w:lineRule="auto"/>
              <w:rPr>
                <w:lang w:eastAsia="zh-CN"/>
              </w:rPr>
            </w:pPr>
          </w:p>
          <w:p w14:paraId="32FB6E76">
            <w:pPr>
              <w:spacing w:line="244" w:lineRule="auto"/>
              <w:rPr>
                <w:lang w:eastAsia="zh-CN"/>
              </w:rPr>
            </w:pPr>
          </w:p>
          <w:p w14:paraId="08CCC1D2">
            <w:pPr>
              <w:spacing w:line="244" w:lineRule="auto"/>
              <w:rPr>
                <w:lang w:eastAsia="zh-CN"/>
              </w:rPr>
            </w:pPr>
          </w:p>
          <w:p w14:paraId="4E180501">
            <w:pPr>
              <w:spacing w:line="244" w:lineRule="auto"/>
              <w:rPr>
                <w:lang w:eastAsia="zh-CN"/>
              </w:rPr>
            </w:pPr>
          </w:p>
          <w:p w14:paraId="27E0646F">
            <w:pPr>
              <w:spacing w:line="244" w:lineRule="auto"/>
              <w:rPr>
                <w:lang w:eastAsia="zh-CN"/>
              </w:rPr>
            </w:pPr>
          </w:p>
          <w:p w14:paraId="52C00935">
            <w:pPr>
              <w:spacing w:line="244" w:lineRule="auto"/>
              <w:rPr>
                <w:lang w:eastAsia="zh-CN"/>
              </w:rPr>
            </w:pPr>
          </w:p>
          <w:p w14:paraId="76C0FBBE">
            <w:pPr>
              <w:spacing w:line="245" w:lineRule="auto"/>
              <w:rPr>
                <w:lang w:eastAsia="zh-CN"/>
              </w:rPr>
            </w:pPr>
          </w:p>
          <w:p w14:paraId="4DF9C8B5">
            <w:pPr>
              <w:pStyle w:val="10"/>
              <w:spacing w:line="192" w:lineRule="auto"/>
              <w:ind w:left="34" w:right="17" w:firstLine="420"/>
              <w:jc w:val="both"/>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在使用商品名称时应使用 规范名称，若使用行业流 行的名称和图形时，需事 先查询检索，避免侵犯他 人注册 商 标 专 用权</w:t>
            </w:r>
          </w:p>
          <w:p w14:paraId="5795C1DB">
            <w:pPr>
              <w:pStyle w:val="10"/>
              <w:spacing w:line="192" w:lineRule="auto"/>
              <w:ind w:left="34" w:right="17" w:firstLine="420"/>
              <w:jc w:val="both"/>
              <w:rPr>
                <w:rFonts w:ascii="Times New Roman" w:hAnsi="Times New Roman" w:eastAsia="仿宋_GB2312" w:cs="Times New Roman"/>
                <w:snapToGrid/>
                <w:kern w:val="2"/>
              </w:rPr>
            </w:pPr>
            <w:r>
              <w:rPr>
                <w:rFonts w:ascii="Times New Roman" w:hAnsi="Times New Roman" w:eastAsia="仿宋_GB2312" w:cs="Times New Roman"/>
                <w:snapToGrid/>
                <w:kern w:val="2"/>
              </w:rPr>
              <w:t>。（ 查 询 网址 ：</w:t>
            </w:r>
          </w:p>
          <w:p w14:paraId="024F9624">
            <w:pPr>
              <w:pStyle w:val="10"/>
              <w:spacing w:line="192" w:lineRule="auto"/>
              <w:ind w:left="34" w:right="17" w:firstLine="420"/>
              <w:jc w:val="both"/>
            </w:pPr>
            <w:r>
              <w:fldChar w:fldCharType="begin"/>
            </w:r>
            <w:r>
              <w:instrText xml:space="preserve"> HYPERLINK "https://sbj.cnipa.gov.cn/sbj/" </w:instrText>
            </w:r>
            <w:r>
              <w:fldChar w:fldCharType="separate"/>
            </w:r>
            <w:r>
              <w:rPr>
                <w:rFonts w:ascii="Times New Roman" w:hAnsi="Times New Roman" w:eastAsia="仿宋_GB2312" w:cs="Times New Roman"/>
                <w:snapToGrid/>
                <w:kern w:val="2"/>
              </w:rPr>
              <w:t>https://sbj.cnipa.gov.cn/sbj/</w:t>
            </w:r>
            <w:r>
              <w:rPr>
                <w:rFonts w:ascii="Times New Roman" w:hAnsi="Times New Roman" w:eastAsia="仿宋_GB2312" w:cs="Times New Roman"/>
                <w:snapToGrid/>
                <w:kern w:val="2"/>
              </w:rPr>
              <w:fldChar w:fldCharType="end"/>
            </w:r>
            <w:r>
              <w:rPr>
                <w:rFonts w:ascii="Times New Roman" w:hAnsi="Times New Roman" w:eastAsia="仿宋_GB2312" w:cs="Times New Roman"/>
                <w:snapToGrid/>
                <w:kern w:val="2"/>
              </w:rPr>
              <w:t xml:space="preserve"> sbcx/）</w:t>
            </w:r>
          </w:p>
        </w:tc>
        <w:tc>
          <w:tcPr>
            <w:tcW w:w="1242" w:type="dxa"/>
          </w:tcPr>
          <w:p w14:paraId="7D372192">
            <w:pPr>
              <w:spacing w:line="248" w:lineRule="auto"/>
            </w:pPr>
          </w:p>
          <w:p w14:paraId="1C8802EB">
            <w:pPr>
              <w:spacing w:line="248" w:lineRule="auto"/>
            </w:pPr>
          </w:p>
          <w:p w14:paraId="3DA70E04">
            <w:pPr>
              <w:spacing w:line="248" w:lineRule="auto"/>
            </w:pPr>
          </w:p>
          <w:p w14:paraId="15EE0FBA">
            <w:pPr>
              <w:spacing w:line="248" w:lineRule="auto"/>
            </w:pPr>
          </w:p>
          <w:p w14:paraId="2E28F12A">
            <w:pPr>
              <w:spacing w:line="248" w:lineRule="auto"/>
            </w:pPr>
          </w:p>
          <w:p w14:paraId="336BFF4F">
            <w:pPr>
              <w:spacing w:line="248" w:lineRule="auto"/>
            </w:pPr>
          </w:p>
          <w:p w14:paraId="1B1C8234">
            <w:pPr>
              <w:spacing w:line="248" w:lineRule="auto"/>
            </w:pPr>
          </w:p>
          <w:p w14:paraId="72BB0DCE">
            <w:pPr>
              <w:spacing w:line="248" w:lineRule="auto"/>
            </w:pPr>
          </w:p>
          <w:p w14:paraId="0A74F2EC">
            <w:pPr>
              <w:spacing w:line="248" w:lineRule="auto"/>
            </w:pPr>
          </w:p>
          <w:p w14:paraId="68A9C3FE">
            <w:pPr>
              <w:spacing w:line="248" w:lineRule="auto"/>
            </w:pPr>
          </w:p>
          <w:p w14:paraId="6D4F9C1F">
            <w:pPr>
              <w:spacing w:line="248" w:lineRule="auto"/>
            </w:pPr>
          </w:p>
          <w:p w14:paraId="1942A8F8">
            <w:pPr>
              <w:spacing w:line="248" w:lineRule="auto"/>
            </w:pPr>
          </w:p>
          <w:p w14:paraId="7ECAF98A">
            <w:pPr>
              <w:pStyle w:val="10"/>
              <w:spacing w:before="7" w:line="222" w:lineRule="auto"/>
              <w:ind w:left="75"/>
              <w:rPr>
                <w:rFonts w:ascii="Times New Roman" w:hAnsi="Times New Roman" w:eastAsia="Times New Roman" w:cs="Times New Roman"/>
              </w:rPr>
            </w:pPr>
            <w:r>
              <w:rPr>
                <w:rFonts w:hint="eastAsia" w:ascii="Times New Roman" w:hAnsi="Times New Roman" w:eastAsia="仿宋_GB2312" w:cs="Times New Roman"/>
                <w:snapToGrid/>
                <w:kern w:val="2"/>
                <w:lang w:eastAsia="zh-CN"/>
              </w:rPr>
              <w:t>知识产权科</w:t>
            </w:r>
          </w:p>
        </w:tc>
      </w:tr>
    </w:tbl>
    <w:p w14:paraId="40E2E119">
      <w:pPr>
        <w:rPr>
          <w:rFonts w:ascii="微软雅黑" w:hAnsi="微软雅黑" w:eastAsia="微软雅黑" w:cs="微软雅黑"/>
          <w:spacing w:val="-5"/>
        </w:rPr>
      </w:pPr>
      <w:r>
        <w:rPr>
          <w:rFonts w:ascii="微软雅黑" w:hAnsi="微软雅黑" w:eastAsia="微软雅黑" w:cs="微软雅黑"/>
          <w:spacing w:val="-5"/>
        </w:rP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24E5C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79A4394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68A4F87C">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5DF12E60">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35F5F7A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3A3A9DAF">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762EE6C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4C541E34">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17A92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6" w:hRule="atLeast"/>
        </w:trPr>
        <w:tc>
          <w:tcPr>
            <w:tcW w:w="708" w:type="dxa"/>
          </w:tcPr>
          <w:p w14:paraId="4BDED8D7">
            <w:pPr>
              <w:spacing w:line="244" w:lineRule="auto"/>
            </w:pPr>
          </w:p>
          <w:p w14:paraId="07B9A633">
            <w:pPr>
              <w:spacing w:line="244" w:lineRule="auto"/>
            </w:pPr>
          </w:p>
          <w:p w14:paraId="3617152B">
            <w:pPr>
              <w:spacing w:line="244" w:lineRule="auto"/>
            </w:pPr>
          </w:p>
          <w:p w14:paraId="550EF251">
            <w:pPr>
              <w:spacing w:line="244" w:lineRule="auto"/>
            </w:pPr>
          </w:p>
          <w:p w14:paraId="6D0B4BDA">
            <w:pPr>
              <w:spacing w:line="244" w:lineRule="auto"/>
            </w:pPr>
          </w:p>
          <w:p w14:paraId="1B3F5BEC">
            <w:pPr>
              <w:spacing w:line="245" w:lineRule="auto"/>
            </w:pPr>
          </w:p>
          <w:p w14:paraId="191BD96C">
            <w:pPr>
              <w:spacing w:line="245" w:lineRule="auto"/>
            </w:pPr>
          </w:p>
          <w:p w14:paraId="2A3B8055">
            <w:pPr>
              <w:spacing w:line="245" w:lineRule="auto"/>
            </w:pPr>
          </w:p>
          <w:p w14:paraId="10830650">
            <w:pPr>
              <w:spacing w:line="245" w:lineRule="auto"/>
            </w:pPr>
          </w:p>
          <w:p w14:paraId="7DBD9E83">
            <w:pPr>
              <w:spacing w:line="245" w:lineRule="auto"/>
            </w:pPr>
          </w:p>
          <w:p w14:paraId="422A50DB">
            <w:pPr>
              <w:spacing w:line="245" w:lineRule="auto"/>
            </w:pPr>
          </w:p>
          <w:p w14:paraId="1B43DAD6">
            <w:pPr>
              <w:spacing w:line="245" w:lineRule="auto"/>
            </w:pPr>
          </w:p>
          <w:p w14:paraId="476EE1B8">
            <w:pPr>
              <w:spacing w:line="245" w:lineRule="auto"/>
            </w:pPr>
          </w:p>
          <w:p w14:paraId="5BA20DE8">
            <w:pPr>
              <w:spacing w:line="245" w:lineRule="auto"/>
            </w:pPr>
          </w:p>
          <w:p w14:paraId="50B71F9A">
            <w:pPr>
              <w:spacing w:line="245" w:lineRule="auto"/>
            </w:pPr>
          </w:p>
          <w:p w14:paraId="028F8686">
            <w:pPr>
              <w:spacing w:line="245" w:lineRule="auto"/>
            </w:pPr>
          </w:p>
          <w:p w14:paraId="6DC7F92D">
            <w:pPr>
              <w:spacing w:before="63" w:line="187" w:lineRule="auto"/>
              <w:ind w:left="319"/>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5</w:t>
            </w:r>
          </w:p>
        </w:tc>
        <w:tc>
          <w:tcPr>
            <w:tcW w:w="1318" w:type="dxa"/>
          </w:tcPr>
          <w:p w14:paraId="60C3861B">
            <w:pPr>
              <w:spacing w:line="249" w:lineRule="auto"/>
              <w:rPr>
                <w:lang w:eastAsia="zh-CN"/>
              </w:rPr>
            </w:pPr>
          </w:p>
          <w:p w14:paraId="78DD8B30">
            <w:pPr>
              <w:spacing w:line="249" w:lineRule="auto"/>
              <w:rPr>
                <w:lang w:eastAsia="zh-CN"/>
              </w:rPr>
            </w:pPr>
          </w:p>
          <w:p w14:paraId="3EDF5070">
            <w:pPr>
              <w:spacing w:line="249" w:lineRule="auto"/>
              <w:rPr>
                <w:lang w:eastAsia="zh-CN"/>
              </w:rPr>
            </w:pPr>
          </w:p>
          <w:p w14:paraId="0B4CCD97">
            <w:pPr>
              <w:spacing w:line="249" w:lineRule="auto"/>
              <w:rPr>
                <w:lang w:eastAsia="zh-CN"/>
              </w:rPr>
            </w:pPr>
          </w:p>
          <w:p w14:paraId="6184AED9">
            <w:pPr>
              <w:spacing w:line="250" w:lineRule="auto"/>
              <w:rPr>
                <w:lang w:eastAsia="zh-CN"/>
              </w:rPr>
            </w:pPr>
          </w:p>
          <w:p w14:paraId="0764D8A3">
            <w:pPr>
              <w:spacing w:line="250" w:lineRule="auto"/>
              <w:rPr>
                <w:lang w:eastAsia="zh-CN"/>
              </w:rPr>
            </w:pPr>
          </w:p>
          <w:p w14:paraId="2947D831">
            <w:pPr>
              <w:spacing w:line="250" w:lineRule="auto"/>
              <w:rPr>
                <w:lang w:eastAsia="zh-CN"/>
              </w:rPr>
            </w:pPr>
          </w:p>
          <w:p w14:paraId="63F07667">
            <w:pPr>
              <w:spacing w:line="250" w:lineRule="auto"/>
              <w:rPr>
                <w:lang w:eastAsia="zh-CN"/>
              </w:rPr>
            </w:pPr>
          </w:p>
          <w:p w14:paraId="75B8BF75">
            <w:pPr>
              <w:spacing w:line="250" w:lineRule="auto"/>
              <w:rPr>
                <w:lang w:eastAsia="zh-CN"/>
              </w:rPr>
            </w:pPr>
          </w:p>
          <w:p w14:paraId="0092A402">
            <w:pPr>
              <w:spacing w:line="250" w:lineRule="auto"/>
              <w:rPr>
                <w:lang w:eastAsia="zh-CN"/>
              </w:rPr>
            </w:pPr>
          </w:p>
          <w:p w14:paraId="20212494">
            <w:pPr>
              <w:spacing w:line="250" w:lineRule="auto"/>
              <w:rPr>
                <w:lang w:eastAsia="zh-CN"/>
              </w:rPr>
            </w:pPr>
          </w:p>
          <w:p w14:paraId="089A5B01">
            <w:pPr>
              <w:spacing w:line="250" w:lineRule="auto"/>
              <w:rPr>
                <w:lang w:eastAsia="zh-CN"/>
              </w:rPr>
            </w:pPr>
          </w:p>
          <w:p w14:paraId="5162F3EB">
            <w:pPr>
              <w:spacing w:line="250" w:lineRule="auto"/>
              <w:rPr>
                <w:lang w:eastAsia="zh-CN"/>
              </w:rPr>
            </w:pPr>
          </w:p>
          <w:p w14:paraId="614F4DA7">
            <w:pPr>
              <w:spacing w:line="250" w:lineRule="auto"/>
              <w:rPr>
                <w:lang w:eastAsia="zh-CN"/>
              </w:rPr>
            </w:pPr>
          </w:p>
          <w:p w14:paraId="5B5042BD">
            <w:pPr>
              <w:spacing w:line="250" w:lineRule="auto"/>
              <w:rPr>
                <w:lang w:eastAsia="zh-CN"/>
              </w:rPr>
            </w:pPr>
          </w:p>
          <w:p w14:paraId="3ECA8DDC">
            <w:pPr>
              <w:pStyle w:val="10"/>
              <w:spacing w:before="72" w:line="223" w:lineRule="auto"/>
              <w:ind w:left="45" w:right="130" w:hanging="8"/>
              <w:rPr>
                <w:lang w:eastAsia="zh-CN"/>
              </w:rPr>
            </w:pPr>
            <w:r>
              <w:rPr>
                <w:rFonts w:ascii="Times New Roman" w:hAnsi="Times New Roman" w:eastAsia="仿宋_GB2312" w:cs="Times New Roman"/>
                <w:snapToGrid/>
                <w:kern w:val="2"/>
                <w:lang w:eastAsia="zh-CN"/>
              </w:rPr>
              <w:t>被授权的专利方 能标注宣传</w:t>
            </w:r>
          </w:p>
        </w:tc>
        <w:tc>
          <w:tcPr>
            <w:tcW w:w="2310" w:type="dxa"/>
          </w:tcPr>
          <w:p w14:paraId="7649ADA4">
            <w:pPr>
              <w:spacing w:line="252" w:lineRule="auto"/>
              <w:rPr>
                <w:lang w:eastAsia="zh-CN"/>
              </w:rPr>
            </w:pPr>
          </w:p>
          <w:p w14:paraId="4D56D920">
            <w:pPr>
              <w:spacing w:line="252" w:lineRule="auto"/>
              <w:rPr>
                <w:lang w:eastAsia="zh-CN"/>
              </w:rPr>
            </w:pPr>
          </w:p>
          <w:p w14:paraId="2E6FC940">
            <w:pPr>
              <w:spacing w:line="252" w:lineRule="auto"/>
              <w:rPr>
                <w:lang w:eastAsia="zh-CN"/>
              </w:rPr>
            </w:pPr>
          </w:p>
          <w:p w14:paraId="76011967">
            <w:pPr>
              <w:spacing w:line="252" w:lineRule="auto"/>
              <w:rPr>
                <w:lang w:eastAsia="zh-CN"/>
              </w:rPr>
            </w:pPr>
          </w:p>
          <w:p w14:paraId="78B5F5DB">
            <w:pPr>
              <w:spacing w:line="252" w:lineRule="auto"/>
              <w:rPr>
                <w:lang w:eastAsia="zh-CN"/>
              </w:rPr>
            </w:pPr>
          </w:p>
          <w:p w14:paraId="31B9A08A">
            <w:pPr>
              <w:spacing w:line="252" w:lineRule="auto"/>
              <w:rPr>
                <w:lang w:eastAsia="zh-CN"/>
              </w:rPr>
            </w:pPr>
          </w:p>
          <w:p w14:paraId="3CD988FD">
            <w:pPr>
              <w:spacing w:line="252" w:lineRule="auto"/>
              <w:rPr>
                <w:lang w:eastAsia="zh-CN"/>
              </w:rPr>
            </w:pPr>
          </w:p>
          <w:p w14:paraId="1072CD4E">
            <w:pPr>
              <w:spacing w:line="252" w:lineRule="auto"/>
              <w:rPr>
                <w:lang w:eastAsia="zh-CN"/>
              </w:rPr>
            </w:pPr>
          </w:p>
          <w:p w14:paraId="6D4C6FB8">
            <w:pPr>
              <w:spacing w:line="252" w:lineRule="auto"/>
              <w:rPr>
                <w:lang w:eastAsia="zh-CN"/>
              </w:rPr>
            </w:pPr>
          </w:p>
          <w:p w14:paraId="568ED195">
            <w:pPr>
              <w:spacing w:line="241"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1.在产品说明书、 产品</w:t>
            </w:r>
          </w:p>
          <w:p w14:paraId="3E44E8C4">
            <w:pPr>
              <w:spacing w:line="241"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宣传资料等材料中 将未被授予专利权 的技术或者设计称 为“专利技术”</w:t>
            </w:r>
          </w:p>
          <w:p w14:paraId="504DB8FC">
            <w:pPr>
              <w:spacing w:line="241"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或者“ 专利设计 ”;</w:t>
            </w:r>
          </w:p>
          <w:p w14:paraId="7938CC78">
            <w:pPr>
              <w:spacing w:line="241" w:lineRule="auto"/>
              <w:rPr>
                <w:lang w:eastAsia="zh-CN"/>
              </w:rPr>
            </w:pPr>
            <w:r>
              <w:rPr>
                <w:rFonts w:ascii="Times New Roman" w:hAnsi="Times New Roman" w:eastAsia="仿宋_GB2312" w:cs="Times New Roman"/>
                <w:snapToGrid/>
                <w:kern w:val="2"/>
                <w:lang w:eastAsia="zh-CN"/>
              </w:rPr>
              <w:t>2.专利权被宣告无 效后或者终止后继 续在产品或者其包 装上标注 “专利  ”标识。</w:t>
            </w:r>
          </w:p>
        </w:tc>
        <w:tc>
          <w:tcPr>
            <w:tcW w:w="1140" w:type="dxa"/>
          </w:tcPr>
          <w:p w14:paraId="5B72D755">
            <w:pPr>
              <w:pStyle w:val="10"/>
              <w:spacing w:before="8" w:line="224" w:lineRule="auto"/>
              <w:ind w:left="44" w:right="68" w:firstLine="26"/>
              <w:rPr>
                <w:spacing w:val="28"/>
                <w:lang w:eastAsia="zh-CN"/>
              </w:rPr>
            </w:pPr>
          </w:p>
          <w:p w14:paraId="6C6BC1D6">
            <w:pPr>
              <w:pStyle w:val="10"/>
              <w:spacing w:before="8" w:line="224" w:lineRule="auto"/>
              <w:ind w:left="44" w:right="68" w:firstLine="26"/>
              <w:rPr>
                <w:spacing w:val="28"/>
                <w:lang w:eastAsia="zh-CN"/>
              </w:rPr>
            </w:pPr>
          </w:p>
          <w:p w14:paraId="79EBBC0B">
            <w:pPr>
              <w:pStyle w:val="10"/>
              <w:spacing w:before="8" w:line="224" w:lineRule="auto"/>
              <w:ind w:left="44" w:right="68" w:firstLine="26"/>
              <w:rPr>
                <w:spacing w:val="28"/>
                <w:lang w:eastAsia="zh-CN"/>
              </w:rPr>
            </w:pPr>
          </w:p>
          <w:p w14:paraId="6A5681E7">
            <w:pPr>
              <w:pStyle w:val="10"/>
              <w:spacing w:before="8" w:line="224" w:lineRule="auto"/>
              <w:ind w:left="44" w:right="68" w:firstLine="26"/>
              <w:rPr>
                <w:spacing w:val="28"/>
                <w:lang w:eastAsia="zh-CN"/>
              </w:rPr>
            </w:pPr>
          </w:p>
          <w:p w14:paraId="38DBDDCF">
            <w:pPr>
              <w:pStyle w:val="10"/>
              <w:spacing w:before="8" w:line="224" w:lineRule="auto"/>
              <w:ind w:left="44" w:right="68" w:firstLine="26"/>
              <w:rPr>
                <w:spacing w:val="28"/>
                <w:lang w:eastAsia="zh-CN"/>
              </w:rPr>
            </w:pPr>
          </w:p>
          <w:p w14:paraId="45F097FE">
            <w:pPr>
              <w:pStyle w:val="10"/>
              <w:spacing w:before="8" w:line="224" w:lineRule="auto"/>
              <w:ind w:left="44" w:right="68" w:firstLine="26"/>
              <w:rPr>
                <w:spacing w:val="28"/>
                <w:lang w:eastAsia="zh-CN"/>
              </w:rPr>
            </w:pPr>
          </w:p>
          <w:p w14:paraId="679D5C52">
            <w:pPr>
              <w:pStyle w:val="10"/>
              <w:spacing w:before="8" w:line="224" w:lineRule="auto"/>
              <w:ind w:left="44" w:right="68" w:firstLine="26"/>
              <w:rPr>
                <w:spacing w:val="28"/>
                <w:lang w:eastAsia="zh-CN"/>
              </w:rPr>
            </w:pPr>
          </w:p>
          <w:p w14:paraId="6738582B">
            <w:pPr>
              <w:pStyle w:val="10"/>
              <w:spacing w:before="8" w:line="224" w:lineRule="auto"/>
              <w:ind w:left="44" w:right="68" w:firstLine="26"/>
              <w:rPr>
                <w:spacing w:val="28"/>
                <w:lang w:eastAsia="zh-CN"/>
              </w:rPr>
            </w:pPr>
          </w:p>
          <w:p w14:paraId="0F5CE31D">
            <w:pPr>
              <w:pStyle w:val="10"/>
              <w:spacing w:before="8" w:line="224" w:lineRule="auto"/>
              <w:ind w:left="44" w:right="68" w:firstLine="26"/>
              <w:rPr>
                <w:spacing w:val="28"/>
                <w:lang w:eastAsia="zh-CN"/>
              </w:rPr>
            </w:pPr>
          </w:p>
          <w:p w14:paraId="363E3BDE">
            <w:pPr>
              <w:pStyle w:val="10"/>
              <w:spacing w:before="8" w:line="224" w:lineRule="auto"/>
              <w:ind w:left="44" w:right="68" w:firstLine="26"/>
            </w:pPr>
            <w:r>
              <w:rPr>
                <w:spacing w:val="28"/>
              </w:rPr>
              <w:t>☆☆☆</w:t>
            </w:r>
          </w:p>
        </w:tc>
        <w:tc>
          <w:tcPr>
            <w:tcW w:w="4065" w:type="dxa"/>
          </w:tcPr>
          <w:p w14:paraId="5438A81F">
            <w:pPr>
              <w:spacing w:line="241" w:lineRule="auto"/>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《中华人民共和国专利法实施细则》</w:t>
            </w:r>
          </w:p>
          <w:p w14:paraId="46ED50B4">
            <w:pPr>
              <w:spacing w:line="241"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第一百零一条  下列行为属于专利法第六十八条规定 的假冒专利的行为：（一）在未被授予专利权的产品或者其包装上标注专利标识，专利权被宣告无效后或者终止后继续在产品或者其包装上标注专利标识，或者未经许可在产品或者产品包装上标注他人的专利</w:t>
            </w:r>
          </w:p>
          <w:p w14:paraId="473E5CB1">
            <w:pPr>
              <w:spacing w:line="241"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号；</w:t>
            </w:r>
          </w:p>
          <w:p w14:paraId="54A3F706">
            <w:pPr>
              <w:spacing w:line="241"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（二）销售第（一）项所述产品；</w:t>
            </w:r>
          </w:p>
          <w:p w14:paraId="686CE0AC">
            <w:pPr>
              <w:spacing w:line="241"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（三）在产品说明书等材料中将未被授予专利权的技 术或者设计称为专利技术或者专利设计，将专利申请称为专利，或者未经许可使用他人的专利号，使公众 将所涉及的技术或者设计误认为是专利技术或者专利设计；</w:t>
            </w:r>
          </w:p>
          <w:p w14:paraId="0FAAFB8C">
            <w:pPr>
              <w:spacing w:line="241"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（四）伪造或者变造专利证书、专利文件或者专利申请文件；</w:t>
            </w:r>
          </w:p>
          <w:p w14:paraId="101AFEBB">
            <w:pPr>
              <w:spacing w:line="241"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（五）其他使公众混淆，将未被授予专利权的技术或者设计误认为是专利技术或者专利设计的行为。</w:t>
            </w:r>
          </w:p>
          <w:p w14:paraId="5A26DD80">
            <w:pPr>
              <w:spacing w:line="241"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专利权终止前依法在专利产品、依照专利方法直接获 得的产品或者其包装上标注专利标识，在专利权终止后许诺销售、销售该产品的，不属于假冒专利行为。销售不知道是假冒专利的产品，并且能够证明该产品合法来源的，由县级以上负责专利执法的部门责令停止销售。</w:t>
            </w:r>
          </w:p>
          <w:p w14:paraId="7B7BF9EA">
            <w:pPr>
              <w:spacing w:line="241" w:lineRule="auto"/>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《中华人民共和国专利法》</w:t>
            </w:r>
          </w:p>
          <w:p w14:paraId="6D2B49C8">
            <w:pPr>
              <w:spacing w:line="241" w:lineRule="auto"/>
              <w:rPr>
                <w:lang w:eastAsia="zh-CN"/>
              </w:rPr>
            </w:pPr>
            <w:r>
              <w:rPr>
                <w:rFonts w:ascii="Times New Roman" w:hAnsi="Times New Roman" w:eastAsia="仿宋_GB2312" w:cs="Times New Roman"/>
                <w:snapToGrid/>
                <w:kern w:val="2"/>
                <w:lang w:eastAsia="zh-CN"/>
              </w:rPr>
              <w:t>第六十八条 假冒专利的，除依法承担民事责任外，由负责专利执法的部门责令改正并予公告，没收违法 所得，可以处违法所得五倍以下的罚款；没有违法所 得或者违法所得在五万元以下的，可以处二十五万元 以下的罚款；构成犯罪的，依法追究刑事责任。</w:t>
            </w:r>
          </w:p>
        </w:tc>
        <w:tc>
          <w:tcPr>
            <w:tcW w:w="2715" w:type="dxa"/>
          </w:tcPr>
          <w:p w14:paraId="3FA0F275">
            <w:pPr>
              <w:rPr>
                <w:lang w:eastAsia="zh-CN"/>
              </w:rPr>
            </w:pPr>
          </w:p>
          <w:p w14:paraId="3408729A">
            <w:pPr>
              <w:spacing w:line="241" w:lineRule="auto"/>
              <w:rPr>
                <w:lang w:eastAsia="zh-CN"/>
              </w:rPr>
            </w:pPr>
          </w:p>
          <w:p w14:paraId="7E2285BE">
            <w:pPr>
              <w:spacing w:line="241" w:lineRule="auto"/>
              <w:rPr>
                <w:lang w:eastAsia="zh-CN"/>
              </w:rPr>
            </w:pPr>
          </w:p>
          <w:p w14:paraId="1D44CE0C">
            <w:pPr>
              <w:spacing w:line="241" w:lineRule="auto"/>
              <w:rPr>
                <w:lang w:eastAsia="zh-CN"/>
              </w:rPr>
            </w:pPr>
          </w:p>
          <w:p w14:paraId="0B09152A">
            <w:pPr>
              <w:spacing w:line="241" w:lineRule="auto"/>
              <w:rPr>
                <w:lang w:eastAsia="zh-CN"/>
              </w:rPr>
            </w:pPr>
          </w:p>
          <w:p w14:paraId="2BF07267">
            <w:pPr>
              <w:spacing w:line="241" w:lineRule="auto"/>
              <w:rPr>
                <w:lang w:eastAsia="zh-CN"/>
              </w:rPr>
            </w:pPr>
          </w:p>
          <w:p w14:paraId="7F84DCEC">
            <w:pPr>
              <w:spacing w:line="241" w:lineRule="auto"/>
              <w:rPr>
                <w:lang w:eastAsia="zh-CN"/>
              </w:rPr>
            </w:pPr>
          </w:p>
          <w:p w14:paraId="72F0E418">
            <w:pPr>
              <w:spacing w:line="241" w:lineRule="auto"/>
              <w:rPr>
                <w:lang w:eastAsia="zh-CN"/>
              </w:rPr>
            </w:pPr>
          </w:p>
          <w:p w14:paraId="46EF3F66">
            <w:pPr>
              <w:spacing w:line="241" w:lineRule="auto"/>
              <w:rPr>
                <w:lang w:eastAsia="zh-CN"/>
              </w:rPr>
            </w:pPr>
          </w:p>
          <w:p w14:paraId="0FB3E284">
            <w:pPr>
              <w:spacing w:line="241" w:lineRule="auto"/>
              <w:rPr>
                <w:lang w:eastAsia="zh-CN"/>
              </w:rPr>
            </w:pPr>
          </w:p>
          <w:p w14:paraId="270F304C">
            <w:pPr>
              <w:spacing w:line="241" w:lineRule="auto"/>
              <w:rPr>
                <w:lang w:eastAsia="zh-CN"/>
              </w:rPr>
            </w:pPr>
          </w:p>
          <w:p w14:paraId="1856F326">
            <w:pPr>
              <w:spacing w:line="241" w:lineRule="auto"/>
              <w:rPr>
                <w:lang w:eastAsia="zh-CN"/>
              </w:rPr>
            </w:pPr>
          </w:p>
          <w:p w14:paraId="72B7A3EA">
            <w:pPr>
              <w:spacing w:line="241" w:lineRule="auto"/>
              <w:rPr>
                <w:lang w:eastAsia="zh-CN"/>
              </w:rPr>
            </w:pPr>
          </w:p>
          <w:p w14:paraId="7D006F72">
            <w:pPr>
              <w:spacing w:line="241" w:lineRule="auto"/>
              <w:rPr>
                <w:lang w:eastAsia="zh-CN"/>
              </w:rPr>
            </w:pPr>
          </w:p>
          <w:p w14:paraId="7720A430">
            <w:pPr>
              <w:spacing w:line="241" w:lineRule="auto"/>
              <w:rPr>
                <w:lang w:eastAsia="zh-CN"/>
              </w:rPr>
            </w:pPr>
          </w:p>
          <w:p w14:paraId="3903A8A3">
            <w:pPr>
              <w:pStyle w:val="10"/>
              <w:spacing w:line="192" w:lineRule="auto"/>
              <w:ind w:left="34" w:right="17" w:firstLine="420"/>
              <w:jc w:val="both"/>
              <w:rPr>
                <w:lang w:eastAsia="zh-CN"/>
              </w:rPr>
            </w:pPr>
            <w:r>
              <w:rPr>
                <w:rFonts w:ascii="Times New Roman" w:hAnsi="Times New Roman" w:eastAsia="仿宋_GB2312" w:cs="Times New Roman"/>
                <w:snapToGrid/>
                <w:kern w:val="2"/>
                <w:lang w:eastAsia="zh-CN"/>
              </w:rPr>
              <w:t>对产品进行广告宣传和包装设计时，应及时查 询专利权属和专利状态。</w:t>
            </w:r>
          </w:p>
        </w:tc>
        <w:tc>
          <w:tcPr>
            <w:tcW w:w="1242" w:type="dxa"/>
          </w:tcPr>
          <w:p w14:paraId="161E7893">
            <w:pPr>
              <w:spacing w:line="247" w:lineRule="auto"/>
              <w:rPr>
                <w:lang w:eastAsia="zh-CN"/>
              </w:rPr>
            </w:pPr>
          </w:p>
          <w:p w14:paraId="23C0AAD9">
            <w:pPr>
              <w:spacing w:line="247" w:lineRule="auto"/>
              <w:rPr>
                <w:lang w:eastAsia="zh-CN"/>
              </w:rPr>
            </w:pPr>
          </w:p>
          <w:p w14:paraId="400C2D76">
            <w:pPr>
              <w:spacing w:line="247" w:lineRule="auto"/>
              <w:rPr>
                <w:lang w:eastAsia="zh-CN"/>
              </w:rPr>
            </w:pPr>
          </w:p>
          <w:p w14:paraId="14035674">
            <w:pPr>
              <w:spacing w:line="248" w:lineRule="auto"/>
              <w:rPr>
                <w:lang w:eastAsia="zh-CN"/>
              </w:rPr>
            </w:pPr>
          </w:p>
          <w:p w14:paraId="7C21F43B">
            <w:pPr>
              <w:spacing w:line="248" w:lineRule="auto"/>
              <w:rPr>
                <w:lang w:eastAsia="zh-CN"/>
              </w:rPr>
            </w:pPr>
          </w:p>
          <w:p w14:paraId="10A5C4FD">
            <w:pPr>
              <w:spacing w:line="248" w:lineRule="auto"/>
              <w:rPr>
                <w:lang w:eastAsia="zh-CN"/>
              </w:rPr>
            </w:pPr>
          </w:p>
          <w:p w14:paraId="05385475">
            <w:pPr>
              <w:spacing w:line="248" w:lineRule="auto"/>
              <w:rPr>
                <w:lang w:eastAsia="zh-CN"/>
              </w:rPr>
            </w:pPr>
          </w:p>
          <w:p w14:paraId="4872EBFF">
            <w:pPr>
              <w:spacing w:line="248" w:lineRule="auto"/>
              <w:rPr>
                <w:lang w:eastAsia="zh-CN"/>
              </w:rPr>
            </w:pPr>
          </w:p>
          <w:p w14:paraId="50AD0A79">
            <w:pPr>
              <w:spacing w:line="248" w:lineRule="auto"/>
              <w:rPr>
                <w:lang w:eastAsia="zh-CN"/>
              </w:rPr>
            </w:pPr>
          </w:p>
          <w:p w14:paraId="6CD1C008">
            <w:pPr>
              <w:spacing w:line="248" w:lineRule="auto"/>
              <w:rPr>
                <w:lang w:eastAsia="zh-CN"/>
              </w:rPr>
            </w:pPr>
          </w:p>
          <w:p w14:paraId="07031A6A">
            <w:pPr>
              <w:spacing w:line="248" w:lineRule="auto"/>
              <w:rPr>
                <w:lang w:eastAsia="zh-CN"/>
              </w:rPr>
            </w:pPr>
          </w:p>
          <w:p w14:paraId="511109C0">
            <w:pPr>
              <w:spacing w:line="248" w:lineRule="auto"/>
              <w:rPr>
                <w:lang w:eastAsia="zh-CN"/>
              </w:rPr>
            </w:pPr>
          </w:p>
          <w:p w14:paraId="37D8CE5F">
            <w:pPr>
              <w:spacing w:line="248" w:lineRule="auto"/>
              <w:rPr>
                <w:lang w:eastAsia="zh-CN"/>
              </w:rPr>
            </w:pPr>
          </w:p>
          <w:p w14:paraId="1022D47F">
            <w:pPr>
              <w:spacing w:line="248" w:lineRule="auto"/>
              <w:rPr>
                <w:lang w:eastAsia="zh-CN"/>
              </w:rPr>
            </w:pPr>
          </w:p>
          <w:p w14:paraId="52810940">
            <w:pPr>
              <w:pStyle w:val="10"/>
              <w:spacing w:before="7" w:line="222" w:lineRule="auto"/>
              <w:ind w:left="75"/>
              <w:rPr>
                <w:rFonts w:ascii="Times New Roman" w:hAnsi="Times New Roman" w:eastAsia="Times New Roman" w:cs="Times New Roman"/>
              </w:rPr>
            </w:pPr>
            <w:r>
              <w:rPr>
                <w:rFonts w:hint="eastAsia" w:ascii="Times New Roman" w:hAnsi="Times New Roman" w:eastAsia="仿宋_GB2312" w:cs="Times New Roman"/>
                <w:snapToGrid/>
                <w:kern w:val="2"/>
                <w:lang w:eastAsia="zh-CN"/>
              </w:rPr>
              <w:t>知识产权科</w:t>
            </w:r>
          </w:p>
        </w:tc>
      </w:tr>
    </w:tbl>
    <w:p w14:paraId="600C1940">
      <w:pPr>
        <w:rPr>
          <w:rFonts w:ascii="微软雅黑" w:hAnsi="微软雅黑" w:eastAsia="微软雅黑" w:cs="微软雅黑"/>
          <w:spacing w:val="-5"/>
        </w:rPr>
      </w:pPr>
      <w:r>
        <w:rPr>
          <w:rFonts w:ascii="微软雅黑" w:hAnsi="微软雅黑" w:eastAsia="微软雅黑" w:cs="微软雅黑"/>
          <w:spacing w:val="-5"/>
        </w:rPr>
        <w:br w:type="page"/>
      </w:r>
    </w:p>
    <w:tbl>
      <w:tblPr>
        <w:tblStyle w:val="9"/>
        <w:tblW w:w="134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318"/>
        <w:gridCol w:w="2310"/>
        <w:gridCol w:w="1140"/>
        <w:gridCol w:w="4065"/>
        <w:gridCol w:w="2715"/>
        <w:gridCol w:w="1242"/>
      </w:tblGrid>
      <w:tr w14:paraId="71804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8" w:type="dxa"/>
            <w:tcBorders>
              <w:top w:val="single" w:color="000000" w:sz="6" w:space="0"/>
              <w:left w:val="single" w:color="000000" w:sz="6" w:space="0"/>
            </w:tcBorders>
          </w:tcPr>
          <w:p w14:paraId="1AF023B8">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序号</w:t>
            </w:r>
          </w:p>
        </w:tc>
        <w:tc>
          <w:tcPr>
            <w:tcW w:w="1318" w:type="dxa"/>
            <w:tcBorders>
              <w:top w:val="single" w:color="000000" w:sz="6" w:space="0"/>
            </w:tcBorders>
          </w:tcPr>
          <w:p w14:paraId="4DAEFEC9">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合规事项</w:t>
            </w:r>
          </w:p>
        </w:tc>
        <w:tc>
          <w:tcPr>
            <w:tcW w:w="2310" w:type="dxa"/>
            <w:tcBorders>
              <w:top w:val="single" w:color="000000" w:sz="6" w:space="0"/>
            </w:tcBorders>
          </w:tcPr>
          <w:p w14:paraId="791218D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常见违法行为表现</w:t>
            </w:r>
          </w:p>
        </w:tc>
        <w:tc>
          <w:tcPr>
            <w:tcW w:w="1140" w:type="dxa"/>
            <w:tcBorders>
              <w:top w:val="single" w:color="000000" w:sz="6" w:space="0"/>
            </w:tcBorders>
          </w:tcPr>
          <w:p w14:paraId="3FD09BCB">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风险等级</w:t>
            </w:r>
          </w:p>
        </w:tc>
        <w:tc>
          <w:tcPr>
            <w:tcW w:w="4065" w:type="dxa"/>
            <w:tcBorders>
              <w:top w:val="single" w:color="000000" w:sz="6" w:space="0"/>
            </w:tcBorders>
          </w:tcPr>
          <w:p w14:paraId="0320B889">
            <w:pPr>
              <w:spacing w:before="87" w:line="241" w:lineRule="auto"/>
              <w:ind w:left="101"/>
              <w:jc w:val="center"/>
              <w:rPr>
                <w:rFonts w:ascii="黑体" w:hAnsi="黑体" w:eastAsia="黑体" w:cs="黑体"/>
                <w:spacing w:val="-1"/>
                <w:sz w:val="24"/>
                <w:szCs w:val="24"/>
                <w:lang w:eastAsia="zh-CN"/>
              </w:rPr>
            </w:pPr>
            <w:r>
              <w:rPr>
                <w:rFonts w:ascii="黑体" w:hAnsi="黑体" w:eastAsia="黑体" w:cs="黑体"/>
                <w:spacing w:val="-1"/>
                <w:sz w:val="24"/>
                <w:szCs w:val="24"/>
                <w:lang w:eastAsia="zh-CN"/>
              </w:rPr>
              <w:t>法律依据以及违法责任</w:t>
            </w:r>
          </w:p>
        </w:tc>
        <w:tc>
          <w:tcPr>
            <w:tcW w:w="2715" w:type="dxa"/>
            <w:tcBorders>
              <w:top w:val="single" w:color="000000" w:sz="6" w:space="0"/>
            </w:tcBorders>
          </w:tcPr>
          <w:p w14:paraId="114087FA">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合规建议</w:t>
            </w:r>
          </w:p>
        </w:tc>
        <w:tc>
          <w:tcPr>
            <w:tcW w:w="1242" w:type="dxa"/>
            <w:tcBorders>
              <w:top w:val="single" w:color="000000" w:sz="6" w:space="0"/>
              <w:right w:val="single" w:color="000000" w:sz="6" w:space="0"/>
            </w:tcBorders>
          </w:tcPr>
          <w:p w14:paraId="52CF3405">
            <w:pPr>
              <w:spacing w:before="87" w:line="241" w:lineRule="auto"/>
              <w:ind w:left="101"/>
              <w:jc w:val="center"/>
              <w:rPr>
                <w:rFonts w:ascii="黑体" w:hAnsi="黑体" w:eastAsia="黑体" w:cs="黑体"/>
                <w:spacing w:val="-1"/>
                <w:sz w:val="24"/>
                <w:szCs w:val="24"/>
              </w:rPr>
            </w:pPr>
            <w:r>
              <w:rPr>
                <w:rFonts w:ascii="黑体" w:hAnsi="黑体" w:eastAsia="黑体" w:cs="黑体"/>
                <w:spacing w:val="-1"/>
                <w:sz w:val="24"/>
                <w:szCs w:val="24"/>
              </w:rPr>
              <w:t>指导机构</w:t>
            </w:r>
          </w:p>
        </w:tc>
      </w:tr>
      <w:tr w14:paraId="49EC4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4" w:hRule="atLeast"/>
        </w:trPr>
        <w:tc>
          <w:tcPr>
            <w:tcW w:w="708" w:type="dxa"/>
          </w:tcPr>
          <w:p w14:paraId="666044DC">
            <w:pPr>
              <w:spacing w:line="255" w:lineRule="auto"/>
            </w:pPr>
          </w:p>
          <w:p w14:paraId="7F76645A">
            <w:pPr>
              <w:spacing w:line="255" w:lineRule="auto"/>
            </w:pPr>
          </w:p>
          <w:p w14:paraId="41478637">
            <w:pPr>
              <w:spacing w:line="255" w:lineRule="auto"/>
            </w:pPr>
          </w:p>
          <w:p w14:paraId="4514182D">
            <w:pPr>
              <w:spacing w:line="255" w:lineRule="auto"/>
            </w:pPr>
          </w:p>
          <w:p w14:paraId="7DABDCA5">
            <w:pPr>
              <w:spacing w:line="255" w:lineRule="auto"/>
            </w:pPr>
          </w:p>
          <w:p w14:paraId="5D059A2D">
            <w:pPr>
              <w:spacing w:line="255" w:lineRule="auto"/>
            </w:pPr>
          </w:p>
          <w:p w14:paraId="697AEB0F">
            <w:pPr>
              <w:spacing w:line="255" w:lineRule="auto"/>
            </w:pPr>
          </w:p>
          <w:p w14:paraId="159499C1">
            <w:pPr>
              <w:spacing w:line="255" w:lineRule="auto"/>
            </w:pPr>
          </w:p>
          <w:p w14:paraId="755A799D">
            <w:pPr>
              <w:spacing w:line="255" w:lineRule="auto"/>
            </w:pPr>
          </w:p>
          <w:p w14:paraId="3EF599DB">
            <w:pPr>
              <w:spacing w:line="255" w:lineRule="auto"/>
            </w:pPr>
          </w:p>
          <w:p w14:paraId="5812147C">
            <w:pPr>
              <w:spacing w:line="255" w:lineRule="auto"/>
            </w:pPr>
          </w:p>
          <w:p w14:paraId="7EDF2B25">
            <w:pPr>
              <w:spacing w:line="255" w:lineRule="auto"/>
            </w:pPr>
          </w:p>
          <w:p w14:paraId="3AF220AB">
            <w:pPr>
              <w:spacing w:line="255" w:lineRule="auto"/>
            </w:pPr>
          </w:p>
          <w:p w14:paraId="3616E6D1">
            <w:pPr>
              <w:spacing w:line="256" w:lineRule="auto"/>
            </w:pPr>
          </w:p>
          <w:p w14:paraId="1F5DA8C4">
            <w:pPr>
              <w:spacing w:line="256" w:lineRule="auto"/>
            </w:pPr>
          </w:p>
          <w:p w14:paraId="508FE299">
            <w:pPr>
              <w:spacing w:before="64" w:line="184" w:lineRule="auto"/>
              <w:ind w:left="326"/>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6</w:t>
            </w:r>
          </w:p>
        </w:tc>
        <w:tc>
          <w:tcPr>
            <w:tcW w:w="1318" w:type="dxa"/>
          </w:tcPr>
          <w:p w14:paraId="07A09250">
            <w:pPr>
              <w:spacing w:line="251" w:lineRule="auto"/>
              <w:rPr>
                <w:lang w:eastAsia="zh-CN"/>
              </w:rPr>
            </w:pPr>
          </w:p>
          <w:p w14:paraId="18F34512">
            <w:pPr>
              <w:spacing w:line="251" w:lineRule="auto"/>
              <w:rPr>
                <w:lang w:eastAsia="zh-CN"/>
              </w:rPr>
            </w:pPr>
          </w:p>
          <w:p w14:paraId="1A212D62">
            <w:pPr>
              <w:spacing w:line="251" w:lineRule="auto"/>
              <w:rPr>
                <w:lang w:eastAsia="zh-CN"/>
              </w:rPr>
            </w:pPr>
          </w:p>
          <w:p w14:paraId="09418419">
            <w:pPr>
              <w:spacing w:line="251" w:lineRule="auto"/>
              <w:rPr>
                <w:lang w:eastAsia="zh-CN"/>
              </w:rPr>
            </w:pPr>
          </w:p>
          <w:p w14:paraId="7647A628">
            <w:pPr>
              <w:spacing w:line="251" w:lineRule="auto"/>
              <w:rPr>
                <w:lang w:eastAsia="zh-CN"/>
              </w:rPr>
            </w:pPr>
          </w:p>
          <w:p w14:paraId="28FEE949">
            <w:pPr>
              <w:spacing w:line="252" w:lineRule="auto"/>
              <w:rPr>
                <w:lang w:eastAsia="zh-CN"/>
              </w:rPr>
            </w:pPr>
          </w:p>
          <w:p w14:paraId="2B5D9A70">
            <w:pPr>
              <w:spacing w:line="252" w:lineRule="auto"/>
              <w:rPr>
                <w:lang w:eastAsia="zh-CN"/>
              </w:rPr>
            </w:pPr>
          </w:p>
          <w:p w14:paraId="0744C136">
            <w:pPr>
              <w:spacing w:line="252" w:lineRule="auto"/>
              <w:rPr>
                <w:lang w:eastAsia="zh-CN"/>
              </w:rPr>
            </w:pPr>
          </w:p>
          <w:p w14:paraId="19655054">
            <w:pPr>
              <w:spacing w:line="252" w:lineRule="auto"/>
              <w:rPr>
                <w:lang w:eastAsia="zh-CN"/>
              </w:rPr>
            </w:pPr>
          </w:p>
          <w:p w14:paraId="5A1D8C45">
            <w:pPr>
              <w:spacing w:line="252" w:lineRule="auto"/>
              <w:rPr>
                <w:lang w:eastAsia="zh-CN"/>
              </w:rPr>
            </w:pPr>
          </w:p>
          <w:p w14:paraId="662E6B1B">
            <w:pPr>
              <w:spacing w:line="252" w:lineRule="auto"/>
              <w:rPr>
                <w:lang w:eastAsia="zh-CN"/>
              </w:rPr>
            </w:pPr>
          </w:p>
          <w:p w14:paraId="0C50299A">
            <w:pPr>
              <w:spacing w:line="252" w:lineRule="auto"/>
              <w:rPr>
                <w:lang w:eastAsia="zh-CN"/>
              </w:rPr>
            </w:pPr>
          </w:p>
          <w:p w14:paraId="08C79D02">
            <w:pPr>
              <w:spacing w:line="252" w:lineRule="auto"/>
              <w:rPr>
                <w:lang w:eastAsia="zh-CN"/>
              </w:rPr>
            </w:pPr>
          </w:p>
          <w:p w14:paraId="59685D03">
            <w:pPr>
              <w:spacing w:line="252" w:lineRule="auto"/>
              <w:rPr>
                <w:lang w:eastAsia="zh-CN"/>
              </w:rPr>
            </w:pPr>
          </w:p>
          <w:p w14:paraId="67C308F1">
            <w:pPr>
              <w:pStyle w:val="10"/>
              <w:spacing w:before="72" w:line="224" w:lineRule="auto"/>
              <w:ind w:left="37" w:right="130" w:hanging="1"/>
              <w:jc w:val="both"/>
              <w:rPr>
                <w:lang w:eastAsia="zh-CN"/>
              </w:rPr>
            </w:pPr>
            <w:r>
              <w:rPr>
                <w:rFonts w:ascii="Times New Roman" w:hAnsi="Times New Roman" w:eastAsia="仿宋_GB2312" w:cs="Times New Roman"/>
                <w:snapToGrid/>
                <w:kern w:val="2"/>
                <w:lang w:eastAsia="zh-CN"/>
              </w:rPr>
              <w:t>在专利产品或产品包装上应规范 标注专利标识</w:t>
            </w:r>
          </w:p>
        </w:tc>
        <w:tc>
          <w:tcPr>
            <w:tcW w:w="2310" w:type="dxa"/>
          </w:tcPr>
          <w:p w14:paraId="69550C4C">
            <w:pPr>
              <w:spacing w:line="256" w:lineRule="auto"/>
              <w:rPr>
                <w:lang w:eastAsia="zh-CN"/>
              </w:rPr>
            </w:pPr>
          </w:p>
          <w:p w14:paraId="5DC53BA4">
            <w:pPr>
              <w:spacing w:line="256" w:lineRule="auto"/>
              <w:rPr>
                <w:lang w:eastAsia="zh-CN"/>
              </w:rPr>
            </w:pPr>
          </w:p>
          <w:p w14:paraId="61CDD075">
            <w:pPr>
              <w:spacing w:line="256" w:lineRule="auto"/>
              <w:rPr>
                <w:lang w:eastAsia="zh-CN"/>
              </w:rPr>
            </w:pPr>
          </w:p>
          <w:p w14:paraId="18283F41">
            <w:pPr>
              <w:spacing w:line="256" w:lineRule="auto"/>
              <w:rPr>
                <w:lang w:eastAsia="zh-CN"/>
              </w:rPr>
            </w:pPr>
          </w:p>
          <w:p w14:paraId="66CB9F04">
            <w:pPr>
              <w:spacing w:line="257" w:lineRule="auto"/>
              <w:rPr>
                <w:lang w:eastAsia="zh-CN"/>
              </w:rPr>
            </w:pPr>
          </w:p>
          <w:p w14:paraId="57DDF150">
            <w:pPr>
              <w:spacing w:line="257" w:lineRule="auto"/>
              <w:rPr>
                <w:lang w:eastAsia="zh-CN"/>
              </w:rPr>
            </w:pPr>
          </w:p>
          <w:p w14:paraId="3433B3C4">
            <w:pPr>
              <w:spacing w:line="257" w:lineRule="auto"/>
              <w:rPr>
                <w:lang w:eastAsia="zh-CN"/>
              </w:rPr>
            </w:pPr>
          </w:p>
          <w:p w14:paraId="36CC1CBA">
            <w:pPr>
              <w:spacing w:line="257" w:lineRule="auto"/>
              <w:rPr>
                <w:lang w:eastAsia="zh-CN"/>
              </w:rPr>
            </w:pPr>
          </w:p>
          <w:p w14:paraId="752357C2">
            <w:pPr>
              <w:spacing w:line="257" w:lineRule="auto"/>
              <w:rPr>
                <w:lang w:eastAsia="zh-CN"/>
              </w:rPr>
            </w:pPr>
          </w:p>
          <w:p w14:paraId="315D0399">
            <w:pPr>
              <w:spacing w:line="257" w:lineRule="auto"/>
              <w:rPr>
                <w:lang w:eastAsia="zh-CN"/>
              </w:rPr>
            </w:pPr>
          </w:p>
          <w:p w14:paraId="42726312">
            <w:pPr>
              <w:spacing w:line="241"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1.在专利产品或产 品包装上没有按规 定标注专利权类别 、国别以及专利号；</w:t>
            </w:r>
          </w:p>
          <w:p w14:paraId="4870E96C">
            <w:pPr>
              <w:spacing w:line="241" w:lineRule="auto"/>
              <w:rPr>
                <w:lang w:eastAsia="zh-CN"/>
              </w:rPr>
            </w:pPr>
            <w:r>
              <w:rPr>
                <w:rFonts w:ascii="Times New Roman" w:hAnsi="Times New Roman" w:eastAsia="仿宋_GB2312" w:cs="Times New Roman"/>
                <w:snapToGrid/>
                <w:kern w:val="2"/>
                <w:lang w:eastAsia="zh-CN"/>
              </w:rPr>
              <w:t>2.在专利产品或产 品包装上标注专利 标识时，所附加的 文字、图形标记及 标注方式不规范。</w:t>
            </w:r>
          </w:p>
        </w:tc>
        <w:tc>
          <w:tcPr>
            <w:tcW w:w="1140" w:type="dxa"/>
          </w:tcPr>
          <w:p w14:paraId="6603D73A">
            <w:pPr>
              <w:spacing w:line="253" w:lineRule="auto"/>
              <w:rPr>
                <w:lang w:eastAsia="zh-CN"/>
              </w:rPr>
            </w:pPr>
          </w:p>
          <w:p w14:paraId="241E762B">
            <w:pPr>
              <w:spacing w:line="253" w:lineRule="auto"/>
              <w:rPr>
                <w:lang w:eastAsia="zh-CN"/>
              </w:rPr>
            </w:pPr>
          </w:p>
          <w:p w14:paraId="506655E0">
            <w:pPr>
              <w:spacing w:line="253" w:lineRule="auto"/>
              <w:rPr>
                <w:lang w:eastAsia="zh-CN"/>
              </w:rPr>
            </w:pPr>
          </w:p>
          <w:p w14:paraId="7C8A113A">
            <w:pPr>
              <w:spacing w:line="253" w:lineRule="auto"/>
              <w:rPr>
                <w:lang w:eastAsia="zh-CN"/>
              </w:rPr>
            </w:pPr>
          </w:p>
          <w:p w14:paraId="5FD8B987">
            <w:pPr>
              <w:spacing w:line="253" w:lineRule="auto"/>
              <w:rPr>
                <w:lang w:eastAsia="zh-CN"/>
              </w:rPr>
            </w:pPr>
          </w:p>
          <w:p w14:paraId="44852C7A">
            <w:pPr>
              <w:spacing w:line="254" w:lineRule="auto"/>
              <w:rPr>
                <w:lang w:eastAsia="zh-CN"/>
              </w:rPr>
            </w:pPr>
          </w:p>
          <w:p w14:paraId="3326CE92">
            <w:pPr>
              <w:pStyle w:val="10"/>
              <w:spacing w:before="9" w:line="224" w:lineRule="auto"/>
              <w:ind w:left="44" w:right="68"/>
              <w:rPr>
                <w:spacing w:val="28"/>
                <w:lang w:eastAsia="zh-CN"/>
              </w:rPr>
            </w:pPr>
          </w:p>
          <w:p w14:paraId="6C50C451">
            <w:pPr>
              <w:pStyle w:val="10"/>
              <w:spacing w:before="9" w:line="224" w:lineRule="auto"/>
              <w:ind w:left="44" w:right="68"/>
              <w:rPr>
                <w:spacing w:val="28"/>
                <w:lang w:eastAsia="zh-CN"/>
              </w:rPr>
            </w:pPr>
          </w:p>
          <w:p w14:paraId="03104A4F">
            <w:pPr>
              <w:pStyle w:val="10"/>
              <w:spacing w:before="9" w:line="224" w:lineRule="auto"/>
              <w:ind w:left="44" w:right="68"/>
              <w:rPr>
                <w:spacing w:val="28"/>
                <w:lang w:eastAsia="zh-CN"/>
              </w:rPr>
            </w:pPr>
          </w:p>
          <w:p w14:paraId="1AF4A4E2">
            <w:pPr>
              <w:pStyle w:val="10"/>
              <w:spacing w:before="9" w:line="224" w:lineRule="auto"/>
              <w:ind w:left="44" w:right="68"/>
              <w:rPr>
                <w:spacing w:val="28"/>
                <w:lang w:eastAsia="zh-CN"/>
              </w:rPr>
            </w:pPr>
          </w:p>
          <w:p w14:paraId="2BBF4F65">
            <w:pPr>
              <w:pStyle w:val="10"/>
              <w:spacing w:before="9" w:line="224" w:lineRule="auto"/>
              <w:ind w:left="44" w:right="68"/>
              <w:rPr>
                <w:spacing w:val="28"/>
                <w:lang w:eastAsia="zh-CN"/>
              </w:rPr>
            </w:pPr>
          </w:p>
          <w:p w14:paraId="6510E0B1">
            <w:pPr>
              <w:pStyle w:val="10"/>
              <w:spacing w:before="9" w:line="224" w:lineRule="auto"/>
              <w:ind w:left="44" w:right="68"/>
            </w:pPr>
            <w:r>
              <w:rPr>
                <w:spacing w:val="28"/>
              </w:rPr>
              <w:t>☆☆☆</w:t>
            </w:r>
          </w:p>
        </w:tc>
        <w:tc>
          <w:tcPr>
            <w:tcW w:w="4065" w:type="dxa"/>
          </w:tcPr>
          <w:p w14:paraId="55003E0B">
            <w:pPr>
              <w:spacing w:line="252" w:lineRule="auto"/>
              <w:rPr>
                <w:lang w:eastAsia="zh-CN"/>
              </w:rPr>
            </w:pPr>
          </w:p>
          <w:p w14:paraId="05A538B8">
            <w:pPr>
              <w:pStyle w:val="10"/>
              <w:spacing w:before="71" w:line="220" w:lineRule="auto"/>
              <w:ind w:left="46"/>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《中华人民共和国专利法实施细则》</w:t>
            </w:r>
          </w:p>
          <w:p w14:paraId="392BDCD1">
            <w:pPr>
              <w:pStyle w:val="10"/>
              <w:spacing w:before="9" w:line="224" w:lineRule="auto"/>
              <w:ind w:left="44" w:right="68"/>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第九十九条  专利权人依照专利法第十六条的规定，在其专利产品或者该产品的包装上标明专利标识的，应当按照国务院专利行政部门规定的方式予以标明。专利标识不符合前款规定的，由县级以上负责专利执 法的部门责令改正。</w:t>
            </w:r>
          </w:p>
          <w:p w14:paraId="7F646EA8">
            <w:pPr>
              <w:pStyle w:val="10"/>
              <w:spacing w:before="7" w:line="220" w:lineRule="auto"/>
              <w:ind w:left="46"/>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《专利标识标注办法》</w:t>
            </w:r>
          </w:p>
          <w:p w14:paraId="5419156A">
            <w:pPr>
              <w:pStyle w:val="10"/>
              <w:spacing w:before="8" w:line="225" w:lineRule="auto"/>
              <w:ind w:left="45" w:right="68" w:hanging="1"/>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第八条 专利标识的标注不符合本办法第五条、第六条或者第七条规定的，由管理专利工作的部门责令改正。专利标识标注不当，构成假冒专利行为的，由管理专利工作的部门依照专利法第六十三条的规定进行 处罚。</w:t>
            </w:r>
          </w:p>
          <w:p w14:paraId="2E113D6E">
            <w:pPr>
              <w:pStyle w:val="10"/>
              <w:spacing w:before="2" w:line="220" w:lineRule="auto"/>
              <w:ind w:left="46"/>
              <w:rPr>
                <w:rFonts w:ascii="Times New Roman" w:hAnsi="Times New Roman" w:eastAsia="仿宋_GB2312" w:cs="Times New Roman"/>
                <w:b/>
                <w:bCs/>
                <w:snapToGrid/>
                <w:kern w:val="2"/>
                <w:lang w:eastAsia="zh-CN"/>
              </w:rPr>
            </w:pPr>
            <w:r>
              <w:rPr>
                <w:rFonts w:ascii="Times New Roman" w:hAnsi="Times New Roman" w:eastAsia="仿宋_GB2312" w:cs="Times New Roman"/>
                <w:b/>
                <w:bCs/>
                <w:snapToGrid/>
                <w:kern w:val="2"/>
                <w:lang w:eastAsia="zh-CN"/>
              </w:rPr>
              <w:t>《中华人民共和国专利法》</w:t>
            </w:r>
          </w:p>
          <w:p w14:paraId="6DEA62A1">
            <w:pPr>
              <w:pStyle w:val="10"/>
              <w:spacing w:before="72" w:line="227" w:lineRule="auto"/>
              <w:ind w:left="256"/>
              <w:rPr>
                <w:lang w:eastAsia="zh-CN"/>
              </w:rPr>
            </w:pPr>
            <w:r>
              <w:rPr>
                <w:rFonts w:ascii="Times New Roman" w:hAnsi="Times New Roman" w:eastAsia="仿宋_GB2312" w:cs="Times New Roman"/>
                <w:snapToGrid/>
                <w:kern w:val="2"/>
                <w:lang w:eastAsia="zh-CN"/>
              </w:rPr>
              <w:t>第六十八条  假冒专利的，除依法承担民事责任外，由负责专利执法的部门责令改正并予公告，没收违法 所得，可以处违法所得五倍以下的罚款；没有违法所 得或者违法所得在五万元以下的，可以处二十五万元 以下的罚款；构成犯罪的，依法追究刑事责任。</w:t>
            </w:r>
          </w:p>
        </w:tc>
        <w:tc>
          <w:tcPr>
            <w:tcW w:w="2715" w:type="dxa"/>
          </w:tcPr>
          <w:p w14:paraId="24635587">
            <w:pPr>
              <w:spacing w:line="247" w:lineRule="auto"/>
              <w:rPr>
                <w:lang w:eastAsia="zh-CN"/>
              </w:rPr>
            </w:pPr>
          </w:p>
          <w:p w14:paraId="3749E0B2">
            <w:pPr>
              <w:spacing w:line="247" w:lineRule="auto"/>
              <w:rPr>
                <w:lang w:eastAsia="zh-CN"/>
              </w:rPr>
            </w:pPr>
          </w:p>
          <w:p w14:paraId="500EE5B8">
            <w:pPr>
              <w:spacing w:line="247" w:lineRule="auto"/>
              <w:rPr>
                <w:lang w:eastAsia="zh-CN"/>
              </w:rPr>
            </w:pPr>
          </w:p>
          <w:p w14:paraId="0C5AA725">
            <w:pPr>
              <w:spacing w:line="247" w:lineRule="auto"/>
              <w:rPr>
                <w:lang w:eastAsia="zh-CN"/>
              </w:rPr>
            </w:pPr>
          </w:p>
          <w:p w14:paraId="3763BAFA">
            <w:pPr>
              <w:spacing w:line="247" w:lineRule="auto"/>
              <w:rPr>
                <w:lang w:eastAsia="zh-CN"/>
              </w:rPr>
            </w:pPr>
          </w:p>
          <w:p w14:paraId="4C5DE34E">
            <w:pPr>
              <w:spacing w:line="247" w:lineRule="auto"/>
              <w:rPr>
                <w:lang w:eastAsia="zh-CN"/>
              </w:rPr>
            </w:pPr>
          </w:p>
          <w:p w14:paraId="43CDBC11">
            <w:pPr>
              <w:spacing w:line="247" w:lineRule="auto"/>
              <w:rPr>
                <w:lang w:eastAsia="zh-CN"/>
              </w:rPr>
            </w:pPr>
          </w:p>
          <w:p w14:paraId="4392C22C">
            <w:pPr>
              <w:spacing w:line="247" w:lineRule="auto"/>
              <w:rPr>
                <w:lang w:eastAsia="zh-CN"/>
              </w:rPr>
            </w:pPr>
          </w:p>
          <w:p w14:paraId="2AA7C1B3">
            <w:pPr>
              <w:spacing w:line="247" w:lineRule="auto"/>
              <w:rPr>
                <w:lang w:eastAsia="zh-CN"/>
              </w:rPr>
            </w:pPr>
          </w:p>
          <w:p w14:paraId="1AFB98BC">
            <w:pPr>
              <w:spacing w:line="247" w:lineRule="auto"/>
              <w:rPr>
                <w:lang w:eastAsia="zh-CN"/>
              </w:rPr>
            </w:pPr>
          </w:p>
          <w:p w14:paraId="7B68DB2D">
            <w:pPr>
              <w:spacing w:line="248" w:lineRule="auto"/>
              <w:rPr>
                <w:lang w:eastAsia="zh-CN"/>
              </w:rPr>
            </w:pPr>
          </w:p>
          <w:p w14:paraId="21A5530B">
            <w:pPr>
              <w:spacing w:line="241" w:lineRule="auto"/>
              <w:rPr>
                <w:rFonts w:ascii="Times New Roman" w:hAnsi="Times New Roman" w:eastAsia="仿宋_GB2312" w:cs="Times New Roman"/>
                <w:snapToGrid/>
                <w:kern w:val="2"/>
                <w:lang w:eastAsia="zh-CN"/>
              </w:rPr>
            </w:pPr>
          </w:p>
          <w:p w14:paraId="703F7297">
            <w:pPr>
              <w:spacing w:line="241" w:lineRule="auto"/>
              <w:rPr>
                <w:rFonts w:ascii="Times New Roman" w:hAnsi="Times New Roman" w:eastAsia="仿宋_GB2312" w:cs="Times New Roman"/>
                <w:snapToGrid/>
                <w:kern w:val="2"/>
                <w:lang w:eastAsia="zh-CN"/>
              </w:rPr>
            </w:pPr>
            <w:r>
              <w:rPr>
                <w:rFonts w:ascii="Times New Roman" w:hAnsi="Times New Roman" w:eastAsia="仿宋_GB2312" w:cs="Times New Roman"/>
                <w:snapToGrid/>
                <w:kern w:val="2"/>
                <w:lang w:eastAsia="zh-CN"/>
              </w:rPr>
              <w:t>1.按照《专利标识标注办 法》规定，规范标注专利标识，完整标明专利类别 和专利号等内容。</w:t>
            </w:r>
          </w:p>
          <w:p w14:paraId="0B33AA30">
            <w:pPr>
              <w:spacing w:line="241" w:lineRule="auto"/>
              <w:rPr>
                <w:lang w:eastAsia="zh-CN"/>
              </w:rPr>
            </w:pPr>
            <w:r>
              <w:rPr>
                <w:rFonts w:ascii="Times New Roman" w:hAnsi="Times New Roman" w:eastAsia="仿宋_GB2312" w:cs="Times New Roman"/>
                <w:snapToGrid/>
                <w:kern w:val="2"/>
                <w:lang w:eastAsia="zh-CN"/>
              </w:rPr>
              <w:t>2. 对标注规范不清楚的，可向所在地知识产权管理 部门申请指导。</w:t>
            </w:r>
          </w:p>
        </w:tc>
        <w:tc>
          <w:tcPr>
            <w:tcW w:w="1242" w:type="dxa"/>
          </w:tcPr>
          <w:p w14:paraId="4110210F">
            <w:pPr>
              <w:spacing w:line="241" w:lineRule="auto"/>
              <w:rPr>
                <w:lang w:eastAsia="zh-CN"/>
              </w:rPr>
            </w:pPr>
          </w:p>
          <w:p w14:paraId="51156F05">
            <w:pPr>
              <w:spacing w:line="241" w:lineRule="auto"/>
              <w:rPr>
                <w:lang w:eastAsia="zh-CN"/>
              </w:rPr>
            </w:pPr>
          </w:p>
          <w:p w14:paraId="56ABE64B">
            <w:pPr>
              <w:spacing w:line="241" w:lineRule="auto"/>
              <w:rPr>
                <w:lang w:eastAsia="zh-CN"/>
              </w:rPr>
            </w:pPr>
          </w:p>
          <w:p w14:paraId="68F139EE">
            <w:pPr>
              <w:spacing w:line="241" w:lineRule="auto"/>
              <w:rPr>
                <w:lang w:eastAsia="zh-CN"/>
              </w:rPr>
            </w:pPr>
          </w:p>
          <w:p w14:paraId="2F5EC52D">
            <w:pPr>
              <w:spacing w:line="241" w:lineRule="auto"/>
              <w:rPr>
                <w:lang w:eastAsia="zh-CN"/>
              </w:rPr>
            </w:pPr>
          </w:p>
          <w:p w14:paraId="58C61393">
            <w:pPr>
              <w:spacing w:line="241" w:lineRule="auto"/>
              <w:rPr>
                <w:lang w:eastAsia="zh-CN"/>
              </w:rPr>
            </w:pPr>
          </w:p>
          <w:p w14:paraId="44838A51">
            <w:pPr>
              <w:spacing w:line="241" w:lineRule="auto"/>
              <w:rPr>
                <w:lang w:eastAsia="zh-CN"/>
              </w:rPr>
            </w:pPr>
          </w:p>
          <w:p w14:paraId="417AB0EA">
            <w:pPr>
              <w:spacing w:line="241" w:lineRule="auto"/>
              <w:rPr>
                <w:lang w:eastAsia="zh-CN"/>
              </w:rPr>
            </w:pPr>
          </w:p>
          <w:p w14:paraId="514178E6">
            <w:pPr>
              <w:spacing w:line="241" w:lineRule="auto"/>
              <w:rPr>
                <w:lang w:eastAsia="zh-CN"/>
              </w:rPr>
            </w:pPr>
          </w:p>
          <w:p w14:paraId="76C286A9">
            <w:pPr>
              <w:spacing w:line="242" w:lineRule="auto"/>
              <w:rPr>
                <w:lang w:eastAsia="zh-CN"/>
              </w:rPr>
            </w:pPr>
          </w:p>
          <w:p w14:paraId="11D1CE16">
            <w:pPr>
              <w:spacing w:line="242" w:lineRule="auto"/>
              <w:rPr>
                <w:lang w:eastAsia="zh-CN"/>
              </w:rPr>
            </w:pPr>
          </w:p>
          <w:p w14:paraId="5267691A">
            <w:pPr>
              <w:spacing w:line="242" w:lineRule="auto"/>
              <w:rPr>
                <w:lang w:eastAsia="zh-CN"/>
              </w:rPr>
            </w:pPr>
          </w:p>
          <w:p w14:paraId="153D9146">
            <w:pPr>
              <w:spacing w:line="248" w:lineRule="auto"/>
              <w:rPr>
                <w:lang w:eastAsia="zh-CN"/>
              </w:rPr>
            </w:pPr>
          </w:p>
          <w:p w14:paraId="4EF40A64">
            <w:pPr>
              <w:pStyle w:val="10"/>
              <w:spacing w:before="7" w:line="222" w:lineRule="auto"/>
              <w:ind w:left="75"/>
              <w:rPr>
                <w:rFonts w:ascii="Times New Roman" w:hAnsi="Times New Roman" w:eastAsia="Times New Roman" w:cs="Times New Roman"/>
              </w:rPr>
            </w:pPr>
            <w:r>
              <w:rPr>
                <w:rFonts w:hint="eastAsia" w:ascii="Times New Roman" w:hAnsi="Times New Roman" w:eastAsia="仿宋_GB2312" w:cs="Times New Roman"/>
                <w:snapToGrid/>
                <w:kern w:val="2"/>
                <w:lang w:eastAsia="zh-CN"/>
              </w:rPr>
              <w:t>知识产权科</w:t>
            </w:r>
          </w:p>
        </w:tc>
      </w:tr>
    </w:tbl>
    <w:p w14:paraId="75BA29AA">
      <w:pPr>
        <w:spacing w:before="9" w:line="161" w:lineRule="auto"/>
        <w:ind w:left="45"/>
        <w:rPr>
          <w:rFonts w:ascii="微软雅黑" w:hAnsi="微软雅黑" w:eastAsia="微软雅黑" w:cs="微软雅黑"/>
          <w:spacing w:val="-5"/>
        </w:rPr>
      </w:pPr>
    </w:p>
    <w:p w14:paraId="53B154A1">
      <w:pPr>
        <w:rPr>
          <w:rFonts w:ascii="微软雅黑" w:hAnsi="微软雅黑" w:eastAsia="微软雅黑" w:cs="微软雅黑"/>
          <w:lang w:eastAsia="zh-CN"/>
        </w:rPr>
      </w:pPr>
      <w:r>
        <w:rPr>
          <w:rFonts w:ascii="微软雅黑" w:hAnsi="微软雅黑" w:eastAsia="微软雅黑" w:cs="微软雅黑"/>
          <w:spacing w:val="-5"/>
          <w:lang w:eastAsia="zh-CN"/>
        </w:rPr>
        <w:t>说明：</w:t>
      </w:r>
      <w:r>
        <w:rPr>
          <w:rFonts w:ascii="微软雅黑" w:hAnsi="微软雅黑" w:eastAsia="微软雅黑" w:cs="微软雅黑"/>
          <w:spacing w:val="64"/>
          <w:w w:val="101"/>
          <w:lang w:eastAsia="zh-CN"/>
        </w:rPr>
        <w:t xml:space="preserve"> </w:t>
      </w:r>
      <w:r>
        <w:rPr>
          <w:rFonts w:ascii="Times New Roman" w:hAnsi="Times New Roman" w:eastAsia="Times New Roman" w:cs="Times New Roman"/>
          <w:spacing w:val="-5"/>
          <w:lang w:eastAsia="zh-CN"/>
        </w:rPr>
        <w:t>1.</w:t>
      </w:r>
      <w:r>
        <w:rPr>
          <w:rFonts w:ascii="微软雅黑" w:hAnsi="微软雅黑" w:eastAsia="微软雅黑" w:cs="微软雅黑"/>
          <w:spacing w:val="-5"/>
          <w:lang w:eastAsia="zh-CN"/>
        </w:rPr>
        <w:t>清单适用于</w:t>
      </w:r>
      <w:r>
        <w:rPr>
          <w:rFonts w:hint="eastAsia" w:ascii="微软雅黑" w:hAnsi="微软雅黑" w:eastAsia="微软雅黑" w:cs="微软雅黑"/>
          <w:spacing w:val="-5"/>
          <w:lang w:eastAsia="zh-CN"/>
        </w:rPr>
        <w:t>西青区</w:t>
      </w:r>
      <w:r>
        <w:rPr>
          <w:rFonts w:ascii="微软雅黑" w:hAnsi="微软雅黑" w:eastAsia="微软雅黑" w:cs="微软雅黑"/>
          <w:spacing w:val="-5"/>
          <w:lang w:eastAsia="zh-CN"/>
        </w:rPr>
        <w:t>从事商品生产经营和服务活动的经营主体。</w:t>
      </w:r>
    </w:p>
    <w:p w14:paraId="1EEBDA5D">
      <w:pPr>
        <w:spacing w:before="1" w:line="159" w:lineRule="auto"/>
        <w:ind w:left="671"/>
        <w:rPr>
          <w:rFonts w:ascii="微软雅黑" w:hAnsi="微软雅黑" w:eastAsia="微软雅黑" w:cs="微软雅黑"/>
          <w:lang w:eastAsia="zh-CN"/>
        </w:rPr>
      </w:pPr>
      <w:r>
        <w:rPr>
          <w:rFonts w:ascii="Times New Roman" w:hAnsi="Times New Roman" w:eastAsia="Times New Roman" w:cs="Times New Roman"/>
          <w:spacing w:val="-1"/>
          <w:lang w:eastAsia="zh-CN"/>
        </w:rPr>
        <w:t>2.</w:t>
      </w:r>
      <w:r>
        <w:rPr>
          <w:rFonts w:ascii="微软雅黑" w:hAnsi="微软雅黑" w:eastAsia="微软雅黑" w:cs="微软雅黑"/>
          <w:spacing w:val="-1"/>
          <w:lang w:eastAsia="zh-CN"/>
        </w:rPr>
        <w:t>清单主要列举高发易发的违法行为，并未涵盖所有市场监管领域违法行为。</w:t>
      </w:r>
    </w:p>
    <w:p w14:paraId="6491ADC2">
      <w:pPr>
        <w:spacing w:before="1" w:line="161" w:lineRule="auto"/>
        <w:ind w:left="675"/>
        <w:rPr>
          <w:rFonts w:ascii="微软雅黑" w:hAnsi="微软雅黑" w:eastAsia="微软雅黑" w:cs="微软雅黑"/>
          <w:lang w:eastAsia="zh-CN"/>
        </w:rPr>
      </w:pPr>
      <w:r>
        <w:rPr>
          <w:rFonts w:ascii="Times New Roman" w:hAnsi="Times New Roman" w:eastAsia="Times New Roman" w:cs="Times New Roman"/>
          <w:spacing w:val="-1"/>
          <w:lang w:eastAsia="zh-CN"/>
        </w:rPr>
        <w:t>3.</w:t>
      </w:r>
      <w:r>
        <w:rPr>
          <w:rFonts w:ascii="微软雅黑" w:hAnsi="微软雅黑" w:eastAsia="微软雅黑" w:cs="微软雅黑"/>
          <w:spacing w:val="-1"/>
          <w:lang w:eastAsia="zh-CN"/>
        </w:rPr>
        <w:t>清单“风险等级”主要综合违法行为发生频率、危害后果等因素判定；星数越多表明风险等级越高。</w:t>
      </w:r>
    </w:p>
    <w:p w14:paraId="17D86900">
      <w:pPr>
        <w:spacing w:line="158" w:lineRule="auto"/>
        <w:ind w:left="670"/>
        <w:rPr>
          <w:rFonts w:ascii="微软雅黑" w:hAnsi="微软雅黑" w:eastAsia="微软雅黑" w:cs="微软雅黑"/>
          <w:lang w:eastAsia="zh-CN"/>
        </w:rPr>
      </w:pPr>
      <w:r>
        <w:rPr>
          <w:rFonts w:ascii="Times New Roman" w:hAnsi="Times New Roman" w:eastAsia="Times New Roman" w:cs="Times New Roman"/>
          <w:spacing w:val="-2"/>
          <w:lang w:eastAsia="zh-CN"/>
        </w:rPr>
        <w:t>4.</w:t>
      </w:r>
      <w:r>
        <w:rPr>
          <w:rFonts w:ascii="微软雅黑" w:hAnsi="微软雅黑" w:eastAsia="微软雅黑" w:cs="微软雅黑"/>
          <w:spacing w:val="-2"/>
          <w:lang w:eastAsia="zh-CN"/>
        </w:rPr>
        <w:t>违法行为涉嫌构成犯罪的，依法移送司法机关。</w:t>
      </w:r>
    </w:p>
    <w:p w14:paraId="4C201E57">
      <w:pPr>
        <w:spacing w:line="205" w:lineRule="auto"/>
        <w:ind w:left="677"/>
        <w:rPr>
          <w:rFonts w:ascii="微软雅黑" w:hAnsi="微软雅黑" w:eastAsia="微软雅黑" w:cs="微软雅黑"/>
          <w:lang w:eastAsia="zh-CN"/>
        </w:rPr>
      </w:pPr>
      <w:r>
        <w:rPr>
          <w:rFonts w:ascii="Times New Roman" w:hAnsi="Times New Roman" w:eastAsia="Times New Roman" w:cs="Times New Roman"/>
          <w:spacing w:val="-1"/>
          <w:lang w:eastAsia="zh-CN"/>
        </w:rPr>
        <w:t>5.</w:t>
      </w:r>
      <w:r>
        <w:rPr>
          <w:rFonts w:ascii="微软雅黑" w:hAnsi="微软雅黑" w:eastAsia="微软雅黑" w:cs="微软雅黑"/>
          <w:spacing w:val="-1"/>
          <w:lang w:eastAsia="zh-CN"/>
        </w:rPr>
        <w:t>清单发布后，相关法律法规规章等有修订的，以修订后的内</w:t>
      </w:r>
      <w:r>
        <w:rPr>
          <w:rFonts w:ascii="微软雅黑" w:hAnsi="微软雅黑" w:eastAsia="微软雅黑" w:cs="微软雅黑"/>
          <w:spacing w:val="-2"/>
          <w:lang w:eastAsia="zh-CN"/>
        </w:rPr>
        <w:t>容为准。</w:t>
      </w:r>
    </w:p>
    <w:p w14:paraId="1CE92308">
      <w:pPr>
        <w:rPr>
          <w:lang w:eastAsia="zh-CN"/>
        </w:rPr>
      </w:pPr>
    </w:p>
    <w:sectPr>
      <w:pgSz w:w="16840" w:h="11900"/>
      <w:pgMar w:top="400" w:right="1776" w:bottom="1128" w:left="1550" w:header="0" w:footer="78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E1D9">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6E62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156E62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FD383">
    <w:pPr>
      <w:pStyle w:val="3"/>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310F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CB310F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00A5">
    <w:pPr>
      <w:spacing w:line="330" w:lineRule="exact"/>
      <w:rPr>
        <w:rFonts w:ascii="微软雅黑" w:hAnsi="微软雅黑" w:eastAsia="微软雅黑" w:cs="微软雅黑"/>
        <w:sz w:val="30"/>
        <w:szCs w:val="30"/>
      </w:rPr>
    </w:pPr>
    <w:r>
      <w:rPr>
        <w:sz w:val="3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AAF04">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DFAAF04">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58578">
    <w:pPr>
      <w:spacing w:line="330" w:lineRule="exact"/>
      <w:rPr>
        <w:rFonts w:ascii="微软雅黑" w:hAnsi="微软雅黑" w:eastAsia="微软雅黑" w:cs="微软雅黑"/>
        <w:sz w:val="30"/>
        <w:szCs w:val="30"/>
      </w:rPr>
    </w:pPr>
    <w:r>
      <w:rPr>
        <w:sz w:val="3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85739">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E285739">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289D3">
    <w:pPr>
      <w:pStyle w:val="2"/>
      <w:spacing w:line="330" w:lineRule="exact"/>
      <w:ind w:left="6231"/>
      <w:rPr>
        <w:sz w:val="30"/>
        <w:szCs w:val="30"/>
      </w:rPr>
    </w:pPr>
    <w:r>
      <w:rPr>
        <w:sz w:val="3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517A9">
                          <w:pPr>
                            <w:pStyle w:val="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BB517A9">
                    <w:pPr>
                      <w:pStyle w:val="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B1AE">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hideSpellingErrors/>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NjMTBjYjU5NzgyNWEzODBlMTNhZDNhZWZkMDAyZjgifQ=="/>
  </w:docVars>
  <w:rsids>
    <w:rsidRoot w:val="00A566AC"/>
    <w:rsid w:val="000D26A6"/>
    <w:rsid w:val="001D1250"/>
    <w:rsid w:val="00281F9B"/>
    <w:rsid w:val="00364432"/>
    <w:rsid w:val="003D7021"/>
    <w:rsid w:val="004219D2"/>
    <w:rsid w:val="00641B01"/>
    <w:rsid w:val="006B4DC2"/>
    <w:rsid w:val="007C6C40"/>
    <w:rsid w:val="007E75BF"/>
    <w:rsid w:val="00852FFD"/>
    <w:rsid w:val="008A701F"/>
    <w:rsid w:val="00953D06"/>
    <w:rsid w:val="00A3743E"/>
    <w:rsid w:val="00A566AC"/>
    <w:rsid w:val="00A9573D"/>
    <w:rsid w:val="00B65F19"/>
    <w:rsid w:val="00BF40E7"/>
    <w:rsid w:val="00CC6614"/>
    <w:rsid w:val="00D466CC"/>
    <w:rsid w:val="00D5000B"/>
    <w:rsid w:val="00E9569A"/>
    <w:rsid w:val="00EC7C19"/>
    <w:rsid w:val="00F046C8"/>
    <w:rsid w:val="00FC6B9A"/>
    <w:rsid w:val="00FF3977"/>
    <w:rsid w:val="0284056C"/>
    <w:rsid w:val="02A07707"/>
    <w:rsid w:val="04263D7B"/>
    <w:rsid w:val="043B2EAD"/>
    <w:rsid w:val="046633AA"/>
    <w:rsid w:val="05704B6E"/>
    <w:rsid w:val="073B4DF2"/>
    <w:rsid w:val="07FC1D12"/>
    <w:rsid w:val="08D8231C"/>
    <w:rsid w:val="0AB1211B"/>
    <w:rsid w:val="0DBC0F94"/>
    <w:rsid w:val="0EAA465C"/>
    <w:rsid w:val="0EC85E16"/>
    <w:rsid w:val="0EF034F8"/>
    <w:rsid w:val="140E47FD"/>
    <w:rsid w:val="14F72E20"/>
    <w:rsid w:val="159C306E"/>
    <w:rsid w:val="173F4274"/>
    <w:rsid w:val="19590122"/>
    <w:rsid w:val="1A1D2586"/>
    <w:rsid w:val="1A547B77"/>
    <w:rsid w:val="1B0851B6"/>
    <w:rsid w:val="1E01410A"/>
    <w:rsid w:val="1E7B0DCF"/>
    <w:rsid w:val="1FE741BD"/>
    <w:rsid w:val="20501812"/>
    <w:rsid w:val="20937EA1"/>
    <w:rsid w:val="21FA5CFD"/>
    <w:rsid w:val="22EC26FA"/>
    <w:rsid w:val="24084702"/>
    <w:rsid w:val="25AA7EB3"/>
    <w:rsid w:val="26A11A1D"/>
    <w:rsid w:val="27B00A2A"/>
    <w:rsid w:val="29E21765"/>
    <w:rsid w:val="2A5740E7"/>
    <w:rsid w:val="2B9C5F79"/>
    <w:rsid w:val="2BE96366"/>
    <w:rsid w:val="2C0D7D45"/>
    <w:rsid w:val="2CEF7AAD"/>
    <w:rsid w:val="2D3840A5"/>
    <w:rsid w:val="2EBC05C2"/>
    <w:rsid w:val="31290666"/>
    <w:rsid w:val="31BA35D9"/>
    <w:rsid w:val="33645994"/>
    <w:rsid w:val="33E47DBF"/>
    <w:rsid w:val="3615133E"/>
    <w:rsid w:val="389655B6"/>
    <w:rsid w:val="3A5330D1"/>
    <w:rsid w:val="3C745796"/>
    <w:rsid w:val="3DC079A3"/>
    <w:rsid w:val="3F9A6F13"/>
    <w:rsid w:val="3FF60CD4"/>
    <w:rsid w:val="4050500F"/>
    <w:rsid w:val="43523AED"/>
    <w:rsid w:val="4375551F"/>
    <w:rsid w:val="45230F44"/>
    <w:rsid w:val="45A137FD"/>
    <w:rsid w:val="487D4E0F"/>
    <w:rsid w:val="48C742DC"/>
    <w:rsid w:val="49066BB2"/>
    <w:rsid w:val="4AB8618C"/>
    <w:rsid w:val="4B2E4758"/>
    <w:rsid w:val="4C147BD7"/>
    <w:rsid w:val="4D2861A4"/>
    <w:rsid w:val="4E6B26CD"/>
    <w:rsid w:val="4F9407B0"/>
    <w:rsid w:val="4FB831F4"/>
    <w:rsid w:val="50572261"/>
    <w:rsid w:val="50F32112"/>
    <w:rsid w:val="51E25CE3"/>
    <w:rsid w:val="54C62D6A"/>
    <w:rsid w:val="55E33D86"/>
    <w:rsid w:val="56E9366F"/>
    <w:rsid w:val="577B1299"/>
    <w:rsid w:val="57835872"/>
    <w:rsid w:val="5B4220F9"/>
    <w:rsid w:val="5BB83D7C"/>
    <w:rsid w:val="5C8A5DAA"/>
    <w:rsid w:val="611F660B"/>
    <w:rsid w:val="68CE4682"/>
    <w:rsid w:val="691F3849"/>
    <w:rsid w:val="6ABC311D"/>
    <w:rsid w:val="734C7EDF"/>
    <w:rsid w:val="73707EA1"/>
    <w:rsid w:val="749849F6"/>
    <w:rsid w:val="7610431D"/>
    <w:rsid w:val="76802583"/>
    <w:rsid w:val="771E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2"/>
      <w:szCs w:val="32"/>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Autospacing="1" w:afterAutospacing="1"/>
    </w:pPr>
    <w:rPr>
      <w:rFonts w:cs="Times New Roman"/>
      <w:sz w:val="24"/>
      <w:lang w:eastAsia="zh-CN"/>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微软雅黑" w:hAnsi="微软雅黑" w:eastAsia="微软雅黑" w:cs="微软雅黑"/>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104</Pages>
  <Words>3627</Words>
  <Characters>5182</Characters>
  <Lines>765</Lines>
  <Paragraphs>215</Paragraphs>
  <TotalTime>34</TotalTime>
  <ScaleCrop>false</ScaleCrop>
  <LinksUpToDate>false</LinksUpToDate>
  <CharactersWithSpaces>5577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2024-04-23T11:09:00Z</dcterms:created>
  <dc:creator>Acampo GmbH</dc:creator>
  <cp:lastModifiedBy>宇</cp:lastModifiedBy>
  <dcterms:modified xsi:type="dcterms:W3CDTF">2025-01-26T07:50:10Z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2024-04-23T11:19:14Z</vt:filetime>
  </property>
  <property fmtid="{D5CDD505-2E9C-101B-9397-08002B2CF9AE}" pid="4" name="KSOProductBuildVer">
    <vt:lpwstr>2052-12.1.0.19770</vt:lpwstr>
  </property>
  <property fmtid="{D5CDD505-2E9C-101B-9397-08002B2CF9AE}" pid="5" name="ICV">
    <vt:lpwstr>AA2E49DDF8C040E2A3C6D8BCA46FB6FB_13</vt:lpwstr>
  </property>
  <property fmtid="{D5CDD505-2E9C-101B-9397-08002B2CF9AE}" pid="6" name="KSOTemplateDocerSaveRecord">
    <vt:lpwstr>eyJoZGlkIjoiNWVhYzc4ZGNiYmEzNzVjMzk0YTUxNzUwYTBlZTA2ZDYiLCJ1c2VySWQiOiIxOTY2ODUzNjIifQ==</vt:lpwstr>
  </property>
</Properties>
</file>